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34" w:rsidRPr="00BC6047" w:rsidRDefault="00F300AA" w:rsidP="00235EE9">
      <w:pPr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8"/>
          <w:szCs w:val="28"/>
        </w:rPr>
      </w:pPr>
      <w:r w:rsidRPr="00BC6047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8.35pt;margin-top:1.5pt;width:81.6pt;height:104.45pt;z-index:251660288;mso-position-horizontal-relative:text;mso-position-vertical-relative:text;mso-width-relative:page;mso-height-relative:page" stroked="t" strokecolor="black [3213]" strokeweight="1pt">
            <v:imagedata r:id="rId8" o:title="IMG_1280 (2)"/>
          </v:shape>
        </w:pict>
      </w:r>
      <w:r w:rsidR="003D6134" w:rsidRPr="00BC6047">
        <w:rPr>
          <w:rFonts w:ascii="Tahoma" w:hAnsi="Tahoma" w:cs="Tahoma"/>
          <w:b/>
          <w:bCs/>
          <w:sz w:val="28"/>
          <w:szCs w:val="28"/>
        </w:rPr>
        <w:t>TANUCHPORN  WONGWIEN</w:t>
      </w:r>
    </w:p>
    <w:p w:rsidR="003D6134" w:rsidRDefault="003D6134" w:rsidP="00235EE9">
      <w:pPr>
        <w:tabs>
          <w:tab w:val="left" w:pos="567"/>
          <w:tab w:val="left" w:pos="609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</w:p>
    <w:p w:rsidR="00F300AA" w:rsidRPr="00BC6047" w:rsidRDefault="00F300AA" w:rsidP="00235EE9">
      <w:pPr>
        <w:tabs>
          <w:tab w:val="left" w:pos="567"/>
          <w:tab w:val="left" w:pos="609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16"/>
          <w:szCs w:val="16"/>
        </w:rPr>
      </w:pPr>
    </w:p>
    <w:p w:rsidR="003D6134" w:rsidRPr="00F300AA" w:rsidRDefault="00B16DD5" w:rsidP="00F300AA">
      <w:pPr>
        <w:tabs>
          <w:tab w:val="left" w:pos="993"/>
          <w:tab w:val="left" w:pos="4395"/>
          <w:tab w:val="left" w:pos="609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Address:</w:t>
      </w:r>
      <w:r w:rsidRPr="00F300AA">
        <w:rPr>
          <w:rFonts w:ascii="Tahoma" w:hAnsi="Tahoma" w:cs="Tahoma"/>
          <w:sz w:val="22"/>
          <w:szCs w:val="22"/>
        </w:rPr>
        <w:tab/>
      </w:r>
      <w:r w:rsidR="00F300AA">
        <w:rPr>
          <w:rFonts w:ascii="Tahoma" w:hAnsi="Tahoma" w:cs="Tahoma"/>
          <w:sz w:val="22"/>
          <w:szCs w:val="22"/>
        </w:rPr>
        <w:t>415 M.1 Putharaksa Rd., M</w:t>
      </w:r>
      <w:r w:rsidR="003D6134" w:rsidRPr="00F300AA">
        <w:rPr>
          <w:rFonts w:ascii="Tahoma" w:hAnsi="Tahoma" w:cs="Tahoma"/>
          <w:sz w:val="22"/>
          <w:szCs w:val="22"/>
        </w:rPr>
        <w:t>e</w:t>
      </w:r>
      <w:r w:rsidR="00F300AA">
        <w:rPr>
          <w:rFonts w:ascii="Tahoma" w:hAnsi="Tahoma" w:cs="Tahoma"/>
          <w:sz w:val="22"/>
          <w:szCs w:val="22"/>
        </w:rPr>
        <w:t>u</w:t>
      </w:r>
      <w:r w:rsidR="003D6134" w:rsidRPr="00F300AA">
        <w:rPr>
          <w:rFonts w:ascii="Tahoma" w:hAnsi="Tahoma" w:cs="Tahoma"/>
          <w:sz w:val="22"/>
          <w:szCs w:val="22"/>
        </w:rPr>
        <w:t xml:space="preserve">ng, </w:t>
      </w:r>
      <w:r w:rsidR="00F300AA" w:rsidRPr="00F300AA">
        <w:rPr>
          <w:rFonts w:ascii="Tahoma" w:hAnsi="Tahoma" w:cs="Tahoma"/>
          <w:sz w:val="22"/>
          <w:szCs w:val="22"/>
        </w:rPr>
        <w:t>Samutprakarn,</w:t>
      </w:r>
      <w:r w:rsidR="00F300AA">
        <w:rPr>
          <w:rFonts w:ascii="Tahoma" w:hAnsi="Tahoma" w:cs="Tahoma"/>
          <w:sz w:val="22"/>
          <w:szCs w:val="22"/>
        </w:rPr>
        <w:t xml:space="preserve"> Thailand</w:t>
      </w:r>
    </w:p>
    <w:p w:rsidR="003D6134" w:rsidRPr="00F300AA" w:rsidRDefault="003D6134" w:rsidP="00F300AA">
      <w:pPr>
        <w:tabs>
          <w:tab w:val="left" w:pos="993"/>
          <w:tab w:val="left" w:pos="609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Email: </w:t>
      </w:r>
      <w:r w:rsidRPr="00F300AA">
        <w:rPr>
          <w:rFonts w:ascii="Tahoma" w:hAnsi="Tahoma" w:cs="Tahoma"/>
          <w:sz w:val="22"/>
          <w:szCs w:val="22"/>
        </w:rPr>
        <w:tab/>
      </w:r>
      <w:r w:rsidR="00F300AA">
        <w:rPr>
          <w:rFonts w:ascii="Tahoma" w:hAnsi="Tahoma" w:cs="Tahoma"/>
          <w:sz w:val="22"/>
          <w:szCs w:val="22"/>
        </w:rPr>
        <w:t>w</w:t>
      </w:r>
      <w:r w:rsidRPr="00F300AA">
        <w:rPr>
          <w:rFonts w:ascii="Tahoma" w:hAnsi="Tahoma" w:cs="Tahoma"/>
          <w:sz w:val="22"/>
          <w:szCs w:val="22"/>
        </w:rPr>
        <w:t>.</w:t>
      </w:r>
      <w:r w:rsidR="00235EE9" w:rsidRPr="00F300AA">
        <w:rPr>
          <w:rFonts w:ascii="Tahoma" w:hAnsi="Tahoma" w:cs="Tahoma"/>
          <w:sz w:val="22"/>
          <w:szCs w:val="22"/>
        </w:rPr>
        <w:t>t</w:t>
      </w:r>
      <w:r w:rsidRPr="00F300AA">
        <w:rPr>
          <w:rFonts w:ascii="Tahoma" w:hAnsi="Tahoma" w:cs="Tahoma"/>
          <w:sz w:val="22"/>
          <w:szCs w:val="22"/>
        </w:rPr>
        <w:t>anuchporn@gmail.com</w:t>
      </w:r>
    </w:p>
    <w:p w:rsidR="003D6134" w:rsidRPr="00F300AA" w:rsidRDefault="003D6134" w:rsidP="00F300AA">
      <w:pPr>
        <w:tabs>
          <w:tab w:val="left" w:pos="993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Mobile: </w:t>
      </w:r>
      <w:r w:rsidRPr="00F300AA">
        <w:rPr>
          <w:rFonts w:ascii="Tahoma" w:hAnsi="Tahoma" w:cs="Tahoma"/>
          <w:sz w:val="22"/>
          <w:szCs w:val="22"/>
        </w:rPr>
        <w:tab/>
        <w:t>+669 0912 2772</w:t>
      </w:r>
    </w:p>
    <w:p w:rsidR="00F300AA" w:rsidRPr="00BC6047" w:rsidRDefault="00F300AA" w:rsidP="00235EE9">
      <w:pPr>
        <w:pBdr>
          <w:bottom w:val="single" w:sz="18" w:space="1" w:color="595959" w:themeColor="text1" w:themeTint="A6"/>
        </w:pBdr>
        <w:tabs>
          <w:tab w:val="left" w:pos="993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</w:rPr>
      </w:pPr>
    </w:p>
    <w:p w:rsidR="00235EE9" w:rsidRPr="00BC6047" w:rsidRDefault="00235EE9" w:rsidP="00235EE9">
      <w:pPr>
        <w:tabs>
          <w:tab w:val="left" w:pos="993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10"/>
          <w:szCs w:val="10"/>
        </w:rPr>
      </w:pPr>
    </w:p>
    <w:p w:rsidR="003D6134" w:rsidRPr="00F300AA" w:rsidRDefault="003D6134" w:rsidP="00235EE9">
      <w:pPr>
        <w:shd w:val="clear" w:color="auto" w:fill="BFBFBF" w:themeFill="background1" w:themeFillShade="BF"/>
        <w:autoSpaceDE w:val="0"/>
        <w:autoSpaceDN w:val="0"/>
        <w:adjustRightInd w:val="0"/>
        <w:spacing w:after="0"/>
        <w:contextualSpacing/>
        <w:jc w:val="center"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EDUCATION</w:t>
      </w:r>
    </w:p>
    <w:p w:rsidR="00B16DD5" w:rsidRPr="00F300AA" w:rsidRDefault="00B16DD5" w:rsidP="00235EE9">
      <w:pPr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3D6134" w:rsidRPr="00F300AA" w:rsidRDefault="003D6134" w:rsidP="00235EE9">
      <w:pPr>
        <w:tabs>
          <w:tab w:val="left" w:pos="284"/>
          <w:tab w:val="left" w:pos="851"/>
          <w:tab w:val="left" w:pos="2552"/>
          <w:tab w:val="right" w:pos="935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Philosophy</w:t>
      </w:r>
      <w:r w:rsidR="00F96603" w:rsidRPr="00F300AA">
        <w:rPr>
          <w:rFonts w:ascii="Tahoma" w:hAnsi="Tahoma" w:cs="Tahoma"/>
          <w:b/>
          <w:bCs/>
          <w:sz w:val="22"/>
          <w:szCs w:val="22"/>
        </w:rPr>
        <w:t>’s Degree</w:t>
      </w: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="001E0458" w:rsidRPr="00F300AA">
        <w:rPr>
          <w:rFonts w:ascii="Tahoma" w:hAnsi="Tahoma" w:cs="Tahoma"/>
          <w:b/>
          <w:bCs/>
          <w:sz w:val="22"/>
          <w:szCs w:val="22"/>
        </w:rPr>
        <w:tab/>
      </w:r>
      <w:r w:rsidRPr="00496E41">
        <w:rPr>
          <w:rFonts w:ascii="Tahoma" w:hAnsi="Tahoma" w:cs="Tahoma"/>
          <w:sz w:val="22"/>
          <w:szCs w:val="22"/>
        </w:rPr>
        <w:t>July 2012 - Present</w:t>
      </w:r>
    </w:p>
    <w:p w:rsidR="003D6134" w:rsidRPr="00F300AA" w:rsidRDefault="003D6134" w:rsidP="00235EE9">
      <w:pPr>
        <w:tabs>
          <w:tab w:val="left" w:pos="284"/>
          <w:tab w:val="left" w:pos="567"/>
          <w:tab w:val="right" w:pos="935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Pr="00F300AA">
        <w:rPr>
          <w:rFonts w:ascii="Tahoma" w:hAnsi="Tahoma" w:cs="Tahoma"/>
          <w:b/>
          <w:bCs/>
          <w:sz w:val="22"/>
          <w:szCs w:val="22"/>
        </w:rPr>
        <w:tab/>
        <w:t xml:space="preserve">Thammasat University </w:t>
      </w:r>
      <w:r w:rsidR="00F96603" w:rsidRPr="00F300AA">
        <w:rPr>
          <w:rFonts w:ascii="Tahoma" w:hAnsi="Tahoma" w:cs="Tahoma"/>
          <w:b/>
          <w:bCs/>
          <w:sz w:val="22"/>
          <w:szCs w:val="22"/>
        </w:rPr>
        <w:tab/>
      </w:r>
      <w:r w:rsidR="00F96603" w:rsidRPr="00F300AA">
        <w:rPr>
          <w:rFonts w:ascii="Tahoma" w:hAnsi="Tahoma" w:cs="Tahoma"/>
          <w:sz w:val="22"/>
          <w:szCs w:val="22"/>
        </w:rPr>
        <w:t>(Expected Graduation: 2016)</w:t>
      </w:r>
    </w:p>
    <w:p w:rsidR="003D6134" w:rsidRPr="00F300AA" w:rsidRDefault="003D6134" w:rsidP="00235EE9">
      <w:pPr>
        <w:tabs>
          <w:tab w:val="left" w:pos="284"/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  <w:cs/>
        </w:rPr>
        <w:tab/>
      </w:r>
      <w:r w:rsidRPr="00F300AA">
        <w:rPr>
          <w:rFonts w:ascii="Tahoma" w:hAnsi="Tahoma" w:cs="Tahoma"/>
          <w:sz w:val="22"/>
          <w:szCs w:val="22"/>
        </w:rPr>
        <w:t>Sirindhorn International Institute of Technology (SIIT)</w:t>
      </w:r>
    </w:p>
    <w:p w:rsidR="003D6134" w:rsidRPr="00F300AA" w:rsidRDefault="003D6134" w:rsidP="00BC6047">
      <w:pPr>
        <w:tabs>
          <w:tab w:val="left" w:pos="284"/>
          <w:tab w:val="left" w:pos="567"/>
          <w:tab w:val="left" w:pos="2268"/>
          <w:tab w:val="right" w:pos="8931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ab/>
        <w:t xml:space="preserve">Major: </w:t>
      </w:r>
      <w:r w:rsidR="00235EE9"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>Engineering Management (EM)</w:t>
      </w:r>
    </w:p>
    <w:p w:rsidR="003D6134" w:rsidRPr="00F300AA" w:rsidRDefault="003D6134" w:rsidP="00BC6047">
      <w:pPr>
        <w:tabs>
          <w:tab w:val="left" w:pos="284"/>
          <w:tab w:val="left" w:pos="567"/>
          <w:tab w:val="left" w:pos="2268"/>
          <w:tab w:val="right" w:pos="9356"/>
        </w:tabs>
        <w:autoSpaceDE w:val="0"/>
        <w:autoSpaceDN w:val="0"/>
        <w:adjustRightInd w:val="0"/>
        <w:spacing w:after="0"/>
        <w:ind w:left="2552" w:hanging="2552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ab/>
        <w:t>Research Topic:</w:t>
      </w:r>
      <w:r w:rsidRPr="00F300AA">
        <w:rPr>
          <w:rFonts w:ascii="Tahoma" w:hAnsi="Tahoma" w:cs="Tahoma"/>
          <w:sz w:val="22"/>
          <w:szCs w:val="22"/>
        </w:rPr>
        <w:tab/>
        <w:t xml:space="preserve">Multiobjective Workforce Scheduling with Combined </w:t>
      </w:r>
    </w:p>
    <w:p w:rsidR="00A55BB2" w:rsidRPr="00F300AA" w:rsidRDefault="003D6134" w:rsidP="00BC6047">
      <w:pPr>
        <w:tabs>
          <w:tab w:val="left" w:pos="284"/>
          <w:tab w:val="left" w:pos="851"/>
          <w:tab w:val="left" w:pos="2268"/>
          <w:tab w:val="right" w:pos="9356"/>
        </w:tabs>
        <w:autoSpaceDE w:val="0"/>
        <w:autoSpaceDN w:val="0"/>
        <w:adjustRightInd w:val="0"/>
        <w:spacing w:after="0"/>
        <w:ind w:left="2552" w:hanging="2552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ab/>
        <w:t xml:space="preserve">Safety, Productivity, and Job Satisfaction Consideration </w:t>
      </w:r>
    </w:p>
    <w:p w:rsidR="003D6134" w:rsidRPr="00F300AA" w:rsidRDefault="003D6134" w:rsidP="00496E41">
      <w:pPr>
        <w:tabs>
          <w:tab w:val="left" w:pos="284"/>
          <w:tab w:val="left" w:pos="851"/>
          <w:tab w:val="left" w:pos="2552"/>
          <w:tab w:val="right" w:pos="935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 xml:space="preserve">Master’s Degree </w:t>
      </w: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Pr="00496E41">
        <w:rPr>
          <w:rFonts w:ascii="Tahoma" w:hAnsi="Tahoma" w:cs="Tahoma"/>
          <w:sz w:val="22"/>
          <w:szCs w:val="22"/>
        </w:rPr>
        <w:t>May 2010 - June 2012</w:t>
      </w:r>
    </w:p>
    <w:p w:rsidR="003D6134" w:rsidRPr="00F300AA" w:rsidRDefault="003D6134" w:rsidP="00235EE9">
      <w:pPr>
        <w:tabs>
          <w:tab w:val="left" w:pos="284"/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Pr="00F300AA">
        <w:rPr>
          <w:rFonts w:ascii="Tahoma" w:hAnsi="Tahoma" w:cs="Tahoma"/>
          <w:b/>
          <w:bCs/>
          <w:sz w:val="22"/>
          <w:szCs w:val="22"/>
        </w:rPr>
        <w:tab/>
        <w:t xml:space="preserve">Thammasat University </w:t>
      </w:r>
    </w:p>
    <w:p w:rsidR="003D6134" w:rsidRPr="00F300AA" w:rsidRDefault="003D6134" w:rsidP="00235EE9">
      <w:pPr>
        <w:tabs>
          <w:tab w:val="left" w:pos="284"/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  <w:cs/>
        </w:rPr>
        <w:tab/>
      </w:r>
      <w:r w:rsidRPr="00F300AA">
        <w:rPr>
          <w:rFonts w:ascii="Tahoma" w:hAnsi="Tahoma" w:cs="Tahoma"/>
          <w:sz w:val="22"/>
          <w:szCs w:val="22"/>
        </w:rPr>
        <w:t>Sirindhorn International Institute of Technology (SIIT)</w:t>
      </w:r>
    </w:p>
    <w:p w:rsidR="003D6134" w:rsidRPr="00F300AA" w:rsidRDefault="003D6134" w:rsidP="00BC6047">
      <w:pPr>
        <w:tabs>
          <w:tab w:val="left" w:pos="284"/>
          <w:tab w:val="left" w:pos="567"/>
          <w:tab w:val="left" w:pos="2268"/>
          <w:tab w:val="right" w:pos="8931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ab/>
        <w:t xml:space="preserve">Major: </w:t>
      </w:r>
      <w:r w:rsidR="00235EE9"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>Engineering Management (EM)</w:t>
      </w:r>
      <w:r w:rsidR="00481FE9" w:rsidRPr="00F300AA">
        <w:rPr>
          <w:rFonts w:ascii="Tahoma" w:hAnsi="Tahoma" w:cs="Tahoma"/>
          <w:sz w:val="22"/>
          <w:szCs w:val="22"/>
        </w:rPr>
        <w:tab/>
      </w:r>
    </w:p>
    <w:p w:rsidR="003D6134" w:rsidRPr="00F300AA" w:rsidRDefault="003D6134" w:rsidP="00BC6047">
      <w:pPr>
        <w:tabs>
          <w:tab w:val="left" w:pos="284"/>
          <w:tab w:val="left" w:pos="567"/>
          <w:tab w:val="left" w:pos="2268"/>
          <w:tab w:val="right" w:pos="9356"/>
        </w:tabs>
        <w:autoSpaceDE w:val="0"/>
        <w:autoSpaceDN w:val="0"/>
        <w:adjustRightInd w:val="0"/>
        <w:spacing w:after="0"/>
        <w:ind w:left="2552" w:hanging="2552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ab/>
        <w:t>Research Topic:</w:t>
      </w:r>
      <w:r w:rsidRPr="00F300AA">
        <w:rPr>
          <w:rFonts w:ascii="Tahoma" w:hAnsi="Tahoma" w:cs="Tahoma"/>
          <w:sz w:val="22"/>
          <w:szCs w:val="22"/>
        </w:rPr>
        <w:tab/>
        <w:t xml:space="preserve">Multiobjective Workforce Scheduling under Worker </w:t>
      </w:r>
    </w:p>
    <w:p w:rsidR="003D6134" w:rsidRPr="00F300AA" w:rsidRDefault="003D6134" w:rsidP="00BC6047">
      <w:pPr>
        <w:tabs>
          <w:tab w:val="left" w:pos="284"/>
          <w:tab w:val="left" w:pos="851"/>
          <w:tab w:val="left" w:pos="2268"/>
          <w:tab w:val="right" w:pos="9356"/>
        </w:tabs>
        <w:autoSpaceDE w:val="0"/>
        <w:autoSpaceDN w:val="0"/>
        <w:adjustRightInd w:val="0"/>
        <w:spacing w:after="0"/>
        <w:ind w:left="2552" w:hanging="2552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ab/>
        <w:t>and Workstation Constraints</w:t>
      </w:r>
    </w:p>
    <w:p w:rsidR="003D6134" w:rsidRPr="00F300AA" w:rsidRDefault="003D6134" w:rsidP="00235EE9">
      <w:pPr>
        <w:tabs>
          <w:tab w:val="left" w:pos="284"/>
          <w:tab w:val="left" w:pos="851"/>
          <w:tab w:val="left" w:pos="2552"/>
          <w:tab w:val="right" w:pos="935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Bachelor’s Degree</w:t>
      </w: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Pr="00496E41">
        <w:rPr>
          <w:rFonts w:ascii="Tahoma" w:hAnsi="Tahoma" w:cs="Tahoma"/>
          <w:sz w:val="22"/>
          <w:szCs w:val="22"/>
        </w:rPr>
        <w:t>May 2006 – March 2010</w:t>
      </w:r>
    </w:p>
    <w:p w:rsidR="003D6134" w:rsidRPr="00F300AA" w:rsidRDefault="003D6134" w:rsidP="00235EE9">
      <w:pPr>
        <w:tabs>
          <w:tab w:val="left" w:pos="284"/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Pr="00F300AA">
        <w:rPr>
          <w:rFonts w:ascii="Tahoma" w:hAnsi="Tahoma" w:cs="Tahoma"/>
          <w:b/>
          <w:bCs/>
          <w:sz w:val="22"/>
          <w:szCs w:val="22"/>
        </w:rPr>
        <w:tab/>
        <w:t>King Mongkut’s University of Technology North Bangkok</w:t>
      </w:r>
    </w:p>
    <w:p w:rsidR="002B08A0" w:rsidRPr="00F300AA" w:rsidRDefault="003D6134" w:rsidP="00235EE9">
      <w:pPr>
        <w:tabs>
          <w:tab w:val="left" w:pos="567"/>
        </w:tabs>
        <w:autoSpaceDE w:val="0"/>
        <w:autoSpaceDN w:val="0"/>
        <w:adjustRightInd w:val="0"/>
        <w:spacing w:after="0"/>
        <w:contextualSpacing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  <w:t>Faculty of Engineering</w:t>
      </w:r>
    </w:p>
    <w:p w:rsidR="003D6134" w:rsidRPr="00F300AA" w:rsidRDefault="001E0458" w:rsidP="00BC6047">
      <w:pPr>
        <w:tabs>
          <w:tab w:val="left" w:pos="567"/>
          <w:tab w:val="left" w:pos="2268"/>
          <w:tab w:val="right" w:pos="9027"/>
        </w:tabs>
        <w:autoSpaceDE w:val="0"/>
        <w:autoSpaceDN w:val="0"/>
        <w:adjustRightInd w:val="0"/>
        <w:spacing w:after="0"/>
        <w:contextualSpacing/>
        <w:outlineLvl w:val="0"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</w:r>
      <w:r w:rsidR="003D6134" w:rsidRPr="00F300AA">
        <w:rPr>
          <w:rFonts w:ascii="Tahoma" w:hAnsi="Tahoma" w:cs="Tahoma"/>
          <w:sz w:val="22"/>
          <w:szCs w:val="22"/>
        </w:rPr>
        <w:t xml:space="preserve">Major: </w:t>
      </w:r>
      <w:r w:rsidR="00235EE9" w:rsidRPr="00F300AA">
        <w:rPr>
          <w:rFonts w:ascii="Tahoma" w:hAnsi="Tahoma" w:cs="Tahoma"/>
          <w:sz w:val="22"/>
          <w:szCs w:val="22"/>
        </w:rPr>
        <w:tab/>
      </w:r>
      <w:r w:rsidR="003D6134" w:rsidRPr="00F300AA">
        <w:rPr>
          <w:rFonts w:ascii="Tahoma" w:hAnsi="Tahoma" w:cs="Tahoma"/>
          <w:sz w:val="22"/>
          <w:szCs w:val="22"/>
        </w:rPr>
        <w:t xml:space="preserve">Industrial Engineering </w:t>
      </w:r>
      <w:r w:rsidR="00E64966" w:rsidRPr="00F300AA">
        <w:rPr>
          <w:rFonts w:ascii="Tahoma" w:hAnsi="Tahoma" w:cs="Tahoma"/>
          <w:sz w:val="22"/>
          <w:szCs w:val="22"/>
        </w:rPr>
        <w:t>(IE)</w:t>
      </w:r>
      <w:r w:rsidR="003D6134" w:rsidRPr="00F300AA">
        <w:rPr>
          <w:rFonts w:ascii="Tahoma" w:hAnsi="Tahoma" w:cs="Tahoma"/>
          <w:sz w:val="22"/>
          <w:szCs w:val="22"/>
        </w:rPr>
        <w:tab/>
        <w:t>GPA 3.89</w:t>
      </w:r>
    </w:p>
    <w:p w:rsidR="0065483B" w:rsidRDefault="003D6134" w:rsidP="00BC6047">
      <w:pPr>
        <w:tabs>
          <w:tab w:val="left" w:pos="567"/>
          <w:tab w:val="left" w:pos="2268"/>
          <w:tab w:val="right" w:pos="9356"/>
        </w:tabs>
        <w:autoSpaceDE w:val="0"/>
        <w:autoSpaceDN w:val="0"/>
        <w:adjustRightInd w:val="0"/>
        <w:spacing w:after="0"/>
        <w:ind w:left="2552" w:right="-45" w:hanging="2552"/>
        <w:contextualSpacing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  <w:t xml:space="preserve">Senior Project: </w:t>
      </w:r>
      <w:r w:rsidRPr="00F300AA">
        <w:rPr>
          <w:rFonts w:ascii="Tahoma" w:hAnsi="Tahoma" w:cs="Tahoma"/>
          <w:sz w:val="22"/>
          <w:szCs w:val="22"/>
        </w:rPr>
        <w:tab/>
        <w:t>Productivity Improvement for the Master Production Scheduling</w:t>
      </w:r>
      <w:r w:rsidR="001E0458" w:rsidRPr="00F300AA">
        <w:rPr>
          <w:rFonts w:ascii="Tahoma" w:hAnsi="Tahoma" w:cs="Tahoma"/>
          <w:sz w:val="22"/>
          <w:szCs w:val="22"/>
        </w:rPr>
        <w:t xml:space="preserve"> </w:t>
      </w:r>
    </w:p>
    <w:p w:rsidR="003D6134" w:rsidRPr="00F300AA" w:rsidRDefault="0065483B" w:rsidP="00BC6047">
      <w:pPr>
        <w:tabs>
          <w:tab w:val="left" w:pos="567"/>
          <w:tab w:val="left" w:pos="2268"/>
          <w:tab w:val="right" w:pos="9356"/>
        </w:tabs>
        <w:autoSpaceDE w:val="0"/>
        <w:autoSpaceDN w:val="0"/>
        <w:adjustRightInd w:val="0"/>
        <w:spacing w:after="0"/>
        <w:ind w:left="2552" w:right="-45" w:hanging="2552"/>
        <w:contextualSpacing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A</w:t>
      </w:r>
      <w:r w:rsidR="003D6134" w:rsidRPr="00F300AA">
        <w:rPr>
          <w:rFonts w:ascii="Tahoma" w:hAnsi="Tahoma" w:cs="Tahoma"/>
          <w:sz w:val="22"/>
          <w:szCs w:val="22"/>
        </w:rPr>
        <w:t xml:space="preserve"> case study of Siam Steel </w:t>
      </w:r>
      <w:r w:rsidR="00F300AA" w:rsidRPr="00F300AA">
        <w:rPr>
          <w:rFonts w:ascii="Tahoma" w:hAnsi="Tahoma" w:cs="Tahoma"/>
          <w:sz w:val="22"/>
          <w:szCs w:val="22"/>
        </w:rPr>
        <w:t>International C</w:t>
      </w:r>
      <w:r w:rsidR="003D6134" w:rsidRPr="00F300AA">
        <w:rPr>
          <w:rFonts w:ascii="Tahoma" w:hAnsi="Tahoma" w:cs="Tahoma"/>
          <w:sz w:val="22"/>
          <w:szCs w:val="22"/>
        </w:rPr>
        <w:t>o., Ltd.</w:t>
      </w:r>
    </w:p>
    <w:p w:rsidR="00E64966" w:rsidRPr="00F300AA" w:rsidRDefault="00E64966" w:rsidP="00235EE9">
      <w:pPr>
        <w:tabs>
          <w:tab w:val="left" w:pos="284"/>
          <w:tab w:val="left" w:pos="2552"/>
          <w:tab w:val="right" w:pos="935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Vocational Certificate</w:t>
      </w: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="00F300AA">
        <w:rPr>
          <w:rFonts w:ascii="Tahoma" w:hAnsi="Tahoma" w:cs="Tahoma"/>
          <w:b/>
          <w:bCs/>
          <w:sz w:val="22"/>
          <w:szCs w:val="22"/>
        </w:rPr>
        <w:tab/>
      </w:r>
      <w:r w:rsidR="00F300AA" w:rsidRPr="00496E41">
        <w:rPr>
          <w:rFonts w:ascii="Tahoma" w:hAnsi="Tahoma" w:cs="Tahoma"/>
          <w:sz w:val="22"/>
          <w:szCs w:val="22"/>
        </w:rPr>
        <w:t>May 2003</w:t>
      </w:r>
      <w:r w:rsidRPr="00496E41">
        <w:rPr>
          <w:rFonts w:ascii="Tahoma" w:hAnsi="Tahoma" w:cs="Tahoma"/>
          <w:sz w:val="22"/>
          <w:szCs w:val="22"/>
        </w:rPr>
        <w:t xml:space="preserve"> – March 2006</w:t>
      </w:r>
    </w:p>
    <w:p w:rsidR="00E64966" w:rsidRPr="00F300AA" w:rsidRDefault="00E64966" w:rsidP="00235EE9">
      <w:pPr>
        <w:tabs>
          <w:tab w:val="left" w:pos="284"/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ab/>
      </w:r>
      <w:r w:rsidRPr="00F300AA">
        <w:rPr>
          <w:rFonts w:ascii="Tahoma" w:hAnsi="Tahoma" w:cs="Tahoma"/>
          <w:b/>
          <w:bCs/>
          <w:sz w:val="22"/>
          <w:szCs w:val="22"/>
        </w:rPr>
        <w:tab/>
        <w:t xml:space="preserve">King Mongkut’s University of Technology North Bangkok </w:t>
      </w:r>
    </w:p>
    <w:p w:rsidR="00E64966" w:rsidRPr="00F300AA" w:rsidRDefault="00E64966" w:rsidP="00235EE9">
      <w:pPr>
        <w:tabs>
          <w:tab w:val="left" w:pos="567"/>
        </w:tabs>
        <w:autoSpaceDE w:val="0"/>
        <w:autoSpaceDN w:val="0"/>
        <w:adjustRightInd w:val="0"/>
        <w:spacing w:after="0"/>
        <w:ind w:left="2694" w:hanging="2127"/>
        <w:contextualSpacing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College of Industrial Technology</w:t>
      </w:r>
      <w:r w:rsidRPr="00F300AA">
        <w:rPr>
          <w:rFonts w:ascii="Tahoma" w:hAnsi="Tahoma" w:cs="Tahoma"/>
          <w:sz w:val="22"/>
          <w:szCs w:val="22"/>
          <w:cs/>
        </w:rPr>
        <w:t xml:space="preserve"> </w:t>
      </w:r>
    </w:p>
    <w:p w:rsidR="00E64966" w:rsidRDefault="00E64966" w:rsidP="00BC6047">
      <w:pPr>
        <w:tabs>
          <w:tab w:val="left" w:pos="567"/>
          <w:tab w:val="left" w:pos="2268"/>
          <w:tab w:val="right" w:pos="902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ab/>
        <w:t xml:space="preserve">Major: </w:t>
      </w:r>
      <w:r w:rsidR="00235EE9" w:rsidRPr="00F300AA">
        <w:rPr>
          <w:rFonts w:ascii="Tahoma" w:hAnsi="Tahoma" w:cs="Tahoma"/>
          <w:sz w:val="22"/>
          <w:szCs w:val="22"/>
        </w:rPr>
        <w:tab/>
      </w:r>
      <w:r w:rsidRPr="00F300AA">
        <w:rPr>
          <w:rFonts w:ascii="Tahoma" w:hAnsi="Tahoma" w:cs="Tahoma"/>
          <w:sz w:val="22"/>
          <w:szCs w:val="22"/>
        </w:rPr>
        <w:t>Technical Education (Electr</w:t>
      </w:r>
      <w:r w:rsidR="0065483B">
        <w:rPr>
          <w:rFonts w:ascii="Tahoma" w:hAnsi="Tahoma" w:cs="Tahoma"/>
          <w:sz w:val="22"/>
          <w:szCs w:val="22"/>
        </w:rPr>
        <w:t>ical</w:t>
      </w:r>
      <w:r w:rsidR="00BC6047">
        <w:rPr>
          <w:rFonts w:ascii="Tahoma" w:hAnsi="Tahoma" w:cs="Tahoma"/>
          <w:sz w:val="22"/>
          <w:szCs w:val="22"/>
        </w:rPr>
        <w:t xml:space="preserve"> and Electronics)</w:t>
      </w:r>
      <w:r w:rsidR="00235EE9" w:rsidRPr="00F300AA">
        <w:rPr>
          <w:rFonts w:ascii="Tahoma" w:hAnsi="Tahoma" w:cs="Tahoma"/>
          <w:sz w:val="22"/>
          <w:szCs w:val="22"/>
        </w:rPr>
        <w:tab/>
      </w:r>
      <w:r w:rsidR="00BC6047">
        <w:rPr>
          <w:rFonts w:ascii="Tahoma" w:hAnsi="Tahoma" w:cs="Tahoma"/>
          <w:sz w:val="22"/>
          <w:szCs w:val="22"/>
        </w:rPr>
        <w:t>GPA 3.83</w:t>
      </w:r>
    </w:p>
    <w:p w:rsidR="00BC6047" w:rsidRPr="00F300AA" w:rsidRDefault="00BC6047" w:rsidP="00BC6047">
      <w:pPr>
        <w:tabs>
          <w:tab w:val="left" w:pos="567"/>
          <w:tab w:val="left" w:pos="2552"/>
          <w:tab w:val="right" w:pos="902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</w:p>
    <w:p w:rsidR="000707ED" w:rsidRPr="00F300AA" w:rsidRDefault="000707ED" w:rsidP="00235EE9">
      <w:pPr>
        <w:shd w:val="clear" w:color="auto" w:fill="BFBFBF" w:themeFill="background1" w:themeFillShade="BF"/>
        <w:spacing w:after="0"/>
        <w:contextualSpacing/>
        <w:jc w:val="center"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RESEARCH AREA</w:t>
      </w:r>
    </w:p>
    <w:p w:rsidR="00B16DD5" w:rsidRPr="00F300AA" w:rsidRDefault="00B16DD5" w:rsidP="00235EE9">
      <w:pPr>
        <w:spacing w:after="0"/>
        <w:ind w:firstLine="720"/>
        <w:contextualSpacing/>
        <w:rPr>
          <w:rFonts w:ascii="Tahoma" w:hAnsi="Tahoma" w:cs="Tahoma"/>
          <w:sz w:val="22"/>
          <w:szCs w:val="22"/>
        </w:rPr>
      </w:pPr>
    </w:p>
    <w:p w:rsidR="000707ED" w:rsidRPr="00F300AA" w:rsidRDefault="000707ED" w:rsidP="00F300AA">
      <w:pPr>
        <w:spacing w:after="0"/>
        <w:ind w:firstLine="720"/>
        <w:contextualSpacing/>
        <w:jc w:val="thaiDistribute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Workforce Scheduling, Ergonomic Hazard</w:t>
      </w:r>
      <w:r w:rsidR="00F300AA" w:rsidRPr="00F300AA">
        <w:rPr>
          <w:rFonts w:ascii="Tahoma" w:hAnsi="Tahoma" w:cs="Tahoma"/>
          <w:sz w:val="22"/>
          <w:szCs w:val="22"/>
        </w:rPr>
        <w:t xml:space="preserve"> Management</w:t>
      </w:r>
      <w:r w:rsidRPr="00F300AA">
        <w:rPr>
          <w:rFonts w:ascii="Tahoma" w:hAnsi="Tahoma" w:cs="Tahoma"/>
          <w:sz w:val="22"/>
          <w:szCs w:val="22"/>
        </w:rPr>
        <w:t>, M</w:t>
      </w:r>
      <w:r w:rsidR="00F96603" w:rsidRPr="00F300AA">
        <w:rPr>
          <w:rFonts w:ascii="Tahoma" w:hAnsi="Tahoma" w:cs="Tahoma"/>
          <w:sz w:val="22"/>
          <w:szCs w:val="22"/>
        </w:rPr>
        <w:t xml:space="preserve">ultiobjective </w:t>
      </w:r>
      <w:r w:rsidRPr="00F300AA">
        <w:rPr>
          <w:rFonts w:ascii="Tahoma" w:hAnsi="Tahoma" w:cs="Tahoma"/>
          <w:sz w:val="22"/>
          <w:szCs w:val="22"/>
        </w:rPr>
        <w:t xml:space="preserve">Optimization, </w:t>
      </w:r>
      <w:r w:rsidR="00F96603" w:rsidRPr="00F300AA">
        <w:rPr>
          <w:rFonts w:ascii="Tahoma" w:hAnsi="Tahoma" w:cs="Tahoma"/>
          <w:sz w:val="22"/>
          <w:szCs w:val="22"/>
        </w:rPr>
        <w:t xml:space="preserve">Multiobjective </w:t>
      </w:r>
      <w:r w:rsidRPr="00F300AA">
        <w:rPr>
          <w:rFonts w:ascii="Tahoma" w:hAnsi="Tahoma" w:cs="Tahoma"/>
          <w:sz w:val="22"/>
          <w:szCs w:val="22"/>
        </w:rPr>
        <w:t>Genetic</w:t>
      </w:r>
      <w:r w:rsidR="00235EE9" w:rsidRPr="00F300AA">
        <w:rPr>
          <w:rFonts w:ascii="Tahoma" w:hAnsi="Tahoma" w:cs="Tahoma"/>
          <w:sz w:val="22"/>
          <w:szCs w:val="22"/>
        </w:rPr>
        <w:t xml:space="preserve"> </w:t>
      </w:r>
      <w:r w:rsidRPr="00F300AA">
        <w:rPr>
          <w:rFonts w:ascii="Tahoma" w:hAnsi="Tahoma" w:cs="Tahoma"/>
          <w:sz w:val="22"/>
          <w:szCs w:val="22"/>
        </w:rPr>
        <w:t>Algorithms</w:t>
      </w:r>
    </w:p>
    <w:p w:rsidR="001E0458" w:rsidRPr="00F300AA" w:rsidRDefault="001E0458" w:rsidP="00235EE9">
      <w:pPr>
        <w:spacing w:after="0"/>
        <w:ind w:firstLine="720"/>
        <w:contextualSpacing/>
        <w:rPr>
          <w:rFonts w:ascii="Tahoma" w:hAnsi="Tahoma" w:cs="Tahoma"/>
          <w:sz w:val="22"/>
          <w:szCs w:val="22"/>
        </w:rPr>
      </w:pPr>
    </w:p>
    <w:p w:rsidR="003D6134" w:rsidRPr="00F300AA" w:rsidRDefault="003D6134" w:rsidP="00235EE9">
      <w:pPr>
        <w:shd w:val="clear" w:color="auto" w:fill="BFBFBF" w:themeFill="background1" w:themeFillShade="BF"/>
        <w:autoSpaceDE w:val="0"/>
        <w:autoSpaceDN w:val="0"/>
        <w:adjustRightInd w:val="0"/>
        <w:spacing w:after="0"/>
        <w:contextualSpacing/>
        <w:jc w:val="center"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PUBLICATIONS</w:t>
      </w:r>
    </w:p>
    <w:p w:rsidR="00B16DD5" w:rsidRPr="00F300AA" w:rsidRDefault="00B16DD5" w:rsidP="00235EE9">
      <w:pPr>
        <w:pStyle w:val="NoSpacing"/>
        <w:tabs>
          <w:tab w:val="left" w:pos="284"/>
        </w:tabs>
        <w:spacing w:line="276" w:lineRule="auto"/>
        <w:contextualSpacing/>
        <w:jc w:val="both"/>
        <w:rPr>
          <w:rFonts w:ascii="Tahoma" w:hAnsi="Tahoma" w:cs="Tahoma"/>
          <w:b/>
          <w:bCs/>
          <w:szCs w:val="22"/>
        </w:rPr>
      </w:pPr>
    </w:p>
    <w:p w:rsidR="003D6134" w:rsidRPr="00F300AA" w:rsidRDefault="003D6134" w:rsidP="00235EE9">
      <w:pPr>
        <w:pStyle w:val="NoSpacing"/>
        <w:tabs>
          <w:tab w:val="left" w:pos="284"/>
        </w:tabs>
        <w:spacing w:line="276" w:lineRule="auto"/>
        <w:contextualSpacing/>
        <w:jc w:val="both"/>
        <w:rPr>
          <w:rFonts w:ascii="Tahoma" w:hAnsi="Tahoma" w:cs="Tahoma"/>
          <w:b/>
          <w:bCs/>
          <w:szCs w:val="22"/>
        </w:rPr>
      </w:pPr>
      <w:r w:rsidRPr="00F300AA">
        <w:rPr>
          <w:rFonts w:ascii="Tahoma" w:hAnsi="Tahoma" w:cs="Tahoma"/>
          <w:b/>
          <w:bCs/>
          <w:szCs w:val="22"/>
        </w:rPr>
        <w:t>International Journals:</w:t>
      </w:r>
    </w:p>
    <w:p w:rsidR="003D6134" w:rsidRPr="00F300AA" w:rsidRDefault="003D6134" w:rsidP="00235EE9">
      <w:pPr>
        <w:spacing w:after="0"/>
        <w:ind w:left="709" w:hanging="425"/>
        <w:contextualSpacing/>
        <w:jc w:val="thaiDistribute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(2012) “Ergonomic Workforce Scheduling under Complex Worker Limitation and Task Requirements: Mathematical Model and Approximation Procedure”. </w:t>
      </w:r>
      <w:r w:rsidRPr="00F300AA">
        <w:rPr>
          <w:rFonts w:ascii="Tahoma" w:hAnsi="Tahoma" w:cs="Tahoma"/>
          <w:i/>
          <w:iCs/>
          <w:sz w:val="22"/>
          <w:szCs w:val="22"/>
        </w:rPr>
        <w:t>Songklanakarin Journal of Science and Technology</w:t>
      </w:r>
      <w:r w:rsidRPr="00F300AA">
        <w:rPr>
          <w:rFonts w:ascii="Tahoma" w:hAnsi="Tahoma" w:cs="Tahoma"/>
          <w:sz w:val="22"/>
          <w:szCs w:val="22"/>
        </w:rPr>
        <w:t>,</w:t>
      </w:r>
      <w:r w:rsidRPr="00F300AA">
        <w:rPr>
          <w:rFonts w:ascii="Tahoma" w:hAnsi="Tahoma" w:cs="Tahoma"/>
          <w:b/>
          <w:bCs/>
          <w:sz w:val="22"/>
          <w:szCs w:val="22"/>
        </w:rPr>
        <w:t xml:space="preserve"> </w:t>
      </w:r>
      <w:r w:rsidRPr="00F300AA">
        <w:rPr>
          <w:rFonts w:ascii="Tahoma" w:hAnsi="Tahoma" w:cs="Tahoma"/>
          <w:sz w:val="22"/>
          <w:szCs w:val="22"/>
        </w:rPr>
        <w:t>34(5), 541-549.</w:t>
      </w:r>
    </w:p>
    <w:p w:rsidR="003D6134" w:rsidRPr="00F300AA" w:rsidRDefault="003D6134" w:rsidP="00235EE9">
      <w:pPr>
        <w:spacing w:after="0"/>
        <w:ind w:left="709" w:hanging="425"/>
        <w:contextualSpacing/>
        <w:jc w:val="thaiDistribute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lastRenderedPageBreak/>
        <w:t xml:space="preserve">Wongwien, T. and Nanthavanij, S. (under review) “Multiobjective Ergonomic Workforce Scheduling under Complex Worker and Task Constraints”. </w:t>
      </w:r>
      <w:r w:rsidRPr="00F300AA">
        <w:rPr>
          <w:rFonts w:ascii="Tahoma" w:hAnsi="Tahoma" w:cs="Tahoma"/>
          <w:i/>
          <w:iCs/>
          <w:sz w:val="22"/>
          <w:szCs w:val="22"/>
        </w:rPr>
        <w:t>International Journal of Industrial Engineering: Theory, Application and Practice</w:t>
      </w:r>
      <w:r w:rsidRPr="00F300AA">
        <w:rPr>
          <w:rFonts w:ascii="Tahoma" w:hAnsi="Tahoma" w:cs="Tahoma"/>
          <w:sz w:val="22"/>
          <w:szCs w:val="22"/>
        </w:rPr>
        <w:t>.</w:t>
      </w:r>
    </w:p>
    <w:p w:rsidR="003D6134" w:rsidRPr="00F300AA" w:rsidRDefault="003D6134" w:rsidP="00235EE9">
      <w:pPr>
        <w:autoSpaceDE w:val="0"/>
        <w:autoSpaceDN w:val="0"/>
        <w:adjustRightInd w:val="0"/>
        <w:spacing w:after="0"/>
        <w:ind w:left="709" w:hanging="425"/>
        <w:contextualSpacing/>
        <w:jc w:val="thaiDistribute"/>
        <w:outlineLvl w:val="0"/>
        <w:rPr>
          <w:rFonts w:ascii="Tahoma" w:hAnsi="Tahoma" w:cs="Tahoma"/>
          <w:i/>
          <w:iCs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(under review) “Priority-based Ergonomic Workforce Scheduling for Industrial Workers Performing Hazardous Jobs”. </w:t>
      </w:r>
      <w:r w:rsidRPr="00F300AA">
        <w:rPr>
          <w:rFonts w:ascii="Tahoma" w:hAnsi="Tahoma" w:cs="Tahoma"/>
          <w:i/>
          <w:iCs/>
          <w:sz w:val="22"/>
          <w:szCs w:val="22"/>
        </w:rPr>
        <w:t>Journal of Industrial and Production Engineering</w:t>
      </w:r>
      <w:r w:rsidR="000707ED" w:rsidRPr="00F300AA">
        <w:rPr>
          <w:rFonts w:ascii="Tahoma" w:hAnsi="Tahoma" w:cs="Tahoma"/>
          <w:i/>
          <w:iCs/>
          <w:sz w:val="22"/>
          <w:szCs w:val="22"/>
        </w:rPr>
        <w:t>.</w:t>
      </w:r>
    </w:p>
    <w:p w:rsidR="003D6134" w:rsidRPr="00F300AA" w:rsidRDefault="003D6134" w:rsidP="00235EE9">
      <w:pPr>
        <w:spacing w:after="0"/>
        <w:ind w:left="1080" w:hanging="513"/>
        <w:contextualSpacing/>
        <w:jc w:val="thaiDistribute"/>
        <w:rPr>
          <w:rFonts w:ascii="Tahoma" w:hAnsi="Tahoma" w:cs="Tahoma"/>
          <w:i/>
          <w:iCs/>
          <w:color w:val="0070C0"/>
          <w:sz w:val="22"/>
          <w:szCs w:val="22"/>
        </w:rPr>
      </w:pPr>
    </w:p>
    <w:p w:rsidR="003D6134" w:rsidRPr="00F300AA" w:rsidRDefault="003D6134" w:rsidP="00235EE9">
      <w:pPr>
        <w:spacing w:after="0"/>
        <w:contextualSpacing/>
        <w:jc w:val="thaiDistribute"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International Conferences:</w:t>
      </w:r>
    </w:p>
    <w:p w:rsidR="003D6134" w:rsidRPr="00F300AA" w:rsidRDefault="003D6134" w:rsidP="00235EE9">
      <w:pPr>
        <w:spacing w:after="0"/>
        <w:ind w:left="709" w:hanging="425"/>
        <w:contextualSpacing/>
        <w:jc w:val="thaiDistribute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“Ergonomic Workforce Scheduling with Productivity and Employee Satisfaction Consideration”. </w:t>
      </w:r>
      <w:r w:rsidRPr="00F300AA">
        <w:rPr>
          <w:rFonts w:ascii="Tahoma" w:hAnsi="Tahoma" w:cs="Tahoma"/>
          <w:i/>
          <w:iCs/>
          <w:sz w:val="22"/>
          <w:szCs w:val="22"/>
        </w:rPr>
        <w:t>The 4th International Conference on Engineering, Project, and Production Management</w:t>
      </w:r>
      <w:r w:rsidRPr="00F300AA">
        <w:rPr>
          <w:rFonts w:ascii="Tahoma" w:hAnsi="Tahoma" w:cs="Tahoma"/>
          <w:sz w:val="22"/>
          <w:szCs w:val="22"/>
        </w:rPr>
        <w:t>, Bangkok, Thailand, October 2013.</w:t>
      </w:r>
    </w:p>
    <w:p w:rsidR="003D6134" w:rsidRPr="00F300AA" w:rsidRDefault="003D6134" w:rsidP="00235EE9">
      <w:pPr>
        <w:autoSpaceDE w:val="0"/>
        <w:autoSpaceDN w:val="0"/>
        <w:adjustRightInd w:val="0"/>
        <w:spacing w:after="0"/>
        <w:ind w:left="709" w:hanging="425"/>
        <w:contextualSpacing/>
        <w:jc w:val="thaiDistribute"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Wongwien, T.</w:t>
      </w:r>
      <w:r w:rsidR="00496E41">
        <w:rPr>
          <w:rFonts w:ascii="Tahoma" w:hAnsi="Tahoma" w:cs="Tahoma"/>
          <w:sz w:val="22"/>
          <w:szCs w:val="22"/>
        </w:rPr>
        <w:t xml:space="preserve">, </w:t>
      </w:r>
      <w:r w:rsidR="00496E41" w:rsidRPr="00496E41">
        <w:rPr>
          <w:rFonts w:ascii="Tahoma" w:hAnsi="Tahoma" w:cs="Tahoma"/>
          <w:sz w:val="22"/>
          <w:szCs w:val="22"/>
        </w:rPr>
        <w:t>Rattanamanee</w:t>
      </w:r>
      <w:r w:rsidR="00496E41" w:rsidRPr="00F300AA">
        <w:rPr>
          <w:rFonts w:ascii="Tahoma" w:hAnsi="Tahoma" w:cs="Tahoma"/>
          <w:sz w:val="22"/>
          <w:szCs w:val="22"/>
        </w:rPr>
        <w:t xml:space="preserve"> </w:t>
      </w:r>
      <w:r w:rsidR="00496E41" w:rsidRPr="00496E41">
        <w:rPr>
          <w:rFonts w:ascii="Tahoma" w:hAnsi="Tahoma" w:cs="Tahoma"/>
          <w:sz w:val="22"/>
          <w:szCs w:val="22"/>
        </w:rPr>
        <w:t>T</w:t>
      </w:r>
      <w:r w:rsidR="00496E41">
        <w:rPr>
          <w:rFonts w:ascii="Tahoma" w:hAnsi="Tahoma" w:cs="Tahoma"/>
          <w:sz w:val="22"/>
          <w:szCs w:val="22"/>
        </w:rPr>
        <w:t>.,</w:t>
      </w:r>
      <w:r w:rsidR="00496E41" w:rsidRPr="00496E41">
        <w:rPr>
          <w:rFonts w:ascii="Tahoma" w:hAnsi="Tahoma" w:cs="Tahoma"/>
          <w:sz w:val="22"/>
          <w:szCs w:val="22"/>
        </w:rPr>
        <w:t xml:space="preserve"> </w:t>
      </w:r>
      <w:r w:rsidRPr="00F300AA">
        <w:rPr>
          <w:rFonts w:ascii="Tahoma" w:hAnsi="Tahoma" w:cs="Tahoma"/>
          <w:sz w:val="22"/>
          <w:szCs w:val="22"/>
        </w:rPr>
        <w:t xml:space="preserve">and Nanthavanij, S. “Multi-Workday, Multi-Objective Ergonomic Workforce Scheduling for Warehouse Tasks”. </w:t>
      </w:r>
      <w:r w:rsidRPr="00F300AA">
        <w:rPr>
          <w:rFonts w:ascii="Tahoma" w:hAnsi="Tahoma" w:cs="Tahoma"/>
          <w:i/>
          <w:iCs/>
          <w:sz w:val="22"/>
          <w:szCs w:val="22"/>
        </w:rPr>
        <w:t>The 8th International Congress on Logistics and SCM Systems</w:t>
      </w:r>
      <w:r w:rsidRPr="00F300AA">
        <w:rPr>
          <w:rFonts w:ascii="Tahoma" w:hAnsi="Tahoma" w:cs="Tahoma"/>
          <w:sz w:val="22"/>
          <w:szCs w:val="22"/>
        </w:rPr>
        <w:t>, Tokyo, Japan, August 2013.</w:t>
      </w:r>
    </w:p>
    <w:p w:rsidR="003D6134" w:rsidRPr="00F300AA" w:rsidRDefault="003D6134" w:rsidP="00235EE9">
      <w:pPr>
        <w:spacing w:after="0"/>
        <w:ind w:left="709" w:hanging="425"/>
        <w:contextualSpacing/>
        <w:jc w:val="thaiDistribute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“Ergonomic Workforce Scheduling for Noisy Workstations with Single or Multiple Workers per Workstation”. </w:t>
      </w:r>
      <w:r w:rsidRPr="00F300AA">
        <w:rPr>
          <w:rFonts w:ascii="Tahoma" w:hAnsi="Tahoma" w:cs="Tahoma"/>
          <w:i/>
          <w:iCs/>
          <w:sz w:val="22"/>
          <w:szCs w:val="22"/>
        </w:rPr>
        <w:t>The Second International Conference on Interdisciplinary Research and Development</w:t>
      </w:r>
      <w:r w:rsidRPr="00F300AA">
        <w:rPr>
          <w:rFonts w:ascii="Tahoma" w:hAnsi="Tahoma" w:cs="Tahoma"/>
          <w:sz w:val="22"/>
          <w:szCs w:val="22"/>
        </w:rPr>
        <w:t>, Bangkok, Thailand, May 2012.</w:t>
      </w:r>
    </w:p>
    <w:p w:rsidR="001E0458" w:rsidRPr="00F300AA" w:rsidRDefault="001E0458" w:rsidP="00235EE9">
      <w:pPr>
        <w:spacing w:after="0"/>
        <w:ind w:left="774" w:hanging="360"/>
        <w:contextualSpacing/>
        <w:jc w:val="thaiDistribute"/>
        <w:rPr>
          <w:rFonts w:ascii="Tahoma" w:hAnsi="Tahoma" w:cs="Tahoma"/>
          <w:sz w:val="22"/>
          <w:szCs w:val="22"/>
        </w:rPr>
      </w:pPr>
    </w:p>
    <w:p w:rsidR="003D6134" w:rsidRPr="00F300AA" w:rsidRDefault="0065483B" w:rsidP="00235EE9">
      <w:pPr>
        <w:spacing w:after="0"/>
        <w:contextualSpacing/>
        <w:jc w:val="thaiDistribute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National Conference</w:t>
      </w:r>
      <w:r w:rsidR="003D6134" w:rsidRPr="00F300AA">
        <w:rPr>
          <w:rFonts w:ascii="Tahoma" w:hAnsi="Tahoma" w:cs="Tahoma"/>
          <w:b/>
          <w:bCs/>
          <w:sz w:val="22"/>
          <w:szCs w:val="22"/>
        </w:rPr>
        <w:t>:</w:t>
      </w:r>
    </w:p>
    <w:p w:rsidR="003D6134" w:rsidRPr="00F300AA" w:rsidRDefault="003D6134" w:rsidP="00235EE9">
      <w:pPr>
        <w:spacing w:after="0"/>
        <w:ind w:left="709" w:hanging="425"/>
        <w:contextualSpacing/>
        <w:jc w:val="thaiDistribute"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“Hybrid Genetic Algorithm Approach to Multiobjective Workforce Scheduling with Complex Worker and Task Constraints”. </w:t>
      </w:r>
      <w:r w:rsidRPr="00F300AA">
        <w:rPr>
          <w:rFonts w:ascii="Tahoma" w:hAnsi="Tahoma" w:cs="Tahoma"/>
          <w:i/>
          <w:iCs/>
          <w:sz w:val="22"/>
          <w:szCs w:val="22"/>
        </w:rPr>
        <w:t>National Operation Research Conference,</w:t>
      </w:r>
      <w:r w:rsidRPr="00F300AA">
        <w:rPr>
          <w:rFonts w:ascii="Tahoma" w:hAnsi="Tahoma" w:cs="Tahoma"/>
          <w:sz w:val="22"/>
          <w:szCs w:val="22"/>
        </w:rPr>
        <w:t xml:space="preserve"> Bangkok, Thailand, September 2012.</w:t>
      </w:r>
    </w:p>
    <w:p w:rsidR="00A55BB2" w:rsidRPr="00F300AA" w:rsidRDefault="00A55BB2" w:rsidP="00235EE9">
      <w:pPr>
        <w:spacing w:after="0"/>
        <w:contextualSpacing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3D6134" w:rsidRPr="00F300AA" w:rsidRDefault="003D6134" w:rsidP="00235EE9">
      <w:pPr>
        <w:shd w:val="clear" w:color="auto" w:fill="BFBFBF" w:themeFill="background1" w:themeFillShade="BF"/>
        <w:spacing w:after="0"/>
        <w:ind w:left="1080" w:hanging="1080"/>
        <w:contextualSpacing/>
        <w:jc w:val="center"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WORK IN PROGRESS MANUSCRIPTS</w:t>
      </w:r>
    </w:p>
    <w:p w:rsidR="00B16DD5" w:rsidRPr="00F300AA" w:rsidRDefault="00B16DD5" w:rsidP="00235EE9">
      <w:pPr>
        <w:pStyle w:val="NoSpacing"/>
        <w:tabs>
          <w:tab w:val="left" w:pos="284"/>
        </w:tabs>
        <w:spacing w:line="276" w:lineRule="auto"/>
        <w:contextualSpacing/>
        <w:jc w:val="both"/>
        <w:rPr>
          <w:rFonts w:ascii="Tahoma" w:hAnsi="Tahoma" w:cs="Tahoma"/>
          <w:b/>
          <w:bCs/>
          <w:szCs w:val="22"/>
        </w:rPr>
      </w:pPr>
    </w:p>
    <w:p w:rsidR="003D6134" w:rsidRPr="00F300AA" w:rsidRDefault="003D6134" w:rsidP="00235EE9">
      <w:pPr>
        <w:pStyle w:val="NoSpacing"/>
        <w:tabs>
          <w:tab w:val="left" w:pos="284"/>
        </w:tabs>
        <w:spacing w:line="276" w:lineRule="auto"/>
        <w:contextualSpacing/>
        <w:jc w:val="both"/>
        <w:rPr>
          <w:rFonts w:ascii="Tahoma" w:hAnsi="Tahoma" w:cs="Tahoma"/>
          <w:b/>
          <w:bCs/>
          <w:szCs w:val="22"/>
        </w:rPr>
      </w:pPr>
      <w:r w:rsidRPr="00F300AA">
        <w:rPr>
          <w:rFonts w:ascii="Tahoma" w:hAnsi="Tahoma" w:cs="Tahoma"/>
          <w:b/>
          <w:bCs/>
          <w:szCs w:val="22"/>
        </w:rPr>
        <w:t>International Journals:</w:t>
      </w:r>
    </w:p>
    <w:p w:rsidR="00E71819" w:rsidRPr="00F300AA" w:rsidRDefault="00E64966" w:rsidP="00E71819">
      <w:pPr>
        <w:autoSpaceDE w:val="0"/>
        <w:autoSpaceDN w:val="0"/>
        <w:adjustRightInd w:val="0"/>
        <w:spacing w:after="0"/>
        <w:ind w:left="709" w:hanging="425"/>
        <w:contextualSpacing/>
        <w:jc w:val="thaiDistribute"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 </w:t>
      </w:r>
      <w:r w:rsidR="00E71819" w:rsidRPr="00F300AA">
        <w:rPr>
          <w:rFonts w:ascii="Tahoma" w:hAnsi="Tahoma" w:cs="Tahoma"/>
          <w:sz w:val="22"/>
          <w:szCs w:val="22"/>
        </w:rPr>
        <w:t xml:space="preserve">Wongwien, T. and Nanthavanij, S. “Computerized Approach to Developing Safe Daily Rotating Work Schedules for Noise Exposure Reduction” </w:t>
      </w:r>
      <w:r w:rsidR="00E71819" w:rsidRPr="00F300AA">
        <w:rPr>
          <w:rFonts w:ascii="Tahoma" w:hAnsi="Tahoma" w:cs="Tahoma"/>
          <w:i/>
          <w:iCs/>
          <w:sz w:val="22"/>
          <w:szCs w:val="22"/>
        </w:rPr>
        <w:t xml:space="preserve">International Journal of Occupational Safety and Ergonomics. </w:t>
      </w:r>
    </w:p>
    <w:p w:rsidR="003D6134" w:rsidRPr="00F300AA" w:rsidRDefault="003D6134" w:rsidP="00235EE9">
      <w:pPr>
        <w:spacing w:after="0"/>
        <w:ind w:left="709" w:hanging="425"/>
        <w:contextualSpacing/>
        <w:jc w:val="thaiDistribute"/>
        <w:rPr>
          <w:rFonts w:ascii="Tahoma" w:hAnsi="Tahoma" w:cs="Tahoma"/>
          <w:i/>
          <w:iCs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“Hybrid Genetic Algorithm Approach to Multiobjective Workforce Scheduling with Complex Worker and Task Constraints”. </w:t>
      </w:r>
      <w:r w:rsidRPr="00F300AA">
        <w:rPr>
          <w:rFonts w:ascii="Tahoma" w:hAnsi="Tahoma" w:cs="Tahoma"/>
          <w:i/>
          <w:iCs/>
          <w:sz w:val="22"/>
          <w:szCs w:val="22"/>
        </w:rPr>
        <w:t>International Journal of Industrial Engineering: Theory, Application and Practice</w:t>
      </w:r>
      <w:r w:rsidRPr="00F300AA">
        <w:rPr>
          <w:rFonts w:ascii="Tahoma" w:hAnsi="Tahoma" w:cs="Tahoma"/>
          <w:sz w:val="22"/>
          <w:szCs w:val="22"/>
        </w:rPr>
        <w:t>.</w:t>
      </w:r>
    </w:p>
    <w:p w:rsidR="003D6134" w:rsidRPr="00F300AA" w:rsidRDefault="003D6134" w:rsidP="00235EE9">
      <w:pPr>
        <w:autoSpaceDE w:val="0"/>
        <w:autoSpaceDN w:val="0"/>
        <w:adjustRightInd w:val="0"/>
        <w:spacing w:after="0"/>
        <w:ind w:left="709" w:hanging="425"/>
        <w:contextualSpacing/>
        <w:jc w:val="thaiDistribute"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“Goal Programming Approach for Multiobjective Ergonomic Workforce Scheduling Combined Productivity and Job Satisfaction”. </w:t>
      </w:r>
      <w:r w:rsidRPr="00F300AA">
        <w:rPr>
          <w:rFonts w:ascii="Tahoma" w:hAnsi="Tahoma" w:cs="Tahoma"/>
          <w:i/>
          <w:iCs/>
          <w:sz w:val="22"/>
          <w:szCs w:val="22"/>
        </w:rPr>
        <w:t>European Journal of Operational Research</w:t>
      </w:r>
      <w:r w:rsidR="000707ED" w:rsidRPr="00F300AA">
        <w:rPr>
          <w:rFonts w:ascii="Tahoma" w:hAnsi="Tahoma" w:cs="Tahoma"/>
          <w:i/>
          <w:iCs/>
          <w:sz w:val="22"/>
          <w:szCs w:val="22"/>
        </w:rPr>
        <w:t>.</w:t>
      </w:r>
      <w:r w:rsidRPr="00F300AA">
        <w:rPr>
          <w:rFonts w:ascii="Tahoma" w:hAnsi="Tahoma" w:cs="Tahoma"/>
          <w:i/>
          <w:iCs/>
          <w:sz w:val="22"/>
          <w:szCs w:val="22"/>
        </w:rPr>
        <w:t xml:space="preserve"> </w:t>
      </w:r>
    </w:p>
    <w:p w:rsidR="003D6134" w:rsidRPr="00F300AA" w:rsidRDefault="003D6134" w:rsidP="00235EE9">
      <w:pPr>
        <w:autoSpaceDE w:val="0"/>
        <w:autoSpaceDN w:val="0"/>
        <w:adjustRightInd w:val="0"/>
        <w:spacing w:after="0"/>
        <w:ind w:left="709" w:hanging="425"/>
        <w:contextualSpacing/>
        <w:jc w:val="thaiDistribute"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“Productivity and Satisfaction Based Evaluation of Ergonomic Schedules with Varying Workforce Size”. </w:t>
      </w:r>
      <w:r w:rsidRPr="00F300AA">
        <w:rPr>
          <w:rFonts w:ascii="Tahoma" w:hAnsi="Tahoma" w:cs="Tahoma"/>
          <w:i/>
          <w:iCs/>
          <w:sz w:val="22"/>
          <w:szCs w:val="22"/>
        </w:rPr>
        <w:t>Songklanakarin Journal of Science and Technology</w:t>
      </w:r>
      <w:r w:rsidR="000707ED" w:rsidRPr="00F300AA">
        <w:rPr>
          <w:rFonts w:ascii="Tahoma" w:hAnsi="Tahoma" w:cs="Tahoma"/>
          <w:i/>
          <w:iCs/>
          <w:sz w:val="22"/>
          <w:szCs w:val="22"/>
        </w:rPr>
        <w:t>.</w:t>
      </w:r>
    </w:p>
    <w:p w:rsidR="003D6134" w:rsidRPr="00F300AA" w:rsidRDefault="003D6134" w:rsidP="00235EE9">
      <w:pPr>
        <w:autoSpaceDE w:val="0"/>
        <w:autoSpaceDN w:val="0"/>
        <w:adjustRightInd w:val="0"/>
        <w:spacing w:after="0"/>
        <w:ind w:left="709" w:hanging="425"/>
        <w:contextualSpacing/>
        <w:jc w:val="thaiDistribute"/>
        <w:outlineLvl w:val="0"/>
        <w:rPr>
          <w:rFonts w:ascii="Tahoma" w:hAnsi="Tahoma" w:cs="Tahoma"/>
          <w:i/>
          <w:iCs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Wongwien, T. and Nanthavanij, S. “Preemptive Genetic Algorithm for Multiobjective Ergonomic Workforce Scheduling under Complex Worker and Task Constraints”. </w:t>
      </w:r>
      <w:r w:rsidRPr="00F300AA">
        <w:rPr>
          <w:rFonts w:ascii="Tahoma" w:hAnsi="Tahoma" w:cs="Tahoma"/>
          <w:i/>
          <w:iCs/>
          <w:sz w:val="22"/>
          <w:szCs w:val="22"/>
        </w:rPr>
        <w:t>European Journa</w:t>
      </w:r>
      <w:r w:rsidR="000707ED" w:rsidRPr="00F300AA">
        <w:rPr>
          <w:rFonts w:ascii="Tahoma" w:hAnsi="Tahoma" w:cs="Tahoma"/>
          <w:i/>
          <w:iCs/>
          <w:sz w:val="22"/>
          <w:szCs w:val="22"/>
        </w:rPr>
        <w:t>l of Operational Research.</w:t>
      </w:r>
    </w:p>
    <w:p w:rsidR="00A55BB2" w:rsidRPr="00F300AA" w:rsidRDefault="00E64966" w:rsidP="00F300AA">
      <w:pPr>
        <w:autoSpaceDE w:val="0"/>
        <w:autoSpaceDN w:val="0"/>
        <w:adjustRightInd w:val="0"/>
        <w:spacing w:after="0"/>
        <w:ind w:left="709" w:hanging="425"/>
        <w:contextualSpacing/>
        <w:jc w:val="thaiDistribute"/>
        <w:outlineLvl w:val="0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Wongwien, T. and Nanthavanij, S. “Non-preemptive Genetic Algorithm for Multiobjective Ergonomic Workforce Scheduling under Complex Worker and Task Constraints”</w:t>
      </w:r>
      <w:r w:rsidR="000707ED" w:rsidRPr="00F300AA">
        <w:rPr>
          <w:rFonts w:ascii="Tahoma" w:hAnsi="Tahoma" w:cs="Tahoma"/>
          <w:sz w:val="22"/>
          <w:szCs w:val="22"/>
        </w:rPr>
        <w:t xml:space="preserve">. </w:t>
      </w:r>
      <w:r w:rsidR="000707ED" w:rsidRPr="00F300AA">
        <w:rPr>
          <w:rFonts w:ascii="Tahoma" w:hAnsi="Tahoma" w:cs="Tahoma"/>
          <w:i/>
          <w:iCs/>
          <w:sz w:val="22"/>
          <w:szCs w:val="22"/>
        </w:rPr>
        <w:t>International Journal of Industrial Engineering: Theory, Application and Practice</w:t>
      </w:r>
      <w:r w:rsidR="000707ED" w:rsidRPr="00F300AA">
        <w:rPr>
          <w:rFonts w:ascii="Tahoma" w:hAnsi="Tahoma" w:cs="Tahoma"/>
          <w:sz w:val="22"/>
          <w:szCs w:val="22"/>
        </w:rPr>
        <w:t>.</w:t>
      </w:r>
    </w:p>
    <w:p w:rsidR="003D6134" w:rsidRPr="00F300AA" w:rsidRDefault="003D6134" w:rsidP="00235EE9">
      <w:pPr>
        <w:shd w:val="clear" w:color="auto" w:fill="BFBFBF" w:themeFill="background1" w:themeFillShade="BF"/>
        <w:spacing w:after="0"/>
        <w:contextualSpacing/>
        <w:jc w:val="center"/>
        <w:rPr>
          <w:rFonts w:ascii="Tahoma" w:hAnsi="Tahoma" w:cs="Tahoma"/>
          <w:sz w:val="22"/>
          <w:szCs w:val="22"/>
          <w:cs/>
        </w:rPr>
      </w:pPr>
      <w:r w:rsidRPr="00F300AA">
        <w:rPr>
          <w:rFonts w:ascii="Tahoma" w:hAnsi="Tahoma" w:cs="Tahoma"/>
          <w:b/>
          <w:bCs/>
          <w:sz w:val="22"/>
          <w:szCs w:val="22"/>
        </w:rPr>
        <w:lastRenderedPageBreak/>
        <w:t>SCHOLARSHIP</w:t>
      </w:r>
    </w:p>
    <w:p w:rsidR="001E0458" w:rsidRPr="00F300AA" w:rsidRDefault="001E0458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3D6134" w:rsidRPr="00F300AA" w:rsidRDefault="003D2720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The Thailand Research Fund (TRF)</w:t>
      </w:r>
      <w:r w:rsidR="003D6134" w:rsidRPr="00F300AA">
        <w:rPr>
          <w:rFonts w:ascii="Tahoma" w:hAnsi="Tahoma" w:cs="Tahoma"/>
          <w:sz w:val="22"/>
          <w:szCs w:val="22"/>
        </w:rPr>
        <w:t xml:space="preserve"> </w:t>
      </w:r>
      <w:r w:rsidR="003D6134" w:rsidRPr="00F300AA">
        <w:rPr>
          <w:rFonts w:ascii="Tahoma" w:hAnsi="Tahoma" w:cs="Tahoma"/>
          <w:sz w:val="22"/>
          <w:szCs w:val="22"/>
        </w:rPr>
        <w:tab/>
        <w:t>June 2010 – Present</w:t>
      </w:r>
    </w:p>
    <w:p w:rsidR="003D6134" w:rsidRPr="00F300AA" w:rsidRDefault="003D2720" w:rsidP="00235EE9">
      <w:pPr>
        <w:spacing w:after="0"/>
        <w:ind w:firstLine="709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The Royal Golden Jubilee (RGJ-PHD Grant No. PHD/0329/2551)</w:t>
      </w:r>
    </w:p>
    <w:p w:rsidR="00E64966" w:rsidRPr="00F300AA" w:rsidRDefault="00E64966" w:rsidP="00235EE9">
      <w:pPr>
        <w:spacing w:after="0"/>
        <w:contextualSpacing/>
        <w:rPr>
          <w:rFonts w:ascii="Tahoma" w:hAnsi="Tahoma" w:cs="Tahoma"/>
          <w:b/>
          <w:bCs/>
          <w:color w:val="0070C0"/>
          <w:sz w:val="22"/>
          <w:szCs w:val="22"/>
          <w:u w:val="single"/>
        </w:rPr>
      </w:pPr>
    </w:p>
    <w:p w:rsidR="003D2720" w:rsidRPr="00F300AA" w:rsidRDefault="003D2720" w:rsidP="00235EE9">
      <w:pPr>
        <w:shd w:val="clear" w:color="auto" w:fill="BFBFBF" w:themeFill="background1" w:themeFillShade="BF"/>
        <w:spacing w:after="0"/>
        <w:contextualSpacing/>
        <w:jc w:val="center"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WORK EXPERIENCES</w:t>
      </w:r>
    </w:p>
    <w:p w:rsidR="001E0458" w:rsidRPr="00F300AA" w:rsidRDefault="001E0458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A07913" w:rsidRPr="00F300AA" w:rsidRDefault="00A07913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Private Tutor</w:t>
      </w:r>
      <w:r w:rsidRPr="00F300AA">
        <w:rPr>
          <w:rFonts w:ascii="Tahoma" w:hAnsi="Tahoma" w:cs="Tahoma"/>
          <w:sz w:val="22"/>
          <w:szCs w:val="22"/>
        </w:rPr>
        <w:tab/>
      </w:r>
      <w:r w:rsidR="00A55BB2" w:rsidRPr="00F300AA">
        <w:rPr>
          <w:rFonts w:ascii="Tahoma" w:hAnsi="Tahoma" w:cs="Tahoma"/>
          <w:sz w:val="22"/>
          <w:szCs w:val="22"/>
        </w:rPr>
        <w:t xml:space="preserve">October </w:t>
      </w:r>
      <w:r w:rsidRPr="00F300AA">
        <w:rPr>
          <w:rFonts w:ascii="Tahoma" w:hAnsi="Tahoma" w:cs="Tahoma"/>
          <w:sz w:val="22"/>
          <w:szCs w:val="22"/>
        </w:rPr>
        <w:t xml:space="preserve">2011 – </w:t>
      </w:r>
      <w:r w:rsidR="00A55BB2" w:rsidRPr="00F300AA">
        <w:rPr>
          <w:rFonts w:ascii="Tahoma" w:hAnsi="Tahoma" w:cs="Tahoma"/>
          <w:sz w:val="22"/>
          <w:szCs w:val="22"/>
        </w:rPr>
        <w:t>P</w:t>
      </w:r>
      <w:r w:rsidRPr="00F300AA">
        <w:rPr>
          <w:rFonts w:ascii="Tahoma" w:hAnsi="Tahoma" w:cs="Tahoma"/>
          <w:sz w:val="22"/>
          <w:szCs w:val="22"/>
        </w:rPr>
        <w:t>resent</w:t>
      </w:r>
    </w:p>
    <w:p w:rsidR="00A55BB2" w:rsidRPr="00F300AA" w:rsidRDefault="00A55BB2" w:rsidP="00235EE9">
      <w:pPr>
        <w:tabs>
          <w:tab w:val="right" w:pos="9356"/>
        </w:tabs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Teach Maths and Physics in</w:t>
      </w:r>
      <w:r w:rsidR="009E4E93" w:rsidRPr="00F300AA">
        <w:rPr>
          <w:rFonts w:ascii="Tahoma" w:hAnsi="Tahoma" w:cs="Tahoma"/>
          <w:sz w:val="22"/>
          <w:szCs w:val="22"/>
        </w:rPr>
        <w:t xml:space="preserve"> </w:t>
      </w:r>
      <w:r w:rsidR="00496E41">
        <w:rPr>
          <w:rFonts w:ascii="Tahoma" w:hAnsi="Tahoma" w:cs="Tahoma"/>
          <w:sz w:val="22"/>
          <w:szCs w:val="22"/>
        </w:rPr>
        <w:t xml:space="preserve">the </w:t>
      </w:r>
      <w:r w:rsidR="009E4E93" w:rsidRPr="00F300AA">
        <w:rPr>
          <w:rFonts w:ascii="Tahoma" w:hAnsi="Tahoma" w:cs="Tahoma"/>
          <w:sz w:val="22"/>
          <w:szCs w:val="22"/>
        </w:rPr>
        <w:t>i</w:t>
      </w:r>
      <w:r w:rsidRPr="00F300AA">
        <w:rPr>
          <w:rFonts w:ascii="Tahoma" w:hAnsi="Tahoma" w:cs="Tahoma"/>
          <w:sz w:val="22"/>
          <w:szCs w:val="22"/>
        </w:rPr>
        <w:t xml:space="preserve">nternational and </w:t>
      </w:r>
      <w:r w:rsidR="009E4E93" w:rsidRPr="00F300AA">
        <w:rPr>
          <w:rFonts w:ascii="Tahoma" w:hAnsi="Tahoma" w:cs="Tahoma"/>
          <w:sz w:val="22"/>
          <w:szCs w:val="22"/>
        </w:rPr>
        <w:t>n</w:t>
      </w:r>
      <w:r w:rsidRPr="00F300AA">
        <w:rPr>
          <w:rFonts w:ascii="Tahoma" w:hAnsi="Tahoma" w:cs="Tahoma"/>
          <w:sz w:val="22"/>
          <w:szCs w:val="22"/>
        </w:rPr>
        <w:t xml:space="preserve">ational </w:t>
      </w:r>
      <w:r w:rsidR="009E4E93" w:rsidRPr="00F300AA">
        <w:rPr>
          <w:rFonts w:ascii="Tahoma" w:hAnsi="Tahoma" w:cs="Tahoma"/>
          <w:sz w:val="22"/>
          <w:szCs w:val="22"/>
        </w:rPr>
        <w:t>p</w:t>
      </w:r>
      <w:r w:rsidRPr="00F300AA">
        <w:rPr>
          <w:rFonts w:ascii="Tahoma" w:hAnsi="Tahoma" w:cs="Tahoma"/>
          <w:sz w:val="22"/>
          <w:szCs w:val="22"/>
        </w:rPr>
        <w:t>rogram</w:t>
      </w:r>
      <w:r w:rsidR="009E4E93" w:rsidRPr="00F300AA">
        <w:rPr>
          <w:rFonts w:ascii="Tahoma" w:hAnsi="Tahoma" w:cs="Tahoma"/>
          <w:sz w:val="22"/>
          <w:szCs w:val="22"/>
        </w:rPr>
        <w:t>s</w:t>
      </w:r>
    </w:p>
    <w:p w:rsidR="001E0458" w:rsidRPr="00F300AA" w:rsidRDefault="001E0458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3D2720" w:rsidRPr="00F300AA" w:rsidRDefault="003D2720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Siam Michelin Co.,Ltd</w:t>
      </w:r>
      <w:r w:rsidRPr="00F300AA">
        <w:rPr>
          <w:rFonts w:ascii="Tahoma" w:hAnsi="Tahoma" w:cs="Tahoma"/>
          <w:sz w:val="22"/>
          <w:szCs w:val="22"/>
        </w:rPr>
        <w:t>,</w:t>
      </w:r>
      <w:r w:rsidR="00A55BB2" w:rsidRPr="00F300AA">
        <w:rPr>
          <w:rFonts w:ascii="Tahoma" w:hAnsi="Tahoma" w:cs="Tahoma"/>
          <w:sz w:val="22"/>
          <w:szCs w:val="22"/>
        </w:rPr>
        <w:t xml:space="preserve"> Nongkae, Saraburi</w:t>
      </w:r>
      <w:r w:rsidR="00A55BB2" w:rsidRPr="00F300AA">
        <w:rPr>
          <w:rFonts w:ascii="Tahoma" w:hAnsi="Tahoma" w:cs="Tahoma"/>
          <w:sz w:val="22"/>
          <w:szCs w:val="22"/>
        </w:rPr>
        <w:tab/>
        <w:t xml:space="preserve">March 2009 – May </w:t>
      </w:r>
      <w:r w:rsidRPr="00F300AA">
        <w:rPr>
          <w:rFonts w:ascii="Tahoma" w:hAnsi="Tahoma" w:cs="Tahoma"/>
          <w:sz w:val="22"/>
          <w:szCs w:val="22"/>
        </w:rPr>
        <w:t>2009</w:t>
      </w:r>
    </w:p>
    <w:p w:rsidR="003D2720" w:rsidRPr="00F300AA" w:rsidRDefault="003D2720" w:rsidP="00235EE9">
      <w:pPr>
        <w:spacing w:after="0"/>
        <w:ind w:firstLine="284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Yod Nak Kid</w:t>
      </w:r>
      <w:r w:rsidR="005B3800" w:rsidRPr="00F300AA">
        <w:rPr>
          <w:rFonts w:ascii="Tahoma" w:hAnsi="Tahoma" w:cs="Tahoma"/>
          <w:sz w:val="22"/>
          <w:szCs w:val="22"/>
          <w:cs/>
        </w:rPr>
        <w:t xml:space="preserve"> </w:t>
      </w:r>
      <w:r w:rsidR="005B3800" w:rsidRPr="00F300AA">
        <w:rPr>
          <w:rFonts w:ascii="Tahoma" w:hAnsi="Tahoma" w:cs="Tahoma"/>
          <w:sz w:val="22"/>
          <w:szCs w:val="22"/>
        </w:rPr>
        <w:t xml:space="preserve">with Michelin (IE project), </w:t>
      </w:r>
      <w:r w:rsidRPr="00F300AA">
        <w:rPr>
          <w:rFonts w:ascii="Tahoma" w:hAnsi="Tahoma" w:cs="Tahoma"/>
          <w:sz w:val="22"/>
          <w:szCs w:val="22"/>
        </w:rPr>
        <w:t>Bladder assembly post, Curing BU</w:t>
      </w:r>
    </w:p>
    <w:p w:rsidR="003D2720" w:rsidRPr="00F300AA" w:rsidRDefault="005B3800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Set up standard: time, flow process chart, flow diagram of material, simogram</w:t>
      </w:r>
    </w:p>
    <w:p w:rsidR="003D2720" w:rsidRPr="00F300AA" w:rsidRDefault="005B3800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 xml:space="preserve">Flow analysis: re-layout and </w:t>
      </w:r>
      <w:r w:rsidR="003D2720" w:rsidRPr="00F300AA">
        <w:rPr>
          <w:rFonts w:ascii="Tahoma" w:hAnsi="Tahoma" w:cs="Tahoma"/>
          <w:sz w:val="22"/>
          <w:szCs w:val="22"/>
        </w:rPr>
        <w:t>iden</w:t>
      </w:r>
      <w:r w:rsidRPr="00F300AA">
        <w:rPr>
          <w:rFonts w:ascii="Tahoma" w:hAnsi="Tahoma" w:cs="Tahoma"/>
          <w:sz w:val="22"/>
          <w:szCs w:val="22"/>
        </w:rPr>
        <w:t>tify FIFO system of store B/D, f</w:t>
      </w:r>
      <w:r w:rsidR="003D2720" w:rsidRPr="00F300AA">
        <w:rPr>
          <w:rFonts w:ascii="Tahoma" w:hAnsi="Tahoma" w:cs="Tahoma"/>
          <w:sz w:val="22"/>
          <w:szCs w:val="22"/>
        </w:rPr>
        <w:t>low improvement</w:t>
      </w:r>
    </w:p>
    <w:p w:rsidR="003D2720" w:rsidRPr="00F300AA" w:rsidRDefault="003D2720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Optimized workload and improved capacity (2 manpower saving with no investment)</w:t>
      </w:r>
    </w:p>
    <w:p w:rsidR="001E0458" w:rsidRPr="00F300AA" w:rsidRDefault="001E0458" w:rsidP="00235EE9">
      <w:pPr>
        <w:tabs>
          <w:tab w:val="left" w:pos="284"/>
          <w:tab w:val="left" w:pos="851"/>
          <w:tab w:val="left" w:pos="2552"/>
          <w:tab w:val="right" w:pos="935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A07913" w:rsidRPr="00F300AA" w:rsidRDefault="003D2720" w:rsidP="00235EE9">
      <w:pPr>
        <w:tabs>
          <w:tab w:val="left" w:pos="284"/>
          <w:tab w:val="left" w:pos="851"/>
          <w:tab w:val="left" w:pos="2552"/>
          <w:tab w:val="right" w:pos="9356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Industrial Engineering Department</w:t>
      </w:r>
      <w:r w:rsidRPr="00F300AA">
        <w:rPr>
          <w:rFonts w:ascii="Tahoma" w:hAnsi="Tahoma" w:cs="Tahoma"/>
          <w:sz w:val="22"/>
          <w:szCs w:val="22"/>
        </w:rPr>
        <w:t>, KMUTNB</w:t>
      </w:r>
      <w:r w:rsidRPr="00F300AA">
        <w:rPr>
          <w:rFonts w:ascii="Tahoma" w:hAnsi="Tahoma" w:cs="Tahoma"/>
          <w:sz w:val="22"/>
          <w:szCs w:val="22"/>
        </w:rPr>
        <w:tab/>
      </w:r>
      <w:r w:rsidR="00A55BB2" w:rsidRPr="00F300AA">
        <w:rPr>
          <w:rFonts w:ascii="Tahoma" w:hAnsi="Tahoma" w:cs="Tahoma"/>
          <w:sz w:val="22"/>
          <w:szCs w:val="22"/>
        </w:rPr>
        <w:t>May 2007</w:t>
      </w:r>
      <w:r w:rsidR="00A07913" w:rsidRPr="00F300AA">
        <w:rPr>
          <w:rFonts w:ascii="Tahoma" w:hAnsi="Tahoma" w:cs="Tahoma"/>
          <w:sz w:val="22"/>
          <w:szCs w:val="22"/>
        </w:rPr>
        <w:t xml:space="preserve"> – March 2010</w:t>
      </w:r>
    </w:p>
    <w:p w:rsidR="003D2720" w:rsidRPr="00F300AA" w:rsidRDefault="003D2720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Establish</w:t>
      </w:r>
      <w:r w:rsidR="00496E41">
        <w:rPr>
          <w:rFonts w:ascii="Tahoma" w:hAnsi="Tahoma" w:cs="Tahoma"/>
          <w:sz w:val="22"/>
          <w:szCs w:val="22"/>
        </w:rPr>
        <w:t>ed</w:t>
      </w:r>
      <w:r w:rsidRPr="00F300AA">
        <w:rPr>
          <w:rFonts w:ascii="Tahoma" w:hAnsi="Tahoma" w:cs="Tahoma"/>
          <w:sz w:val="22"/>
          <w:szCs w:val="22"/>
        </w:rPr>
        <w:t xml:space="preserve"> systematic student database in Industrial Engineering Department</w:t>
      </w:r>
    </w:p>
    <w:p w:rsidR="001E0458" w:rsidRPr="00F300AA" w:rsidRDefault="001E0458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3D2720" w:rsidRPr="00F300AA" w:rsidRDefault="003D2720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TAE-Tutor</w:t>
      </w:r>
      <w:r w:rsidRPr="00F300AA">
        <w:rPr>
          <w:rFonts w:ascii="Tahoma" w:hAnsi="Tahoma" w:cs="Tahoma"/>
          <w:sz w:val="22"/>
          <w:szCs w:val="22"/>
        </w:rPr>
        <w:t xml:space="preserve"> </w:t>
      </w:r>
      <w:r w:rsidR="00A07913" w:rsidRPr="00F300AA">
        <w:rPr>
          <w:rFonts w:ascii="Tahoma" w:hAnsi="Tahoma" w:cs="Tahoma"/>
          <w:b/>
          <w:bCs/>
          <w:sz w:val="22"/>
          <w:szCs w:val="22"/>
        </w:rPr>
        <w:t>Academy</w:t>
      </w:r>
      <w:r w:rsidRPr="00F300AA">
        <w:rPr>
          <w:rFonts w:ascii="Tahoma" w:hAnsi="Tahoma" w:cs="Tahoma"/>
          <w:sz w:val="22"/>
          <w:szCs w:val="22"/>
        </w:rPr>
        <w:t xml:space="preserve">, Bangsue, Bangkok </w:t>
      </w:r>
      <w:r w:rsidRPr="00F300AA">
        <w:rPr>
          <w:rFonts w:ascii="Tahoma" w:hAnsi="Tahoma" w:cs="Tahoma"/>
          <w:sz w:val="22"/>
          <w:szCs w:val="22"/>
        </w:rPr>
        <w:tab/>
      </w:r>
      <w:r w:rsidR="00A55BB2" w:rsidRPr="00F300AA">
        <w:rPr>
          <w:rFonts w:ascii="Tahoma" w:hAnsi="Tahoma" w:cs="Tahoma"/>
          <w:sz w:val="22"/>
          <w:szCs w:val="22"/>
        </w:rPr>
        <w:t xml:space="preserve">October 2007 – August </w:t>
      </w:r>
      <w:r w:rsidRPr="00F300AA">
        <w:rPr>
          <w:rFonts w:ascii="Tahoma" w:hAnsi="Tahoma" w:cs="Tahoma"/>
          <w:sz w:val="22"/>
          <w:szCs w:val="22"/>
        </w:rPr>
        <w:t>2008</w:t>
      </w:r>
    </w:p>
    <w:p w:rsidR="003D2720" w:rsidRPr="00F300AA" w:rsidRDefault="003D2720" w:rsidP="00235EE9">
      <w:pPr>
        <w:spacing w:after="0"/>
        <w:ind w:firstLine="284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Physics and Math</w:t>
      </w:r>
      <w:r w:rsidR="00A07913" w:rsidRPr="00F300AA">
        <w:rPr>
          <w:rFonts w:ascii="Tahoma" w:hAnsi="Tahoma" w:cs="Tahoma"/>
          <w:sz w:val="22"/>
          <w:szCs w:val="22"/>
        </w:rPr>
        <w:t>s</w:t>
      </w:r>
      <w:r w:rsidRPr="00F300AA">
        <w:rPr>
          <w:rFonts w:ascii="Tahoma" w:hAnsi="Tahoma" w:cs="Tahoma"/>
          <w:sz w:val="22"/>
          <w:szCs w:val="22"/>
        </w:rPr>
        <w:t xml:space="preserve"> tutor</w:t>
      </w:r>
    </w:p>
    <w:p w:rsidR="003D2720" w:rsidRPr="00F300AA" w:rsidRDefault="003D2720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Taught Physics I and Physics II in Bachelor’s degree as main tasks</w:t>
      </w:r>
    </w:p>
    <w:p w:rsidR="003D2720" w:rsidRPr="00F300AA" w:rsidRDefault="003D2720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Learnt how to plan and manage organization</w:t>
      </w:r>
    </w:p>
    <w:p w:rsidR="001E0458" w:rsidRPr="00F300AA" w:rsidRDefault="001E0458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3D2720" w:rsidRPr="00F300AA" w:rsidRDefault="003D2720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KUMON</w:t>
      </w:r>
      <w:r w:rsidR="00A07913" w:rsidRPr="00F300AA">
        <w:rPr>
          <w:rFonts w:ascii="Tahoma" w:hAnsi="Tahoma" w:cs="Tahoma"/>
          <w:sz w:val="22"/>
          <w:szCs w:val="22"/>
        </w:rPr>
        <w:t>,</w:t>
      </w:r>
      <w:r w:rsidRPr="00F300AA">
        <w:rPr>
          <w:rFonts w:ascii="Tahoma" w:hAnsi="Tahoma" w:cs="Tahoma"/>
          <w:sz w:val="22"/>
          <w:szCs w:val="22"/>
        </w:rPr>
        <w:t xml:space="preserve"> Charansan</w:t>
      </w:r>
      <w:r w:rsidR="00A55BB2" w:rsidRPr="00F300AA">
        <w:rPr>
          <w:rFonts w:ascii="Tahoma" w:hAnsi="Tahoma" w:cs="Tahoma"/>
          <w:sz w:val="22"/>
          <w:szCs w:val="22"/>
        </w:rPr>
        <w:t>ithwong 77, Bangsue, Bangkok</w:t>
      </w:r>
      <w:r w:rsidR="00A55BB2" w:rsidRPr="00F300AA">
        <w:rPr>
          <w:rFonts w:ascii="Tahoma" w:hAnsi="Tahoma" w:cs="Tahoma"/>
          <w:sz w:val="22"/>
          <w:szCs w:val="22"/>
        </w:rPr>
        <w:tab/>
        <w:t xml:space="preserve">  April 2006 – September </w:t>
      </w:r>
      <w:r w:rsidRPr="00F300AA">
        <w:rPr>
          <w:rFonts w:ascii="Tahoma" w:hAnsi="Tahoma" w:cs="Tahoma"/>
          <w:sz w:val="22"/>
          <w:szCs w:val="22"/>
        </w:rPr>
        <w:t>2007</w:t>
      </w:r>
    </w:p>
    <w:p w:rsidR="003D2720" w:rsidRPr="00F300AA" w:rsidRDefault="003D2720" w:rsidP="00235EE9">
      <w:pPr>
        <w:spacing w:after="0"/>
        <w:ind w:firstLine="284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 xml:space="preserve">Assistant instructor </w:t>
      </w:r>
    </w:p>
    <w:p w:rsidR="003D2720" w:rsidRPr="00F300AA" w:rsidRDefault="003D2720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</w:r>
      <w:r w:rsidR="00A07913" w:rsidRPr="00F300AA">
        <w:rPr>
          <w:rFonts w:ascii="Tahoma" w:hAnsi="Tahoma" w:cs="Tahoma"/>
          <w:sz w:val="22"/>
          <w:szCs w:val="22"/>
        </w:rPr>
        <w:t>Taught</w:t>
      </w:r>
      <w:r w:rsidRPr="00F300AA">
        <w:rPr>
          <w:rFonts w:ascii="Tahoma" w:hAnsi="Tahoma" w:cs="Tahoma"/>
          <w:sz w:val="22"/>
          <w:szCs w:val="22"/>
        </w:rPr>
        <w:t xml:space="preserve"> English </w:t>
      </w:r>
      <w:r w:rsidR="00A07913" w:rsidRPr="00F300AA">
        <w:rPr>
          <w:rFonts w:ascii="Tahoma" w:hAnsi="Tahoma" w:cs="Tahoma"/>
          <w:sz w:val="22"/>
          <w:szCs w:val="22"/>
        </w:rPr>
        <w:t>in</w:t>
      </w:r>
      <w:r w:rsidRPr="00F300AA">
        <w:rPr>
          <w:rFonts w:ascii="Tahoma" w:hAnsi="Tahoma" w:cs="Tahoma"/>
          <w:sz w:val="22"/>
          <w:szCs w:val="22"/>
        </w:rPr>
        <w:t xml:space="preserve"> fundamental levels</w:t>
      </w:r>
    </w:p>
    <w:p w:rsidR="003D2720" w:rsidRPr="00F300AA" w:rsidRDefault="003D2720" w:rsidP="0054046E">
      <w:pPr>
        <w:spacing w:after="0"/>
        <w:ind w:left="567" w:hanging="283"/>
        <w:contextualSpacing/>
        <w:jc w:val="thaiDistribute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</w:r>
      <w:r w:rsidR="00496E41">
        <w:rPr>
          <w:rFonts w:ascii="Tahoma" w:hAnsi="Tahoma" w:cs="Tahoma"/>
          <w:sz w:val="22"/>
          <w:szCs w:val="22"/>
        </w:rPr>
        <w:t>Improved</w:t>
      </w:r>
      <w:r w:rsidRPr="00F300AA">
        <w:rPr>
          <w:rFonts w:ascii="Tahoma" w:hAnsi="Tahoma" w:cs="Tahoma"/>
          <w:sz w:val="22"/>
          <w:szCs w:val="22"/>
        </w:rPr>
        <w:t xml:space="preserve"> communication skills: contact with parents for keeping </w:t>
      </w:r>
      <w:r w:rsidR="00A07913" w:rsidRPr="00F300AA">
        <w:rPr>
          <w:rFonts w:ascii="Tahoma" w:hAnsi="Tahoma" w:cs="Tahoma"/>
          <w:sz w:val="22"/>
          <w:szCs w:val="22"/>
        </w:rPr>
        <w:t>good relation</w:t>
      </w:r>
      <w:r w:rsidRPr="00F300AA">
        <w:rPr>
          <w:rFonts w:ascii="Tahoma" w:hAnsi="Tahoma" w:cs="Tahoma"/>
          <w:sz w:val="22"/>
          <w:szCs w:val="22"/>
        </w:rPr>
        <w:t xml:space="preserve"> and providing orientations</w:t>
      </w:r>
      <w:r w:rsidR="00A07913" w:rsidRPr="00F300AA">
        <w:rPr>
          <w:rFonts w:ascii="Tahoma" w:hAnsi="Tahoma" w:cs="Tahoma"/>
          <w:sz w:val="22"/>
          <w:szCs w:val="22"/>
        </w:rPr>
        <w:t xml:space="preserve"> </w:t>
      </w:r>
      <w:r w:rsidR="00496E41">
        <w:rPr>
          <w:rFonts w:ascii="Tahoma" w:hAnsi="Tahoma" w:cs="Tahoma"/>
          <w:sz w:val="22"/>
          <w:szCs w:val="22"/>
        </w:rPr>
        <w:t>for their children</w:t>
      </w:r>
    </w:p>
    <w:p w:rsidR="001E0458" w:rsidRPr="00F300AA" w:rsidRDefault="001E0458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3D2720" w:rsidRPr="00F300AA" w:rsidRDefault="003D2720" w:rsidP="00235EE9">
      <w:pPr>
        <w:tabs>
          <w:tab w:val="right" w:pos="9356"/>
        </w:tabs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Student Club of KMUTNB</w:t>
      </w:r>
      <w:r w:rsidRPr="00F300AA">
        <w:rPr>
          <w:rFonts w:ascii="Tahoma" w:hAnsi="Tahoma" w:cs="Tahoma"/>
          <w:sz w:val="22"/>
          <w:szCs w:val="22"/>
        </w:rPr>
        <w:t>, Bangsue, Bangkok</w:t>
      </w:r>
      <w:r w:rsidRPr="00F300AA">
        <w:rPr>
          <w:rFonts w:ascii="Tahoma" w:hAnsi="Tahoma" w:cs="Tahoma"/>
          <w:sz w:val="22"/>
          <w:szCs w:val="22"/>
        </w:rPr>
        <w:tab/>
      </w:r>
      <w:r w:rsidR="00A55BB2" w:rsidRPr="00F300AA">
        <w:rPr>
          <w:rFonts w:ascii="Tahoma" w:hAnsi="Tahoma" w:cs="Tahoma"/>
          <w:sz w:val="22"/>
          <w:szCs w:val="22"/>
        </w:rPr>
        <w:t xml:space="preserve">October 2005 – April </w:t>
      </w:r>
      <w:r w:rsidRPr="00F300AA">
        <w:rPr>
          <w:rFonts w:ascii="Tahoma" w:hAnsi="Tahoma" w:cs="Tahoma"/>
          <w:sz w:val="22"/>
          <w:szCs w:val="22"/>
        </w:rPr>
        <w:t>2006</w:t>
      </w:r>
    </w:p>
    <w:p w:rsidR="003D2720" w:rsidRPr="00F300AA" w:rsidRDefault="003D2720" w:rsidP="00235EE9">
      <w:pPr>
        <w:spacing w:after="0"/>
        <w:ind w:firstLine="284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Server</w:t>
      </w:r>
    </w:p>
    <w:p w:rsidR="003D2720" w:rsidRPr="00F300AA" w:rsidRDefault="003D2720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Developed a better understanding of the psychology of labor</w:t>
      </w:r>
    </w:p>
    <w:p w:rsidR="00A55BB2" w:rsidRPr="00F300AA" w:rsidRDefault="00A55BB2" w:rsidP="00235EE9">
      <w:pPr>
        <w:spacing w:after="0"/>
        <w:ind w:left="567" w:hanging="283"/>
        <w:contextualSpacing/>
        <w:rPr>
          <w:rFonts w:ascii="Tahoma" w:hAnsi="Tahoma" w:cs="Tahoma"/>
          <w:sz w:val="22"/>
          <w:szCs w:val="22"/>
        </w:rPr>
      </w:pPr>
    </w:p>
    <w:p w:rsidR="003D6134" w:rsidRPr="00F300AA" w:rsidRDefault="003D6134" w:rsidP="00235EE9">
      <w:pPr>
        <w:shd w:val="clear" w:color="auto" w:fill="BFBFBF" w:themeFill="background1" w:themeFillShade="BF"/>
        <w:autoSpaceDE w:val="0"/>
        <w:autoSpaceDN w:val="0"/>
        <w:adjustRightInd w:val="0"/>
        <w:spacing w:after="0"/>
        <w:contextualSpacing/>
        <w:jc w:val="center"/>
        <w:outlineLvl w:val="0"/>
        <w:rPr>
          <w:rFonts w:ascii="Tahoma" w:hAnsi="Tahoma" w:cs="Tahoma"/>
          <w:b/>
          <w:bCs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PERSONAL SKILLS</w:t>
      </w:r>
    </w:p>
    <w:p w:rsidR="001E0458" w:rsidRPr="00F300AA" w:rsidRDefault="001E0458" w:rsidP="00235EE9">
      <w:pPr>
        <w:tabs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3D6134" w:rsidRPr="00F300AA" w:rsidRDefault="003D6134" w:rsidP="00235EE9">
      <w:pPr>
        <w:tabs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English</w:t>
      </w:r>
      <w:r w:rsidRPr="00F300AA">
        <w:rPr>
          <w:rFonts w:ascii="Tahoma" w:hAnsi="Tahoma" w:cs="Tahoma"/>
          <w:sz w:val="22"/>
          <w:szCs w:val="22"/>
        </w:rPr>
        <w:t>:  Good</w:t>
      </w:r>
    </w:p>
    <w:p w:rsidR="001E0458" w:rsidRPr="00F300AA" w:rsidRDefault="001E0458" w:rsidP="00235EE9">
      <w:pPr>
        <w:tabs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496E41" w:rsidRPr="00F300AA" w:rsidRDefault="00496E41" w:rsidP="00496E41">
      <w:pPr>
        <w:tabs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b/>
          <w:bCs/>
          <w:sz w:val="22"/>
          <w:szCs w:val="22"/>
        </w:rPr>
        <w:t>Computer Literacy</w:t>
      </w:r>
      <w:r w:rsidRPr="00F300AA">
        <w:rPr>
          <w:rFonts w:ascii="Tahoma" w:hAnsi="Tahoma" w:cs="Tahoma"/>
          <w:sz w:val="22"/>
          <w:szCs w:val="22"/>
        </w:rPr>
        <w:t xml:space="preserve">: </w:t>
      </w:r>
      <w:r w:rsidRPr="00F300AA">
        <w:rPr>
          <w:rFonts w:ascii="Tahoma" w:hAnsi="Tahoma" w:cs="Tahoma"/>
          <w:sz w:val="22"/>
          <w:szCs w:val="22"/>
        </w:rPr>
        <w:tab/>
      </w:r>
    </w:p>
    <w:p w:rsidR="00496E41" w:rsidRPr="00F300AA" w:rsidRDefault="00496E41" w:rsidP="0054046E">
      <w:pPr>
        <w:pStyle w:val="ListParagraph"/>
        <w:tabs>
          <w:tab w:val="left" w:pos="851"/>
        </w:tabs>
        <w:autoSpaceDE w:val="0"/>
        <w:autoSpaceDN w:val="0"/>
        <w:adjustRightInd w:val="0"/>
        <w:spacing w:after="0"/>
        <w:ind w:left="851" w:hanging="284"/>
        <w:rPr>
          <w:rFonts w:ascii="Tahoma" w:hAnsi="Tahoma" w:cs="Tahoma"/>
          <w:sz w:val="22"/>
          <w:szCs w:val="28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Microsoft Office: Word, Excel (proficient), PowerPo</w:t>
      </w:r>
      <w:bookmarkStart w:id="0" w:name="_GoBack"/>
      <w:bookmarkEnd w:id="0"/>
      <w:r w:rsidRPr="00F300AA">
        <w:rPr>
          <w:rFonts w:ascii="Tahoma" w:hAnsi="Tahoma" w:cs="Tahoma"/>
          <w:sz w:val="22"/>
          <w:szCs w:val="22"/>
        </w:rPr>
        <w:t xml:space="preserve">int, Project, Visio, Access </w:t>
      </w:r>
    </w:p>
    <w:p w:rsidR="00496E41" w:rsidRPr="00F300AA" w:rsidRDefault="00496E41" w:rsidP="00496E41">
      <w:pPr>
        <w:pStyle w:val="ListParagraph"/>
        <w:tabs>
          <w:tab w:val="left" w:pos="851"/>
        </w:tabs>
        <w:autoSpaceDE w:val="0"/>
        <w:autoSpaceDN w:val="0"/>
        <w:adjustRightInd w:val="0"/>
        <w:spacing w:after="0"/>
        <w:ind w:left="851" w:hanging="284"/>
        <w:rPr>
          <w:rFonts w:ascii="Tahoma" w:hAnsi="Tahoma" w:cs="Tahoma"/>
          <w:sz w:val="22"/>
          <w:szCs w:val="28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>Minitab, Promodel, Solidworks,</w:t>
      </w:r>
      <w:r w:rsidRPr="00F300AA">
        <w:rPr>
          <w:rFonts w:ascii="Tahoma" w:hAnsi="Tahoma" w:cs="Tahoma"/>
          <w:sz w:val="22"/>
          <w:szCs w:val="28"/>
        </w:rPr>
        <w:t xml:space="preserve"> Java, Visual basics</w:t>
      </w:r>
    </w:p>
    <w:p w:rsidR="00496E41" w:rsidRPr="00F300AA" w:rsidRDefault="00496E41" w:rsidP="00496E41">
      <w:pPr>
        <w:pStyle w:val="ListParagraph"/>
        <w:tabs>
          <w:tab w:val="left" w:pos="851"/>
        </w:tabs>
        <w:autoSpaceDE w:val="0"/>
        <w:autoSpaceDN w:val="0"/>
        <w:adjustRightInd w:val="0"/>
        <w:spacing w:after="0"/>
        <w:ind w:left="851" w:hanging="284"/>
        <w:rPr>
          <w:rFonts w:ascii="Tahoma" w:hAnsi="Tahoma" w:cs="Tahoma"/>
          <w:sz w:val="22"/>
          <w:szCs w:val="22"/>
        </w:rPr>
      </w:pPr>
      <w:r w:rsidRPr="00F300AA">
        <w:rPr>
          <w:rFonts w:ascii="Tahoma" w:hAnsi="Tahoma" w:cs="Tahoma"/>
          <w:sz w:val="22"/>
          <w:szCs w:val="22"/>
        </w:rPr>
        <w:t>–</w:t>
      </w:r>
      <w:r w:rsidRPr="00F300AA">
        <w:rPr>
          <w:rFonts w:ascii="Tahoma" w:hAnsi="Tahoma" w:cs="Tahoma"/>
          <w:sz w:val="22"/>
          <w:szCs w:val="22"/>
        </w:rPr>
        <w:tab/>
        <w:t xml:space="preserve">ILOG </w:t>
      </w:r>
      <w:r w:rsidRPr="00F300AA">
        <w:rPr>
          <w:rFonts w:ascii="Tahoma" w:hAnsi="Tahoma" w:cs="Tahoma"/>
          <w:sz w:val="22"/>
          <w:szCs w:val="28"/>
        </w:rPr>
        <w:t>CPLEX, LINGO, MATLAB,</w:t>
      </w:r>
      <w:r w:rsidRPr="00F300AA">
        <w:rPr>
          <w:rFonts w:ascii="Tahoma" w:hAnsi="Tahoma" w:cs="Tahoma"/>
          <w:sz w:val="22"/>
          <w:szCs w:val="22"/>
        </w:rPr>
        <w:t xml:space="preserve"> </w:t>
      </w:r>
    </w:p>
    <w:p w:rsidR="001E0458" w:rsidRPr="00F300AA" w:rsidRDefault="001E0458" w:rsidP="00235EE9">
      <w:pPr>
        <w:tabs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1E0458" w:rsidRPr="00F300AA" w:rsidRDefault="001E0458" w:rsidP="00235EE9">
      <w:pPr>
        <w:tabs>
          <w:tab w:val="left" w:pos="567"/>
        </w:tabs>
        <w:autoSpaceDE w:val="0"/>
        <w:autoSpaceDN w:val="0"/>
        <w:adjustRightInd w:val="0"/>
        <w:spacing w:after="0"/>
        <w:contextualSpacing/>
        <w:rPr>
          <w:rFonts w:ascii="Tahoma" w:hAnsi="Tahoma" w:cs="Tahoma"/>
          <w:b/>
          <w:bCs/>
          <w:sz w:val="22"/>
          <w:szCs w:val="22"/>
        </w:rPr>
      </w:pPr>
    </w:p>
    <w:p w:rsidR="00705C95" w:rsidRPr="00F300AA" w:rsidRDefault="00705C95" w:rsidP="00235EE9">
      <w:pPr>
        <w:spacing w:after="0"/>
        <w:contextualSpacing/>
        <w:rPr>
          <w:rFonts w:ascii="Tahoma" w:hAnsi="Tahoma" w:cs="Tahoma"/>
          <w:sz w:val="21"/>
          <w:szCs w:val="21"/>
        </w:rPr>
      </w:pPr>
    </w:p>
    <w:sectPr w:rsidR="00705C95" w:rsidRPr="00F300AA" w:rsidSect="00481FE9">
      <w:pgSz w:w="11907" w:h="16839" w:code="9"/>
      <w:pgMar w:top="1440" w:right="1440" w:bottom="1440" w:left="1440" w:header="0" w:footer="0" w:gutter="0"/>
      <w:cols w:space="720"/>
      <w:noEndnote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D90" w:rsidRDefault="00DF4D90" w:rsidP="00B16DD5">
      <w:pPr>
        <w:spacing w:after="0" w:line="240" w:lineRule="auto"/>
      </w:pPr>
      <w:r>
        <w:separator/>
      </w:r>
    </w:p>
  </w:endnote>
  <w:endnote w:type="continuationSeparator" w:id="0">
    <w:p w:rsidR="00DF4D90" w:rsidRDefault="00DF4D90" w:rsidP="00B1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D90" w:rsidRDefault="00DF4D90" w:rsidP="00B16DD5">
      <w:pPr>
        <w:spacing w:after="0" w:line="240" w:lineRule="auto"/>
      </w:pPr>
      <w:r>
        <w:separator/>
      </w:r>
    </w:p>
  </w:footnote>
  <w:footnote w:type="continuationSeparator" w:id="0">
    <w:p w:rsidR="00DF4D90" w:rsidRDefault="00DF4D90" w:rsidP="00B16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55D6F"/>
    <w:multiLevelType w:val="hybridMultilevel"/>
    <w:tmpl w:val="3220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0C"/>
    <w:rsid w:val="000272E3"/>
    <w:rsid w:val="000707ED"/>
    <w:rsid w:val="000F0DFB"/>
    <w:rsid w:val="001B0266"/>
    <w:rsid w:val="001C2F37"/>
    <w:rsid w:val="001E0458"/>
    <w:rsid w:val="001E3C17"/>
    <w:rsid w:val="00235EE9"/>
    <w:rsid w:val="00244556"/>
    <w:rsid w:val="00286F31"/>
    <w:rsid w:val="002A79F0"/>
    <w:rsid w:val="002B08A0"/>
    <w:rsid w:val="002D7698"/>
    <w:rsid w:val="00376241"/>
    <w:rsid w:val="003D2720"/>
    <w:rsid w:val="003D6134"/>
    <w:rsid w:val="003F73C7"/>
    <w:rsid w:val="00450820"/>
    <w:rsid w:val="00481FE9"/>
    <w:rsid w:val="00485499"/>
    <w:rsid w:val="00496E41"/>
    <w:rsid w:val="004B423E"/>
    <w:rsid w:val="005070F0"/>
    <w:rsid w:val="00515F53"/>
    <w:rsid w:val="005353DD"/>
    <w:rsid w:val="0054046E"/>
    <w:rsid w:val="005740A7"/>
    <w:rsid w:val="005B3800"/>
    <w:rsid w:val="005C105B"/>
    <w:rsid w:val="005C5F83"/>
    <w:rsid w:val="005F5681"/>
    <w:rsid w:val="0065483B"/>
    <w:rsid w:val="00680B93"/>
    <w:rsid w:val="00680E8D"/>
    <w:rsid w:val="006D1FC6"/>
    <w:rsid w:val="006D7105"/>
    <w:rsid w:val="00705C95"/>
    <w:rsid w:val="00736776"/>
    <w:rsid w:val="007A4CCE"/>
    <w:rsid w:val="007D337B"/>
    <w:rsid w:val="007D4675"/>
    <w:rsid w:val="00881067"/>
    <w:rsid w:val="008E6ACF"/>
    <w:rsid w:val="008F6936"/>
    <w:rsid w:val="009E4E93"/>
    <w:rsid w:val="009E6559"/>
    <w:rsid w:val="009F26EC"/>
    <w:rsid w:val="00A07913"/>
    <w:rsid w:val="00A23370"/>
    <w:rsid w:val="00A55BB2"/>
    <w:rsid w:val="00AB147B"/>
    <w:rsid w:val="00AD5492"/>
    <w:rsid w:val="00AE454A"/>
    <w:rsid w:val="00B114F5"/>
    <w:rsid w:val="00B16DD5"/>
    <w:rsid w:val="00B64FF2"/>
    <w:rsid w:val="00B65D3A"/>
    <w:rsid w:val="00B96AD8"/>
    <w:rsid w:val="00BA16BF"/>
    <w:rsid w:val="00BC390C"/>
    <w:rsid w:val="00BC6047"/>
    <w:rsid w:val="00C03EEB"/>
    <w:rsid w:val="00C16D15"/>
    <w:rsid w:val="00C2117B"/>
    <w:rsid w:val="00C22128"/>
    <w:rsid w:val="00C53C08"/>
    <w:rsid w:val="00C72C27"/>
    <w:rsid w:val="00C802B6"/>
    <w:rsid w:val="00CB7976"/>
    <w:rsid w:val="00D60E6E"/>
    <w:rsid w:val="00DA2AB5"/>
    <w:rsid w:val="00DF4D90"/>
    <w:rsid w:val="00E07AD2"/>
    <w:rsid w:val="00E23E3B"/>
    <w:rsid w:val="00E64966"/>
    <w:rsid w:val="00E71819"/>
    <w:rsid w:val="00E9591A"/>
    <w:rsid w:val="00EC6EF4"/>
    <w:rsid w:val="00EF41C3"/>
    <w:rsid w:val="00F07DFD"/>
    <w:rsid w:val="00F160B6"/>
    <w:rsid w:val="00F300AA"/>
    <w:rsid w:val="00F608D3"/>
    <w:rsid w:val="00F621D9"/>
    <w:rsid w:val="00F63D50"/>
    <w:rsid w:val="00F96603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D990DD9-A373-4C82-ACFB-57CE97B3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13"/>
    <w:pPr>
      <w:spacing w:after="200" w:line="276" w:lineRule="auto"/>
    </w:pPr>
    <w:rPr>
      <w:rFonts w:ascii="Cordia New" w:eastAsia="Calibri" w:hAnsi="Cordia New" w:cs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3370"/>
    <w:pPr>
      <w:spacing w:after="0" w:line="240" w:lineRule="auto"/>
      <w:contextualSpacing/>
      <w:outlineLvl w:val="1"/>
    </w:pPr>
    <w:rPr>
      <w:rFonts w:ascii="Angsana New" w:hAnsi="Angsana New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3370"/>
    <w:pPr>
      <w:keepNext/>
      <w:keepLines/>
      <w:spacing w:after="0" w:line="240" w:lineRule="auto"/>
      <w:contextualSpacing/>
      <w:outlineLvl w:val="2"/>
    </w:pPr>
    <w:rPr>
      <w:rFonts w:ascii="Angsana New" w:eastAsiaTheme="majorEastAsia" w:hAnsi="Angsana New" w:cstheme="majorBidi"/>
      <w:b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370"/>
    <w:rPr>
      <w:rFonts w:ascii="Angsana New" w:hAnsi="Angsana New"/>
      <w:b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3370"/>
    <w:rPr>
      <w:rFonts w:ascii="Angsana New" w:eastAsiaTheme="majorEastAsia" w:hAnsi="Angsana New" w:cstheme="majorBidi"/>
      <w:b/>
      <w:sz w:val="32"/>
      <w:szCs w:val="30"/>
    </w:rPr>
  </w:style>
  <w:style w:type="paragraph" w:styleId="ListParagraph">
    <w:name w:val="List Paragraph"/>
    <w:basedOn w:val="Normal"/>
    <w:uiPriority w:val="34"/>
    <w:qFormat/>
    <w:rsid w:val="003D6134"/>
    <w:pPr>
      <w:ind w:left="720"/>
      <w:contextualSpacing/>
    </w:pPr>
    <w:rPr>
      <w:szCs w:val="40"/>
    </w:rPr>
  </w:style>
  <w:style w:type="paragraph" w:styleId="NoSpacing">
    <w:name w:val="No Spacing"/>
    <w:uiPriority w:val="1"/>
    <w:qFormat/>
    <w:rsid w:val="003D6134"/>
    <w:pPr>
      <w:spacing w:after="0" w:line="240" w:lineRule="auto"/>
    </w:pPr>
    <w:rPr>
      <w:rFonts w:ascii="Calibri" w:eastAsia="Calibri" w:hAnsi="Calibri"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FE9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E9"/>
    <w:rPr>
      <w:rFonts w:ascii="Segoe UI" w:eastAsia="Calibr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16DD5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16DD5"/>
    <w:rPr>
      <w:rFonts w:ascii="Cordia New" w:eastAsia="Calibri" w:hAnsi="Cordi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16DD5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16DD5"/>
    <w:rPr>
      <w:rFonts w:ascii="Cordia New" w:eastAsia="Calibri" w:hAnsi="Cordi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139AD-4FB7-4F14-8133-13D87C013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LuktarnTunTun</dc:creator>
  <cp:keywords/>
  <dc:description/>
  <cp:lastModifiedBy>LuktarnTunTun</cp:lastModifiedBy>
  <cp:revision>9</cp:revision>
  <cp:lastPrinted>2015-07-06T04:27:00Z</cp:lastPrinted>
  <dcterms:created xsi:type="dcterms:W3CDTF">2015-06-29T09:34:00Z</dcterms:created>
  <dcterms:modified xsi:type="dcterms:W3CDTF">2015-07-06T04:50:00Z</dcterms:modified>
</cp:coreProperties>
</file>