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ngsanaUPC" w:eastAsia="Times New Roman" w:hAnsi="AngsanaUPC" w:cs="AngsanaUPC"/>
          <w:sz w:val="30"/>
          <w:szCs w:val="30"/>
          <w:lang w:bidi="ar-SA"/>
        </w:rPr>
        <w:id w:val="9459735"/>
        <w:placeholder>
          <w:docPart w:val="5457A38108DC4F9983BAFE2228893B7B"/>
        </w:placeholder>
      </w:sdtPr>
      <w:sdtEndPr/>
      <w:sdtContent>
        <w:p w:rsidR="00E265F9" w:rsidRPr="00996951" w:rsidRDefault="00E265F9" w:rsidP="00E265F9">
          <w:pPr>
            <w:keepNext/>
            <w:keepLines/>
            <w:pBdr>
              <w:bottom w:val="single" w:sz="12" w:space="5" w:color="4F81BD"/>
            </w:pBdr>
            <w:spacing w:before="120" w:after="120"/>
            <w:jc w:val="left"/>
            <w:outlineLvl w:val="0"/>
            <w:rPr>
              <w:rFonts w:ascii="AngsanaUPC" w:eastAsia="Times New Roman" w:hAnsi="AngsanaUPC" w:cs="AngsanaUPC"/>
              <w:b/>
              <w:bCs/>
              <w:color w:val="000000"/>
              <w:sz w:val="36"/>
              <w:szCs w:val="36"/>
              <w:cs/>
            </w:rPr>
          </w:pPr>
          <w:r w:rsidRPr="00996951">
            <w:rPr>
              <w:rFonts w:ascii="AngsanaUPC" w:eastAsia="Times New Roman" w:hAnsi="AngsanaUPC" w:cs="AngsanaUPC"/>
              <w:b/>
              <w:bCs/>
              <w:color w:val="000000"/>
              <w:sz w:val="36"/>
              <w:szCs w:val="36"/>
              <w:cs/>
            </w:rPr>
            <w:t>การศึกษา</w:t>
          </w:r>
        </w:p>
        <w:p w:rsidR="00E265F9" w:rsidRPr="00051273" w:rsidRDefault="00E1301C" w:rsidP="00E265F9">
          <w:pPr>
            <w:keepNext/>
            <w:keepLines/>
            <w:tabs>
              <w:tab w:val="left" w:pos="5760"/>
            </w:tabs>
            <w:jc w:val="left"/>
            <w:outlineLvl w:val="1"/>
            <w:rPr>
              <w:rFonts w:ascii="AngsanaUPC" w:eastAsia="Times New Roman" w:hAnsi="AngsanaUPC" w:cs="AngsanaUPC"/>
              <w:b/>
              <w:bCs/>
              <w:color w:val="000000"/>
              <w:sz w:val="30"/>
              <w:szCs w:val="30"/>
            </w:rPr>
          </w:pPr>
          <w:sdt>
            <w:sdtPr>
              <w:rPr>
                <w:rFonts w:ascii="AngsanaUPC" w:eastAsia="Times New Roman" w:hAnsi="AngsanaUPC" w:cs="AngsanaUPC"/>
                <w:b/>
                <w:bCs/>
                <w:color w:val="000000"/>
                <w:sz w:val="30"/>
                <w:szCs w:val="30"/>
                <w:lang w:bidi="ar-SA"/>
              </w:rPr>
              <w:id w:val="9459748"/>
              <w:placeholder>
                <w:docPart w:val="E463A861666749DFBE7BBE0A8712F4B7"/>
              </w:placeholder>
            </w:sdtPr>
            <w:sdtEndPr/>
            <w:sdtContent>
              <w:r w:rsidR="00E265F9" w:rsidRPr="00051273">
                <w:rPr>
                  <w:rFonts w:ascii="AngsanaUPC" w:eastAsia="Times New Roman" w:hAnsi="AngsanaUPC" w:cs="AngsanaUPC"/>
                  <w:color w:val="000000"/>
                  <w:sz w:val="30"/>
                  <w:szCs w:val="30"/>
                  <w:cs/>
                </w:rPr>
                <w:t>พ.ศ.</w:t>
              </w:r>
              <w:r w:rsidR="00E265F9" w:rsidRPr="00051273">
                <w:rPr>
                  <w:rFonts w:ascii="AngsanaUPC" w:eastAsia="Times New Roman" w:hAnsi="AngsanaUPC" w:cs="AngsanaUPC"/>
                  <w:color w:val="000000"/>
                  <w:sz w:val="30"/>
                  <w:szCs w:val="30"/>
                </w:rPr>
                <w:t>2554</w:t>
              </w:r>
              <w:r w:rsidR="0070551D" w:rsidRPr="00051273">
                <w:rPr>
                  <w:rFonts w:ascii="AngsanaUPC" w:eastAsia="Times New Roman" w:hAnsi="AngsanaUPC" w:cs="AngsanaUPC"/>
                  <w:color w:val="000000"/>
                  <w:sz w:val="30"/>
                  <w:szCs w:val="30"/>
                </w:rPr>
                <w:t xml:space="preserve"> </w:t>
              </w:r>
              <w:r w:rsidR="00E265F9" w:rsidRPr="00051273">
                <w:rPr>
                  <w:rFonts w:ascii="AngsanaUPC" w:eastAsia="Times New Roman" w:hAnsi="AngsanaUPC" w:cs="AngsanaUPC"/>
                  <w:color w:val="000000"/>
                  <w:sz w:val="30"/>
                  <w:szCs w:val="30"/>
                  <w:lang w:bidi="ar-SA"/>
                </w:rPr>
                <w:t>-</w:t>
              </w:r>
              <w:r w:rsidR="0070551D" w:rsidRPr="00051273">
                <w:rPr>
                  <w:rFonts w:ascii="AngsanaUPC" w:eastAsia="Times New Roman" w:hAnsi="AngsanaUPC" w:cs="AngsanaUPC" w:hint="cs"/>
                  <w:color w:val="000000"/>
                  <w:sz w:val="30"/>
                  <w:szCs w:val="30"/>
                  <w:cs/>
                </w:rPr>
                <w:t xml:space="preserve"> </w:t>
              </w:r>
              <w:r w:rsidR="00E265F9" w:rsidRPr="00051273">
                <w:rPr>
                  <w:rFonts w:ascii="AngsanaUPC" w:eastAsia="Times New Roman" w:hAnsi="AngsanaUPC" w:cs="AngsanaUPC"/>
                  <w:color w:val="000000"/>
                  <w:sz w:val="30"/>
                  <w:szCs w:val="30"/>
                  <w:cs/>
                </w:rPr>
                <w:t>พ.ศ.</w:t>
              </w:r>
              <w:r w:rsidR="00E265F9" w:rsidRPr="00051273">
                <w:rPr>
                  <w:rFonts w:ascii="AngsanaUPC" w:eastAsia="Times New Roman" w:hAnsi="AngsanaUPC" w:cs="AngsanaUPC"/>
                  <w:color w:val="000000"/>
                  <w:sz w:val="30"/>
                  <w:szCs w:val="30"/>
                  <w:lang w:bidi="ar-SA"/>
                </w:rPr>
                <w:t xml:space="preserve">2558   </w:t>
              </w:r>
              <w:r w:rsidR="00E265F9" w:rsidRPr="00051273">
                <w:rPr>
                  <w:rFonts w:ascii="AngsanaUPC" w:eastAsia="Times New Roman" w:hAnsi="AngsanaUPC" w:cs="AngsanaUPC"/>
                  <w:b/>
                  <w:bCs/>
                  <w:color w:val="000000"/>
                  <w:sz w:val="30"/>
                  <w:szCs w:val="30"/>
                  <w:cs/>
                </w:rPr>
                <w:t>ปริญญาตรี จุฬาลงกรณ์มหาวิทยาลัย คณะวิศวกรรมศาสตร์ สาขาวิศวกรรมไฟฟ้า</w:t>
              </w:r>
            </w:sdtContent>
          </w:sdt>
          <w:r w:rsidR="00E265F9" w:rsidRPr="00051273">
            <w:rPr>
              <w:rFonts w:ascii="AngsanaUPC" w:eastAsia="Times New Roman" w:hAnsi="AngsanaUPC" w:cs="AngsanaUPC"/>
              <w:b/>
              <w:bCs/>
              <w:color w:val="000000"/>
              <w:sz w:val="30"/>
              <w:szCs w:val="30"/>
              <w:lang w:bidi="ar-SA"/>
            </w:rPr>
            <w:t xml:space="preserve"> </w:t>
          </w:r>
          <w:r w:rsidR="00E265F9" w:rsidRPr="00051273">
            <w:rPr>
              <w:rFonts w:ascii="AngsanaUPC" w:eastAsia="Times New Roman" w:hAnsi="AngsanaUPC" w:cs="AngsanaUPC"/>
              <w:b/>
              <w:bCs/>
              <w:color w:val="000000"/>
              <w:sz w:val="30"/>
              <w:szCs w:val="30"/>
              <w:cs/>
            </w:rPr>
            <w:t xml:space="preserve">เกรดเฉลี่ย </w:t>
          </w:r>
          <w:r w:rsidR="00E265F9" w:rsidRPr="00051273">
            <w:rPr>
              <w:rFonts w:ascii="AngsanaUPC" w:eastAsia="Times New Roman" w:hAnsi="AngsanaUPC" w:cs="AngsanaUPC"/>
              <w:b/>
              <w:bCs/>
              <w:color w:val="000000"/>
              <w:sz w:val="30"/>
              <w:szCs w:val="30"/>
            </w:rPr>
            <w:t>2.69</w:t>
          </w:r>
        </w:p>
        <w:sdt>
          <w:sdtPr>
            <w:rPr>
              <w:rFonts w:ascii="AngsanaUPC" w:eastAsia="Times New Roman" w:hAnsi="AngsanaUPC" w:cs="AngsanaUPC"/>
              <w:sz w:val="30"/>
              <w:szCs w:val="30"/>
              <w:lang w:bidi="ar-SA"/>
            </w:rPr>
            <w:id w:val="9459749"/>
            <w:placeholder>
              <w:docPart w:val="EA90126827CD404C802AB12462823B10"/>
            </w:placeholder>
          </w:sdtPr>
          <w:sdtEndPr/>
          <w:sdtContent>
            <w:p w:rsidR="00E265F9" w:rsidRPr="00051273" w:rsidRDefault="00EB5C25" w:rsidP="00EB5C25">
              <w:pPr>
                <w:jc w:val="left"/>
                <w:rPr>
                  <w:rFonts w:ascii="AngsanaUPC" w:eastAsia="Times New Roman" w:hAnsi="AngsanaUPC" w:cs="AngsanaUPC"/>
                  <w:sz w:val="30"/>
                  <w:szCs w:val="30"/>
                  <w:lang w:bidi="ar-SA"/>
                </w:rPr>
              </w:pPr>
              <w:r w:rsidRPr="00051273">
                <w:rPr>
                  <w:rFonts w:ascii="AngsanaUPC" w:eastAsia="Times New Roman" w:hAnsi="AngsanaUPC" w:cs="AngsanaUPC"/>
                  <w:color w:val="000000"/>
                  <w:sz w:val="30"/>
                  <w:szCs w:val="30"/>
                  <w:cs/>
                </w:rPr>
                <w:t>พ.ศ.</w:t>
              </w:r>
              <w:r w:rsidRPr="00051273">
                <w:rPr>
                  <w:rFonts w:ascii="AngsanaUPC" w:eastAsia="Times New Roman" w:hAnsi="AngsanaUPC" w:cs="AngsanaUPC"/>
                  <w:color w:val="000000"/>
                  <w:sz w:val="30"/>
                  <w:szCs w:val="30"/>
                </w:rPr>
                <w:t>2549</w:t>
              </w:r>
              <w:r w:rsidR="0070551D" w:rsidRPr="00051273">
                <w:rPr>
                  <w:rFonts w:ascii="AngsanaUPC" w:eastAsia="Times New Roman" w:hAnsi="AngsanaUPC" w:cs="AngsanaUPC"/>
                  <w:color w:val="000000"/>
                  <w:sz w:val="30"/>
                  <w:szCs w:val="30"/>
                  <w:lang w:bidi="ar-SA"/>
                </w:rPr>
                <w:t xml:space="preserve"> </w:t>
              </w:r>
              <w:r w:rsidRPr="00051273">
                <w:rPr>
                  <w:rFonts w:ascii="AngsanaUPC" w:eastAsia="Times New Roman" w:hAnsi="AngsanaUPC" w:cs="AngsanaUPC"/>
                  <w:color w:val="000000"/>
                  <w:sz w:val="30"/>
                  <w:szCs w:val="30"/>
                  <w:lang w:bidi="ar-SA"/>
                </w:rPr>
                <w:t>-</w:t>
              </w:r>
              <w:r w:rsidR="0070551D" w:rsidRPr="00051273">
                <w:rPr>
                  <w:rFonts w:ascii="AngsanaUPC" w:eastAsia="Times New Roman" w:hAnsi="AngsanaUPC" w:cs="AngsanaUPC"/>
                  <w:color w:val="000000"/>
                  <w:sz w:val="30"/>
                  <w:szCs w:val="30"/>
                  <w:lang w:bidi="ar-SA"/>
                </w:rPr>
                <w:t xml:space="preserve"> </w:t>
              </w:r>
              <w:r w:rsidRPr="00051273">
                <w:rPr>
                  <w:rFonts w:ascii="AngsanaUPC" w:eastAsia="Times New Roman" w:hAnsi="AngsanaUPC" w:cs="AngsanaUPC"/>
                  <w:color w:val="000000"/>
                  <w:sz w:val="30"/>
                  <w:szCs w:val="30"/>
                  <w:cs/>
                </w:rPr>
                <w:t>พ.ศ.</w:t>
              </w:r>
              <w:r w:rsidRPr="00051273">
                <w:rPr>
                  <w:rFonts w:ascii="AngsanaUPC" w:eastAsia="Times New Roman" w:hAnsi="AngsanaUPC" w:cs="AngsanaUPC"/>
                  <w:color w:val="000000"/>
                  <w:sz w:val="30"/>
                  <w:szCs w:val="30"/>
                  <w:lang w:bidi="ar-SA"/>
                </w:rPr>
                <w:t xml:space="preserve">2554  </w:t>
              </w:r>
              <w:r w:rsidRPr="00051273">
                <w:rPr>
                  <w:rFonts w:ascii="AngsanaUPC" w:eastAsia="Times New Roman" w:hAnsi="AngsanaUPC" w:cs="AngsanaUPC"/>
                  <w:sz w:val="30"/>
                  <w:szCs w:val="30"/>
                  <w:lang w:bidi="ar-SA"/>
                </w:rPr>
                <w:t xml:space="preserve"> </w:t>
              </w:r>
              <w:r w:rsidR="0070551D" w:rsidRPr="00051273">
                <w:rPr>
                  <w:rFonts w:ascii="AngsanaUPC" w:eastAsia="Times New Roman" w:hAnsi="AngsanaUPC" w:cs="AngsanaUPC" w:hint="cs"/>
                  <w:b/>
                  <w:bCs/>
                  <w:sz w:val="30"/>
                  <w:szCs w:val="30"/>
                  <w:cs/>
                </w:rPr>
                <w:t xml:space="preserve"> </w:t>
              </w:r>
              <w:r w:rsidRPr="00051273">
                <w:rPr>
                  <w:rFonts w:ascii="AngsanaUPC" w:eastAsia="Times New Roman" w:hAnsi="AngsanaUPC" w:cs="AngsanaUPC"/>
                  <w:b/>
                  <w:bCs/>
                  <w:sz w:val="30"/>
                  <w:szCs w:val="30"/>
                  <w:cs/>
                </w:rPr>
                <w:t>โรงเรียนอัมพร</w:t>
              </w:r>
              <w:r w:rsidRPr="00996951">
                <w:rPr>
                  <w:rFonts w:ascii="AngsanaUPC" w:eastAsia="Times New Roman" w:hAnsi="AngsanaUPC" w:cs="AngsanaUPC"/>
                  <w:b/>
                  <w:bCs/>
                  <w:sz w:val="30"/>
                  <w:szCs w:val="30"/>
                  <w:cs/>
                </w:rPr>
                <w:t>ไพศาล</w:t>
              </w:r>
              <w:r w:rsidR="00996951" w:rsidRPr="00996951">
                <w:rPr>
                  <w:rFonts w:ascii="AngsanaUPC" w:eastAsia="Times New Roman" w:hAnsi="AngsanaUPC" w:cs="AngsanaUPC"/>
                  <w:b/>
                  <w:bCs/>
                  <w:sz w:val="30"/>
                  <w:szCs w:val="30"/>
                  <w:lang w:bidi="ar-SA"/>
                </w:rPr>
                <w:t xml:space="preserve"> </w:t>
              </w:r>
              <w:r w:rsidR="00996951" w:rsidRPr="00996951">
                <w:rPr>
                  <w:rFonts w:ascii="AngsanaUPC" w:eastAsia="Times New Roman" w:hAnsi="AngsanaUPC" w:cs="AngsanaUPC" w:hint="cs"/>
                  <w:b/>
                  <w:bCs/>
                  <w:sz w:val="30"/>
                  <w:szCs w:val="30"/>
                  <w:cs/>
                </w:rPr>
                <w:t>แผนวิทย์</w:t>
              </w:r>
              <w:r w:rsidR="00996951" w:rsidRPr="00996951">
                <w:rPr>
                  <w:rFonts w:ascii="AngsanaUPC" w:eastAsia="Times New Roman" w:hAnsi="AngsanaUPC" w:cs="AngsanaUPC"/>
                  <w:b/>
                  <w:bCs/>
                  <w:sz w:val="30"/>
                  <w:szCs w:val="30"/>
                </w:rPr>
                <w:t>-</w:t>
              </w:r>
              <w:r w:rsidR="00996951" w:rsidRPr="00996951">
                <w:rPr>
                  <w:rFonts w:ascii="AngsanaUPC" w:eastAsia="Times New Roman" w:hAnsi="AngsanaUPC" w:cs="AngsanaUPC" w:hint="cs"/>
                  <w:b/>
                  <w:bCs/>
                  <w:sz w:val="30"/>
                  <w:szCs w:val="30"/>
                  <w:cs/>
                </w:rPr>
                <w:t>คณิต</w:t>
              </w:r>
            </w:p>
          </w:sdtContent>
        </w:sdt>
      </w:sdtContent>
    </w:sdt>
    <w:p w:rsidR="00E265F9" w:rsidRPr="00996951" w:rsidRDefault="00EB5C25" w:rsidP="00E265F9">
      <w:pPr>
        <w:keepNext/>
        <w:keepLines/>
        <w:pBdr>
          <w:bottom w:val="single" w:sz="12" w:space="3" w:color="4F81BD"/>
        </w:pBdr>
        <w:spacing w:before="120" w:after="120"/>
        <w:jc w:val="left"/>
        <w:outlineLvl w:val="0"/>
        <w:rPr>
          <w:rFonts w:ascii="AngsanaUPC" w:eastAsia="Times New Roman" w:hAnsi="AngsanaUPC" w:cs="AngsanaUPC" w:hint="cs"/>
          <w:b/>
          <w:bCs/>
          <w:color w:val="000000"/>
          <w:sz w:val="36"/>
          <w:szCs w:val="36"/>
          <w:cs/>
        </w:rPr>
      </w:pPr>
      <w:r w:rsidRPr="00996951">
        <w:rPr>
          <w:rFonts w:ascii="AngsanaUPC" w:eastAsia="Times New Roman" w:hAnsi="AngsanaUPC" w:cs="AngsanaUPC"/>
          <w:b/>
          <w:bCs/>
          <w:color w:val="000000"/>
          <w:sz w:val="36"/>
          <w:szCs w:val="36"/>
          <w:cs/>
        </w:rPr>
        <w:t>รายละเอียดส่วนตัว</w:t>
      </w:r>
    </w:p>
    <w:p w:rsidR="00E265F9" w:rsidRPr="0070551D" w:rsidRDefault="00EB5C25" w:rsidP="0070551D">
      <w:pPr>
        <w:jc w:val="left"/>
        <w:rPr>
          <w:rFonts w:ascii="AngsanaUPC" w:eastAsia="Times New Roman" w:hAnsi="AngsanaUPC" w:cs="AngsanaUPC"/>
          <w:color w:val="000000"/>
          <w:sz w:val="24"/>
          <w:szCs w:val="30"/>
        </w:rPr>
      </w:pPr>
      <w:r w:rsidRPr="0070551D">
        <w:rPr>
          <w:rFonts w:ascii="AngsanaUPC" w:eastAsia="Times New Roman" w:hAnsi="AngsanaUPC" w:cs="AngsanaUPC"/>
          <w:b/>
          <w:bCs/>
          <w:color w:val="000000"/>
          <w:sz w:val="24"/>
          <w:szCs w:val="30"/>
          <w:cs/>
        </w:rPr>
        <w:t>วัน</w:t>
      </w:r>
      <w:r w:rsidRPr="00051273">
        <w:rPr>
          <w:rFonts w:ascii="AngsanaUPC" w:eastAsia="Times New Roman" w:hAnsi="AngsanaUPC" w:cs="AngsanaUPC"/>
          <w:b/>
          <w:bCs/>
          <w:color w:val="000000"/>
          <w:sz w:val="30"/>
          <w:szCs w:val="30"/>
          <w:cs/>
        </w:rPr>
        <w:t>เกิด</w:t>
      </w:r>
      <w:r w:rsidR="00E265F9" w:rsidRPr="00051273">
        <w:rPr>
          <w:rFonts w:ascii="AngsanaUPC" w:eastAsia="Times New Roman" w:hAnsi="AngsanaUPC" w:cs="AngsanaUPC"/>
          <w:color w:val="000000"/>
          <w:sz w:val="30"/>
          <w:szCs w:val="30"/>
          <w:lang w:bidi="ar-SA"/>
        </w:rPr>
        <w:t xml:space="preserve"> : </w:t>
      </w:r>
      <w:r w:rsidRPr="00051273">
        <w:rPr>
          <w:rFonts w:ascii="AngsanaUPC" w:eastAsia="Times New Roman" w:hAnsi="AngsanaUPC" w:cs="AngsanaUPC"/>
          <w:color w:val="000000"/>
          <w:sz w:val="30"/>
          <w:szCs w:val="30"/>
        </w:rPr>
        <w:t xml:space="preserve">6 </w:t>
      </w:r>
      <w:r w:rsidRPr="00051273">
        <w:rPr>
          <w:rFonts w:ascii="AngsanaUPC" w:eastAsia="Times New Roman" w:hAnsi="AngsanaUPC" w:cs="AngsanaUPC"/>
          <w:color w:val="000000"/>
          <w:sz w:val="30"/>
          <w:szCs w:val="30"/>
          <w:cs/>
        </w:rPr>
        <w:t>ธันวาคม พ.ศ.</w:t>
      </w:r>
      <w:r w:rsidRPr="00051273">
        <w:rPr>
          <w:rFonts w:ascii="AngsanaUPC" w:eastAsia="Times New Roman" w:hAnsi="AngsanaUPC" w:cs="AngsanaUPC"/>
          <w:color w:val="000000"/>
          <w:sz w:val="30"/>
          <w:szCs w:val="30"/>
        </w:rPr>
        <w:t>2535</w:t>
      </w:r>
    </w:p>
    <w:p w:rsidR="00051273" w:rsidRPr="0070551D" w:rsidRDefault="00EB5C25" w:rsidP="00051273">
      <w:pPr>
        <w:spacing w:after="120"/>
        <w:jc w:val="left"/>
        <w:rPr>
          <w:rFonts w:ascii="AngsanaUPC" w:eastAsia="Times New Roman" w:hAnsi="AngsanaUPC" w:cs="AngsanaUPC"/>
          <w:color w:val="000000"/>
          <w:sz w:val="24"/>
          <w:szCs w:val="30"/>
        </w:rPr>
      </w:pPr>
      <w:r w:rsidRPr="0070551D">
        <w:rPr>
          <w:rFonts w:ascii="AngsanaUPC" w:eastAsia="Times New Roman" w:hAnsi="AngsanaUPC" w:cs="AngsanaUPC"/>
          <w:b/>
          <w:bCs/>
          <w:color w:val="000000"/>
          <w:sz w:val="24"/>
          <w:szCs w:val="30"/>
          <w:cs/>
        </w:rPr>
        <w:t>สัญชาติ</w:t>
      </w:r>
      <w:r w:rsidRPr="0070551D">
        <w:rPr>
          <w:rFonts w:ascii="AngsanaUPC" w:eastAsia="Times New Roman" w:hAnsi="AngsanaUPC" w:cs="AngsanaUPC"/>
          <w:color w:val="000000"/>
          <w:sz w:val="24"/>
          <w:szCs w:val="30"/>
          <w:cs/>
        </w:rPr>
        <w:t xml:space="preserve"> </w:t>
      </w:r>
      <w:r w:rsidRPr="0070551D">
        <w:rPr>
          <w:rFonts w:ascii="AngsanaUPC" w:eastAsia="Times New Roman" w:hAnsi="AngsanaUPC" w:cs="AngsanaUPC"/>
          <w:color w:val="000000"/>
          <w:sz w:val="24"/>
          <w:szCs w:val="30"/>
        </w:rPr>
        <w:t xml:space="preserve">: </w:t>
      </w:r>
      <w:r w:rsidRPr="0070551D">
        <w:rPr>
          <w:rFonts w:ascii="AngsanaUPC" w:eastAsia="Times New Roman" w:hAnsi="AngsanaUPC" w:cs="AngsanaUPC"/>
          <w:color w:val="000000"/>
          <w:sz w:val="24"/>
          <w:szCs w:val="30"/>
          <w:cs/>
        </w:rPr>
        <w:t>ไทย</w:t>
      </w:r>
      <w:r w:rsidR="00051273">
        <w:rPr>
          <w:rFonts w:ascii="AngsanaUPC" w:eastAsia="Times New Roman" w:hAnsi="AngsanaUPC" w:cs="AngsanaUPC"/>
          <w:color w:val="000000"/>
          <w:sz w:val="24"/>
          <w:szCs w:val="30"/>
        </w:rPr>
        <w:t xml:space="preserve">          </w:t>
      </w:r>
      <w:r w:rsidR="00051273" w:rsidRPr="0070551D">
        <w:rPr>
          <w:rFonts w:ascii="AngsanaUPC" w:eastAsia="Times New Roman" w:hAnsi="AngsanaUPC" w:cs="AngsanaUPC"/>
          <w:b/>
          <w:bCs/>
          <w:color w:val="000000"/>
          <w:sz w:val="24"/>
          <w:szCs w:val="30"/>
          <w:cs/>
        </w:rPr>
        <w:t>เชื้อชาติ</w:t>
      </w:r>
      <w:r w:rsidR="00051273" w:rsidRPr="0070551D">
        <w:rPr>
          <w:rFonts w:ascii="AngsanaUPC" w:eastAsia="Times New Roman" w:hAnsi="AngsanaUPC" w:cs="AngsanaUPC"/>
          <w:color w:val="000000"/>
          <w:sz w:val="24"/>
          <w:szCs w:val="30"/>
          <w:cs/>
        </w:rPr>
        <w:t xml:space="preserve"> </w:t>
      </w:r>
      <w:r w:rsidR="00051273" w:rsidRPr="0070551D">
        <w:rPr>
          <w:rFonts w:ascii="AngsanaUPC" w:eastAsia="Times New Roman" w:hAnsi="AngsanaUPC" w:cs="AngsanaUPC"/>
          <w:color w:val="000000"/>
          <w:sz w:val="24"/>
          <w:szCs w:val="30"/>
        </w:rPr>
        <w:t xml:space="preserve">: </w:t>
      </w:r>
      <w:r w:rsidR="00051273" w:rsidRPr="0070551D">
        <w:rPr>
          <w:rFonts w:ascii="AngsanaUPC" w:eastAsia="Times New Roman" w:hAnsi="AngsanaUPC" w:cs="AngsanaUPC"/>
          <w:color w:val="000000"/>
          <w:sz w:val="24"/>
          <w:szCs w:val="30"/>
          <w:cs/>
        </w:rPr>
        <w:t>ไทย</w:t>
      </w:r>
      <w:r w:rsidR="00051273">
        <w:rPr>
          <w:rFonts w:ascii="AngsanaUPC" w:eastAsia="Times New Roman" w:hAnsi="AngsanaUPC" w:cs="AngsanaUPC" w:hint="cs"/>
          <w:color w:val="000000"/>
          <w:sz w:val="24"/>
          <w:szCs w:val="30"/>
          <w:cs/>
        </w:rPr>
        <w:t xml:space="preserve">          </w:t>
      </w:r>
      <w:r w:rsidR="00051273" w:rsidRPr="0070551D">
        <w:rPr>
          <w:rFonts w:ascii="AngsanaUPC" w:eastAsia="Times New Roman" w:hAnsi="AngsanaUPC" w:cs="AngsanaUPC"/>
          <w:b/>
          <w:bCs/>
          <w:color w:val="000000"/>
          <w:sz w:val="24"/>
          <w:szCs w:val="30"/>
          <w:cs/>
        </w:rPr>
        <w:t>สถานภาพ</w:t>
      </w:r>
      <w:r w:rsidR="00051273" w:rsidRPr="0070551D">
        <w:rPr>
          <w:rFonts w:ascii="AngsanaUPC" w:eastAsia="Times New Roman" w:hAnsi="AngsanaUPC" w:cs="AngsanaUPC"/>
          <w:color w:val="000000"/>
          <w:sz w:val="24"/>
          <w:szCs w:val="24"/>
          <w:lang w:bidi="ar-SA"/>
        </w:rPr>
        <w:t xml:space="preserve"> : </w:t>
      </w:r>
      <w:r w:rsidR="00051273" w:rsidRPr="0070551D">
        <w:rPr>
          <w:rFonts w:ascii="AngsanaUPC" w:eastAsia="Times New Roman" w:hAnsi="AngsanaUPC" w:cs="AngsanaUPC"/>
          <w:color w:val="000000"/>
          <w:sz w:val="24"/>
          <w:szCs w:val="30"/>
          <w:cs/>
        </w:rPr>
        <w:t>โสด</w:t>
      </w:r>
      <w:r w:rsidR="00051273">
        <w:rPr>
          <w:rFonts w:ascii="AngsanaUPC" w:eastAsia="Times New Roman" w:hAnsi="AngsanaUPC" w:cs="AngsanaUPC" w:hint="cs"/>
          <w:color w:val="000000"/>
          <w:sz w:val="24"/>
          <w:szCs w:val="30"/>
          <w:cs/>
        </w:rPr>
        <w:t xml:space="preserve">           </w:t>
      </w:r>
      <w:r w:rsidR="00051273" w:rsidRPr="0070551D">
        <w:rPr>
          <w:rFonts w:ascii="AngsanaUPC" w:eastAsia="Times New Roman" w:hAnsi="AngsanaUPC" w:cs="AngsanaUPC"/>
          <w:b/>
          <w:bCs/>
          <w:color w:val="000000"/>
          <w:sz w:val="24"/>
          <w:szCs w:val="30"/>
          <w:cs/>
        </w:rPr>
        <w:t>สุขภาพ</w:t>
      </w:r>
      <w:r w:rsidR="00051273" w:rsidRPr="0070551D">
        <w:rPr>
          <w:rFonts w:ascii="AngsanaUPC" w:eastAsia="Times New Roman" w:hAnsi="AngsanaUPC" w:cs="AngsanaUPC"/>
          <w:color w:val="000000"/>
          <w:sz w:val="24"/>
          <w:szCs w:val="24"/>
          <w:lang w:bidi="ar-SA"/>
        </w:rPr>
        <w:t xml:space="preserve"> : </w:t>
      </w:r>
      <w:r w:rsidR="00051273" w:rsidRPr="0070551D">
        <w:rPr>
          <w:rFonts w:ascii="AngsanaUPC" w:eastAsia="Times New Roman" w:hAnsi="AngsanaUPC" w:cs="AngsanaUPC"/>
          <w:color w:val="000000"/>
          <w:sz w:val="24"/>
          <w:szCs w:val="30"/>
          <w:cs/>
        </w:rPr>
        <w:t>ดี</w:t>
      </w:r>
    </w:p>
    <w:p w:rsidR="00E265F9" w:rsidRPr="00996951" w:rsidRDefault="0022131C" w:rsidP="00E265F9">
      <w:pPr>
        <w:keepNext/>
        <w:keepLines/>
        <w:pBdr>
          <w:bottom w:val="single" w:sz="12" w:space="3" w:color="4F81BD"/>
        </w:pBdr>
        <w:spacing w:before="120" w:after="120"/>
        <w:jc w:val="left"/>
        <w:outlineLvl w:val="0"/>
        <w:rPr>
          <w:rFonts w:ascii="AngsanaUPC" w:eastAsia="Times New Roman" w:hAnsi="AngsanaUPC" w:cs="AngsanaUPC"/>
          <w:b/>
          <w:bCs/>
          <w:color w:val="000000"/>
          <w:sz w:val="32"/>
          <w:szCs w:val="36"/>
        </w:rPr>
      </w:pPr>
      <w:r w:rsidRPr="00996951">
        <w:rPr>
          <w:rFonts w:ascii="AngsanaUPC" w:eastAsia="Times New Roman" w:hAnsi="AngsanaUPC" w:cs="AngsanaUPC"/>
          <w:b/>
          <w:bCs/>
          <w:color w:val="000000"/>
          <w:sz w:val="32"/>
          <w:szCs w:val="36"/>
          <w:cs/>
        </w:rPr>
        <w:t>กิจกรรมและประสบการณ์</w:t>
      </w:r>
    </w:p>
    <w:p w:rsidR="0022131C" w:rsidRPr="0070551D" w:rsidRDefault="0022131C" w:rsidP="00E265F9">
      <w:pPr>
        <w:jc w:val="left"/>
        <w:rPr>
          <w:rFonts w:ascii="AngsanaUPC" w:hAnsi="AngsanaUPC" w:cs="AngsanaUPC"/>
          <w:color w:val="000000"/>
          <w:sz w:val="30"/>
          <w:szCs w:val="30"/>
          <w:shd w:val="clear" w:color="auto" w:fill="FFFFFF"/>
        </w:rPr>
      </w:pPr>
      <w:r w:rsidRPr="0070551D">
        <w:rPr>
          <w:rFonts w:ascii="AngsanaUPC" w:eastAsia="Times New Roman" w:hAnsi="AngsanaUPC" w:cs="AngsanaUPC"/>
          <w:b/>
          <w:bCs/>
          <w:color w:val="000000"/>
          <w:sz w:val="24"/>
          <w:szCs w:val="30"/>
          <w:cs/>
        </w:rPr>
        <w:t>พ.ศ.</w:t>
      </w:r>
      <w:r w:rsidRPr="0070551D">
        <w:rPr>
          <w:rFonts w:ascii="AngsanaUPC" w:eastAsia="Times New Roman" w:hAnsi="AngsanaUPC" w:cs="AngsanaUPC"/>
          <w:b/>
          <w:bCs/>
          <w:color w:val="000000"/>
          <w:sz w:val="28"/>
          <w:szCs w:val="32"/>
        </w:rPr>
        <w:t>2550</w:t>
      </w:r>
      <w:r w:rsidR="0070551D">
        <w:rPr>
          <w:rFonts w:ascii="AngsanaUPC" w:eastAsia="Times New Roman" w:hAnsi="AngsanaUPC" w:cs="AngsanaUPC"/>
          <w:color w:val="000000"/>
          <w:sz w:val="24"/>
          <w:szCs w:val="24"/>
          <w:lang w:bidi="ar-SA"/>
        </w:rPr>
        <w:tab/>
      </w:r>
      <w:r w:rsidRPr="0070551D">
        <w:rPr>
          <w:rFonts w:ascii="AngsanaUPC" w:eastAsia="Times New Roman" w:hAnsi="AngsanaUPC" w:cs="AngsanaUPC"/>
          <w:color w:val="000000"/>
          <w:sz w:val="30"/>
          <w:szCs w:val="30"/>
          <w:cs/>
        </w:rPr>
        <w:t>เข้าร่วมโครงการส่งเสริมโอลิมปิกวิชาการและพัฒนามาตรฐานวิทยาศาสตร์และคณิตศาสตร์ศึกษา</w:t>
      </w:r>
      <w:r w:rsidRPr="0070551D">
        <w:rPr>
          <w:rFonts w:ascii="AngsanaUPC" w:eastAsia="Times New Roman" w:hAnsi="AngsanaUPC" w:cs="AngsanaUPC"/>
          <w:color w:val="000000"/>
          <w:sz w:val="30"/>
          <w:szCs w:val="30"/>
        </w:rPr>
        <w:t>(</w:t>
      </w:r>
      <w:r w:rsidRPr="0070551D">
        <w:rPr>
          <w:rFonts w:ascii="AngsanaUPC" w:eastAsia="Times New Roman" w:hAnsi="AngsanaUPC" w:cs="AngsanaUPC"/>
          <w:color w:val="000000"/>
          <w:sz w:val="30"/>
          <w:szCs w:val="30"/>
          <w:cs/>
        </w:rPr>
        <w:t>สอวน.</w:t>
      </w:r>
      <w:r w:rsidRPr="0070551D">
        <w:rPr>
          <w:rFonts w:ascii="AngsanaUPC" w:eastAsia="Times New Roman" w:hAnsi="AngsanaUPC" w:cs="AngsanaUPC"/>
          <w:color w:val="000000"/>
          <w:sz w:val="30"/>
          <w:szCs w:val="30"/>
        </w:rPr>
        <w:t xml:space="preserve">) </w:t>
      </w:r>
      <w:r w:rsidRPr="0070551D">
        <w:rPr>
          <w:rFonts w:ascii="AngsanaUPC" w:eastAsia="Times New Roman" w:hAnsi="AngsanaUPC" w:cs="AngsanaUPC"/>
          <w:color w:val="000000"/>
          <w:sz w:val="30"/>
          <w:szCs w:val="30"/>
          <w:cs/>
        </w:rPr>
        <w:t>สาขาวิช</w:t>
      </w:r>
      <w:r w:rsidR="0070551D">
        <w:rPr>
          <w:rFonts w:ascii="AngsanaUPC" w:eastAsia="Times New Roman" w:hAnsi="AngsanaUPC" w:cs="AngsanaUPC" w:hint="cs"/>
          <w:color w:val="000000"/>
          <w:sz w:val="30"/>
          <w:szCs w:val="30"/>
          <w:cs/>
        </w:rPr>
        <w:t>า</w:t>
      </w:r>
      <w:r w:rsidR="0070551D">
        <w:rPr>
          <w:rFonts w:ascii="AngsanaUPC" w:eastAsia="Times New Roman" w:hAnsi="AngsanaUPC" w:cs="AngsanaUPC" w:hint="cs"/>
          <w:color w:val="000000"/>
          <w:sz w:val="30"/>
          <w:szCs w:val="30"/>
          <w:cs/>
        </w:rPr>
        <w:tab/>
      </w:r>
      <w:r w:rsidR="0070551D">
        <w:rPr>
          <w:rFonts w:ascii="AngsanaUPC" w:eastAsia="Times New Roman" w:hAnsi="AngsanaUPC" w:cs="AngsanaUPC" w:hint="cs"/>
          <w:color w:val="000000"/>
          <w:sz w:val="30"/>
          <w:szCs w:val="30"/>
          <w:cs/>
        </w:rPr>
        <w:tab/>
      </w:r>
      <w:r w:rsidR="0070551D">
        <w:rPr>
          <w:rFonts w:ascii="AngsanaUPC" w:eastAsia="Times New Roman" w:hAnsi="AngsanaUPC" w:cs="AngsanaUPC" w:hint="cs"/>
          <w:color w:val="000000"/>
          <w:sz w:val="30"/>
          <w:szCs w:val="30"/>
          <w:cs/>
        </w:rPr>
        <w:tab/>
      </w:r>
      <w:r w:rsidRPr="0070551D">
        <w:rPr>
          <w:rFonts w:ascii="AngsanaUPC" w:eastAsia="Times New Roman" w:hAnsi="AngsanaUPC" w:cs="AngsanaUPC"/>
          <w:color w:val="000000"/>
          <w:sz w:val="30"/>
          <w:szCs w:val="30"/>
          <w:cs/>
        </w:rPr>
        <w:t>ฟิสิกส์</w:t>
      </w:r>
      <w:r w:rsidRPr="0070551D">
        <w:rPr>
          <w:rFonts w:ascii="AngsanaUPC" w:eastAsia="Times New Roman" w:hAnsi="AngsanaUPC" w:cs="AngsanaUPC"/>
          <w:color w:val="000000"/>
          <w:sz w:val="30"/>
          <w:szCs w:val="30"/>
          <w:lang w:bidi="ar-SA"/>
        </w:rPr>
        <w:t xml:space="preserve"> </w:t>
      </w:r>
      <w:r w:rsidRPr="0070551D">
        <w:rPr>
          <w:rFonts w:ascii="AngsanaUPC" w:eastAsia="Times New Roman" w:hAnsi="AngsanaUPC" w:cs="AngsanaUPC"/>
          <w:color w:val="000000"/>
          <w:sz w:val="30"/>
          <w:szCs w:val="30"/>
          <w:cs/>
        </w:rPr>
        <w:t>ท</w:t>
      </w:r>
      <w:r w:rsidR="0070551D">
        <w:rPr>
          <w:rFonts w:ascii="AngsanaUPC" w:eastAsia="Times New Roman" w:hAnsi="AngsanaUPC" w:cs="AngsanaUPC" w:hint="cs"/>
          <w:color w:val="000000"/>
          <w:sz w:val="30"/>
          <w:szCs w:val="30"/>
          <w:cs/>
        </w:rPr>
        <w:t>ี่</w:t>
      </w:r>
      <w:r w:rsidRPr="0070551D">
        <w:rPr>
          <w:rFonts w:ascii="AngsanaUPC" w:hAnsi="AngsanaUPC" w:cs="AngsanaUPC"/>
          <w:color w:val="000000"/>
          <w:sz w:val="30"/>
          <w:szCs w:val="30"/>
          <w:shd w:val="clear" w:color="auto" w:fill="FFFFFF"/>
          <w:cs/>
        </w:rPr>
        <w:t>มหาวิทยาลัยเทคโนโลยีพระจอมเกล้าพระนครเหนือ</w:t>
      </w:r>
    </w:p>
    <w:p w:rsidR="00E265F9" w:rsidRPr="00051273" w:rsidRDefault="0070551D" w:rsidP="00051273">
      <w:pPr>
        <w:ind w:left="1440" w:hanging="1440"/>
        <w:jc w:val="left"/>
        <w:rPr>
          <w:rFonts w:ascii="AngsanaUPC" w:eastAsia="Times New Roman" w:hAnsi="AngsanaUPC" w:cs="AngsanaUPC"/>
          <w:color w:val="000000"/>
          <w:sz w:val="30"/>
          <w:szCs w:val="30"/>
        </w:rPr>
      </w:pPr>
      <w:r w:rsidRPr="0070551D">
        <w:rPr>
          <w:rFonts w:ascii="AngsanaUPC" w:eastAsia="Times New Roman" w:hAnsi="AngsanaUPC" w:cs="AngsanaUPC"/>
          <w:b/>
          <w:bCs/>
          <w:color w:val="000000"/>
          <w:sz w:val="24"/>
          <w:szCs w:val="30"/>
          <w:cs/>
        </w:rPr>
        <w:t>พ.ศ.</w:t>
      </w:r>
      <w:r>
        <w:rPr>
          <w:rFonts w:ascii="AngsanaUPC" w:eastAsia="Times New Roman" w:hAnsi="AngsanaUPC" w:cs="AngsanaUPC"/>
          <w:b/>
          <w:bCs/>
          <w:color w:val="000000"/>
          <w:sz w:val="28"/>
          <w:szCs w:val="32"/>
        </w:rPr>
        <w:t>2551</w:t>
      </w:r>
      <w:r w:rsidR="00E265F9" w:rsidRPr="0070551D">
        <w:rPr>
          <w:rFonts w:ascii="AngsanaUPC" w:eastAsia="Times New Roman" w:hAnsi="AngsanaUPC" w:cs="AngsanaUPC"/>
          <w:color w:val="000000"/>
          <w:sz w:val="24"/>
          <w:szCs w:val="24"/>
          <w:lang w:bidi="ar-SA"/>
        </w:rPr>
        <w:tab/>
      </w:r>
      <w:r w:rsidR="0022131C" w:rsidRPr="0070551D">
        <w:rPr>
          <w:rFonts w:ascii="AngsanaUPC" w:eastAsia="Times New Roman" w:hAnsi="AngsanaUPC" w:cs="AngsanaUPC"/>
          <w:color w:val="000000"/>
          <w:sz w:val="30"/>
          <w:szCs w:val="30"/>
          <w:cs/>
        </w:rPr>
        <w:t>เข้าร่วมโครงการส่งเสริมโอลิมปิกวิชาการและพัฒนามาตรฐานวิทยาศาสตร์และคณิตศาสตร์ศึกษา</w:t>
      </w:r>
      <w:r w:rsidR="0022131C" w:rsidRPr="0070551D">
        <w:rPr>
          <w:rFonts w:ascii="AngsanaUPC" w:eastAsia="Times New Roman" w:hAnsi="AngsanaUPC" w:cs="AngsanaUPC"/>
          <w:color w:val="000000"/>
          <w:sz w:val="30"/>
          <w:szCs w:val="30"/>
        </w:rPr>
        <w:t>(</w:t>
      </w:r>
      <w:r w:rsidR="0022131C" w:rsidRPr="0070551D">
        <w:rPr>
          <w:rFonts w:ascii="AngsanaUPC" w:eastAsia="Times New Roman" w:hAnsi="AngsanaUPC" w:cs="AngsanaUPC"/>
          <w:color w:val="000000"/>
          <w:sz w:val="30"/>
          <w:szCs w:val="30"/>
          <w:cs/>
        </w:rPr>
        <w:t>สอวน.</w:t>
      </w:r>
      <w:r w:rsidR="0022131C" w:rsidRPr="0070551D">
        <w:rPr>
          <w:rFonts w:ascii="AngsanaUPC" w:eastAsia="Times New Roman" w:hAnsi="AngsanaUPC" w:cs="AngsanaUPC"/>
          <w:color w:val="000000"/>
          <w:sz w:val="30"/>
          <w:szCs w:val="30"/>
        </w:rPr>
        <w:t xml:space="preserve">) </w:t>
      </w:r>
      <w:r w:rsidR="0022131C" w:rsidRPr="0070551D">
        <w:rPr>
          <w:rFonts w:ascii="AngsanaUPC" w:eastAsia="Times New Roman" w:hAnsi="AngsanaUPC" w:cs="AngsanaUPC"/>
          <w:color w:val="000000"/>
          <w:sz w:val="30"/>
          <w:szCs w:val="30"/>
          <w:cs/>
        </w:rPr>
        <w:t>สาขาวิชาฟิสิกส์</w:t>
      </w:r>
      <w:r w:rsidR="0022131C" w:rsidRPr="0070551D">
        <w:rPr>
          <w:rFonts w:ascii="AngsanaUPC" w:eastAsia="Times New Roman" w:hAnsi="AngsanaUPC" w:cs="AngsanaUPC"/>
          <w:color w:val="000000"/>
          <w:sz w:val="30"/>
          <w:szCs w:val="30"/>
          <w:lang w:bidi="ar-SA"/>
        </w:rPr>
        <w:t xml:space="preserve"> </w:t>
      </w:r>
      <w:r w:rsidR="0022131C" w:rsidRPr="0070551D">
        <w:rPr>
          <w:rFonts w:ascii="AngsanaUPC" w:eastAsia="Times New Roman" w:hAnsi="AngsanaUPC" w:cs="AngsanaUPC"/>
          <w:color w:val="000000"/>
          <w:sz w:val="30"/>
          <w:szCs w:val="30"/>
          <w:cs/>
        </w:rPr>
        <w:t>ที่</w:t>
      </w:r>
      <w:r w:rsidR="0022131C" w:rsidRPr="0070551D">
        <w:rPr>
          <w:rFonts w:ascii="AngsanaUPC" w:hAnsi="AngsanaUPC" w:cs="AngsanaUPC"/>
          <w:color w:val="000000"/>
          <w:sz w:val="30"/>
          <w:szCs w:val="30"/>
          <w:shd w:val="clear" w:color="auto" w:fill="FFFFFF"/>
          <w:cs/>
        </w:rPr>
        <w:t>มหาวิทยาลัยเกษตรศาสตร์</w:t>
      </w:r>
    </w:p>
    <w:p w:rsidR="00E265F9" w:rsidRPr="0070551D" w:rsidRDefault="00051273" w:rsidP="00E265F9">
      <w:pPr>
        <w:jc w:val="left"/>
        <w:rPr>
          <w:rFonts w:ascii="AngsanaUPC" w:eastAsia="Times New Roman" w:hAnsi="AngsanaUPC" w:cs="AngsanaUPC"/>
          <w:color w:val="000000"/>
          <w:sz w:val="30"/>
          <w:szCs w:val="30"/>
        </w:rPr>
      </w:pPr>
      <w:r w:rsidRPr="0070551D">
        <w:rPr>
          <w:rFonts w:ascii="AngsanaUPC" w:eastAsia="Times New Roman" w:hAnsi="AngsanaUPC" w:cs="AngsanaUPC"/>
          <w:b/>
          <w:bCs/>
          <w:color w:val="000000"/>
          <w:sz w:val="24"/>
          <w:szCs w:val="30"/>
          <w:cs/>
        </w:rPr>
        <w:t>พ.ศ.</w:t>
      </w:r>
      <w:r>
        <w:rPr>
          <w:rFonts w:ascii="AngsanaUPC" w:eastAsia="Times New Roman" w:hAnsi="AngsanaUPC" w:cs="AngsanaUPC"/>
          <w:b/>
          <w:bCs/>
          <w:color w:val="000000"/>
          <w:sz w:val="28"/>
          <w:szCs w:val="32"/>
        </w:rPr>
        <w:t>2554</w:t>
      </w:r>
      <w:r w:rsidR="00E265F9" w:rsidRPr="0070551D">
        <w:rPr>
          <w:rFonts w:ascii="AngsanaUPC" w:eastAsia="Times New Roman" w:hAnsi="AngsanaUPC" w:cs="AngsanaUPC"/>
          <w:color w:val="000000"/>
          <w:sz w:val="24"/>
          <w:szCs w:val="24"/>
          <w:lang w:bidi="ar-SA"/>
        </w:rPr>
        <w:tab/>
      </w:r>
      <w:r w:rsidR="0022131C" w:rsidRPr="0070551D">
        <w:rPr>
          <w:rFonts w:ascii="AngsanaUPC" w:eastAsia="Times New Roman" w:hAnsi="AngsanaUPC" w:cs="AngsanaUPC"/>
          <w:color w:val="000000"/>
          <w:sz w:val="30"/>
          <w:szCs w:val="30"/>
          <w:cs/>
        </w:rPr>
        <w:t xml:space="preserve">เข้าร่วมกิจกรรมค่ายวิศณุกรรมบุตร ครั้งที่ </w:t>
      </w:r>
      <w:r w:rsidR="0022131C" w:rsidRPr="0070551D">
        <w:rPr>
          <w:rFonts w:ascii="AngsanaUPC" w:eastAsia="Times New Roman" w:hAnsi="AngsanaUPC" w:cs="AngsanaUPC"/>
          <w:color w:val="000000"/>
          <w:sz w:val="30"/>
          <w:szCs w:val="30"/>
        </w:rPr>
        <w:t>9</w:t>
      </w:r>
    </w:p>
    <w:p w:rsidR="00E265F9" w:rsidRPr="0070551D" w:rsidRDefault="00E265F9" w:rsidP="00E265F9">
      <w:pPr>
        <w:jc w:val="left"/>
        <w:rPr>
          <w:rFonts w:ascii="AngsanaUPC" w:eastAsia="Times New Roman" w:hAnsi="AngsanaUPC" w:cs="AngsanaUPC"/>
          <w:color w:val="000000"/>
          <w:sz w:val="30"/>
          <w:szCs w:val="30"/>
          <w:cs/>
        </w:rPr>
      </w:pPr>
      <w:r w:rsidRPr="0070551D">
        <w:rPr>
          <w:rFonts w:ascii="AngsanaUPC" w:eastAsia="Times New Roman" w:hAnsi="AngsanaUPC" w:cs="AngsanaUPC"/>
          <w:color w:val="000000"/>
          <w:sz w:val="30"/>
          <w:szCs w:val="30"/>
          <w:rtl/>
          <w:cs/>
          <w:lang w:bidi="ar-SA"/>
        </w:rPr>
        <w:tab/>
      </w:r>
      <w:r w:rsidR="00051273">
        <w:rPr>
          <w:rFonts w:ascii="AngsanaUPC" w:eastAsia="Times New Roman" w:hAnsi="AngsanaUPC" w:cs="AngsanaUPC" w:hint="cs"/>
          <w:color w:val="000000"/>
          <w:sz w:val="30"/>
          <w:szCs w:val="30"/>
          <w:cs/>
        </w:rPr>
        <w:tab/>
      </w:r>
      <w:r w:rsidR="0022131C" w:rsidRPr="0070551D">
        <w:rPr>
          <w:rFonts w:ascii="AngsanaUPC" w:eastAsia="Times New Roman" w:hAnsi="AngsanaUPC" w:cs="AngsanaUPC"/>
          <w:color w:val="000000"/>
          <w:sz w:val="30"/>
          <w:szCs w:val="30"/>
          <w:cs/>
        </w:rPr>
        <w:t>เข้าร่วมกิจกรรมรับน้องจุฬา</w:t>
      </w:r>
      <w:r w:rsidR="007907B5" w:rsidRPr="0070551D">
        <w:rPr>
          <w:rFonts w:ascii="AngsanaUPC" w:eastAsia="Times New Roman" w:hAnsi="AngsanaUPC" w:cs="AngsanaUPC"/>
          <w:color w:val="000000"/>
          <w:sz w:val="30"/>
          <w:szCs w:val="30"/>
          <w:cs/>
        </w:rPr>
        <w:t xml:space="preserve">ฯ </w:t>
      </w:r>
      <w:r w:rsidR="007907B5" w:rsidRPr="0070551D">
        <w:rPr>
          <w:rFonts w:ascii="AngsanaUPC" w:eastAsia="Times New Roman" w:hAnsi="AngsanaUPC" w:cs="AngsanaUPC"/>
          <w:color w:val="000000"/>
          <w:sz w:val="30"/>
          <w:szCs w:val="30"/>
        </w:rPr>
        <w:t>54</w:t>
      </w:r>
    </w:p>
    <w:p w:rsidR="00E265F9" w:rsidRPr="0070551D" w:rsidRDefault="00051273" w:rsidP="00E265F9">
      <w:pPr>
        <w:jc w:val="left"/>
        <w:rPr>
          <w:rFonts w:ascii="AngsanaUPC" w:eastAsia="Times New Roman" w:hAnsi="AngsanaUPC" w:cs="AngsanaUPC"/>
          <w:b/>
          <w:bCs/>
          <w:color w:val="000000"/>
          <w:sz w:val="30"/>
          <w:szCs w:val="30"/>
          <w:lang w:bidi="ar-SA"/>
        </w:rPr>
      </w:pPr>
      <w:r w:rsidRPr="0070551D">
        <w:rPr>
          <w:rFonts w:ascii="AngsanaUPC" w:eastAsia="Times New Roman" w:hAnsi="AngsanaUPC" w:cs="AngsanaUPC"/>
          <w:b/>
          <w:bCs/>
          <w:color w:val="000000"/>
          <w:sz w:val="24"/>
          <w:szCs w:val="30"/>
          <w:cs/>
        </w:rPr>
        <w:t>พ.ศ.</w:t>
      </w:r>
      <w:r>
        <w:rPr>
          <w:rFonts w:ascii="AngsanaUPC" w:eastAsia="Times New Roman" w:hAnsi="AngsanaUPC" w:cs="AngsanaUPC"/>
          <w:b/>
          <w:bCs/>
          <w:color w:val="000000"/>
          <w:sz w:val="28"/>
          <w:szCs w:val="32"/>
        </w:rPr>
        <w:t>2555</w:t>
      </w:r>
      <w:r w:rsidR="00E265F9" w:rsidRPr="0070551D">
        <w:rPr>
          <w:rFonts w:ascii="AngsanaUPC" w:eastAsia="Times New Roman" w:hAnsi="AngsanaUPC" w:cs="AngsanaUPC"/>
          <w:b/>
          <w:bCs/>
          <w:color w:val="000000"/>
          <w:sz w:val="30"/>
          <w:szCs w:val="30"/>
          <w:lang w:bidi="ar-SA"/>
        </w:rPr>
        <w:t xml:space="preserve">  </w:t>
      </w:r>
      <w:r>
        <w:rPr>
          <w:rFonts w:ascii="AngsanaUPC" w:eastAsia="Times New Roman" w:hAnsi="AngsanaUPC" w:cs="AngsanaUPC"/>
          <w:color w:val="000000"/>
          <w:sz w:val="30"/>
          <w:szCs w:val="30"/>
          <w:lang w:bidi="ar-SA"/>
        </w:rPr>
        <w:tab/>
      </w:r>
      <w:r w:rsidR="007907B5" w:rsidRPr="0070551D">
        <w:rPr>
          <w:rFonts w:ascii="AngsanaUPC" w:eastAsia="Times New Roman" w:hAnsi="AngsanaUPC" w:cs="AngsanaUPC"/>
          <w:color w:val="000000"/>
          <w:sz w:val="30"/>
          <w:szCs w:val="30"/>
          <w:cs/>
        </w:rPr>
        <w:t>เข้าร่วมกิจกรรมค่ายวิ</w:t>
      </w:r>
      <w:r w:rsidR="0070551D">
        <w:rPr>
          <w:rFonts w:ascii="AngsanaUPC" w:eastAsia="Times New Roman" w:hAnsi="AngsanaUPC" w:cs="AngsanaUPC" w:hint="cs"/>
          <w:color w:val="000000"/>
          <w:sz w:val="30"/>
          <w:szCs w:val="30"/>
          <w:cs/>
        </w:rPr>
        <w:t>ษ</w:t>
      </w:r>
      <w:r w:rsidR="007907B5" w:rsidRPr="0070551D">
        <w:rPr>
          <w:rFonts w:ascii="AngsanaUPC" w:eastAsia="Times New Roman" w:hAnsi="AngsanaUPC" w:cs="AngsanaUPC"/>
          <w:color w:val="000000"/>
          <w:sz w:val="30"/>
          <w:szCs w:val="30"/>
          <w:cs/>
        </w:rPr>
        <w:t xml:space="preserve">ณุกรรมบุตร ครั้งที่ </w:t>
      </w:r>
      <w:r w:rsidR="007907B5" w:rsidRPr="0070551D">
        <w:rPr>
          <w:rFonts w:ascii="AngsanaUPC" w:eastAsia="Times New Roman" w:hAnsi="AngsanaUPC" w:cs="AngsanaUPC"/>
          <w:color w:val="000000"/>
          <w:sz w:val="30"/>
          <w:szCs w:val="30"/>
        </w:rPr>
        <w:t>10</w:t>
      </w:r>
    </w:p>
    <w:p w:rsidR="00E265F9" w:rsidRDefault="00051273" w:rsidP="00E265F9">
      <w:pPr>
        <w:jc w:val="left"/>
        <w:rPr>
          <w:rFonts w:ascii="AngsanaUPC" w:eastAsia="Times New Roman" w:hAnsi="AngsanaUPC" w:cs="AngsanaUPC"/>
          <w:color w:val="000000"/>
          <w:sz w:val="32"/>
          <w:szCs w:val="32"/>
          <w:lang w:bidi="ar-SA"/>
        </w:rPr>
      </w:pPr>
      <w:r w:rsidRPr="0070551D">
        <w:rPr>
          <w:rFonts w:ascii="AngsanaUPC" w:eastAsia="Times New Roman" w:hAnsi="AngsanaUPC" w:cs="AngsanaUPC"/>
          <w:b/>
          <w:bCs/>
          <w:color w:val="000000"/>
          <w:sz w:val="24"/>
          <w:szCs w:val="30"/>
          <w:cs/>
        </w:rPr>
        <w:t>พ.ศ.</w:t>
      </w:r>
      <w:r>
        <w:rPr>
          <w:rFonts w:ascii="AngsanaUPC" w:eastAsia="Times New Roman" w:hAnsi="AngsanaUPC" w:cs="AngsanaUPC"/>
          <w:b/>
          <w:bCs/>
          <w:color w:val="000000"/>
          <w:sz w:val="28"/>
          <w:szCs w:val="32"/>
        </w:rPr>
        <w:t>2557</w:t>
      </w:r>
      <w:r w:rsidR="00E265F9" w:rsidRPr="0070551D">
        <w:rPr>
          <w:rFonts w:ascii="AngsanaUPC" w:eastAsia="Times New Roman" w:hAnsi="AngsanaUPC" w:cs="AngsanaUPC"/>
          <w:b/>
          <w:bCs/>
          <w:color w:val="000000"/>
          <w:sz w:val="30"/>
          <w:szCs w:val="30"/>
          <w:lang w:bidi="ar-SA"/>
        </w:rPr>
        <w:t xml:space="preserve">  </w:t>
      </w:r>
      <w:r w:rsidR="00E265F9" w:rsidRPr="0070551D">
        <w:rPr>
          <w:rFonts w:ascii="AngsanaUPC" w:eastAsia="Times New Roman" w:hAnsi="AngsanaUPC" w:cs="AngsanaUPC"/>
          <w:color w:val="000000"/>
          <w:sz w:val="30"/>
          <w:szCs w:val="30"/>
          <w:lang w:bidi="ar-SA"/>
        </w:rPr>
        <w:t xml:space="preserve"> </w:t>
      </w:r>
      <w:r>
        <w:rPr>
          <w:rFonts w:ascii="AngsanaUPC" w:eastAsia="Times New Roman" w:hAnsi="AngsanaUPC" w:cs="AngsanaUPC"/>
          <w:color w:val="000000"/>
          <w:sz w:val="30"/>
          <w:szCs w:val="30"/>
          <w:lang w:bidi="ar-SA"/>
        </w:rPr>
        <w:tab/>
      </w:r>
      <w:r w:rsidR="007907B5" w:rsidRPr="0070551D">
        <w:rPr>
          <w:rFonts w:ascii="AngsanaUPC" w:eastAsia="Times New Roman" w:hAnsi="AngsanaUPC" w:cs="AngsanaUPC"/>
          <w:color w:val="000000"/>
          <w:sz w:val="30"/>
          <w:szCs w:val="30"/>
          <w:cs/>
        </w:rPr>
        <w:t xml:space="preserve">ฝึกงานภาคฤดูร้อนในส่วนงานการทำวิเคราะห์ข้อมูลไฟฟ้า </w:t>
      </w:r>
      <w:r w:rsidR="007907B5" w:rsidRPr="0070551D">
        <w:rPr>
          <w:rFonts w:ascii="AngsanaUPC" w:eastAsia="Times New Roman" w:hAnsi="AngsanaUPC" w:cs="AngsanaUPC"/>
          <w:color w:val="000000"/>
          <w:sz w:val="32"/>
          <w:szCs w:val="32"/>
        </w:rPr>
        <w:t>(Energy Analysis)</w:t>
      </w:r>
      <w:r w:rsidR="0070551D">
        <w:rPr>
          <w:rFonts w:ascii="AngsanaUPC" w:eastAsia="Times New Roman" w:hAnsi="AngsanaUPC" w:cs="AngsanaUPC"/>
          <w:color w:val="000000"/>
          <w:sz w:val="32"/>
          <w:szCs w:val="32"/>
          <w:lang w:bidi="ar-SA"/>
        </w:rPr>
        <w:t xml:space="preserve"> </w:t>
      </w:r>
      <w:r w:rsidR="0070551D">
        <w:rPr>
          <w:rFonts w:ascii="AngsanaUPC" w:eastAsia="Times New Roman" w:hAnsi="AngsanaUPC" w:cs="AngsanaUPC" w:hint="cs"/>
          <w:color w:val="000000"/>
          <w:sz w:val="32"/>
          <w:szCs w:val="32"/>
          <w:cs/>
        </w:rPr>
        <w:t xml:space="preserve">ที่บริษัท เอสพีซีจี จำกัด </w:t>
      </w:r>
      <w:r w:rsidR="0070551D">
        <w:rPr>
          <w:rFonts w:ascii="AngsanaUPC" w:eastAsia="Times New Roman" w:hAnsi="AngsanaUPC" w:cs="AngsanaUPC"/>
          <w:color w:val="000000"/>
          <w:sz w:val="32"/>
          <w:szCs w:val="32"/>
        </w:rPr>
        <w:t>(</w:t>
      </w:r>
      <w:r w:rsidR="0070551D">
        <w:rPr>
          <w:rFonts w:ascii="AngsanaUPC" w:eastAsia="Times New Roman" w:hAnsi="AngsanaUPC" w:cs="AngsanaUPC" w:hint="cs"/>
          <w:color w:val="000000"/>
          <w:sz w:val="32"/>
          <w:szCs w:val="32"/>
          <w:cs/>
        </w:rPr>
        <w:t>มหาชน</w:t>
      </w:r>
      <w:r w:rsidR="0070551D">
        <w:rPr>
          <w:rFonts w:ascii="AngsanaUPC" w:eastAsia="Times New Roman" w:hAnsi="AngsanaUPC" w:cs="AngsanaUPC"/>
          <w:color w:val="000000"/>
          <w:sz w:val="32"/>
          <w:szCs w:val="32"/>
        </w:rPr>
        <w:t>)</w:t>
      </w:r>
      <w:r w:rsidR="0070551D">
        <w:rPr>
          <w:rFonts w:ascii="AngsanaUPC" w:eastAsia="Times New Roman" w:hAnsi="AngsanaUPC" w:cs="AngsanaUPC" w:hint="cs"/>
          <w:color w:val="000000"/>
          <w:sz w:val="32"/>
          <w:szCs w:val="32"/>
          <w:cs/>
        </w:rPr>
        <w:t xml:space="preserve"> </w:t>
      </w:r>
      <w:r w:rsidR="00E265F9" w:rsidRPr="0070551D">
        <w:rPr>
          <w:rFonts w:ascii="AngsanaUPC" w:eastAsia="Times New Roman" w:hAnsi="AngsanaUPC" w:cs="AngsanaUPC"/>
          <w:color w:val="000000"/>
          <w:sz w:val="32"/>
          <w:szCs w:val="32"/>
          <w:lang w:bidi="ar-SA"/>
        </w:rPr>
        <w:tab/>
      </w:r>
    </w:p>
    <w:p w:rsidR="00996951" w:rsidRPr="00996951" w:rsidRDefault="00996951" w:rsidP="00996951">
      <w:pPr>
        <w:keepNext/>
        <w:keepLines/>
        <w:pBdr>
          <w:bottom w:val="single" w:sz="12" w:space="3" w:color="4F81BD"/>
        </w:pBdr>
        <w:spacing w:before="120" w:after="120"/>
        <w:jc w:val="left"/>
        <w:outlineLvl w:val="0"/>
        <w:rPr>
          <w:rFonts w:ascii="AngsanaUPC" w:eastAsia="Times New Roman" w:hAnsi="AngsanaUPC" w:cs="AngsanaUPC" w:hint="cs"/>
          <w:b/>
          <w:bCs/>
          <w:color w:val="000000"/>
          <w:sz w:val="32"/>
          <w:szCs w:val="36"/>
          <w:cs/>
        </w:rPr>
      </w:pPr>
      <w:r w:rsidRPr="00996951">
        <w:rPr>
          <w:rFonts w:ascii="AngsanaUPC" w:eastAsia="Times New Roman" w:hAnsi="AngsanaUPC" w:cs="AngsanaUPC" w:hint="cs"/>
          <w:b/>
          <w:bCs/>
          <w:color w:val="000000"/>
          <w:sz w:val="32"/>
          <w:szCs w:val="36"/>
          <w:cs/>
        </w:rPr>
        <w:t>วิชาที่สอน</w:t>
      </w:r>
    </w:p>
    <w:p w:rsidR="00996951" w:rsidRPr="00996951" w:rsidRDefault="00996951" w:rsidP="00996951">
      <w:pPr>
        <w:jc w:val="left"/>
        <w:rPr>
          <w:rFonts w:ascii="AngsanaUPC" w:eastAsia="Times New Roman" w:hAnsi="AngsanaUPC" w:cs="AngsanaUPC"/>
          <w:color w:val="000000"/>
          <w:sz w:val="30"/>
          <w:szCs w:val="30"/>
          <w:lang w:bidi="ar-SA"/>
        </w:rPr>
      </w:pPr>
      <w:r w:rsidRPr="00996951">
        <w:rPr>
          <w:rFonts w:ascii="AngsanaUPC" w:eastAsia="Times New Roman" w:hAnsi="AngsanaUPC" w:cs="AngsanaUPC"/>
          <w:color w:val="000000"/>
          <w:sz w:val="30"/>
          <w:szCs w:val="30"/>
          <w:cs/>
        </w:rPr>
        <w:t>คณิตศาสตร์/วิทยาศาสตร์ ประถม-ม.ต้น</w:t>
      </w:r>
    </w:p>
    <w:p w:rsidR="00996951" w:rsidRPr="00996951" w:rsidRDefault="00996951" w:rsidP="00996951">
      <w:pPr>
        <w:jc w:val="left"/>
        <w:rPr>
          <w:rFonts w:ascii="AngsanaUPC" w:eastAsia="Times New Roman" w:hAnsi="AngsanaUPC" w:cs="AngsanaUPC" w:hint="cs"/>
          <w:color w:val="000000"/>
          <w:sz w:val="30"/>
          <w:szCs w:val="30"/>
          <w:cs/>
        </w:rPr>
      </w:pPr>
      <w:r w:rsidRPr="00996951">
        <w:rPr>
          <w:rFonts w:ascii="AngsanaUPC" w:eastAsia="Times New Roman" w:hAnsi="AngsanaUPC" w:cs="AngsanaUPC"/>
          <w:color w:val="000000"/>
          <w:sz w:val="30"/>
          <w:szCs w:val="30"/>
          <w:cs/>
        </w:rPr>
        <w:t>คณิตศาสตร์/ฟิสิกส์ ม.ปลาย</w:t>
      </w:r>
      <w:bookmarkStart w:id="0" w:name="_GoBack"/>
      <w:bookmarkEnd w:id="0"/>
    </w:p>
    <w:p w:rsidR="00996951" w:rsidRPr="00996951" w:rsidRDefault="00996951" w:rsidP="00996951">
      <w:pPr>
        <w:keepNext/>
        <w:keepLines/>
        <w:pBdr>
          <w:bottom w:val="single" w:sz="12" w:space="3" w:color="4F81BD"/>
        </w:pBdr>
        <w:spacing w:before="120" w:after="120"/>
        <w:jc w:val="left"/>
        <w:outlineLvl w:val="0"/>
        <w:rPr>
          <w:rFonts w:ascii="AngsanaUPC" w:eastAsia="Times New Roman" w:hAnsi="AngsanaUPC" w:cs="AngsanaUPC" w:hint="cs"/>
          <w:b/>
          <w:bCs/>
          <w:color w:val="000000"/>
          <w:sz w:val="32"/>
          <w:szCs w:val="36"/>
          <w:cs/>
        </w:rPr>
      </w:pPr>
      <w:r w:rsidRPr="00996951">
        <w:rPr>
          <w:rFonts w:ascii="AngsanaUPC" w:eastAsia="Times New Roman" w:hAnsi="AngsanaUPC" w:cs="AngsanaUPC" w:hint="cs"/>
          <w:b/>
          <w:bCs/>
          <w:color w:val="000000"/>
          <w:sz w:val="32"/>
          <w:szCs w:val="36"/>
          <w:cs/>
        </w:rPr>
        <w:t>เทคนิคการ</w:t>
      </w:r>
      <w:r w:rsidRPr="00996951">
        <w:rPr>
          <w:rFonts w:ascii="AngsanaUPC" w:eastAsia="Times New Roman" w:hAnsi="AngsanaUPC" w:cs="AngsanaUPC" w:hint="cs"/>
          <w:b/>
          <w:bCs/>
          <w:color w:val="000000"/>
          <w:sz w:val="32"/>
          <w:szCs w:val="36"/>
          <w:cs/>
        </w:rPr>
        <w:t>สอน</w:t>
      </w:r>
    </w:p>
    <w:p w:rsidR="00E265F9" w:rsidRPr="00996951" w:rsidRDefault="00996951" w:rsidP="00E265F9">
      <w:pPr>
        <w:jc w:val="left"/>
        <w:rPr>
          <w:rFonts w:ascii="AngsanaUPC" w:eastAsia="Times New Roman" w:hAnsi="AngsanaUPC" w:cs="AngsanaUPC"/>
          <w:color w:val="000000"/>
          <w:sz w:val="30"/>
          <w:szCs w:val="30"/>
          <w:cs/>
        </w:rPr>
      </w:pPr>
      <w:r>
        <w:rPr>
          <w:rFonts w:ascii="AngsanaUPC" w:eastAsia="Times New Roman" w:hAnsi="AngsanaUPC" w:cs="AngsanaUPC" w:hint="cs"/>
          <w:color w:val="000000"/>
          <w:sz w:val="30"/>
          <w:szCs w:val="30"/>
          <w:cs/>
        </w:rPr>
        <w:t xml:space="preserve">เน้นความเป็นกันเอง สอนเนื้อหาอย่างละเอียด ใจเย็น ถ้านักเรียนไม่เข้าใจสามารถถามได้ทันที และฝึกทำโจทย์จากง่ายไปยาก โดยมีเทคนิคให้สามารถทำโจทย์ได้ไวขึ้น </w:t>
      </w:r>
      <w:r w:rsidRPr="00996951">
        <w:rPr>
          <w:rFonts w:ascii="AngsanaUPC" w:eastAsia="Times New Roman" w:hAnsi="AngsanaUPC" w:cs="AngsanaUPC"/>
          <w:color w:val="000000"/>
          <w:sz w:val="30"/>
          <w:szCs w:val="30"/>
          <w:cs/>
        </w:rPr>
        <w:t>เพื่อประหยัดเวลาในการทำข้อสอบ</w:t>
      </w:r>
    </w:p>
    <w:p w:rsidR="009556A3" w:rsidRDefault="009556A3"/>
    <w:sectPr w:rsidR="009556A3" w:rsidSect="00E265F9">
      <w:headerReference w:type="default" r:id="rId8"/>
      <w:footerReference w:type="default" r:id="rId9"/>
      <w:headerReference w:type="first" r:id="rId10"/>
      <w:type w:val="continuous"/>
      <w:pgSz w:w="12240" w:h="15840"/>
      <w:pgMar w:top="720" w:right="720" w:bottom="720" w:left="720" w:header="56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01C" w:rsidRDefault="00E1301C" w:rsidP="00E265F9">
      <w:r>
        <w:separator/>
      </w:r>
    </w:p>
  </w:endnote>
  <w:endnote w:type="continuationSeparator" w:id="0">
    <w:p w:rsidR="00E1301C" w:rsidRDefault="00E1301C" w:rsidP="00E2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2" w:rsidRDefault="007C6D02">
    <w:pPr>
      <w:pStyle w:val="Footer"/>
    </w:pPr>
    <w:r>
      <w:fldChar w:fldCharType="begin"/>
    </w:r>
    <w:r>
      <w:instrText xml:space="preserve"> Page </w:instrText>
    </w:r>
    <w:r>
      <w:fldChar w:fldCharType="separate"/>
    </w:r>
    <w:r w:rsidR="0005127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01C" w:rsidRDefault="00E1301C" w:rsidP="00E265F9">
      <w:r>
        <w:separator/>
      </w:r>
    </w:p>
  </w:footnote>
  <w:footnote w:type="continuationSeparator" w:id="0">
    <w:p w:rsidR="00E1301C" w:rsidRDefault="00E1301C" w:rsidP="00E26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27952">
      <w:trPr>
        <w:trHeight w:val="720"/>
      </w:trPr>
      <w:tc>
        <w:tcPr>
          <w:tcW w:w="10188" w:type="dxa"/>
          <w:vAlign w:val="center"/>
        </w:tcPr>
        <w:p w:rsidR="00827952" w:rsidRDefault="00E1301C"/>
      </w:tc>
      <w:tc>
        <w:tcPr>
          <w:tcW w:w="720" w:type="dxa"/>
          <w:shd w:val="clear" w:color="auto" w:fill="4F81BD" w:themeFill="accent1"/>
          <w:vAlign w:val="center"/>
        </w:tcPr>
        <w:p w:rsidR="00827952" w:rsidRDefault="00E1301C"/>
      </w:tc>
    </w:tr>
  </w:tbl>
  <w:p w:rsidR="00827952" w:rsidRDefault="00E130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85"/>
      <w:gridCol w:w="1931"/>
    </w:tblGrid>
    <w:tr w:rsidR="00827952" w:rsidRPr="0070551D">
      <w:tc>
        <w:tcPr>
          <w:tcW w:w="9288" w:type="dxa"/>
          <w:vAlign w:val="center"/>
        </w:tcPr>
        <w:p w:rsidR="00A815E1" w:rsidRPr="0070551D" w:rsidRDefault="00E265F9" w:rsidP="0011415C">
          <w:pPr>
            <w:pStyle w:val="ContactDetails"/>
            <w:rPr>
              <w:rFonts w:ascii="AngsanaUPC" w:eastAsiaTheme="majorEastAsia" w:hAnsi="AngsanaUPC" w:cs="AngsanaUPC"/>
              <w:color w:val="4F81BD" w:themeColor="accent1"/>
              <w:spacing w:val="5"/>
              <w:kern w:val="28"/>
              <w:sz w:val="44"/>
              <w:szCs w:val="44"/>
              <w:lang w:bidi="th-TH"/>
            </w:rPr>
          </w:pPr>
          <w:r w:rsidRPr="0070551D">
            <w:rPr>
              <w:rFonts w:ascii="AngsanaUPC" w:eastAsiaTheme="majorEastAsia" w:hAnsi="AngsanaUPC" w:cs="AngsanaUPC"/>
              <w:color w:val="4F81BD" w:themeColor="accent1"/>
              <w:spacing w:val="5"/>
              <w:kern w:val="28"/>
              <w:sz w:val="44"/>
              <w:szCs w:val="44"/>
              <w:cs/>
              <w:lang w:bidi="th-TH"/>
            </w:rPr>
            <w:t>นางสาวจินตพร จึงเฟื่องฟูศิลป์</w:t>
          </w:r>
        </w:p>
        <w:p w:rsidR="00663905" w:rsidRPr="0070551D" w:rsidRDefault="00E1301C" w:rsidP="00A815E1">
          <w:pPr>
            <w:pStyle w:val="ContactDetails"/>
            <w:rPr>
              <w:rFonts w:ascii="AngsanaUPC" w:hAnsi="AngsanaUPC" w:cs="AngsanaUPC"/>
              <w:b w:val="0"/>
              <w:color w:val="000000" w:themeColor="text1"/>
              <w:sz w:val="12"/>
              <w:szCs w:val="12"/>
            </w:rPr>
          </w:pPr>
        </w:p>
        <w:p w:rsidR="00A815E1" w:rsidRPr="00051273" w:rsidRDefault="00E265F9" w:rsidP="00A815E1">
          <w:pPr>
            <w:pStyle w:val="ContactDetails"/>
            <w:rPr>
              <w:rFonts w:ascii="AngsanaUPC" w:hAnsi="AngsanaUPC" w:cs="AngsanaUPC"/>
              <w:b w:val="0"/>
              <w:bCs/>
              <w:color w:val="333333"/>
              <w:sz w:val="30"/>
              <w:szCs w:val="30"/>
              <w:shd w:val="clear" w:color="auto" w:fill="FFFFFF"/>
              <w:lang w:bidi="th-TH"/>
            </w:rPr>
          </w:pPr>
          <w:r w:rsidRPr="00051273">
            <w:rPr>
              <w:rFonts w:ascii="AngsanaUPC" w:hAnsi="AngsanaUPC" w:cs="AngsanaUPC"/>
              <w:b w:val="0"/>
              <w:bCs/>
              <w:color w:val="111111"/>
              <w:sz w:val="30"/>
              <w:szCs w:val="30"/>
              <w:shd w:val="clear" w:color="auto" w:fill="FFFFFF"/>
              <w:lang w:bidi="th-TH"/>
            </w:rPr>
            <w:t xml:space="preserve">14/41 </w:t>
          </w:r>
          <w:r w:rsidRPr="00051273">
            <w:rPr>
              <w:rFonts w:ascii="AngsanaUPC" w:hAnsi="AngsanaUPC" w:cs="AngsanaUPC"/>
              <w:color w:val="111111"/>
              <w:sz w:val="30"/>
              <w:szCs w:val="30"/>
              <w:shd w:val="clear" w:color="auto" w:fill="FFFFFF"/>
              <w:cs/>
              <w:lang w:bidi="th-TH"/>
            </w:rPr>
            <w:t>หมู่</w:t>
          </w:r>
          <w:r w:rsidRPr="00051273">
            <w:rPr>
              <w:rFonts w:ascii="AngsanaUPC" w:hAnsi="AngsanaUPC" w:cs="AngsanaUPC"/>
              <w:color w:val="111111"/>
              <w:sz w:val="30"/>
              <w:szCs w:val="30"/>
              <w:shd w:val="clear" w:color="auto" w:fill="FFFFFF"/>
              <w:lang w:bidi="th-TH"/>
            </w:rPr>
            <w:t xml:space="preserve"> </w:t>
          </w:r>
          <w:r w:rsidRPr="00051273">
            <w:rPr>
              <w:rFonts w:ascii="AngsanaUPC" w:hAnsi="AngsanaUPC" w:cs="AngsanaUPC"/>
              <w:b w:val="0"/>
              <w:bCs/>
              <w:color w:val="111111"/>
              <w:sz w:val="30"/>
              <w:szCs w:val="30"/>
              <w:shd w:val="clear" w:color="auto" w:fill="FFFFFF"/>
              <w:lang w:bidi="th-TH"/>
            </w:rPr>
            <w:t xml:space="preserve">6 </w:t>
          </w:r>
          <w:r w:rsidRPr="00051273">
            <w:rPr>
              <w:rFonts w:ascii="AngsanaUPC" w:hAnsi="AngsanaUPC" w:cs="AngsanaUPC"/>
              <w:color w:val="111111"/>
              <w:sz w:val="30"/>
              <w:szCs w:val="30"/>
              <w:shd w:val="clear" w:color="auto" w:fill="FFFFFF"/>
              <w:cs/>
              <w:lang w:bidi="th-TH"/>
            </w:rPr>
            <w:t>ต.บางพูด อ.ปากเกร็ด จ.นนทบุรี</w:t>
          </w:r>
          <w:r w:rsidRPr="00051273">
            <w:rPr>
              <w:rFonts w:ascii="AngsanaUPC" w:hAnsi="AngsanaUPC" w:cs="AngsanaUPC"/>
              <w:b w:val="0"/>
              <w:bCs/>
              <w:color w:val="111111"/>
              <w:sz w:val="30"/>
              <w:szCs w:val="30"/>
              <w:shd w:val="clear" w:color="auto" w:fill="FFFFFF"/>
              <w:cs/>
              <w:lang w:bidi="th-TH"/>
            </w:rPr>
            <w:t xml:space="preserve"> </w:t>
          </w:r>
          <w:r w:rsidRPr="00051273">
            <w:rPr>
              <w:rFonts w:ascii="AngsanaUPC" w:hAnsi="AngsanaUPC" w:cs="AngsanaUPC"/>
              <w:b w:val="0"/>
              <w:bCs/>
              <w:color w:val="111111"/>
              <w:sz w:val="30"/>
              <w:szCs w:val="30"/>
              <w:shd w:val="clear" w:color="auto" w:fill="FFFFFF"/>
              <w:lang w:bidi="th-TH"/>
            </w:rPr>
            <w:t>11120</w:t>
          </w:r>
        </w:p>
        <w:p w:rsidR="00A815E1" w:rsidRPr="00051273" w:rsidRDefault="00E265F9" w:rsidP="00A815E1">
          <w:pPr>
            <w:pStyle w:val="ContactDetails"/>
            <w:rPr>
              <w:rFonts w:ascii="AngsanaUPC" w:hAnsi="AngsanaUPC" w:cs="AngsanaUPC"/>
              <w:b w:val="0"/>
              <w:bCs/>
              <w:color w:val="000000" w:themeColor="text1"/>
              <w:sz w:val="30"/>
              <w:szCs w:val="30"/>
            </w:rPr>
          </w:pPr>
          <w:r w:rsidRPr="00051273">
            <w:rPr>
              <w:rFonts w:ascii="AngsanaUPC" w:hAnsi="AngsanaUPC" w:cs="AngsanaUPC"/>
              <w:b w:val="0"/>
              <w:bCs/>
              <w:color w:val="000000" w:themeColor="text1"/>
              <w:sz w:val="30"/>
              <w:szCs w:val="30"/>
            </w:rPr>
            <w:t>•</w:t>
          </w:r>
          <w:r w:rsidRPr="00051273">
            <w:rPr>
              <w:rFonts w:ascii="AngsanaUPC" w:hAnsi="AngsanaUPC" w:cs="AngsanaUPC"/>
              <w:b w:val="0"/>
              <w:bCs/>
              <w:color w:val="000000" w:themeColor="text1"/>
              <w:sz w:val="30"/>
              <w:szCs w:val="30"/>
              <w:cs/>
              <w:lang w:bidi="th-TH"/>
            </w:rPr>
            <w:t xml:space="preserve"> </w:t>
          </w:r>
          <w:r w:rsidRPr="00051273">
            <w:rPr>
              <w:rFonts w:ascii="AngsanaUPC" w:hAnsi="AngsanaUPC" w:cs="AngsanaUPC"/>
              <w:color w:val="000000" w:themeColor="text1"/>
              <w:sz w:val="30"/>
              <w:szCs w:val="30"/>
              <w:cs/>
              <w:lang w:bidi="th-TH"/>
            </w:rPr>
            <w:t>โทรศัพท์มือถือ</w:t>
          </w:r>
          <w:r w:rsidRPr="00051273">
            <w:rPr>
              <w:rFonts w:ascii="AngsanaUPC" w:hAnsi="AngsanaUPC" w:cs="AngsanaUPC"/>
              <w:b w:val="0"/>
              <w:bCs/>
              <w:color w:val="000000" w:themeColor="text1"/>
              <w:sz w:val="30"/>
              <w:szCs w:val="30"/>
              <w:cs/>
              <w:lang w:bidi="th-TH"/>
            </w:rPr>
            <w:t xml:space="preserve"> </w:t>
          </w:r>
          <w:r w:rsidR="007C6D02" w:rsidRPr="00051273">
            <w:rPr>
              <w:rFonts w:ascii="AngsanaUPC" w:hAnsi="AngsanaUPC" w:cs="AngsanaUPC"/>
              <w:b w:val="0"/>
              <w:bCs/>
              <w:color w:val="000000" w:themeColor="text1"/>
              <w:sz w:val="30"/>
              <w:szCs w:val="30"/>
            </w:rPr>
            <w:t xml:space="preserve">: </w:t>
          </w:r>
          <w:r w:rsidRPr="00051273">
            <w:rPr>
              <w:rFonts w:ascii="AngsanaUPC" w:hAnsi="AngsanaUPC" w:cs="AngsanaUPC"/>
              <w:b w:val="0"/>
              <w:bCs/>
              <w:color w:val="000000" w:themeColor="text1"/>
              <w:sz w:val="30"/>
              <w:szCs w:val="30"/>
              <w:lang w:bidi="th-TH"/>
            </w:rPr>
            <w:t>09</w:t>
          </w:r>
          <w:r w:rsidR="007C6D02" w:rsidRPr="00051273">
            <w:rPr>
              <w:rFonts w:ascii="AngsanaUPC" w:hAnsi="AngsanaUPC" w:cs="AngsanaUPC"/>
              <w:b w:val="0"/>
              <w:bCs/>
              <w:color w:val="000000" w:themeColor="text1"/>
              <w:sz w:val="30"/>
              <w:szCs w:val="30"/>
            </w:rPr>
            <w:t>9</w:t>
          </w:r>
          <w:r w:rsidRPr="00051273">
            <w:rPr>
              <w:rFonts w:ascii="AngsanaUPC" w:hAnsi="AngsanaUPC" w:cs="AngsanaUPC"/>
              <w:b w:val="0"/>
              <w:bCs/>
              <w:color w:val="000000" w:themeColor="text1"/>
              <w:sz w:val="30"/>
              <w:szCs w:val="30"/>
            </w:rPr>
            <w:t>-</w:t>
          </w:r>
          <w:r w:rsidR="007C6D02" w:rsidRPr="00051273">
            <w:rPr>
              <w:rFonts w:ascii="AngsanaUPC" w:hAnsi="AngsanaUPC" w:cs="AngsanaUPC"/>
              <w:b w:val="0"/>
              <w:bCs/>
              <w:color w:val="000000" w:themeColor="text1"/>
              <w:sz w:val="30"/>
              <w:szCs w:val="30"/>
            </w:rPr>
            <w:t>251-5266  •</w:t>
          </w:r>
          <w:r w:rsidRPr="00051273">
            <w:rPr>
              <w:rFonts w:ascii="AngsanaUPC" w:hAnsi="AngsanaUPC" w:cs="AngsanaUPC"/>
              <w:b w:val="0"/>
              <w:bCs/>
              <w:color w:val="000000" w:themeColor="text1"/>
              <w:sz w:val="30"/>
              <w:szCs w:val="30"/>
            </w:rPr>
            <w:t xml:space="preserve"> </w:t>
          </w:r>
          <w:r w:rsidRPr="00051273">
            <w:rPr>
              <w:rFonts w:ascii="AngsanaUPC" w:hAnsi="AngsanaUPC" w:cs="AngsanaUPC"/>
              <w:color w:val="000000" w:themeColor="text1"/>
              <w:sz w:val="30"/>
              <w:szCs w:val="30"/>
              <w:cs/>
              <w:lang w:bidi="th-TH"/>
            </w:rPr>
            <w:t>อีเมล์</w:t>
          </w:r>
          <w:r w:rsidR="0070551D" w:rsidRPr="00051273">
            <w:rPr>
              <w:rFonts w:ascii="AngsanaUPC" w:hAnsi="AngsanaUPC" w:cs="AngsanaUPC"/>
              <w:b w:val="0"/>
              <w:bCs/>
              <w:color w:val="000000" w:themeColor="text1"/>
              <w:sz w:val="30"/>
              <w:szCs w:val="30"/>
            </w:rPr>
            <w:t xml:space="preserve"> </w:t>
          </w:r>
          <w:r w:rsidR="007C6D02" w:rsidRPr="00051273">
            <w:rPr>
              <w:rFonts w:ascii="AngsanaUPC" w:hAnsi="AngsanaUPC" w:cs="AngsanaUPC"/>
              <w:b w:val="0"/>
              <w:bCs/>
              <w:color w:val="000000" w:themeColor="text1"/>
              <w:sz w:val="30"/>
              <w:szCs w:val="30"/>
            </w:rPr>
            <w:t>: jintaporn.jtp@gmail.com</w:t>
          </w:r>
        </w:p>
        <w:p w:rsidR="00827952" w:rsidRPr="0070551D" w:rsidRDefault="00E1301C" w:rsidP="00EB1AF4">
          <w:pPr>
            <w:pStyle w:val="ContactDetails"/>
            <w:rPr>
              <w:rFonts w:ascii="AngsanaUPC" w:hAnsi="AngsanaUPC" w:cs="AngsanaUPC"/>
              <w:color w:val="000000" w:themeColor="text1"/>
            </w:rPr>
          </w:pPr>
        </w:p>
      </w:tc>
      <w:tc>
        <w:tcPr>
          <w:tcW w:w="1728" w:type="dxa"/>
          <w:vAlign w:val="center"/>
        </w:tcPr>
        <w:p w:rsidR="00827952" w:rsidRPr="0070551D" w:rsidRDefault="007C6D02">
          <w:pPr>
            <w:pStyle w:val="Initials"/>
            <w:rPr>
              <w:rFonts w:ascii="AngsanaUPC" w:hAnsi="AngsanaUPC" w:cs="AngsanaUPC"/>
            </w:rPr>
          </w:pPr>
          <w:r w:rsidRPr="0070551D">
            <w:rPr>
              <w:rFonts w:ascii="AngsanaUPC" w:hAnsi="AngsanaUPC" w:cs="AngsanaUPC"/>
              <w:noProof/>
              <w:lang w:bidi="th-TH"/>
            </w:rPr>
            <w:drawing>
              <wp:inline distT="0" distB="0" distL="0" distR="0" wp14:anchorId="24CC280E" wp14:editId="47295696">
                <wp:extent cx="1089329" cy="1304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1091595" cy="1306727"/>
                        </a:xfrm>
                        <a:prstGeom prst="rect">
                          <a:avLst/>
                        </a:prstGeom>
                      </pic:spPr>
                    </pic:pic>
                  </a:graphicData>
                </a:graphic>
              </wp:inline>
            </w:drawing>
          </w:r>
        </w:p>
      </w:tc>
    </w:tr>
  </w:tbl>
  <w:p w:rsidR="00827952" w:rsidRDefault="00E130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9"/>
    <w:rsid w:val="00051273"/>
    <w:rsid w:val="000C64E9"/>
    <w:rsid w:val="0022131C"/>
    <w:rsid w:val="002B7453"/>
    <w:rsid w:val="003D76CE"/>
    <w:rsid w:val="003F15CC"/>
    <w:rsid w:val="00580647"/>
    <w:rsid w:val="00697348"/>
    <w:rsid w:val="006D6243"/>
    <w:rsid w:val="0070551D"/>
    <w:rsid w:val="007907B5"/>
    <w:rsid w:val="007C6D02"/>
    <w:rsid w:val="009556A3"/>
    <w:rsid w:val="00996951"/>
    <w:rsid w:val="00AB25FF"/>
    <w:rsid w:val="00B85C92"/>
    <w:rsid w:val="00E1301C"/>
    <w:rsid w:val="00E265F9"/>
    <w:rsid w:val="00EB5C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jc w:val="thai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5F9"/>
    <w:pPr>
      <w:tabs>
        <w:tab w:val="center" w:pos="4513"/>
        <w:tab w:val="right" w:pos="9026"/>
      </w:tabs>
    </w:pPr>
  </w:style>
  <w:style w:type="character" w:customStyle="1" w:styleId="HeaderChar">
    <w:name w:val="Header Char"/>
    <w:basedOn w:val="DefaultParagraphFont"/>
    <w:link w:val="Header"/>
    <w:uiPriority w:val="99"/>
    <w:rsid w:val="00E265F9"/>
  </w:style>
  <w:style w:type="paragraph" w:styleId="Footer">
    <w:name w:val="footer"/>
    <w:basedOn w:val="Normal"/>
    <w:link w:val="FooterChar"/>
    <w:uiPriority w:val="99"/>
    <w:unhideWhenUsed/>
    <w:rsid w:val="00E265F9"/>
    <w:pPr>
      <w:tabs>
        <w:tab w:val="center" w:pos="4513"/>
        <w:tab w:val="right" w:pos="9026"/>
      </w:tabs>
    </w:pPr>
  </w:style>
  <w:style w:type="character" w:customStyle="1" w:styleId="FooterChar">
    <w:name w:val="Footer Char"/>
    <w:basedOn w:val="DefaultParagraphFont"/>
    <w:link w:val="Footer"/>
    <w:uiPriority w:val="99"/>
    <w:rsid w:val="00E265F9"/>
  </w:style>
  <w:style w:type="paragraph" w:customStyle="1" w:styleId="ContactDetails">
    <w:name w:val="Contact Details"/>
    <w:basedOn w:val="Normal"/>
    <w:rsid w:val="00E265F9"/>
    <w:pPr>
      <w:jc w:val="left"/>
    </w:pPr>
    <w:rPr>
      <w:rFonts w:eastAsia="Times New Roman"/>
      <w:b/>
      <w:sz w:val="18"/>
      <w:szCs w:val="18"/>
      <w:lang w:bidi="ar-SA"/>
    </w:rPr>
  </w:style>
  <w:style w:type="paragraph" w:customStyle="1" w:styleId="Initials">
    <w:name w:val="Initials"/>
    <w:basedOn w:val="Normal"/>
    <w:rsid w:val="00E265F9"/>
    <w:pPr>
      <w:jc w:val="center"/>
    </w:pPr>
    <w:rPr>
      <w:rFonts w:eastAsia="Times New Roman"/>
      <w:b/>
      <w:color w:val="4F81BD"/>
      <w:sz w:val="106"/>
      <w:szCs w:val="22"/>
      <w:lang w:bidi="ar-SA"/>
    </w:rPr>
  </w:style>
  <w:style w:type="paragraph" w:styleId="BalloonText">
    <w:name w:val="Balloon Text"/>
    <w:basedOn w:val="Normal"/>
    <w:link w:val="BalloonTextChar"/>
    <w:uiPriority w:val="99"/>
    <w:semiHidden/>
    <w:unhideWhenUsed/>
    <w:rsid w:val="00E265F9"/>
    <w:rPr>
      <w:rFonts w:ascii="Tahoma" w:hAnsi="Tahoma" w:cs="Angsana New"/>
      <w:sz w:val="16"/>
      <w:szCs w:val="20"/>
    </w:rPr>
  </w:style>
  <w:style w:type="character" w:customStyle="1" w:styleId="BalloonTextChar">
    <w:name w:val="Balloon Text Char"/>
    <w:basedOn w:val="DefaultParagraphFont"/>
    <w:link w:val="BalloonText"/>
    <w:uiPriority w:val="99"/>
    <w:semiHidden/>
    <w:rsid w:val="00E265F9"/>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jc w:val="thai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5F9"/>
    <w:pPr>
      <w:tabs>
        <w:tab w:val="center" w:pos="4513"/>
        <w:tab w:val="right" w:pos="9026"/>
      </w:tabs>
    </w:pPr>
  </w:style>
  <w:style w:type="character" w:customStyle="1" w:styleId="HeaderChar">
    <w:name w:val="Header Char"/>
    <w:basedOn w:val="DefaultParagraphFont"/>
    <w:link w:val="Header"/>
    <w:uiPriority w:val="99"/>
    <w:rsid w:val="00E265F9"/>
  </w:style>
  <w:style w:type="paragraph" w:styleId="Footer">
    <w:name w:val="footer"/>
    <w:basedOn w:val="Normal"/>
    <w:link w:val="FooterChar"/>
    <w:uiPriority w:val="99"/>
    <w:unhideWhenUsed/>
    <w:rsid w:val="00E265F9"/>
    <w:pPr>
      <w:tabs>
        <w:tab w:val="center" w:pos="4513"/>
        <w:tab w:val="right" w:pos="9026"/>
      </w:tabs>
    </w:pPr>
  </w:style>
  <w:style w:type="character" w:customStyle="1" w:styleId="FooterChar">
    <w:name w:val="Footer Char"/>
    <w:basedOn w:val="DefaultParagraphFont"/>
    <w:link w:val="Footer"/>
    <w:uiPriority w:val="99"/>
    <w:rsid w:val="00E265F9"/>
  </w:style>
  <w:style w:type="paragraph" w:customStyle="1" w:styleId="ContactDetails">
    <w:name w:val="Contact Details"/>
    <w:basedOn w:val="Normal"/>
    <w:rsid w:val="00E265F9"/>
    <w:pPr>
      <w:jc w:val="left"/>
    </w:pPr>
    <w:rPr>
      <w:rFonts w:eastAsia="Times New Roman"/>
      <w:b/>
      <w:sz w:val="18"/>
      <w:szCs w:val="18"/>
      <w:lang w:bidi="ar-SA"/>
    </w:rPr>
  </w:style>
  <w:style w:type="paragraph" w:customStyle="1" w:styleId="Initials">
    <w:name w:val="Initials"/>
    <w:basedOn w:val="Normal"/>
    <w:rsid w:val="00E265F9"/>
    <w:pPr>
      <w:jc w:val="center"/>
    </w:pPr>
    <w:rPr>
      <w:rFonts w:eastAsia="Times New Roman"/>
      <w:b/>
      <w:color w:val="4F81BD"/>
      <w:sz w:val="106"/>
      <w:szCs w:val="22"/>
      <w:lang w:bidi="ar-SA"/>
    </w:rPr>
  </w:style>
  <w:style w:type="paragraph" w:styleId="BalloonText">
    <w:name w:val="Balloon Text"/>
    <w:basedOn w:val="Normal"/>
    <w:link w:val="BalloonTextChar"/>
    <w:uiPriority w:val="99"/>
    <w:semiHidden/>
    <w:unhideWhenUsed/>
    <w:rsid w:val="00E265F9"/>
    <w:rPr>
      <w:rFonts w:ascii="Tahoma" w:hAnsi="Tahoma" w:cs="Angsana New"/>
      <w:sz w:val="16"/>
      <w:szCs w:val="20"/>
    </w:rPr>
  </w:style>
  <w:style w:type="character" w:customStyle="1" w:styleId="BalloonTextChar">
    <w:name w:val="Balloon Text Char"/>
    <w:basedOn w:val="DefaultParagraphFont"/>
    <w:link w:val="BalloonText"/>
    <w:uiPriority w:val="99"/>
    <w:semiHidden/>
    <w:rsid w:val="00E265F9"/>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57A38108DC4F9983BAFE2228893B7B"/>
        <w:category>
          <w:name w:val="General"/>
          <w:gallery w:val="placeholder"/>
        </w:category>
        <w:types>
          <w:type w:val="bbPlcHdr"/>
        </w:types>
        <w:behaviors>
          <w:behavior w:val="content"/>
        </w:behaviors>
        <w:guid w:val="{0FF788D3-46E9-4B4D-999F-7520769F34A0}"/>
      </w:docPartPr>
      <w:docPartBody>
        <w:p w:rsidR="003D1311" w:rsidRDefault="000E1DFB" w:rsidP="000E1DFB">
          <w:pPr>
            <w:pStyle w:val="5457A38108DC4F9983BAFE2228893B7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463A861666749DFBE7BBE0A8712F4B7"/>
        <w:category>
          <w:name w:val="General"/>
          <w:gallery w:val="placeholder"/>
        </w:category>
        <w:types>
          <w:type w:val="bbPlcHdr"/>
        </w:types>
        <w:behaviors>
          <w:behavior w:val="content"/>
        </w:behaviors>
        <w:guid w:val="{56A0AC6F-1D54-45C8-9E98-0502903D4C52}"/>
      </w:docPartPr>
      <w:docPartBody>
        <w:p w:rsidR="003D1311" w:rsidRDefault="000E1DFB" w:rsidP="000E1DFB">
          <w:pPr>
            <w:pStyle w:val="E463A861666749DFBE7BBE0A8712F4B7"/>
          </w:pPr>
          <w:r>
            <w:t>Aliquam dapibus.</w:t>
          </w:r>
        </w:p>
      </w:docPartBody>
    </w:docPart>
    <w:docPart>
      <w:docPartPr>
        <w:name w:val="EA90126827CD404C802AB12462823B10"/>
        <w:category>
          <w:name w:val="General"/>
          <w:gallery w:val="placeholder"/>
        </w:category>
        <w:types>
          <w:type w:val="bbPlcHdr"/>
        </w:types>
        <w:behaviors>
          <w:behavior w:val="content"/>
        </w:behaviors>
        <w:guid w:val="{1CD4C383-50BA-4927-813D-8F87A9CB29AE}"/>
      </w:docPartPr>
      <w:docPartBody>
        <w:p w:rsidR="003D1311" w:rsidRDefault="000E1DFB" w:rsidP="000E1DFB">
          <w:pPr>
            <w:pStyle w:val="EA90126827CD404C802AB12462823B10"/>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FB"/>
    <w:rsid w:val="000E1DFB"/>
    <w:rsid w:val="003D1311"/>
    <w:rsid w:val="005568EB"/>
    <w:rsid w:val="006A3FCD"/>
    <w:rsid w:val="00717D40"/>
    <w:rsid w:val="00A8125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7A38108DC4F9983BAFE2228893B7B">
    <w:name w:val="5457A38108DC4F9983BAFE2228893B7B"/>
    <w:rsid w:val="000E1DFB"/>
  </w:style>
  <w:style w:type="paragraph" w:customStyle="1" w:styleId="E463A861666749DFBE7BBE0A8712F4B7">
    <w:name w:val="E463A861666749DFBE7BBE0A8712F4B7"/>
    <w:rsid w:val="000E1DFB"/>
  </w:style>
  <w:style w:type="paragraph" w:customStyle="1" w:styleId="EA90126827CD404C802AB12462823B10">
    <w:name w:val="EA90126827CD404C802AB12462823B10"/>
    <w:rsid w:val="000E1D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7A38108DC4F9983BAFE2228893B7B">
    <w:name w:val="5457A38108DC4F9983BAFE2228893B7B"/>
    <w:rsid w:val="000E1DFB"/>
  </w:style>
  <w:style w:type="paragraph" w:customStyle="1" w:styleId="E463A861666749DFBE7BBE0A8712F4B7">
    <w:name w:val="E463A861666749DFBE7BBE0A8712F4B7"/>
    <w:rsid w:val="000E1DFB"/>
  </w:style>
  <w:style w:type="paragraph" w:customStyle="1" w:styleId="EA90126827CD404C802AB12462823B10">
    <w:name w:val="EA90126827CD404C802AB12462823B10"/>
    <w:rsid w:val="000E1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A597C-5D68-4421-8270-48ADF550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metal militia</dc:creator>
  <cp:lastModifiedBy>metal militia</cp:lastModifiedBy>
  <cp:revision>2</cp:revision>
  <cp:lastPrinted>2015-06-24T08:01:00Z</cp:lastPrinted>
  <dcterms:created xsi:type="dcterms:W3CDTF">2015-09-13T04:30:00Z</dcterms:created>
  <dcterms:modified xsi:type="dcterms:W3CDTF">2015-09-13T04:30:00Z</dcterms:modified>
</cp:coreProperties>
</file>