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Alitsara Puangsricharern</w:t>
      </w:r>
    </w:p>
    <w:p>
      <w:pPr>
        <w:pStyle w:val="Body 2"/>
        <w:rPr>
          <w:u w:val="single"/>
        </w:rPr>
      </w:pPr>
      <w:r>
        <w:rPr>
          <w:u w:val="single"/>
          <w:rtl w:val="0"/>
          <w:lang w:val="en-US"/>
        </w:rPr>
        <w:t>Education</w:t>
      </w:r>
    </w:p>
    <w:p>
      <w:pPr>
        <w:pStyle w:val="Body 2"/>
        <w:bidi w:val="0"/>
      </w:pPr>
      <w:r>
        <w:rPr>
          <w:rtl w:val="0"/>
        </w:rPr>
        <w:t>Chulalongkorn University Demonstration School (Satit Chula) 2002-2007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GPAX 4.00</w:t>
      </w:r>
    </w:p>
    <w:p>
      <w:pPr>
        <w:pStyle w:val="Body 2"/>
        <w:bidi w:val="0"/>
      </w:pPr>
      <w:r>
        <w:rPr>
          <w:rtl w:val="0"/>
        </w:rPr>
        <w:t>Chulalongkorn University Demonstration High school (Satit Chula) 2008-2014</w:t>
      </w:r>
    </w:p>
    <w:p>
      <w:pPr>
        <w:pStyle w:val="Body 2"/>
        <w:bidi w:val="0"/>
      </w:pPr>
      <w:r>
        <w:rPr>
          <w:rtl w:val="0"/>
        </w:rPr>
        <w:t>- GPAX 3.99</w:t>
      </w:r>
    </w:p>
    <w:p>
      <w:pPr>
        <w:pStyle w:val="Body 2"/>
        <w:bidi w:val="0"/>
      </w:pPr>
      <w:r>
        <w:rPr>
          <w:rtl w:val="0"/>
        </w:rPr>
        <w:t>Faculty of Veterinary Science, Mahidol University 2015-present</w:t>
      </w:r>
    </w:p>
    <w:p>
      <w:pPr>
        <w:pStyle w:val="Body 2"/>
        <w:bidi w:val="0"/>
      </w:pPr>
      <w:r>
        <w:rPr>
          <w:rtl w:val="0"/>
        </w:rPr>
        <w:t>- GPA 3.49</w:t>
      </w:r>
    </w:p>
    <w:p>
      <w:pPr>
        <w:pStyle w:val="Body 2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