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00000"/>
          <w:sz w:val="23"/>
        </w:rPr>
        <w:alias w:val="Resume Name"/>
        <w:tag w:val="Resume Name"/>
        <w:id w:val="1517890734"/>
        <w:placeholder>
          <w:docPart w:val="1B6456967F864AC780CF1DADDB1834A5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143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845"/>
            <w:gridCol w:w="145"/>
            <w:gridCol w:w="14"/>
            <w:gridCol w:w="7210"/>
            <w:gridCol w:w="140"/>
            <w:gridCol w:w="14"/>
          </w:tblGrid>
          <w:tr w:rsidR="00A97BA7" w:rsidTr="007C36B3">
            <w:trPr>
              <w:trHeight w:val="607"/>
              <w:jc w:val="center"/>
            </w:trPr>
            <w:tc>
              <w:tcPr>
                <w:tcW w:w="3010" w:type="dxa"/>
                <w:gridSpan w:val="3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EBDDC3" w:themeFill="background2"/>
                <w:vAlign w:val="center"/>
              </w:tcPr>
              <w:p w:rsidR="00A97BA7" w:rsidRDefault="007C36B3" w:rsidP="007C36B3">
                <w:pPr>
                  <w:pStyle w:val="PersonalName"/>
                  <w:spacing w:line="240" w:lineRule="auto"/>
                  <w:jc w:val="center"/>
                  <w:rPr>
                    <w:lang w:bidi="th-TH"/>
                  </w:rPr>
                </w:pPr>
                <w:r w:rsidRPr="007C36B3">
                  <w:rPr>
                    <w:rFonts w:ascii="BrowalliaUPC" w:hAnsi="BrowalliaUPC" w:cs="BrowalliaUPC"/>
                    <w:b/>
                    <w:bCs/>
                    <w:color w:val="000000" w:themeColor="text1"/>
                    <w:sz w:val="72"/>
                    <w:szCs w:val="36"/>
                    <w:cs/>
                    <w:lang w:bidi="th-TH"/>
                  </w:rPr>
                  <w:t>นางสาว กรกนก  นวลตา</w:t>
                </w:r>
              </w:p>
            </w:tc>
            <w:tc>
              <w:tcPr>
                <w:tcW w:w="7580" w:type="dxa"/>
                <w:gridSpan w:val="3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EBDDC3" w:themeFill="background2"/>
                <w:vAlign w:val="center"/>
              </w:tcPr>
              <w:p w:rsidR="00A97BA7" w:rsidRDefault="00A97BA7" w:rsidP="007C36B3">
                <w:pPr>
                  <w:pStyle w:val="PersonalName"/>
                  <w:spacing w:line="240" w:lineRule="auto"/>
                </w:pPr>
              </w:p>
            </w:tc>
          </w:tr>
          <w:tr w:rsidR="00A97BA7" w:rsidTr="007C36B3">
            <w:trPr>
              <w:gridAfter w:val="1"/>
              <w:wAfter w:w="14" w:type="dxa"/>
              <w:trHeight w:val="134"/>
              <w:jc w:val="center"/>
            </w:trPr>
            <w:tc>
              <w:tcPr>
                <w:tcW w:w="2996" w:type="dxa"/>
                <w:gridSpan w:val="2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A97BA7" w:rsidRPr="007C36B3" w:rsidRDefault="007C36B3">
                <w:pPr>
                  <w:pStyle w:val="Date"/>
                  <w:framePr w:wrap="auto" w:hAnchor="text" w:xAlign="left" w:yAlign="inline"/>
                  <w:suppressOverlap w:val="0"/>
                  <w:rPr>
                    <w:rFonts w:ascii="BrowalliaUPC" w:hAnsi="BrowalliaUPC" w:cs="BrowalliaUPC"/>
                    <w:sz w:val="32"/>
                    <w:szCs w:val="32"/>
                  </w:rPr>
                </w:pPr>
                <w:r w:rsidRPr="007C36B3">
                  <w:rPr>
                    <w:rFonts w:ascii="BrowalliaUPC" w:hAnsi="BrowalliaUPC" w:cs="BrowalliaUPC"/>
                    <w:color w:val="000000" w:themeColor="text1"/>
                    <w:sz w:val="32"/>
                    <w:szCs w:val="32"/>
                  </w:rPr>
                  <w:t xml:space="preserve">2 </w:t>
                </w:r>
                <w:r w:rsidRPr="007C36B3">
                  <w:rPr>
                    <w:rFonts w:ascii="BrowalliaUPC" w:hAnsi="BrowalliaUPC" w:cs="BrowalliaUPC"/>
                    <w:color w:val="000000" w:themeColor="text1"/>
                    <w:sz w:val="32"/>
                    <w:szCs w:val="32"/>
                    <w:cs/>
                    <w:lang w:bidi="th-TH"/>
                  </w:rPr>
                  <w:t xml:space="preserve">กรกฎาคม พ.ศ. </w:t>
                </w:r>
                <w:r w:rsidRPr="007C36B3">
                  <w:rPr>
                    <w:rFonts w:ascii="BrowalliaUPC" w:hAnsi="BrowalliaUPC" w:cs="BrowalliaUPC"/>
                    <w:color w:val="000000" w:themeColor="text1"/>
                    <w:sz w:val="32"/>
                    <w:szCs w:val="32"/>
                  </w:rPr>
                  <w:t>2533</w:t>
                </w:r>
              </w:p>
            </w:tc>
            <w:tc>
              <w:tcPr>
                <w:tcW w:w="7580" w:type="dxa"/>
                <w:gridSpan w:val="3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A97BA7" w:rsidRDefault="00A97BA7">
                <w:pPr>
                  <w:spacing w:after="0"/>
                </w:pPr>
              </w:p>
            </w:tc>
          </w:tr>
          <w:tr w:rsidR="00A97BA7" w:rsidTr="007C36B3">
            <w:trPr>
              <w:gridAfter w:val="2"/>
              <w:wAfter w:w="161" w:type="dxa"/>
              <w:trHeight w:val="240"/>
              <w:jc w:val="center"/>
            </w:trPr>
            <w:tc>
              <w:tcPr>
                <w:tcW w:w="284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A97BA7" w:rsidRDefault="007C36B3">
                <w:pPr>
                  <w:spacing w:after="0"/>
                  <w:jc w:val="center"/>
                </w:pPr>
                <w:r>
                  <w:rPr>
                    <w:rFonts w:ascii="Browallia New" w:hAnsi="Browallia New" w:cs="Browallia New"/>
                    <w:noProof/>
                    <w:lang w:eastAsia="en-US" w:bidi="th-TH"/>
                  </w:rPr>
                  <w:drawing>
                    <wp:inline distT="0" distB="0" distL="0" distR="0" wp14:anchorId="387C2C97" wp14:editId="0EC77C2B">
                      <wp:extent cx="1637414" cy="1838960"/>
                      <wp:effectExtent l="0" t="0" r="1270" b="8890"/>
                      <wp:docPr id="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b.jpg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7778" t="8889" r="15000" b="1184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652882" cy="185633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58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7C36B3" w:rsidRDefault="00BA71FC" w:rsidP="003327C0">
                <w:pPr>
                  <w:pStyle w:val="SenderAddress"/>
                  <w:rPr>
                    <w:rFonts w:ascii="BrowalliaUPC" w:hAnsi="BrowalliaUPC" w:cs="BrowalliaUPC"/>
                    <w:sz w:val="40"/>
                    <w:szCs w:val="40"/>
                    <w:lang w:bidi="th-TH"/>
                  </w:rPr>
                </w:pPr>
                <w:r w:rsidRPr="007C36B3">
                  <w:rPr>
                    <w:rFonts w:ascii="BrowalliaUPC" w:hAnsi="BrowalliaUPC" w:cs="BrowalliaUPC"/>
                    <w:sz w:val="40"/>
                    <w:szCs w:val="40"/>
                  </w:rPr>
                  <w:br/>
                </w:r>
                <w:r w:rsidR="007C36B3" w:rsidRPr="007C36B3">
                  <w:rPr>
                    <w:rFonts w:ascii="BrowalliaUPC" w:hAnsi="BrowalliaUPC" w:cs="BrowalliaUPC"/>
                    <w:b/>
                    <w:bCs/>
                    <w:sz w:val="40"/>
                    <w:szCs w:val="40"/>
                    <w:cs/>
                    <w:lang w:bidi="th-TH"/>
                  </w:rPr>
                  <w:t>ที่อยู่</w:t>
                </w:r>
                <w:r w:rsidR="007C36B3" w:rsidRPr="007C36B3">
                  <w:rPr>
                    <w:rFonts w:ascii="BrowalliaUPC" w:hAnsi="BrowalliaUPC" w:cs="BrowalliaUPC"/>
                    <w:b/>
                    <w:bCs/>
                    <w:sz w:val="40"/>
                    <w:szCs w:val="40"/>
                    <w:cs/>
                    <w:lang w:bidi="th-TH"/>
                  </w:rPr>
                  <w:tab/>
                </w:r>
                <w:r w:rsidR="007C36B3">
                  <w:rPr>
                    <w:rFonts w:ascii="BrowalliaUPC" w:hAnsi="BrowalliaUPC" w:cs="BrowalliaUPC"/>
                    <w:sz w:val="40"/>
                    <w:szCs w:val="40"/>
                    <w:cs/>
                    <w:lang w:bidi="th-TH"/>
                  </w:rPr>
                  <w:t xml:space="preserve">       :</w:t>
                </w:r>
                <w:r w:rsidR="003327C0">
                  <w:rPr>
                    <w:rFonts w:ascii="BrowalliaUPC" w:hAnsi="BrowalliaUPC" w:cs="BrowalliaUPC"/>
                    <w:sz w:val="40"/>
                    <w:szCs w:val="40"/>
                  </w:rPr>
                  <w:t xml:space="preserve"> 69</w:t>
                </w:r>
                <w:r w:rsidR="003327C0">
                  <w:rPr>
                    <w:rFonts w:ascii="BrowalliaUPC" w:hAnsi="BrowalliaUPC" w:cs="BrowalliaUPC"/>
                    <w:sz w:val="40"/>
                    <w:szCs w:val="40"/>
                    <w:cs/>
                    <w:lang w:bidi="th-TH"/>
                  </w:rPr>
                  <w:t>/</w:t>
                </w:r>
                <w:r w:rsidR="003327C0">
                  <w:rPr>
                    <w:rFonts w:ascii="BrowalliaUPC" w:hAnsi="BrowalliaUPC" w:cs="BrowalliaUPC"/>
                    <w:sz w:val="40"/>
                    <w:szCs w:val="40"/>
                  </w:rPr>
                  <w:t>186</w:t>
                </w:r>
                <w:r w:rsidR="003327C0">
                  <w:rPr>
                    <w:rFonts w:ascii="BrowalliaUPC" w:hAnsi="BrowalliaUPC" w:cs="BrowalliaUPC"/>
                    <w:sz w:val="40"/>
                    <w:szCs w:val="40"/>
                    <w:cs/>
                    <w:lang w:bidi="th-TH"/>
                  </w:rPr>
                  <w:t xml:space="preserve"> </w:t>
                </w:r>
                <w:r w:rsidR="003327C0">
                  <w:rPr>
                    <w:rFonts w:ascii="BrowalliaUPC" w:hAnsi="BrowalliaUPC" w:cs="BrowalliaUPC" w:hint="cs"/>
                    <w:sz w:val="40"/>
                    <w:szCs w:val="40"/>
                    <w:cs/>
                    <w:lang w:bidi="th-TH"/>
                  </w:rPr>
                  <w:t>แอสปายสุขุมวิท 48 แขวงพระโขนง</w:t>
                </w:r>
              </w:p>
              <w:p w:rsidR="003327C0" w:rsidRPr="007C36B3" w:rsidRDefault="003327C0" w:rsidP="003327C0">
                <w:pPr>
                  <w:pStyle w:val="SenderAddress"/>
                  <w:rPr>
                    <w:rFonts w:ascii="BrowalliaUPC" w:hAnsi="BrowalliaUPC" w:cs="BrowalliaUPC"/>
                    <w:sz w:val="40"/>
                    <w:szCs w:val="40"/>
                    <w:cs/>
                    <w:lang w:bidi="th-TH"/>
                  </w:rPr>
                </w:pPr>
                <w:r>
                  <w:rPr>
                    <w:rFonts w:ascii="BrowalliaUPC" w:hAnsi="BrowalliaUPC" w:cs="BrowalliaUPC" w:hint="cs"/>
                    <w:sz w:val="40"/>
                    <w:szCs w:val="40"/>
                    <w:cs/>
                    <w:lang w:bidi="th-TH"/>
                  </w:rPr>
                  <w:t xml:space="preserve">                 เขตคลองเตย 10110</w:t>
                </w:r>
              </w:p>
              <w:p w:rsidR="007C36B3" w:rsidRPr="007C36B3" w:rsidRDefault="007C36B3" w:rsidP="007C36B3">
                <w:pPr>
                  <w:pStyle w:val="SenderAddress"/>
                  <w:rPr>
                    <w:rFonts w:ascii="BrowalliaUPC" w:hAnsi="BrowalliaUPC" w:cs="BrowalliaUPC"/>
                    <w:sz w:val="40"/>
                    <w:szCs w:val="40"/>
                  </w:rPr>
                </w:pPr>
                <w:r w:rsidRPr="007C36B3">
                  <w:rPr>
                    <w:rFonts w:ascii="BrowalliaUPC" w:hAnsi="BrowalliaUPC" w:cs="BrowalliaUPC"/>
                    <w:b/>
                    <w:bCs/>
                    <w:sz w:val="40"/>
                    <w:szCs w:val="40"/>
                    <w:cs/>
                    <w:lang w:bidi="th-TH"/>
                  </w:rPr>
                  <w:t>โทรศัพท์</w:t>
                </w:r>
                <w:r w:rsidRPr="007C36B3">
                  <w:rPr>
                    <w:rFonts w:ascii="BrowalliaUPC" w:hAnsi="BrowalliaUPC" w:cs="BrowalliaUPC"/>
                    <w:sz w:val="40"/>
                    <w:szCs w:val="40"/>
                    <w:cs/>
                    <w:lang w:bidi="th-TH"/>
                  </w:rPr>
                  <w:t xml:space="preserve">    </w:t>
                </w:r>
                <w:r>
                  <w:rPr>
                    <w:rFonts w:ascii="BrowalliaUPC" w:hAnsi="BrowalliaUPC" w:cs="BrowalliaUPC"/>
                    <w:sz w:val="40"/>
                    <w:szCs w:val="40"/>
                    <w:cs/>
                    <w:lang w:bidi="th-TH"/>
                  </w:rPr>
                  <w:t>:</w:t>
                </w:r>
                <w:r>
                  <w:rPr>
                    <w:rFonts w:ascii="BrowalliaUPC" w:hAnsi="BrowalliaUPC" w:cs="BrowalliaUPC" w:hint="cs"/>
                    <w:sz w:val="40"/>
                    <w:szCs w:val="40"/>
                    <w:cs/>
                    <w:lang w:bidi="th-TH"/>
                  </w:rPr>
                  <w:t xml:space="preserve"> </w:t>
                </w:r>
                <w:r w:rsidRPr="007C36B3">
                  <w:rPr>
                    <w:rFonts w:ascii="BrowalliaUPC" w:hAnsi="BrowalliaUPC" w:cs="BrowalliaUPC"/>
                    <w:sz w:val="40"/>
                    <w:szCs w:val="40"/>
                  </w:rPr>
                  <w:t>087</w:t>
                </w:r>
                <w:r w:rsidRPr="007C36B3">
                  <w:rPr>
                    <w:rFonts w:ascii="BrowalliaUPC" w:hAnsi="BrowalliaUPC" w:cs="BrowalliaUPC"/>
                    <w:sz w:val="40"/>
                    <w:szCs w:val="40"/>
                    <w:cs/>
                    <w:lang w:bidi="th-TH"/>
                  </w:rPr>
                  <w:t>-</w:t>
                </w:r>
                <w:r w:rsidRPr="007C36B3">
                  <w:rPr>
                    <w:rFonts w:ascii="BrowalliaUPC" w:hAnsi="BrowalliaUPC" w:cs="BrowalliaUPC"/>
                    <w:sz w:val="40"/>
                    <w:szCs w:val="40"/>
                  </w:rPr>
                  <w:t>6884637</w:t>
                </w:r>
              </w:p>
              <w:p w:rsidR="00A97BA7" w:rsidRPr="007C36B3" w:rsidRDefault="007C36B3">
                <w:pPr>
                  <w:pStyle w:val="SenderAddress"/>
                  <w:rPr>
                    <w:rFonts w:ascii="BrowalliaUPC" w:hAnsi="BrowalliaUPC" w:cs="BrowalliaUPC"/>
                    <w:sz w:val="40"/>
                    <w:szCs w:val="40"/>
                  </w:rPr>
                </w:pPr>
                <w:r w:rsidRPr="007C36B3">
                  <w:rPr>
                    <w:rFonts w:ascii="BrowalliaUPC" w:hAnsi="BrowalliaUPC" w:cs="BrowalliaUPC"/>
                    <w:b/>
                    <w:bCs/>
                    <w:sz w:val="40"/>
                    <w:szCs w:val="40"/>
                    <w:cs/>
                    <w:lang w:bidi="th-TH"/>
                  </w:rPr>
                  <w:t>อีเมล์</w:t>
                </w:r>
                <w:r w:rsidRPr="007C36B3">
                  <w:rPr>
                    <w:rFonts w:ascii="BrowalliaUPC" w:hAnsi="BrowalliaUPC" w:cs="BrowalliaUPC"/>
                    <w:b/>
                    <w:bCs/>
                    <w:sz w:val="40"/>
                    <w:szCs w:val="40"/>
                    <w:cs/>
                    <w:lang w:bidi="th-TH"/>
                  </w:rPr>
                  <w:tab/>
                </w:r>
                <w:r>
                  <w:rPr>
                    <w:rFonts w:ascii="BrowalliaUPC" w:hAnsi="BrowalliaUPC" w:cs="BrowalliaUPC"/>
                    <w:sz w:val="40"/>
                    <w:szCs w:val="40"/>
                    <w:cs/>
                    <w:lang w:bidi="th-TH"/>
                  </w:rPr>
                  <w:t xml:space="preserve">       : </w:t>
                </w:r>
                <w:proofErr w:type="spellStart"/>
                <w:r w:rsidRPr="007C36B3">
                  <w:rPr>
                    <w:rFonts w:ascii="BrowalliaUPC" w:hAnsi="BrowalliaUPC" w:cs="BrowalliaUPC"/>
                    <w:sz w:val="40"/>
                    <w:szCs w:val="40"/>
                  </w:rPr>
                  <w:t>kornkanok</w:t>
                </w:r>
                <w:proofErr w:type="spellEnd"/>
                <w:r w:rsidRPr="007C36B3">
                  <w:rPr>
                    <w:rFonts w:ascii="BrowalliaUPC" w:hAnsi="BrowalliaUPC" w:cs="BrowalliaUPC"/>
                    <w:sz w:val="40"/>
                    <w:szCs w:val="40"/>
                    <w:cs/>
                    <w:lang w:bidi="th-TH"/>
                  </w:rPr>
                  <w:t>.</w:t>
                </w:r>
                <w:proofErr w:type="spellStart"/>
                <w:r w:rsidRPr="007C36B3">
                  <w:rPr>
                    <w:rFonts w:ascii="BrowalliaUPC" w:hAnsi="BrowalliaUPC" w:cs="BrowalliaUPC"/>
                    <w:sz w:val="40"/>
                    <w:szCs w:val="40"/>
                  </w:rPr>
                  <w:t>noul@gmail</w:t>
                </w:r>
                <w:proofErr w:type="spellEnd"/>
                <w:r w:rsidRPr="007C36B3">
                  <w:rPr>
                    <w:rFonts w:ascii="BrowalliaUPC" w:hAnsi="BrowalliaUPC" w:cs="BrowalliaUPC"/>
                    <w:sz w:val="40"/>
                    <w:szCs w:val="40"/>
                    <w:cs/>
                    <w:lang w:bidi="th-TH"/>
                  </w:rPr>
                  <w:t>.</w:t>
                </w:r>
                <w:r w:rsidRPr="007C36B3">
                  <w:rPr>
                    <w:rFonts w:ascii="BrowalliaUPC" w:hAnsi="BrowalliaUPC" w:cs="BrowalliaUPC"/>
                    <w:sz w:val="40"/>
                    <w:szCs w:val="40"/>
                  </w:rPr>
                  <w:t>com</w:t>
                </w:r>
              </w:p>
            </w:tc>
          </w:tr>
        </w:tbl>
        <w:p w:rsidR="007C36B3" w:rsidRDefault="006D7E88">
          <w:pPr>
            <w:rPr>
              <w:color w:val="000000"/>
            </w:rPr>
          </w:pPr>
        </w:p>
      </w:sdtContent>
    </w:sdt>
    <w:p w:rsidR="00A97BA7" w:rsidRDefault="00C96C1D">
      <w:pPr>
        <w:rPr>
          <w:rFonts w:cs="FreesiaUPC"/>
          <w:lang w:bidi="th-TH"/>
        </w:rPr>
      </w:pPr>
      <w:r w:rsidRPr="00C96C1D">
        <w:rPr>
          <w:b/>
          <w:bCs/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4325D6D" wp14:editId="2B3700C1">
                <wp:simplePos x="0" y="0"/>
                <wp:positionH relativeFrom="column">
                  <wp:posOffset>-78105</wp:posOffset>
                </wp:positionH>
                <wp:positionV relativeFrom="paragraph">
                  <wp:posOffset>293193</wp:posOffset>
                </wp:positionV>
                <wp:extent cx="6666230" cy="0"/>
                <wp:effectExtent l="95250" t="57150" r="1270" b="1143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6230" cy="0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4DFE3" id="Straight Connector 4" o:spid="_x0000_s1026" style="position:absolute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23.1pt" to="518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yBFgIAAIkEAAAOAAAAZHJzL2Uyb0RvYy54bWysVE2P0zAQvSPxHyzfaZJuWVVR0z10BRcE&#10;1ZYVZ9exGwt/aew27b9n7KRpBQgJRA6ux56P996Mu3o6G01OAoJytqHVrKREWO5aZQ8Nff364d2S&#10;khCZbZl2VjT0IgJ9Wr99s+p9Leauc7oVQDCJDXXvG9rF6OuiCLwThoWZ88LipXRgWEQTDkULrMfs&#10;RhfzsnwsegetB8dFCHj6PFzSdc4vpeDxi5RBRKIbithiXiGv+7QW6xWrD8B8p/gIg/0DCsOUxaJT&#10;qmcWGTmC+iWVURxccDLOuDOFk1JxkTkgm6r8ic2uY15kLihO8JNM4f+l5Z9PWyCqbeiCEssMtmgX&#10;galDF8nGWYsCOiCLpFPvQ43uG7uF0Qp+C4n0WYJJv0iHnLO2l0lbcY6E4+EjfvMHbAG/3hW3QA8h&#10;fhTOkLRpqFY20WY1O30KEYuh69UlHWtL+oY+LKtybKDInUbfjOIYBey6tid7fYQXhtzel0t0Ja1K&#10;2Yc4NHAMUgr8KGH6gPMbgRJw8ZuKXdY+sUgpU/GNBnJiOEZ7zfj3AZ72HRsOFznNDSp6Z9juCiZb&#10;dziLJOcgYN7FixYDtxchsSEoWZWL5KcgpuqMc2HjPDUEVdEWvVOYVFpPgQPoPwaO/il0APU3wVNE&#10;ruxsnIKNsg5+BzueqxGyHPwR/h3vtN279pJHK1/gvGeG49tMD+rezuG3f5D1DwAAAP//AwBQSwME&#10;FAAGAAgAAAAhAKZofKXgAAAACgEAAA8AAABkcnMvZG93bnJldi54bWxMj01PwkAQhu8k/ofNmHgh&#10;sKUgktotIaIxJF74kPPQHdvG7mzTXUr117vEgx5n5sk7z5sue1OLjlpXWVYwGUcgiHOrKy4UHPYv&#10;owUI55E11pZJwRc5WGY3gxQTbS+8pW7nCxFC2CWooPS+SaR0eUkG3dg2xOH2YVuDPoxtIXWLlxBu&#10;ahlH0VwarDh8KLGhp5Lyz93ZKLCIb8WqOw7zd8tb87xeb4av30rd3farRxCeev8Hw1U/qEMWnE72&#10;zNqJWsFoEk8DqmA2j0FcgWj6cA/i9LuRWSr/V8h+AAAA//8DAFBLAQItABQABgAIAAAAIQC2gziS&#10;/gAAAOEBAAATAAAAAAAAAAAAAAAAAAAAAABbQ29udGVudF9UeXBlc10ueG1sUEsBAi0AFAAGAAgA&#10;AAAhADj9If/WAAAAlAEAAAsAAAAAAAAAAAAAAAAALwEAAF9yZWxzLy5yZWxzUEsBAi0AFAAGAAgA&#10;AAAhAFp1/IEWAgAAiQQAAA4AAAAAAAAAAAAAAAAALgIAAGRycy9lMm9Eb2MueG1sUEsBAi0AFAAG&#10;AAgAAAAhAKZofKXgAAAACgEAAA8AAAAAAAAAAAAAAAAAcAQAAGRycy9kb3ducmV2LnhtbFBLBQYA&#10;AAAABAAEAPMAAAB9BQAAAAA=&#10;" strokecolor="#dd8047 [3205]" strokeweight="3pt">
                <v:shadow on="t" color="black" opacity="26214f" origin=".5,-.5" offset="-.74836mm,.74836mm"/>
              </v:line>
            </w:pict>
          </mc:Fallback>
        </mc:AlternateContent>
      </w:r>
      <w:r w:rsidRPr="00C96C1D">
        <w:rPr>
          <w:rFonts w:ascii="Calibri Light" w:hAnsi="Calibri Light" w:cs="BrowalliaUPC"/>
          <w:b/>
          <w:bCs/>
          <w:sz w:val="40"/>
          <w:szCs w:val="36"/>
          <w:cs/>
          <w:lang w:bidi="th-TH"/>
        </w:rPr>
        <w:t>ประวัติการศึกษา</w:t>
      </w:r>
    </w:p>
    <w:p w:rsidR="007C36B3" w:rsidRPr="00BB325C" w:rsidRDefault="007C36B3" w:rsidP="00BB325C">
      <w:pPr>
        <w:pStyle w:val="NoSpacing"/>
        <w:rPr>
          <w:rFonts w:ascii="BrowalliaUPC" w:hAnsi="BrowalliaUPC" w:cs="BrowalliaUPC"/>
          <w:sz w:val="32"/>
          <w:szCs w:val="32"/>
        </w:rPr>
      </w:pPr>
      <w:r w:rsidRPr="00BB325C">
        <w:rPr>
          <w:rFonts w:ascii="BrowalliaUPC" w:hAnsi="BrowalliaUPC" w:cs="BrowalliaUPC"/>
          <w:sz w:val="32"/>
          <w:szCs w:val="32"/>
          <w:cs/>
          <w:lang w:bidi="th-TH"/>
        </w:rPr>
        <w:t xml:space="preserve">พ.ศ. </w:t>
      </w:r>
      <w:r w:rsidRPr="00BB325C">
        <w:rPr>
          <w:rFonts w:ascii="BrowalliaUPC" w:hAnsi="BrowalliaUPC" w:cs="BrowalliaUPC"/>
          <w:sz w:val="32"/>
          <w:szCs w:val="32"/>
        </w:rPr>
        <w:t>2548</w:t>
      </w:r>
      <w:r w:rsidRPr="00BB325C">
        <w:rPr>
          <w:rFonts w:ascii="BrowalliaUPC" w:hAnsi="BrowalliaUPC" w:cs="BrowalliaUPC"/>
          <w:sz w:val="32"/>
          <w:szCs w:val="32"/>
        </w:rPr>
        <w:tab/>
      </w:r>
      <w:r w:rsidRPr="00BB325C">
        <w:rPr>
          <w:rFonts w:ascii="BrowalliaUPC" w:hAnsi="BrowalliaUPC" w:cs="BrowalliaUPC"/>
          <w:sz w:val="32"/>
          <w:szCs w:val="32"/>
          <w:cs/>
          <w:lang w:bidi="th-TH"/>
        </w:rPr>
        <w:t>มัธยมศึกษาตอนต้น โรงเรียนจุฬาภรณราชวิทยาลัย มุกดาหาร</w:t>
      </w:r>
    </w:p>
    <w:p w:rsidR="007C36B3" w:rsidRPr="00BB325C" w:rsidRDefault="007C36B3" w:rsidP="00BB325C">
      <w:pPr>
        <w:pStyle w:val="NoSpacing"/>
        <w:rPr>
          <w:rFonts w:ascii="BrowalliaUPC" w:hAnsi="BrowalliaUPC" w:cs="BrowalliaUPC"/>
          <w:sz w:val="32"/>
          <w:szCs w:val="32"/>
        </w:rPr>
      </w:pPr>
      <w:r w:rsidRPr="00BB325C">
        <w:rPr>
          <w:rFonts w:ascii="BrowalliaUPC" w:hAnsi="BrowalliaUPC" w:cs="BrowalliaUPC"/>
          <w:sz w:val="32"/>
          <w:szCs w:val="32"/>
          <w:cs/>
          <w:lang w:bidi="th-TH"/>
        </w:rPr>
        <w:t xml:space="preserve">พ.ศ. </w:t>
      </w:r>
      <w:r w:rsidRPr="00BB325C">
        <w:rPr>
          <w:rFonts w:ascii="BrowalliaUPC" w:hAnsi="BrowalliaUPC" w:cs="BrowalliaUPC"/>
          <w:sz w:val="32"/>
          <w:szCs w:val="32"/>
        </w:rPr>
        <w:t>2551</w:t>
      </w:r>
      <w:r w:rsidRPr="00BB325C">
        <w:rPr>
          <w:rFonts w:ascii="BrowalliaUPC" w:hAnsi="BrowalliaUPC" w:cs="BrowalliaUPC"/>
          <w:sz w:val="32"/>
          <w:szCs w:val="32"/>
        </w:rPr>
        <w:tab/>
      </w:r>
      <w:r w:rsidRPr="00BB325C">
        <w:rPr>
          <w:rFonts w:ascii="BrowalliaUPC" w:hAnsi="BrowalliaUPC" w:cs="BrowalliaUPC"/>
          <w:sz w:val="32"/>
          <w:szCs w:val="32"/>
          <w:cs/>
          <w:lang w:bidi="th-TH"/>
        </w:rPr>
        <w:t>มัธยมศึกษาตอน</w:t>
      </w:r>
      <w:r w:rsidR="00FA19C0">
        <w:rPr>
          <w:rFonts w:ascii="BrowalliaUPC" w:hAnsi="BrowalliaUPC" w:cs="BrowalliaUPC"/>
          <w:sz w:val="32"/>
          <w:szCs w:val="32"/>
          <w:cs/>
          <w:lang w:bidi="th-TH"/>
        </w:rPr>
        <w:t>ปลาย โรงเรียนซางตาครู้ส คอนแวนท์</w:t>
      </w:r>
    </w:p>
    <w:p w:rsidR="007C36B3" w:rsidRPr="00BB325C" w:rsidRDefault="007C36B3" w:rsidP="00BB325C">
      <w:pPr>
        <w:pStyle w:val="NoSpacing"/>
        <w:rPr>
          <w:rFonts w:ascii="BrowalliaUPC" w:hAnsi="BrowalliaUPC" w:cs="BrowalliaUPC"/>
          <w:sz w:val="32"/>
          <w:szCs w:val="32"/>
        </w:rPr>
      </w:pPr>
      <w:r w:rsidRPr="00BB325C">
        <w:rPr>
          <w:rFonts w:ascii="BrowalliaUPC" w:hAnsi="BrowalliaUPC" w:cs="BrowalliaUPC"/>
          <w:sz w:val="32"/>
          <w:szCs w:val="32"/>
          <w:cs/>
          <w:lang w:bidi="th-TH"/>
        </w:rPr>
        <w:t xml:space="preserve">พ.ศ. </w:t>
      </w:r>
      <w:r w:rsidRPr="00BB325C">
        <w:rPr>
          <w:rFonts w:ascii="BrowalliaUPC" w:hAnsi="BrowalliaUPC" w:cs="BrowalliaUPC"/>
          <w:sz w:val="32"/>
          <w:szCs w:val="32"/>
        </w:rPr>
        <w:t>2555</w:t>
      </w:r>
      <w:r w:rsidRPr="00BB325C">
        <w:rPr>
          <w:rFonts w:ascii="BrowalliaUPC" w:hAnsi="BrowalliaUPC" w:cs="BrowalliaUPC"/>
          <w:sz w:val="32"/>
          <w:szCs w:val="32"/>
        </w:rPr>
        <w:tab/>
      </w:r>
      <w:r w:rsidRPr="00BB325C">
        <w:rPr>
          <w:rFonts w:ascii="BrowalliaUPC" w:hAnsi="BrowalliaUPC" w:cs="BrowalliaUPC"/>
          <w:sz w:val="32"/>
          <w:szCs w:val="32"/>
          <w:cs/>
          <w:lang w:bidi="th-TH"/>
        </w:rPr>
        <w:t>ปริญญาตรี วิศวกรรมศาสตรบัณฑิต สาขาปิโตรเคมีแ</w:t>
      </w:r>
      <w:bookmarkStart w:id="0" w:name="_GoBack"/>
      <w:bookmarkEnd w:id="0"/>
      <w:r w:rsidRPr="00BB325C">
        <w:rPr>
          <w:rFonts w:ascii="BrowalliaUPC" w:hAnsi="BrowalliaUPC" w:cs="BrowalliaUPC"/>
          <w:sz w:val="32"/>
          <w:szCs w:val="32"/>
          <w:cs/>
          <w:lang w:bidi="th-TH"/>
        </w:rPr>
        <w:t>ละวัสดุพอลิเมอร์ มหาวิทยาลัยศิลปากร</w:t>
      </w:r>
    </w:p>
    <w:p w:rsidR="007C36B3" w:rsidRPr="00BB325C" w:rsidRDefault="007C36B3" w:rsidP="00BB325C">
      <w:pPr>
        <w:pStyle w:val="NoSpacing"/>
        <w:rPr>
          <w:rFonts w:ascii="BrowalliaUPC" w:hAnsi="BrowalliaUPC" w:cs="BrowalliaUPC"/>
          <w:sz w:val="32"/>
          <w:szCs w:val="32"/>
        </w:rPr>
      </w:pPr>
      <w:r w:rsidRPr="00BB325C">
        <w:rPr>
          <w:rFonts w:ascii="BrowalliaUPC" w:hAnsi="BrowalliaUPC" w:cs="BrowalliaUPC"/>
          <w:sz w:val="32"/>
          <w:szCs w:val="32"/>
          <w:cs/>
          <w:lang w:bidi="th-TH"/>
        </w:rPr>
        <w:t xml:space="preserve">พ.ศ. </w:t>
      </w:r>
      <w:r w:rsidRPr="00BB325C">
        <w:rPr>
          <w:rFonts w:ascii="BrowalliaUPC" w:hAnsi="BrowalliaUPC" w:cs="BrowalliaUPC"/>
          <w:sz w:val="32"/>
          <w:szCs w:val="32"/>
        </w:rPr>
        <w:t>2557</w:t>
      </w:r>
      <w:r w:rsidRPr="00BB325C">
        <w:rPr>
          <w:rFonts w:ascii="BrowalliaUPC" w:hAnsi="BrowalliaUPC" w:cs="BrowalliaUPC"/>
          <w:sz w:val="32"/>
          <w:szCs w:val="32"/>
        </w:rPr>
        <w:tab/>
      </w:r>
      <w:r w:rsidRPr="00BB325C">
        <w:rPr>
          <w:rFonts w:ascii="BrowalliaUPC" w:hAnsi="BrowalliaUPC" w:cs="BrowalliaUPC"/>
          <w:sz w:val="32"/>
          <w:szCs w:val="32"/>
          <w:cs/>
          <w:lang w:bidi="th-TH"/>
        </w:rPr>
        <w:t xml:space="preserve">ปริญญาโท วิทยาศาสตรบัณฑิต สาขาวิทยาศาสตร์พอลิเมอร์ วิทยาลัยปิโตรเลียมและปิโตรเคมี </w:t>
      </w:r>
    </w:p>
    <w:p w:rsidR="007C36B3" w:rsidRPr="00BB325C" w:rsidRDefault="00BB325C" w:rsidP="00BB325C">
      <w:pPr>
        <w:pStyle w:val="NoSpacing"/>
        <w:rPr>
          <w:rFonts w:ascii="BrowalliaUPC" w:hAnsi="BrowalliaUPC" w:cs="BrowalliaUPC" w:hint="cs"/>
          <w:sz w:val="32"/>
          <w:szCs w:val="32"/>
          <w:cs/>
          <w:lang w:bidi="th-TH"/>
        </w:rPr>
      </w:pPr>
      <w:r>
        <w:rPr>
          <w:rFonts w:ascii="BrowalliaUPC" w:hAnsi="BrowalliaUPC" w:cs="BrowalliaUPC"/>
          <w:sz w:val="32"/>
          <w:szCs w:val="32"/>
          <w:cs/>
          <w:lang w:bidi="th-TH"/>
        </w:rPr>
        <w:t xml:space="preserve">                    </w:t>
      </w:r>
      <w:r w:rsidR="007C36B3" w:rsidRPr="00BB325C">
        <w:rPr>
          <w:rFonts w:ascii="BrowalliaUPC" w:hAnsi="BrowalliaUPC" w:cs="BrowalliaUPC"/>
          <w:sz w:val="32"/>
          <w:szCs w:val="32"/>
          <w:cs/>
          <w:lang w:bidi="th-TH"/>
        </w:rPr>
        <w:t>จุฬาลงกรณ์มหาวิทยาลัย</w:t>
      </w:r>
      <w:r w:rsidR="00EA0F73">
        <w:rPr>
          <w:rFonts w:ascii="BrowalliaUPC" w:hAnsi="BrowalliaUPC" w:cs="BrowalliaUPC"/>
          <w:sz w:val="32"/>
          <w:szCs w:val="32"/>
        </w:rPr>
        <w:t xml:space="preserve"> (</w:t>
      </w:r>
      <w:r w:rsidR="00EA0F73">
        <w:rPr>
          <w:rFonts w:ascii="BrowalliaUPC" w:hAnsi="BrowalliaUPC" w:cs="BrowalliaUPC" w:hint="cs"/>
          <w:sz w:val="32"/>
          <w:szCs w:val="32"/>
          <w:cs/>
          <w:lang w:bidi="th-TH"/>
        </w:rPr>
        <w:t>หลักสูตรนานาชาติ)</w:t>
      </w:r>
    </w:p>
    <w:p w:rsidR="00FA19C0" w:rsidRDefault="00FA19C0" w:rsidP="00BB325C">
      <w:pPr>
        <w:pStyle w:val="NoSpacing"/>
        <w:rPr>
          <w:rFonts w:ascii="Calibri Light" w:hAnsi="Calibri Light" w:cs="BrowalliaUPC"/>
          <w:b/>
          <w:bCs/>
          <w:sz w:val="40"/>
          <w:szCs w:val="36"/>
          <w:lang w:bidi="th-TH"/>
        </w:rPr>
      </w:pPr>
    </w:p>
    <w:p w:rsidR="00FA19C0" w:rsidRDefault="00FA19C0" w:rsidP="00FA19C0">
      <w:pPr>
        <w:rPr>
          <w:rFonts w:cs="FreesiaUPC" w:hint="cs"/>
          <w:cs/>
          <w:lang w:bidi="th-TH"/>
        </w:rPr>
      </w:pPr>
      <w:r w:rsidRPr="00C96C1D">
        <w:rPr>
          <w:b/>
          <w:bCs/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07FAEE3" wp14:editId="7D651AAB">
                <wp:simplePos x="0" y="0"/>
                <wp:positionH relativeFrom="column">
                  <wp:posOffset>-78105</wp:posOffset>
                </wp:positionH>
                <wp:positionV relativeFrom="paragraph">
                  <wp:posOffset>293193</wp:posOffset>
                </wp:positionV>
                <wp:extent cx="6666230" cy="0"/>
                <wp:effectExtent l="95250" t="57150" r="1270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6230" cy="0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CB31E" id="Straight Connector 1" o:spid="_x0000_s1026" style="position:absolute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23.1pt" to="518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/GFgIAAIkEAAAOAAAAZHJzL2Uyb0RvYy54bWysVE2P0zAQvSPxHyzfadIurKqo6R66gguC&#10;agviPHXsxsKxrbHbtP+esZOmFSAkEDm4Hns+3nsz7urp3Bl2khi0szWfz0rOpBWu0fZQ869f3r9Z&#10;chYi2AaMs7LmFxn40/r1q1XvK7lwrTONREZJbKh6X/M2Rl8VRRCt7CDMnJeWLpXDDiKZeCgahJ6y&#10;d6ZYlOVj0TtsPDohQ6DT5+GSr3N+paSIn5UKMjJTc8IW84p53ae1WK+gOiD4VosRBvwDig60paJT&#10;qmeIwI6of0nVaYEuOBVnwnWFU0oLmTkQm3n5E5tdC15mLiRO8JNM4f+lFZ9OW2S6od5xZqGjFu0i&#10;gj60kW2ctSSgQzZPOvU+VOS+sVscreC3mEifFXbpl+iwc9b2Mmkrz5EJOnykb/FALRDXu+IW6DHE&#10;D9J1LG1qbrRNtKGC08cQqRi5Xl3SsbGsr/nDcl6ODZS50+SbURyjxF3b9GxvjvgCxO1duSRX1uiU&#10;fYgjg8YgpaCPMzAHmt+InKGL33Rss/aJRUqZim8MshPQGO0NiO8DPONbGA7f5jQ3qOSdYbsrmGzd&#10;4SySnIOAeRcvRg7cXqSihpBk81wkPwU5VQchpI2L1BBSxVjyTmFKGzMFDqD/GDj6p9AB1N8ETxG5&#10;srNxCu60dfg72PGcZ4ggq8Gf4N/xTtu9ay55tPIFzXtmOL7N9KDu7Rx++wdZ/wAAAP//AwBQSwME&#10;FAAGAAgAAAAhAKZofKXgAAAACgEAAA8AAABkcnMvZG93bnJldi54bWxMj01PwkAQhu8k/ofNmHgh&#10;sKUgktotIaIxJF74kPPQHdvG7mzTXUr117vEgx5n5sk7z5sue1OLjlpXWVYwGUcgiHOrKy4UHPYv&#10;owUI55E11pZJwRc5WGY3gxQTbS+8pW7nCxFC2CWooPS+SaR0eUkG3dg2xOH2YVuDPoxtIXWLlxBu&#10;ahlH0VwarDh8KLGhp5Lyz93ZKLCIb8WqOw7zd8tb87xeb4av30rd3farRxCeev8Hw1U/qEMWnE72&#10;zNqJWsFoEk8DqmA2j0FcgWj6cA/i9LuRWSr/V8h+AAAA//8DAFBLAQItABQABgAIAAAAIQC2gziS&#10;/gAAAOEBAAATAAAAAAAAAAAAAAAAAAAAAABbQ29udGVudF9UeXBlc10ueG1sUEsBAi0AFAAGAAgA&#10;AAAhADj9If/WAAAAlAEAAAsAAAAAAAAAAAAAAAAALwEAAF9yZWxzLy5yZWxzUEsBAi0AFAAGAAgA&#10;AAAhABJZD8YWAgAAiQQAAA4AAAAAAAAAAAAAAAAALgIAAGRycy9lMm9Eb2MueG1sUEsBAi0AFAAG&#10;AAgAAAAhAKZofKXgAAAACgEAAA8AAAAAAAAAAAAAAAAAcAQAAGRycy9kb3ducmV2LnhtbFBLBQYA&#10;AAAABAAEAPMAAAB9BQAAAAA=&#10;" strokecolor="#dd8047 [3205]" strokeweight="3pt">
                <v:shadow on="t" color="black" opacity="26214f" origin=".5,-.5" offset="-.74836mm,.74836mm"/>
              </v:line>
            </w:pict>
          </mc:Fallback>
        </mc:AlternateContent>
      </w:r>
      <w:r w:rsidR="00EA0F73">
        <w:rPr>
          <w:rFonts w:ascii="Calibri Light" w:hAnsi="Calibri Light" w:cs="BrowalliaUPC" w:hint="cs"/>
          <w:b/>
          <w:bCs/>
          <w:sz w:val="40"/>
          <w:szCs w:val="36"/>
          <w:cs/>
          <w:lang w:bidi="th-TH"/>
        </w:rPr>
        <w:t>ทุนการศึกษา</w:t>
      </w:r>
    </w:p>
    <w:p w:rsidR="00EA0F73" w:rsidRDefault="00EA0F73" w:rsidP="00EA0F73">
      <w:pPr>
        <w:pStyle w:val="NoSpacing"/>
        <w:rPr>
          <w:rFonts w:ascii="BrowalliaUPC" w:hAnsi="BrowalliaUPC" w:cs="BrowalliaUPC"/>
          <w:sz w:val="32"/>
          <w:szCs w:val="32"/>
        </w:rPr>
      </w:pPr>
      <w:r w:rsidRPr="00BB325C">
        <w:rPr>
          <w:rFonts w:ascii="BrowalliaUPC" w:hAnsi="BrowalliaUPC" w:cs="BrowalliaUPC"/>
          <w:sz w:val="32"/>
          <w:szCs w:val="32"/>
          <w:cs/>
          <w:lang w:bidi="th-TH"/>
        </w:rPr>
        <w:t>ทุนการศึกษาปริญญาโท วิทยาลัยปิโตรเลียมและปิโตรเคมี จุฬาลงกรณ์มหาวิทยาลัย</w:t>
      </w:r>
    </w:p>
    <w:p w:rsidR="00EA0F73" w:rsidRPr="00EA0F73" w:rsidRDefault="00EA0F73" w:rsidP="00EA0F73">
      <w:pPr>
        <w:pStyle w:val="NoSpacing"/>
        <w:rPr>
          <w:rFonts w:ascii="BrowalliaUPC" w:hAnsi="BrowalliaUPC" w:cs="BrowalliaUPC" w:hint="cs"/>
          <w:sz w:val="32"/>
          <w:szCs w:val="32"/>
          <w:cs/>
          <w:lang w:bidi="th-TH"/>
        </w:rPr>
      </w:pPr>
      <w:r>
        <w:rPr>
          <w:rFonts w:ascii="BrowalliaUPC" w:hAnsi="BrowalliaUPC" w:cs="BrowalliaUPC" w:hint="cs"/>
          <w:sz w:val="32"/>
          <w:szCs w:val="32"/>
          <w:cs/>
          <w:lang w:bidi="th-TH"/>
        </w:rPr>
        <w:t xml:space="preserve">ทุนศึกษาต่อระดับปริญญาเอก สำนักงานข้าราชการพลเรือน </w:t>
      </w:r>
      <w:r>
        <w:rPr>
          <w:rFonts w:ascii="BrowalliaUPC" w:hAnsi="BrowalliaUPC" w:cs="BrowalliaUPC"/>
          <w:sz w:val="32"/>
          <w:szCs w:val="32"/>
          <w:lang w:bidi="th-TH"/>
        </w:rPr>
        <w:t>(</w:t>
      </w:r>
      <w:r>
        <w:rPr>
          <w:rFonts w:ascii="BrowalliaUPC" w:hAnsi="BrowalliaUPC" w:cs="BrowalliaUPC" w:hint="cs"/>
          <w:sz w:val="32"/>
          <w:szCs w:val="32"/>
          <w:cs/>
          <w:lang w:bidi="th-TH"/>
        </w:rPr>
        <w:t>กพ.) ประจำปี 2559</w:t>
      </w:r>
    </w:p>
    <w:p w:rsidR="00BB325C" w:rsidRPr="00BB325C" w:rsidRDefault="00BB325C" w:rsidP="00BB325C">
      <w:pPr>
        <w:pStyle w:val="NoSpacing"/>
      </w:pPr>
      <w:r w:rsidRPr="00C96C1D">
        <w:rPr>
          <w:b/>
          <w:bCs/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533444B" wp14:editId="2ACFD700">
                <wp:simplePos x="0" y="0"/>
                <wp:positionH relativeFrom="column">
                  <wp:posOffset>-257146</wp:posOffset>
                </wp:positionH>
                <wp:positionV relativeFrom="paragraph">
                  <wp:posOffset>627882</wp:posOffset>
                </wp:positionV>
                <wp:extent cx="6666230" cy="0"/>
                <wp:effectExtent l="95250" t="57150" r="1270" b="1143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6230" cy="0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84A7E" id="Straight Connector 102" o:spid="_x0000_s1026" style="position:absolute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49.45pt" to="504.6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iBAGAIAAI0EAAAOAAAAZHJzL2Uyb0RvYy54bWysVMGO0zAQvSPxD5bvNGkXVlXUdA9dwQVB&#10;tQVxnjp2Y+HY1tht2r9n7KRpBQgJRA6ux543897MuKunc2fYSWLQztZ8Pis5k1a4RttDzb9+ef9m&#10;yVmIYBswzsqaX2TgT+vXr1a9r+TCtc40EhkFsaHqfc3bGH1VFEG0soMwc15aulQOO4hk4qFoEHqK&#10;3pliUZaPRe+w8eiEDIFOn4dLvs7xlZIiflYqyMhMzYlbzCvmdZ/WYr2C6oDgWy1GGvAPLDrQlpJO&#10;oZ4hAjui/iVUpwW64FScCdcVTiktZNZAaublT2p2LXiZtVBxgp/KFP5fWPHptEWmG+pdueDMQkdN&#10;2kUEfWgj2zhrqYQOWbqlWvU+VATZ2C2OVvBbTMLPCrv0S5LYOdf3MtVXniMTdPhI3+KB2iCud8UN&#10;6DHED9J1LG1qbrRN0qGC08cQKRm5Xl3SsbGsr/nDcl6OTZS52+SbWRyjxF3b9GxvjvgCpO9duSRX&#10;1ugUfcCRQaOQQtDHGZgDzXBEztDFbzq2uf5JRQqZkm8MshPQKO0NiO8DPeNbGA7f5jA3quSdabsr&#10;mWzd8SxSOYcC5l28GDloe5GKmkIlm+ck+TnIKTsIIW3MDaGqGEveCaa0MRNwIP1H4OifoAOpvwFP&#10;iJzZ2TiBO20d/o52PM/TDBFlNfjT/k532u5dc8mjlS9o5rP7+D7To7q3M/z2L7L+AQAA//8DAFBL&#10;AwQUAAYACAAAACEAjhB4JOAAAAAKAQAADwAAAGRycy9kb3ducmV2LnhtbEyPTU/DMAyG75P4D5En&#10;cZm2BBhoLU2niYHQJC4bH2ev8dqKxqmarCv8ejJxgKPtR6+fN1sOthE9db52rOFqpkAQF87UXGp4&#10;e32aLkD4gGywcUwavsjDMr8YZZgad+It9btQihjCPkUNVQhtKqUvKrLoZ64ljreD6yyGOHalNB2e&#10;Yrht5LVSd9JizfFDhS09VFR87o5Wg0N8KVf9x6R4d7y1j+v1ZvL8rfXleFjdgwg0hD8YzvpRHfLo&#10;tHdHNl40GqZzdRtRDckiAXEGlEpuQOx/NzLP5P8K+Q8AAAD//wMAUEsBAi0AFAAGAAgAAAAhALaD&#10;OJL+AAAA4QEAABMAAAAAAAAAAAAAAAAAAAAAAFtDb250ZW50X1R5cGVzXS54bWxQSwECLQAUAAYA&#10;CAAAACEAOP0h/9YAAACUAQAACwAAAAAAAAAAAAAAAAAvAQAAX3JlbHMvLnJlbHNQSwECLQAUAAYA&#10;CAAAACEANLYgQBgCAACNBAAADgAAAAAAAAAAAAAAAAAuAgAAZHJzL2Uyb0RvYy54bWxQSwECLQAU&#10;AAYACAAAACEAjhB4JOAAAAAKAQAADwAAAAAAAAAAAAAAAAByBAAAZHJzL2Rvd25yZXYueG1sUEsF&#10;BgAAAAAEAAQA8wAAAH8FAAAAAA==&#10;" strokecolor="#dd8047 [3205]" strokeweight="3pt">
                <v:shadow on="t" color="black" opacity="26214f" origin=".5,-.5" offset="-.74836mm,.74836mm"/>
              </v:line>
            </w:pict>
          </mc:Fallback>
        </mc:AlternateContent>
      </w:r>
      <w:r>
        <w:rPr>
          <w:rFonts w:ascii="Calibri Light" w:hAnsi="Calibri Light" w:cs="BrowalliaUPC"/>
          <w:b/>
          <w:bCs/>
          <w:sz w:val="40"/>
          <w:szCs w:val="36"/>
          <w:lang w:bidi="th-TH"/>
        </w:rPr>
        <w:br/>
      </w:r>
      <w:r w:rsidRPr="00C96C1D">
        <w:rPr>
          <w:rFonts w:ascii="Calibri Light" w:hAnsi="Calibri Light" w:cs="BrowalliaUPC"/>
          <w:b/>
          <w:bCs/>
          <w:sz w:val="40"/>
          <w:szCs w:val="36"/>
          <w:cs/>
          <w:lang w:bidi="th-TH"/>
        </w:rPr>
        <w:t>ประวัติ</w:t>
      </w:r>
      <w:r>
        <w:rPr>
          <w:rFonts w:ascii="Calibri Light" w:hAnsi="Calibri Light" w:cs="BrowalliaUPC"/>
          <w:b/>
          <w:bCs/>
          <w:sz w:val="40"/>
          <w:szCs w:val="36"/>
          <w:cs/>
          <w:lang w:bidi="th-TH"/>
        </w:rPr>
        <w:t>การทำงาน</w:t>
      </w:r>
    </w:p>
    <w:p w:rsidR="00BB325C" w:rsidRPr="003955C5" w:rsidRDefault="007C36B3" w:rsidP="00BB325C">
      <w:pPr>
        <w:spacing w:before="240"/>
        <w:rPr>
          <w:rFonts w:ascii="BrowalliaUPC" w:hAnsi="BrowalliaUPC" w:cs="BrowalliaUPC"/>
          <w:sz w:val="32"/>
          <w:szCs w:val="32"/>
          <w:cs/>
          <w:lang w:bidi="th-TH"/>
        </w:rPr>
      </w:pPr>
      <w:r w:rsidRPr="003955C5">
        <w:rPr>
          <w:rFonts w:ascii="BrowalliaUPC" w:hAnsi="BrowalliaUPC" w:cs="BrowalliaUPC"/>
          <w:sz w:val="32"/>
          <w:szCs w:val="32"/>
          <w:cs/>
          <w:lang w:bidi="th-TH"/>
        </w:rPr>
        <w:t xml:space="preserve">พ.ศ. </w:t>
      </w:r>
      <w:r w:rsidRPr="003955C5">
        <w:rPr>
          <w:rFonts w:ascii="BrowalliaUPC" w:hAnsi="BrowalliaUPC" w:cs="BrowalliaUPC"/>
          <w:sz w:val="32"/>
          <w:szCs w:val="32"/>
        </w:rPr>
        <w:t xml:space="preserve">2557 </w:t>
      </w:r>
      <w:r w:rsidRPr="003955C5">
        <w:rPr>
          <w:rFonts w:ascii="BrowalliaUPC" w:hAnsi="BrowalliaUPC" w:cs="BrowalliaUPC"/>
          <w:sz w:val="32"/>
          <w:szCs w:val="32"/>
          <w:cs/>
          <w:lang w:bidi="th-TH"/>
        </w:rPr>
        <w:t xml:space="preserve">– </w:t>
      </w:r>
      <w:r w:rsidRPr="003955C5">
        <w:rPr>
          <w:rFonts w:ascii="BrowalliaUPC" w:hAnsi="BrowalliaUPC" w:cs="BrowalliaUPC"/>
          <w:sz w:val="32"/>
          <w:szCs w:val="32"/>
        </w:rPr>
        <w:t>2559</w:t>
      </w:r>
      <w:r w:rsidRPr="003955C5">
        <w:rPr>
          <w:rFonts w:ascii="BrowalliaUPC" w:hAnsi="BrowalliaUPC" w:cs="BrowalliaUPC"/>
          <w:sz w:val="32"/>
          <w:szCs w:val="32"/>
        </w:rPr>
        <w:tab/>
      </w:r>
      <w:r w:rsidRPr="003955C5">
        <w:rPr>
          <w:rFonts w:ascii="BrowalliaUPC" w:hAnsi="BrowalliaUPC" w:cs="BrowalliaUPC"/>
          <w:sz w:val="32"/>
          <w:szCs w:val="32"/>
          <w:cs/>
          <w:lang w:bidi="th-TH"/>
        </w:rPr>
        <w:t xml:space="preserve">นักวิจัย ฝ่ายวิจัยและพัฒนาผลิตภัณฑ์ บริษัทมิตซุย เคมิคัล อะโกร </w:t>
      </w:r>
      <w:r w:rsidR="00BB325C" w:rsidRPr="003955C5">
        <w:rPr>
          <w:rFonts w:ascii="BrowalliaUPC" w:hAnsi="BrowalliaUPC" w:cs="BrowalliaUPC"/>
          <w:sz w:val="32"/>
          <w:szCs w:val="32"/>
        </w:rPr>
        <w:br/>
      </w:r>
      <w:r w:rsidR="00BD60EE" w:rsidRPr="003955C5">
        <w:rPr>
          <w:rFonts w:ascii="BrowalliaUPC" w:hAnsi="BrowalliaUPC" w:cs="BrowalliaUPC"/>
          <w:sz w:val="32"/>
          <w:szCs w:val="32"/>
          <w:cs/>
          <w:lang w:bidi="th-TH"/>
        </w:rPr>
        <w:t>พ.ศ. 2554</w:t>
      </w:r>
      <w:r w:rsidR="00BD60EE" w:rsidRPr="003955C5">
        <w:rPr>
          <w:rFonts w:ascii="BrowalliaUPC" w:hAnsi="BrowalliaUPC" w:cs="BrowalliaUPC"/>
          <w:sz w:val="32"/>
          <w:szCs w:val="32"/>
          <w:cs/>
          <w:lang w:bidi="th-TH"/>
        </w:rPr>
        <w:tab/>
      </w:r>
      <w:r w:rsidR="00BD60EE" w:rsidRPr="003955C5">
        <w:rPr>
          <w:rFonts w:ascii="BrowalliaUPC" w:hAnsi="BrowalliaUPC" w:cs="BrowalliaUPC"/>
          <w:sz w:val="32"/>
          <w:szCs w:val="32"/>
          <w:cs/>
          <w:lang w:bidi="th-TH"/>
        </w:rPr>
        <w:tab/>
        <w:t>นักศึกษาฝึกงาน ฝ่ายควบคุมคุณภาพวัตถุดิบ บริษัท ซีพีพีซี จำกัด (มหาชน)</w:t>
      </w:r>
    </w:p>
    <w:p w:rsidR="00BB325C" w:rsidRPr="00BB325C" w:rsidRDefault="00BB325C" w:rsidP="007C36B3">
      <w:pPr>
        <w:rPr>
          <w:rFonts w:cs="FreesiaUPC"/>
          <w:lang w:bidi="th-TH"/>
        </w:rPr>
      </w:pPr>
      <w:r w:rsidRPr="00C96C1D">
        <w:rPr>
          <w:b/>
          <w:bCs/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661A0E1" wp14:editId="0A659765">
                <wp:simplePos x="0" y="0"/>
                <wp:positionH relativeFrom="column">
                  <wp:posOffset>-256540</wp:posOffset>
                </wp:positionH>
                <wp:positionV relativeFrom="paragraph">
                  <wp:posOffset>281320</wp:posOffset>
                </wp:positionV>
                <wp:extent cx="6666230" cy="0"/>
                <wp:effectExtent l="95250" t="57150" r="1270" b="1143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6230" cy="0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A4D5B" id="Straight Connector 105" o:spid="_x0000_s1026" style="position:absolute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pt,22.15pt" to="504.7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6cQGAIAAI0EAAAOAAAAZHJzL2Uyb0RvYy54bWysVE2P0zAQvSPxHyzfadIuu1pFTffQFVwQ&#10;VFtWnF3Hbiwc2xpPm/bfM3bStAKEBCIH1x/zZt57Y3f5dOosOyqIxruaz2clZ8pJ3xi3r/nr1w/v&#10;HjmLKFwjrHeq5mcV+dPq7ZtlHyq18K23jQJGSVys+lDzFjFURRFlqzoRZz4oR4faQyeQlrAvGhA9&#10;Ze9ssSjLh6L30ATwUsVIu8/DIV/l/ForiV+0jgqZrTlxwzxCHndpLFZLUe1BhNbIkYb4BxadMI6K&#10;TqmeBQp2APNLqs5I8NFrnEnfFV5rI1XWQGrm5U9qtq0IKmshc2KYbIr/L638fNwAMw31rrznzImO&#10;mrRFEGbfIlt758hCDyydkld9iBVB1m4D4yqGDSThJw1d+iVJ7JT9PU/+qhMySZsP9C3uqA3yclZc&#10;gQEiflS+Y2lSc2tcki4qcfwUkYpR6CUkbVvH+prfPc7LsYkqd5tiM4sDKti2Tc929gAvgvTdl48U&#10;yhqTsg84WtBVSCno40zYPd1hBM7A4zeDbfY/qUgpU/G1BXYUdJV2VsjvAz0bWjFsvs9prlQpOtP2&#10;FzJ5dcOzSHYOBuYZnq0atL0oTU0hy+a5SH4OaqoupFQOF6kh5Ip1FJ1g2lg7AQfSfwSO8Qk6kPob&#10;8ITIlb3DCdwZ5+F3tPE0HynrIZ7o3+hO051vzvlq5QO681nh+D7To7pdZ/j1X2T1AwAA//8DAFBL&#10;AwQUAAYACAAAACEAkyAoD94AAAAKAQAADwAAAGRycy9kb3ducmV2LnhtbEyPwU7CQBCG7ya+w2ZM&#10;vBDYVRuDpVtCRGNMuIDIeeiObWN3tukupfL0LPGgx/nnyz/fZPPBNqKnzteONdxNFAjiwpmaSw3b&#10;j9fxFIQPyAYbx6ThhzzM8+urDFPjjrymfhNKEUvYp6ihCqFNpfRFRRb9xLXEcfflOoshjl0pTYfH&#10;WG4bea/Uo7RYc7xQYUvPFRXfm4PV4BBX5aLfjYpPx2v7sly+j95OWt/eDIsZiEBD+IPhoh/VIY9O&#10;e3dg40WjYZyoJKIakuQBxAVQ6ikm+99E5pn8/0J+BgAA//8DAFBLAQItABQABgAIAAAAIQC2gziS&#10;/gAAAOEBAAATAAAAAAAAAAAAAAAAAAAAAABbQ29udGVudF9UeXBlc10ueG1sUEsBAi0AFAAGAAgA&#10;AAAhADj9If/WAAAAlAEAAAsAAAAAAAAAAAAAAAAALwEAAF9yZWxzLy5yZWxzUEsBAi0AFAAGAAgA&#10;AAAhALX7pxAYAgAAjQQAAA4AAAAAAAAAAAAAAAAALgIAAGRycy9lMm9Eb2MueG1sUEsBAi0AFAAG&#10;AAgAAAAhAJMgKA/eAAAACgEAAA8AAAAAAAAAAAAAAAAAcgQAAGRycy9kb3ducmV2LnhtbFBLBQYA&#10;AAAABAAEAPMAAAB9BQAAAAA=&#10;" strokecolor="#dd8047 [3205]" strokeweight="3pt">
                <v:shadow on="t" color="black" opacity="26214f" origin=".5,-.5" offset="-.74836mm,.74836mm"/>
              </v:line>
            </w:pict>
          </mc:Fallback>
        </mc:AlternateContent>
      </w:r>
      <w:r w:rsidR="00EA0F73">
        <w:rPr>
          <w:rFonts w:ascii="Calibri Light" w:hAnsi="Calibri Light" w:cs="BrowalliaUPC" w:hint="cs"/>
          <w:b/>
          <w:bCs/>
          <w:sz w:val="40"/>
          <w:szCs w:val="36"/>
          <w:cs/>
          <w:lang w:bidi="th-TH"/>
        </w:rPr>
        <w:t>เข้าร่วมกิจกรรม</w:t>
      </w:r>
      <w:r>
        <w:rPr>
          <w:rFonts w:ascii="Calibri Light" w:hAnsi="Calibri Light" w:cs="BrowalliaUPC" w:hint="cs"/>
          <w:b/>
          <w:bCs/>
          <w:sz w:val="40"/>
          <w:szCs w:val="36"/>
          <w:cs/>
          <w:lang w:bidi="th-TH"/>
        </w:rPr>
        <w:t>วิชาการ</w:t>
      </w:r>
      <w:r w:rsidR="00EA0F73">
        <w:rPr>
          <w:rFonts w:ascii="Calibri Light" w:hAnsi="Calibri Light" w:cs="BrowalliaUPC" w:hint="cs"/>
          <w:b/>
          <w:bCs/>
          <w:sz w:val="40"/>
          <w:szCs w:val="36"/>
          <w:cs/>
          <w:lang w:bidi="th-TH"/>
        </w:rPr>
        <w:t>ที่เด่นๆ</w:t>
      </w:r>
    </w:p>
    <w:p w:rsidR="007C36B3" w:rsidRDefault="00EA0F73" w:rsidP="003955C5">
      <w:pPr>
        <w:pStyle w:val="NoSpacing"/>
        <w:numPr>
          <w:ilvl w:val="0"/>
          <w:numId w:val="28"/>
        </w:numPr>
        <w:spacing w:before="240"/>
        <w:ind w:left="426"/>
        <w:jc w:val="both"/>
        <w:rPr>
          <w:rFonts w:ascii="BrowalliaUPC" w:eastAsia="Times New Roman" w:hAnsi="BrowalliaUPC" w:cs="BrowalliaUPC" w:hint="cs"/>
          <w:sz w:val="32"/>
          <w:szCs w:val="32"/>
        </w:rPr>
      </w:pPr>
      <w:r>
        <w:rPr>
          <w:rFonts w:ascii="BrowalliaUPC" w:eastAsia="Times New Roman" w:hAnsi="BrowalliaUPC" w:cs="BrowalliaUPC" w:hint="cs"/>
          <w:sz w:val="32"/>
          <w:szCs w:val="32"/>
          <w:cs/>
          <w:lang w:bidi="th-TH"/>
        </w:rPr>
        <w:t xml:space="preserve">เข้าค่ายโอลิมปิกวิชาการ สอวน. สาขาวิชาเคมี </w:t>
      </w:r>
      <w:r>
        <w:rPr>
          <w:rFonts w:ascii="BrowalliaUPC" w:eastAsia="Times New Roman" w:hAnsi="BrowalliaUPC" w:cs="BrowalliaUPC"/>
          <w:sz w:val="32"/>
          <w:szCs w:val="32"/>
          <w:lang w:bidi="th-TH"/>
        </w:rPr>
        <w:t>(</w:t>
      </w:r>
      <w:r>
        <w:rPr>
          <w:rFonts w:ascii="BrowalliaUPC" w:eastAsia="Times New Roman" w:hAnsi="BrowalliaUPC" w:cs="BrowalliaUPC" w:hint="cs"/>
          <w:sz w:val="32"/>
          <w:szCs w:val="32"/>
          <w:cs/>
          <w:lang w:bidi="th-TH"/>
        </w:rPr>
        <w:t>ค่าย 2)</w:t>
      </w:r>
    </w:p>
    <w:p w:rsidR="00EA0F73" w:rsidRPr="003955C5" w:rsidRDefault="00EA0F73" w:rsidP="003955C5">
      <w:pPr>
        <w:pStyle w:val="NoSpacing"/>
        <w:numPr>
          <w:ilvl w:val="0"/>
          <w:numId w:val="28"/>
        </w:numPr>
        <w:spacing w:before="240"/>
        <w:ind w:left="426"/>
        <w:jc w:val="both"/>
        <w:rPr>
          <w:rFonts w:ascii="BrowalliaUPC" w:eastAsia="Times New Roman" w:hAnsi="BrowalliaUPC" w:cs="BrowalliaUPC"/>
          <w:sz w:val="32"/>
          <w:szCs w:val="32"/>
        </w:rPr>
      </w:pPr>
      <w:r>
        <w:rPr>
          <w:rFonts w:ascii="BrowalliaUPC" w:eastAsia="Times New Roman" w:hAnsi="BrowalliaUPC" w:cs="BrowalliaUPC" w:hint="cs"/>
          <w:sz w:val="32"/>
          <w:szCs w:val="32"/>
          <w:cs/>
          <w:lang w:bidi="th-TH"/>
        </w:rPr>
        <w:t xml:space="preserve">เข้าร่วมการอบรม </w:t>
      </w:r>
      <w:r>
        <w:rPr>
          <w:rFonts w:ascii="BrowalliaUPC" w:eastAsia="Times New Roman" w:hAnsi="BrowalliaUPC" w:cs="BrowalliaUPC"/>
          <w:sz w:val="32"/>
          <w:szCs w:val="32"/>
          <w:lang w:bidi="th-TH"/>
        </w:rPr>
        <w:t xml:space="preserve">Formulation Technology </w:t>
      </w:r>
      <w:r>
        <w:rPr>
          <w:rFonts w:ascii="BrowalliaUPC" w:eastAsia="Times New Roman" w:hAnsi="BrowalliaUPC" w:cs="BrowalliaUPC" w:hint="cs"/>
          <w:sz w:val="32"/>
          <w:szCs w:val="32"/>
          <w:cs/>
          <w:lang w:bidi="th-TH"/>
        </w:rPr>
        <w:t>ที่ประเทศญี่ปุ่น เป็นเวลา 1 เดือน</w:t>
      </w:r>
    </w:p>
    <w:p w:rsidR="007C36B3" w:rsidRPr="003955C5" w:rsidRDefault="007C36B3">
      <w:pPr>
        <w:rPr>
          <w:rFonts w:cs="FreesiaUPC"/>
          <w:lang w:bidi="th-TH"/>
        </w:rPr>
      </w:pPr>
    </w:p>
    <w:sectPr w:rsidR="007C36B3" w:rsidRPr="003955C5">
      <w:footerReference w:type="defaul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E88" w:rsidRDefault="006D7E88">
      <w:pPr>
        <w:spacing w:after="0" w:line="240" w:lineRule="auto"/>
      </w:pPr>
      <w:r>
        <w:separator/>
      </w:r>
    </w:p>
  </w:endnote>
  <w:endnote w:type="continuationSeparator" w:id="0">
    <w:p w:rsidR="006D7E88" w:rsidRDefault="006D7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BA7" w:rsidRDefault="00A97BA7"/>
  <w:p w:rsidR="00A97BA7" w:rsidRDefault="00BA71FC">
    <w:pPr>
      <w:pStyle w:val="FooterOdd"/>
    </w:pPr>
    <w:r>
      <w:t xml:space="preserve">Page </w:t>
    </w:r>
    <w:r>
      <w:fldChar w:fldCharType="begin"/>
    </w:r>
    <w:r>
      <w:instrText xml:space="preserve"> PAGE   \</w:instrText>
    </w:r>
    <w:r>
      <w:rPr>
        <w:rFonts w:cs="Angsana New"/>
        <w:cs/>
        <w:lang w:bidi="th-TH"/>
      </w:rPr>
      <w:instrText xml:space="preserve">* </w:instrText>
    </w:r>
    <w:r>
      <w:instrText xml:space="preserve">MERGEFORMAT </w:instrText>
    </w:r>
    <w:r>
      <w:fldChar w:fldCharType="separate"/>
    </w:r>
    <w:r w:rsidR="00EA0F73" w:rsidRPr="00EA0F73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E88" w:rsidRDefault="006D7E88">
      <w:pPr>
        <w:spacing w:after="0" w:line="240" w:lineRule="auto"/>
      </w:pPr>
      <w:r>
        <w:separator/>
      </w:r>
    </w:p>
  </w:footnote>
  <w:footnote w:type="continuationSeparator" w:id="0">
    <w:p w:rsidR="006D7E88" w:rsidRDefault="006D7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7F75D0"/>
    <w:multiLevelType w:val="hybridMultilevel"/>
    <w:tmpl w:val="E0303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8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8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8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56"/>
    <w:rsid w:val="002456C1"/>
    <w:rsid w:val="003327C0"/>
    <w:rsid w:val="003955C5"/>
    <w:rsid w:val="0039792F"/>
    <w:rsid w:val="00404471"/>
    <w:rsid w:val="00673862"/>
    <w:rsid w:val="006D7E88"/>
    <w:rsid w:val="007C36B3"/>
    <w:rsid w:val="00A97BA7"/>
    <w:rsid w:val="00BA71FC"/>
    <w:rsid w:val="00BB325C"/>
    <w:rsid w:val="00BD60EE"/>
    <w:rsid w:val="00C96C1D"/>
    <w:rsid w:val="00DB5E4E"/>
    <w:rsid w:val="00E77556"/>
    <w:rsid w:val="00EA0F73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7213C"/>
  <w15:docId w15:val="{5D4780E4-0258-4DD7-89CA-4EB6F466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mi\AppData\Roaming\Microsoft\Templates\Photo%20resume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6456967F864AC780CF1DADDB183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D363B-BC8A-4921-A430-C9123785B443}"/>
      </w:docPartPr>
      <w:docPartBody>
        <w:p w:rsidR="005160FD" w:rsidRDefault="00EE64B1">
          <w:pPr>
            <w:pStyle w:val="1B6456967F864AC780CF1DADDB1834A5"/>
          </w:pPr>
          <w:r>
            <w:rPr>
              <w:rStyle w:val="PlaceholderText"/>
            </w:rPr>
            <w:t>Choose a building block</w:t>
          </w:r>
          <w:r>
            <w:rPr>
              <w:rStyle w:val="PlaceholderText"/>
              <w:rFonts w:cs="Angsana New"/>
              <w:cs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FA"/>
    <w:rsid w:val="005160FD"/>
    <w:rsid w:val="00924ADE"/>
    <w:rsid w:val="0098347A"/>
    <w:rsid w:val="009F164A"/>
    <w:rsid w:val="00B75BFA"/>
    <w:rsid w:val="00CF5A07"/>
    <w:rsid w:val="00DA1742"/>
    <w:rsid w:val="00E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1B6456967F864AC780CF1DADDB1834A5">
    <w:name w:val="1B6456967F864AC780CF1DADDB1834A5"/>
  </w:style>
  <w:style w:type="paragraph" w:customStyle="1" w:styleId="AADD5071AF97414A876878C6F327FA18">
    <w:name w:val="AADD5071AF97414A876878C6F327FA18"/>
  </w:style>
  <w:style w:type="paragraph" w:customStyle="1" w:styleId="5F16DE1C948F4F8E890C99D45E6DE371">
    <w:name w:val="5F16DE1C948F4F8E890C99D45E6DE371"/>
  </w:style>
  <w:style w:type="paragraph" w:customStyle="1" w:styleId="B2FE659A348C464889F5904237533ACB">
    <w:name w:val="B2FE659A348C464889F5904237533ACB"/>
  </w:style>
  <w:style w:type="paragraph" w:customStyle="1" w:styleId="A0DDE6BF77414B27971A516C3A9D6A1F">
    <w:name w:val="A0DDE6BF77414B27971A516C3A9D6A1F"/>
  </w:style>
  <w:style w:type="paragraph" w:customStyle="1" w:styleId="A959776A3B75426A989FEBD5A0F176BB">
    <w:name w:val="A959776A3B75426A989FEBD5A0F176BB"/>
  </w:style>
  <w:style w:type="paragraph" w:customStyle="1" w:styleId="7EA794C124E8424C9E8291F0D893E752">
    <w:name w:val="7EA794C124E8424C9E8291F0D893E752"/>
  </w:style>
  <w:style w:type="paragraph" w:customStyle="1" w:styleId="80F64859E8604109872A1C9DEE0A73EB">
    <w:name w:val="80F64859E8604109872A1C9DEE0A73EB"/>
  </w:style>
  <w:style w:type="paragraph" w:customStyle="1" w:styleId="4BF344A95E8A42DBA8F02EBBFE5F19D7">
    <w:name w:val="4BF344A95E8A42DBA8F02EBBFE5F19D7"/>
  </w:style>
  <w:style w:type="paragraph" w:customStyle="1" w:styleId="281296B0B1124955AA18E4FF1D03FA22">
    <w:name w:val="281296B0B1124955AA18E4FF1D03FA22"/>
  </w:style>
  <w:style w:type="paragraph" w:customStyle="1" w:styleId="8257CF266C6242FBB4E778874888647F">
    <w:name w:val="8257CF266C6242FBB4E778874888647F"/>
  </w:style>
  <w:style w:type="paragraph" w:customStyle="1" w:styleId="FE7A0544CC20457C8F3E27A137C210FB">
    <w:name w:val="FE7A0544CC20457C8F3E27A137C210FB"/>
  </w:style>
  <w:style w:type="paragraph" w:customStyle="1" w:styleId="7151FDA8E2194AEFB41D53617B20DA1A">
    <w:name w:val="7151FDA8E2194AEFB41D53617B20DA1A"/>
  </w:style>
  <w:style w:type="paragraph" w:customStyle="1" w:styleId="E9F9719FC9B344C1BA86EE0297CBF2FE">
    <w:name w:val="E9F9719FC9B344C1BA86EE0297CBF2FE"/>
  </w:style>
  <w:style w:type="paragraph" w:customStyle="1" w:styleId="45F54E2E6C0940D8B6F8B78822604395">
    <w:name w:val="45F54E2E6C0940D8B6F8B78822604395"/>
  </w:style>
  <w:style w:type="paragraph" w:customStyle="1" w:styleId="775515F1404149E686A3CD243DAB19F8">
    <w:name w:val="775515F1404149E686A3CD243DAB19F8"/>
  </w:style>
  <w:style w:type="paragraph" w:customStyle="1" w:styleId="AE7255BE4FAA4F0090BB333CF9FD6B64">
    <w:name w:val="AE7255BE4FAA4F0090BB333CF9FD6B64"/>
  </w:style>
  <w:style w:type="paragraph" w:customStyle="1" w:styleId="B0C73616AF224B568700771334A41253">
    <w:name w:val="B0C73616AF224B568700771334A41253"/>
    <w:rsid w:val="00B75BFA"/>
  </w:style>
  <w:style w:type="paragraph" w:customStyle="1" w:styleId="9FAEE5E48FD54161B0A08F89151CD9FB">
    <w:name w:val="9FAEE5E48FD54161B0A08F89151CD9FB"/>
    <w:rsid w:val="00B75BFA"/>
  </w:style>
  <w:style w:type="paragraph" w:customStyle="1" w:styleId="1BA5E72818984E2EB7E46F641ED8F26A">
    <w:name w:val="1BA5E72818984E2EB7E46F641ED8F26A"/>
    <w:rsid w:val="00B75BFA"/>
  </w:style>
  <w:style w:type="paragraph" w:customStyle="1" w:styleId="0AB7BC708A5048D78B410F6BC449EAA1">
    <w:name w:val="0AB7BC708A5048D78B410F6BC449EAA1"/>
    <w:rsid w:val="00B75BFA"/>
  </w:style>
  <w:style w:type="paragraph" w:customStyle="1" w:styleId="869EFFE75D6F4962B681564E73C256BF">
    <w:name w:val="869EFFE75D6F4962B681564E73C256BF"/>
    <w:rsid w:val="00B75BFA"/>
  </w:style>
  <w:style w:type="paragraph" w:customStyle="1" w:styleId="88D9D62D5767418FB4DDB5E9689453D9">
    <w:name w:val="88D9D62D5767418FB4DDB5E9689453D9"/>
    <w:rsid w:val="00B75BFA"/>
  </w:style>
  <w:style w:type="paragraph" w:customStyle="1" w:styleId="C0ED959934C1459691334219BA203B72">
    <w:name w:val="C0ED959934C1459691334219BA203B72"/>
    <w:rsid w:val="00B75BFA"/>
  </w:style>
  <w:style w:type="paragraph" w:customStyle="1" w:styleId="219C8F6B33ED42539CC5AFA72E2137EE">
    <w:name w:val="219C8F6B33ED42539CC5AFA72E2137EE"/>
    <w:rsid w:val="00B75BFA"/>
  </w:style>
  <w:style w:type="paragraph" w:customStyle="1" w:styleId="C0A0A3B11E3F4851B9ADBCFB0CE70A0F">
    <w:name w:val="C0A0A3B11E3F4851B9ADBCFB0CE70A0F"/>
    <w:rsid w:val="00B75BFA"/>
  </w:style>
  <w:style w:type="paragraph" w:customStyle="1" w:styleId="839C10A0EDD54C4FA7007C40BF8C4F41">
    <w:name w:val="839C10A0EDD54C4FA7007C40BF8C4F41"/>
    <w:rsid w:val="00B75B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 (Median theme)</Template>
  <TotalTime>10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SPY_Y_COOLER</dc:creator>
  <cp:keywords/>
  <cp:lastModifiedBy>SPY_Y_COOLER</cp:lastModifiedBy>
  <cp:revision>3</cp:revision>
  <cp:lastPrinted>2016-07-14T08:47:00Z</cp:lastPrinted>
  <dcterms:created xsi:type="dcterms:W3CDTF">2016-07-14T08:31:00Z</dcterms:created>
  <dcterms:modified xsi:type="dcterms:W3CDTF">2016-07-14T08:47:00Z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