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hanging="567"/>
        <w:rPr>
          <w:sz w:val="24"/>
          <w:szCs w:val="32"/>
        </w:rPr>
      </w:pPr>
      <w:r>
        <w:rPr>
          <w:noProof/>
        </w:rPr>
        <w:pict>
          <v:rect id="1026" fillcolor="#0b5294" stroked="f" style="position:absolute;margin-left:-72.4pt;margin-top:718.8pt;width:598.9pt;height:55.5pt;z-index: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0b5294" stroked="f" style="position:absolute;margin-left:-72.4pt;margin-top:-43.95pt;width:595.15pt;height:36.75pt;z-index:2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 Narrow" w:hAnsi="Arial Narrow"/>
                      <w:b/>
                      <w:bCs/>
                      <w:color w:val="ffffff"/>
                      <w:sz w:val="48"/>
                      <w:szCs w:val="56"/>
                    </w:rPr>
                  </w:pPr>
                  <w:r>
                    <w:rPr>
                      <w:rFonts w:ascii="Arial Narrow" w:hAnsi="Arial Narrow"/>
                      <w:b/>
                      <w:bCs/>
                      <w:color w:val="ffffff"/>
                      <w:sz w:val="48"/>
                      <w:szCs w:val="56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  <w:sz w:val="24"/>
          <w:szCs w:val="32"/>
        </w:rPr>
        <w:pict>
          <v:shape id="1031" type="#_x0000_t202" fillcolor="white" style="position:absolute;margin-left:-33.6pt;margin-top:25.9pt;width:504.65pt;height:216.65pt;z-index:3;mso-position-horizontal-relative:text;mso-position-vertical-relative:text;mso-width-relative:margin;mso-height-relative:margin;mso-wrap-distance-left:0.0pt;mso-wrap-distance-right:0.0pt;visibility:visible;">
            <v:stroke joinstyle="miter" color="#bfbfbf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36"/>
                      <w:szCs w:val="44"/>
                    </w:rPr>
                  </w:pPr>
                  <w:r>
                    <w:rPr>
                      <w:rFonts w:ascii="Calibri" w:cs="Calibri" w:hAnsi="Calibri"/>
                      <w:b/>
                      <w:bCs/>
                      <w:color w:val="073763"/>
                      <w:sz w:val="36"/>
                      <w:szCs w:val="44"/>
                    </w:rPr>
                    <w:sym w:font="Webdings" w:char="f081"/>
                  </w:r>
                  <w:r>
                    <w:rPr>
                      <w:rFonts w:ascii="Calibri" w:cs="Calibri" w:hAnsi="Calibri"/>
                      <w:b/>
                      <w:bCs/>
                      <w:color w:val="073763"/>
                      <w:sz w:val="36"/>
                      <w:szCs w:val="44"/>
                    </w:rPr>
                    <w:t>Profile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Name: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Pajera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Sontayanawin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Address: 109/148 Soi.3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Ratirom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2 Village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Bangkruay-Jongtanhom.Road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Tambon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Mahasawad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Ampur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Bangkruay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Nontaburi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11130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Mobile: 0922533032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Email :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poonpun.poonpunchii@gmail.com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Date of birth: Mach 15</w:t>
                  </w:r>
                  <w:r>
                    <w:rPr>
                      <w:rFonts w:ascii="Calibri" w:cs="Calibri" w:hAnsi="Calibri"/>
                      <w:color w:val="073763"/>
                      <w:sz w:val="28"/>
                      <w:szCs w:val="36"/>
                    </w:rPr>
                    <w:t>,1995</w:t>
                  </w:r>
                </w:p>
                <w:p>
                  <w:pPr>
                    <w:pStyle w:val="style0"/>
                    <w:spacing w:lineRule="auto" w:line="240"/>
                    <w:rPr>
                      <w:rFonts w:ascii="Calibri" w:cs="Calibri" w:hAnsi="Calibri"/>
                      <w:color w:val="073763"/>
                      <w:sz w:val="24"/>
                      <w:szCs w:val="32"/>
                    </w:rPr>
                  </w:pPr>
                </w:p>
                <w:p>
                  <w:pPr>
                    <w:pStyle w:val="style0"/>
                    <w:spacing w:lineRule="auto" w:line="240"/>
                    <w:rPr>
                      <w:rFonts w:ascii="Calibri" w:cs="Calibri" w:hAnsi="Calibri"/>
                      <w:color w:val="073763"/>
                      <w:sz w:val="24"/>
                      <w:szCs w:val="32"/>
                    </w:rPr>
                  </w:pPr>
                </w:p>
                <w:p>
                  <w:pPr>
                    <w:pStyle w:val="style0"/>
                    <w:spacing w:lineRule="auto" w:line="240"/>
                    <w:rPr>
                      <w:rFonts w:ascii="Calibri" w:cs="Calibri" w:hAnsi="Calibri"/>
                      <w:color w:val="073763"/>
                      <w:sz w:val="24"/>
                      <w:szCs w:val="32"/>
                    </w:rPr>
                  </w:pPr>
                </w:p>
                <w:p>
                  <w:pPr>
                    <w:pStyle w:val="style0"/>
                    <w:spacing w:lineRule="auto" w:line="240"/>
                    <w:rPr>
                      <w:rFonts w:ascii="Calibri" w:cs="Calibri" w:hAnsi="Calibri"/>
                      <w:color w:val="073763"/>
                      <w:sz w:val="24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ascii="Arial Narrow" w:hAnsi="Arial Narrow"/>
                      <w:b/>
                      <w:bCs/>
                      <w:color w:val="073763"/>
                      <w:sz w:val="36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32"/>
        </w:rPr>
        <w:pict>
          <v:shape id="1029" type="#_x0000_t202" fillcolor="white" style="position:absolute;margin-left:36.18pt;margin-top:513.8pt;width:504.25pt;height:232.6pt;z-index:5;mso-position-horizontal-relative:page;mso-position-vertical-relative:page;mso-width-relative:margin;mso-height-relative:margin;mso-wrap-distance-left:0.0pt;mso-wrap-distance-right:0.0pt;visibility:visible;">
            <v:stroke joinstyle="miter" color="#bfbfbf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36"/>
                      <w:szCs w:val="44"/>
                    </w:rPr>
                    <w:sym w:font="Wingdings" w:char="f03f"/>
                  </w:r>
                  <w:r>
                    <w:rPr>
                      <w:rFonts w:ascii="Calibri" w:cs="Calibri" w:hAnsi="Calibri"/>
                      <w:color w:val="08674d"/>
                      <w:sz w:val="36"/>
                      <w:szCs w:val="44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8674d"/>
                      <w:sz w:val="36"/>
                      <w:szCs w:val="44"/>
                    </w:rPr>
                    <w:t>A</w:t>
                  </w:r>
                  <w:r>
                    <w:rPr>
                      <w:rFonts w:ascii="Calibri" w:cs="Calibri" w:hAnsi="Calibri"/>
                      <w:color w:val="08674d"/>
                      <w:sz w:val="36"/>
                      <w:szCs w:val="44"/>
                    </w:rPr>
                    <w:t>bilities</w:t>
                  </w:r>
                  <w:r>
                    <w:rPr>
                      <w:rFonts w:ascii="Calibri" w:cs="Calibri" w:hAnsi="Calibri"/>
                      <w:color w:val="08674d"/>
                      <w:sz w:val="36"/>
                      <w:szCs w:val="44"/>
                    </w:rPr>
                    <w:t xml:space="preserve"> and Experiences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Ability to communicate in Thai, English and Japanese.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Good at writing and speaking English.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>Typing: Thai 54 w/m, English 51 w/m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Good at basic computer skills ( Microsoft programs, internet,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>stata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>)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Won the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>1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superscript"/>
                    </w:rPr>
                    <w:t>st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superscript"/>
                    </w:rPr>
                    <w:t xml:space="preserve">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place at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financial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p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roject com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petition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in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TISC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O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Smart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I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n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ters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 xml:space="preserve">hip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  <w:vertAlign w:val="baseline"/>
                    </w:rPr>
                    <w:t>Programe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Fair of basic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 xml:space="preserve">accounting </w:t>
                  </w:r>
                  <w:r>
                    <w:rPr>
                      <w:rFonts w:ascii="Calibri" w:cs="Calibri" w:hAnsi="Calibri"/>
                      <w:color w:val="08674d"/>
                      <w:sz w:val="28"/>
                      <w:szCs w:val="36"/>
                    </w:rPr>
                    <w:t>skill.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54a738"/>
                      <w:sz w:val="24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32"/>
        </w:rPr>
        <w:pict>
          <v:shape id="1030" type="#_x0000_t202" fillcolor="white" style="position:absolute;margin-left:35.04pt;margin-top:318.52pt;width:504.25pt;height:176.25pt;z-index:4;mso-position-horizontal-relative:page;mso-position-vertical-relative:page;mso-width-relative:margin;mso-height-relative:margin;mso-wrap-distance-left:0.0pt;mso-wrap-distance-right:0.0pt;visibility:visible;">
            <v:stroke joinstyle="miter" color="#bfbfbf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Calibri" w:cs="Calibri" w:hAnsi="Calibri"/>
                      <w:b/>
                      <w:bCs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b/>
                      <w:bCs/>
                      <w:color w:val="05676c"/>
                      <w:sz w:val="36"/>
                      <w:szCs w:val="44"/>
                    </w:rPr>
                    <w:sym w:font="Wingdings" w:char="f026"/>
                  </w:r>
                  <w:r>
                    <w:rPr>
                      <w:rFonts w:ascii="Calibri" w:cs="Calibri" w:hAnsi="Calibri"/>
                      <w:b/>
                      <w:bCs/>
                      <w:color w:val="05676c"/>
                      <w:sz w:val="36"/>
                      <w:szCs w:val="44"/>
                    </w:rPr>
                    <w:t xml:space="preserve"> Education</w:t>
                  </w:r>
                </w:p>
                <w:p>
                  <w:pPr>
                    <w:pStyle w:val="style0"/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 xml:space="preserve">2013-Present: 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Thammsat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 xml:space="preserve"> University, faculty of Economics.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Major; Business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Minor; English language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T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riamudomsuksa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 xml:space="preserve"> school</w:t>
                  </w:r>
                </w:p>
                <w:p>
                  <w:pPr>
                    <w:pStyle w:val="style0"/>
                    <w:ind w:left="45"/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</w:pP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Activities: Japanese speech contest in regional level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 xml:space="preserve"> nominee</w:t>
                  </w:r>
                  <w:r>
                    <w:rPr>
                      <w:rFonts w:ascii="Calibri" w:cs="Calibri" w:hAnsi="Calibri"/>
                      <w:color w:val="05676c"/>
                      <w:sz w:val="28"/>
                      <w:szCs w:val="36"/>
                    </w:rPr>
                    <w:t>.</w:t>
                  </w:r>
                </w:p>
                <w:p>
                  <w:pPr>
                    <w:pStyle w:val="style0"/>
                    <w:spacing w:lineRule="auto" w:line="240"/>
                    <w:rPr>
                      <w:rFonts w:ascii="Calibri" w:cs="Calibri" w:hAnsi="Calibri"/>
                      <w:color w:val="05676c"/>
                      <w:sz w:val="24"/>
                      <w:szCs w:val="32"/>
                    </w:rPr>
                  </w:pPr>
                </w:p>
              </w:txbxContent>
            </v:textbox>
          </v:shape>
        </w:pict>
      </w:r>
    </w:p>
    <w:sectPr>
      <w:pgSz w:w="11906" w:h="16838" w:orient="portrait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rowallia New">
    <w:altName w:val="Browallia New"/>
    <w:panose1 w:val="020b06040200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004020304"/>
    <w:charset w:val="00"/>
    <w:family w:val="roman"/>
    <w:pitch w:val="variable"/>
    <w:sig w:usb0="81000003" w:usb1="00000000" w:usb2="00000000" w:usb3="00000000" w:csb0="00010001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Webdings">
    <w:altName w:val="Webdings"/>
    <w:panose1 w:val="05030102010005060703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0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0CB602"/>
    <w:lvl w:ilvl="0" w:tplc="78086B6A">
      <w:start w:val="2013"/>
      <w:numFmt w:val="bullet"/>
      <w:lvlText w:val="-"/>
      <w:lvlJc w:val="left"/>
      <w:pPr>
        <w:ind w:left="405" w:hanging="360"/>
      </w:pPr>
      <w:rPr>
        <w:rFonts w:ascii="Calibri" w:cs="Calibri" w:eastAsia="Constant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E8A84DA"/>
    <w:lvl w:ilvl="0" w:tplc="9050F038">
      <w:start w:val="2012"/>
      <w:numFmt w:val="decimal"/>
      <w:lvlText w:val="%1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0000002"/>
    <w:multiLevelType w:val="hybridMultilevel"/>
    <w:tmpl w:val="015EF0F0"/>
    <w:lvl w:ilvl="0" w:tplc="CEE6F3F0">
      <w:start w:val="2012"/>
      <w:numFmt w:val="bullet"/>
      <w:lvlText w:val="-"/>
      <w:lvlJc w:val="left"/>
      <w:pPr>
        <w:ind w:left="720" w:hanging="360"/>
      </w:pPr>
      <w:rPr>
        <w:rFonts w:ascii="Calibri" w:cs="Calibri" w:eastAsia="Constant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applyBreakingRules/>
  </w:compat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onstantia" w:cs="Browallia New" w:eastAsia="Constantia" w:hAnsi="Constantia"/>
        <w:sz w:val="22"/>
        <w:szCs w:val="28"/>
        <w:lang w:val="en-US" w:bidi="th-TH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Angsana New" w:hAnsi="Tahoma"/>
      <w:sz w:val="16"/>
      <w:szCs w:val="20"/>
    </w:rPr>
  </w:style>
  <w:style w:type="character" w:customStyle="1" w:styleId="style4097">
    <w:name w:val="ข้อความบอลลูน อักขระ"/>
    <w:basedOn w:val="style65"/>
    <w:next w:val="style4097"/>
    <w:link w:val="style153"/>
    <w:uiPriority w:val="99"/>
    <w:rPr>
      <w:rFonts w:ascii="Tahoma" w:cs="Angsana New" w:hAnsi="Tahoma"/>
      <w:sz w:val="16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Angsana New"/>
    </w:rPr>
  </w:style>
  <w:style w:type="character" w:styleId="style85">
    <w:name w:val="Hyperlink"/>
    <w:basedOn w:val="style65"/>
    <w:next w:val="style85"/>
    <w:uiPriority w:val="99"/>
    <w:rPr>
      <w:color w:val="e2d700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FF9C9-E93C-4FB6-B188-6B8533CE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</Words>
  <Characters>675</Characters>
  <Application>WPS Office</Application>
  <DocSecurity>0</DocSecurity>
  <Paragraphs>32</Paragraphs>
  <ScaleCrop>false</ScaleCrop>
  <LinksUpToDate>false</LinksUpToDate>
  <CharactersWithSpaces>761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2016-10-31T06:11:53Z</dcterms:created>
  <dc:creator>aaaaaaaaaa</dc:creator>
  <lastModifiedBy>SM-J700F</lastModifiedBy>
  <dcterms:modified xsi:type="dcterms:W3CDTF">2016-10-31T06:11:53Z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