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6"/>
          <w:szCs w:val="26"/>
        </w:rPr>
      </w:pP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4163149</wp:posOffset>
            </wp:positionH>
            <wp:positionV relativeFrom="line">
              <wp:posOffset>181699</wp:posOffset>
            </wp:positionV>
            <wp:extent cx="1950557" cy="247570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6244920_10209943221995015_2045353782_o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57" cy="2475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  <w:rtl w:val="0"/>
        </w:rPr>
        <w:t>ชื่อ</w:t>
      </w:r>
      <w:r>
        <w:rPr>
          <w:sz w:val="26"/>
          <w:szCs w:val="26"/>
          <w:rtl w:val="0"/>
          <w:lang w:val="en-US"/>
        </w:rPr>
        <w:t xml:space="preserve"> : </w:t>
      </w:r>
      <w:r>
        <w:rPr>
          <w:sz w:val="26"/>
          <w:szCs w:val="26"/>
          <w:rtl w:val="0"/>
        </w:rPr>
        <w:t xml:space="preserve"> ทรรศนีย์ เผือกพิพัฒน์ 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ชื่อเล่น 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</w:rPr>
        <w:t>เค้ก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อายุ </w:t>
      </w:r>
      <w:r>
        <w:rPr>
          <w:sz w:val="26"/>
          <w:szCs w:val="26"/>
          <w:rtl w:val="0"/>
          <w:lang w:val="en-US"/>
        </w:rPr>
        <w:t xml:space="preserve">: 23 </w:t>
      </w:r>
      <w:r>
        <w:rPr>
          <w:sz w:val="26"/>
          <w:szCs w:val="26"/>
          <w:rtl w:val="0"/>
        </w:rPr>
        <w:t>ปี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ที่อยู่ </w:t>
      </w:r>
      <w:r>
        <w:rPr>
          <w:sz w:val="26"/>
          <w:szCs w:val="26"/>
          <w:rtl w:val="0"/>
          <w:lang w:val="en-US"/>
        </w:rPr>
        <w:t xml:space="preserve">: 933/44 </w:t>
      </w:r>
      <w:r>
        <w:rPr>
          <w:sz w:val="26"/>
          <w:szCs w:val="26"/>
          <w:rtl w:val="0"/>
        </w:rPr>
        <w:t>ซอย สุขสวัสดิ์</w:t>
      </w:r>
      <w:r>
        <w:rPr>
          <w:sz w:val="26"/>
          <w:szCs w:val="26"/>
          <w:rtl w:val="0"/>
          <w:lang w:val="en-US"/>
        </w:rPr>
        <w:t xml:space="preserve">26 </w:t>
      </w:r>
      <w:r>
        <w:rPr>
          <w:sz w:val="26"/>
          <w:szCs w:val="26"/>
          <w:rtl w:val="0"/>
        </w:rPr>
        <w:t>แขวง บางปะกอก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เขต ราษฏร์บูรณะ กรุงเทพมหานคร </w:t>
      </w:r>
      <w:r>
        <w:rPr>
          <w:sz w:val="26"/>
          <w:szCs w:val="26"/>
          <w:rtl w:val="0"/>
          <w:lang w:val="en-US"/>
        </w:rPr>
        <w:t>10140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เบอร์ติิดต่อ </w:t>
      </w:r>
      <w:r>
        <w:rPr>
          <w:sz w:val="26"/>
          <w:szCs w:val="26"/>
          <w:rtl w:val="0"/>
          <w:lang w:val="en-US"/>
        </w:rPr>
        <w:t>: 085-959-3453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LineID : Cakee13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E-mail : </w:t>
      </w:r>
      <w:hyperlink r:id="rId5" w:history="1">
        <w:r>
          <w:rPr>
            <w:rStyle w:val="Hyperlink.0"/>
            <w:sz w:val="26"/>
            <w:szCs w:val="26"/>
            <w:rtl w:val="0"/>
            <w:lang w:val="en-US"/>
          </w:rPr>
          <w:t>thatsanee.cake@gmail.com</w:t>
        </w:r>
      </w:hyperlink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>ประวัติการศึกษา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2010-2011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>นักเรียนแลกเปลี่ยนวัฒนธรรมที่ประเทศ สหรัฐอเมริกา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ได้รับ </w:t>
      </w:r>
      <w:r>
        <w:rPr>
          <w:sz w:val="26"/>
          <w:szCs w:val="26"/>
          <w:rtl w:val="0"/>
          <w:lang w:val="en-US"/>
        </w:rPr>
        <w:t xml:space="preserve">Certificate of Attendance </w:t>
      </w:r>
      <w:r>
        <w:rPr>
          <w:sz w:val="26"/>
          <w:szCs w:val="26"/>
          <w:rtl w:val="0"/>
        </w:rPr>
        <w:t xml:space="preserve">จาก </w:t>
      </w:r>
      <w:r>
        <w:rPr>
          <w:sz w:val="26"/>
          <w:szCs w:val="26"/>
          <w:rtl w:val="0"/>
          <w:lang w:val="en-US"/>
        </w:rPr>
        <w:t xml:space="preserve">Mountain Home High School 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2011-2012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จบระดับ </w:t>
      </w:r>
      <w:r>
        <w:rPr>
          <w:sz w:val="26"/>
          <w:szCs w:val="26"/>
          <w:rtl w:val="0"/>
          <w:lang w:val="en-US"/>
        </w:rPr>
        <w:t xml:space="preserve">Milestone1 </w:t>
      </w:r>
      <w:r>
        <w:rPr>
          <w:sz w:val="26"/>
          <w:szCs w:val="26"/>
          <w:rtl w:val="0"/>
        </w:rPr>
        <w:t xml:space="preserve">จาก </w:t>
      </w:r>
      <w:r>
        <w:rPr>
          <w:sz w:val="26"/>
          <w:szCs w:val="26"/>
          <w:rtl w:val="0"/>
          <w:lang w:val="en-US"/>
        </w:rPr>
        <w:t>Wall Street Institute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2012-2016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>จบการศึกษาระดับปริญญาตรี จาก คณะสถาปัตยกรรมศาสตร์ และ การออกแบบ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>หลักสูตรนานาชาติ มหาวิทยาลัยเทคโนโลยีพระจอมเกล้าธนบุรี</w:t>
      </w:r>
    </w:p>
    <w:p>
      <w:pPr>
        <w:pStyle w:val="Body"/>
        <w:numPr>
          <w:ilvl w:val="0"/>
          <w:numId w:val="3"/>
        </w:numPr>
        <w:tabs>
          <w:tab w:val="num" w:pos="386"/>
          <w:tab w:val="clear" w:pos="358"/>
        </w:tabs>
        <w:spacing w:line="288" w:lineRule="auto"/>
        <w:ind w:left="386" w:hanging="386"/>
        <w:rPr>
          <w:position w:val="4"/>
          <w:sz w:val="34"/>
          <w:szCs w:val="34"/>
        </w:rPr>
      </w:pPr>
      <w:r>
        <w:rPr>
          <w:sz w:val="26"/>
          <w:szCs w:val="26"/>
          <w:rtl w:val="0"/>
          <w:lang w:val="en-US"/>
        </w:rPr>
        <w:t xml:space="preserve"> Academic Listening and Speaking : A</w:t>
      </w:r>
    </w:p>
    <w:p>
      <w:pPr>
        <w:pStyle w:val="Body"/>
        <w:numPr>
          <w:ilvl w:val="0"/>
          <w:numId w:val="4"/>
        </w:numPr>
        <w:tabs>
          <w:tab w:val="num" w:pos="386"/>
          <w:tab w:val="clear" w:pos="358"/>
        </w:tabs>
        <w:spacing w:line="288" w:lineRule="auto"/>
        <w:ind w:left="386" w:hanging="386"/>
        <w:rPr>
          <w:position w:val="4"/>
          <w:sz w:val="34"/>
          <w:szCs w:val="34"/>
        </w:rPr>
      </w:pPr>
      <w:r>
        <w:rPr>
          <w:sz w:val="26"/>
          <w:szCs w:val="26"/>
          <w:rtl w:val="0"/>
          <w:lang w:val="en-US"/>
        </w:rPr>
        <w:t xml:space="preserve"> Academic Reading and Writing : A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ปีการศึกษา </w:t>
      </w:r>
      <w:r>
        <w:rPr>
          <w:sz w:val="26"/>
          <w:szCs w:val="26"/>
          <w:rtl w:val="0"/>
          <w:lang w:val="en-US"/>
        </w:rPr>
        <w:t xml:space="preserve">2558 </w:t>
      </w:r>
      <w:r>
        <w:rPr>
          <w:sz w:val="26"/>
          <w:szCs w:val="26"/>
          <w:rtl w:val="0"/>
        </w:rPr>
        <w:t>เกรดเฉลี่ย</w:t>
      </w:r>
      <w:r>
        <w:rPr>
          <w:sz w:val="26"/>
          <w:szCs w:val="26"/>
          <w:rtl w:val="0"/>
          <w:lang w:val="en-US"/>
        </w:rPr>
        <w:t xml:space="preserve"> 3.19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</w:rPr>
        <w:t>ทักษะพิเศษ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 xml:space="preserve">  คะแนนสอบ </w:t>
      </w:r>
      <w:r>
        <w:rPr>
          <w:sz w:val="26"/>
          <w:szCs w:val="26"/>
          <w:rtl w:val="0"/>
          <w:lang w:val="en-US"/>
        </w:rPr>
        <w:t>TOEIC : 900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 xml:space="preserve">  สามารถฟัง พูด อ่าน และ เขียนภาษาอังกฤษได้อย่างดี</w:t>
      </w:r>
    </w:p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  มีมนุษยสัมพนธ์ที่ดี มีความรับผิดชอบ ใจเย็น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และ ตรงต่อเวลา</w:t>
      </w:r>
    </w:p>
    <w:p>
      <w:pPr>
        <w:pStyle w:val="Body"/>
        <w:numPr>
          <w:ilvl w:val="0"/>
          <w:numId w:val="5"/>
        </w:numPr>
        <w:tabs>
          <w:tab w:val="num" w:pos="386"/>
          <w:tab w:val="clear" w:pos="358"/>
        </w:tabs>
        <w:spacing w:line="288" w:lineRule="auto"/>
        <w:ind w:left="386" w:hanging="386"/>
        <w:rPr>
          <w:position w:val="4"/>
          <w:sz w:val="34"/>
          <w:szCs w:val="34"/>
        </w:rPr>
      </w:pPr>
      <w:r>
        <w:rPr>
          <w:sz w:val="26"/>
          <w:szCs w:val="26"/>
          <w:rtl w:val="0"/>
        </w:rPr>
        <w:t>มีสื่อการเรียนนอกเหนือจากหนังสือและชีท พร้อมเทคนิคการเรียน</w:t>
      </w:r>
    </w:p>
    <w:p>
      <w:pPr>
        <w:pStyle w:val="Body"/>
        <w:numPr>
          <w:ilvl w:val="0"/>
          <w:numId w:val="6"/>
        </w:numPr>
        <w:tabs>
          <w:tab w:val="num" w:pos="386"/>
          <w:tab w:val="clear" w:pos="358"/>
        </w:tabs>
        <w:spacing w:line="288" w:lineRule="auto"/>
        <w:ind w:left="386" w:hanging="386"/>
        <w:rPr>
          <w:position w:val="4"/>
          <w:sz w:val="34"/>
          <w:szCs w:val="34"/>
        </w:rPr>
      </w:pPr>
      <w:r>
        <w:rPr>
          <w:sz w:val="26"/>
          <w:szCs w:val="26"/>
          <w:rtl w:val="0"/>
        </w:rPr>
        <w:t>เปิดโอกาศให้ผู้เรียนได้ฝึกทุกทักษะ ทั้งฟัง พูด อ่าน เขียน</w:t>
      </w:r>
    </w:p>
    <w:p>
      <w:pPr>
        <w:pStyle w:val="Body"/>
        <w:numPr>
          <w:ilvl w:val="0"/>
          <w:numId w:val="7"/>
        </w:numPr>
        <w:tabs>
          <w:tab w:val="num" w:pos="386"/>
          <w:tab w:val="clear" w:pos="358"/>
        </w:tabs>
        <w:spacing w:line="288" w:lineRule="auto"/>
        <w:ind w:left="386" w:hanging="386"/>
        <w:rPr>
          <w:position w:val="4"/>
          <w:sz w:val="34"/>
          <w:szCs w:val="34"/>
        </w:rPr>
      </w:pPr>
      <w:r>
        <w:rPr>
          <w:sz w:val="26"/>
          <w:szCs w:val="26"/>
          <w:rtl w:val="0"/>
        </w:rPr>
        <w:t xml:space="preserve">ประสบการณ์สอนพิเศษและตรวจงานแปล </w:t>
      </w:r>
      <w:r>
        <w:rPr>
          <w:sz w:val="26"/>
          <w:szCs w:val="26"/>
          <w:rtl w:val="0"/>
          <w:lang w:val="en-US"/>
        </w:rPr>
        <w:t xml:space="preserve">1 </w:t>
      </w:r>
      <w:r>
        <w:rPr>
          <w:sz w:val="26"/>
          <w:szCs w:val="26"/>
          <w:rtl w:val="0"/>
        </w:rPr>
        <w:t>ปี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58"/>
          <w:tab w:val="clear" w:pos="0"/>
        </w:tabs>
        <w:ind w:left="358" w:hanging="358"/>
      </w:pPr>
      <w:rPr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position w:val="4"/>
        <w:sz w:val="31"/>
        <w:szCs w:val="31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58"/>
          <w:tab w:val="clear" w:pos="0"/>
        </w:tabs>
        <w:ind w:left="358" w:hanging="358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position w:val="4"/>
        <w:sz w:val="31"/>
        <w:szCs w:val="31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58"/>
          <w:tab w:val="clear" w:pos="0"/>
        </w:tabs>
        <w:ind w:left="358" w:hanging="358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position w:val="4"/>
        <w:sz w:val="31"/>
        <w:szCs w:val="31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58"/>
          <w:tab w:val="clear" w:pos="0"/>
        </w:tabs>
        <w:ind w:left="358" w:hanging="358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position w:val="4"/>
        <w:sz w:val="31"/>
        <w:szCs w:val="31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58"/>
          <w:tab w:val="clear" w:pos="0"/>
        </w:tabs>
        <w:ind w:left="358" w:hanging="358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position w:val="4"/>
        <w:sz w:val="31"/>
        <w:szCs w:val="31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58"/>
          <w:tab w:val="clear" w:pos="0"/>
        </w:tabs>
        <w:ind w:left="358" w:hanging="358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position w:val="4"/>
        <w:sz w:val="31"/>
        <w:szCs w:val="3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6"/>
      <w:szCs w:val="26"/>
    </w:rPr>
  </w:style>
  <w:style w:type="numbering" w:styleId="List 0">
    <w:name w:val="List 0"/>
    <w:basedOn w:val="Dash"/>
    <w:next w:val="List 0"/>
    <w:pPr>
      <w:numPr>
        <w:numId w:val="1"/>
      </w:numPr>
    </w:pPr>
  </w:style>
  <w:style w:type="numbering" w:styleId="Dash">
    <w:name w:val="Dash"/>
    <w:next w:val="Dash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mailto:thatsanee.cake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