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0F5" w:rsidRDefault="004E24D8" w:rsidP="009E67B6">
      <w:pPr>
        <w:rPr>
          <w:b/>
        </w:rPr>
      </w:pPr>
      <w:bookmarkStart w:id="0" w:name="_GoBack"/>
      <w:r>
        <w:rPr>
          <w:b/>
        </w:rPr>
        <w:t>PO</w:t>
      </w:r>
      <w:r w:rsidR="003B3529">
        <w:rPr>
          <w:b/>
        </w:rPr>
        <w:t xml:space="preserve"> (Purchase Order):</w:t>
      </w:r>
    </w:p>
    <w:p w:rsidR="00D90834" w:rsidRDefault="00D90834" w:rsidP="009E67B6">
      <w:pPr>
        <w:rPr>
          <w:b/>
        </w:rPr>
      </w:pPr>
      <w:r>
        <w:rPr>
          <w:noProof/>
        </w:rPr>
        <w:drawing>
          <wp:inline distT="0" distB="0" distL="0" distR="0" wp14:anchorId="6E99A4A0" wp14:editId="0D89B177">
            <wp:extent cx="5943600" cy="2915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B0" w:rsidRDefault="000241B0" w:rsidP="009E67B6"/>
    <w:p w:rsidR="00AC5D51" w:rsidRPr="00AC5D51" w:rsidRDefault="000241B0" w:rsidP="009E67B6">
      <w:r w:rsidRPr="00BD5A9B">
        <w:rPr>
          <w:b/>
        </w:rPr>
        <w:t>Marked as (1)</w:t>
      </w:r>
      <w:r w:rsidR="00FE441D" w:rsidRPr="00BD5A9B">
        <w:rPr>
          <w:b/>
        </w:rPr>
        <w:t xml:space="preserve"> </w:t>
      </w:r>
      <w:r w:rsidR="005950DC">
        <w:rPr>
          <w:b/>
        </w:rPr>
        <w:t>in image</w:t>
      </w:r>
      <w:r w:rsidRPr="00BD5A9B">
        <w:rPr>
          <w:b/>
        </w:rPr>
        <w:t>:</w:t>
      </w:r>
      <w:r>
        <w:t xml:space="preserve"> </w:t>
      </w:r>
      <w:r w:rsidR="00AC5D51" w:rsidRPr="00AC5D51">
        <w:t xml:space="preserve">SAP doesn’t really have any tracking, and notification </w:t>
      </w:r>
      <w:r w:rsidR="00AC5D51">
        <w:t>to Cost Analysts</w:t>
      </w:r>
      <w:r w:rsidR="00307EBD">
        <w:t xml:space="preserve"> /Business Team</w:t>
      </w:r>
      <w:r w:rsidR="00AC5D51">
        <w:t xml:space="preserve"> </w:t>
      </w:r>
      <w:r w:rsidR="00307EBD" w:rsidRPr="00AC5D51">
        <w:t>related features</w:t>
      </w:r>
      <w:r w:rsidR="00307EBD">
        <w:t xml:space="preserve"> </w:t>
      </w:r>
      <w:r w:rsidR="00AC5D51">
        <w:t>which the current PO</w:t>
      </w:r>
      <w:r w:rsidR="006830F1">
        <w:t xml:space="preserve"> system</w:t>
      </w:r>
      <w:r w:rsidR="00AC5D51">
        <w:t xml:space="preserve"> already has.</w:t>
      </w:r>
    </w:p>
    <w:p w:rsidR="00392459" w:rsidRDefault="001640F5">
      <w:proofErr w:type="spellStart"/>
      <w:r w:rsidRPr="001640F5">
        <w:t>POAsn</w:t>
      </w:r>
      <w:proofErr w:type="spellEnd"/>
      <w:r w:rsidRPr="001640F5">
        <w:t xml:space="preserve"> and </w:t>
      </w:r>
      <w:proofErr w:type="spellStart"/>
      <w:r w:rsidRPr="001640F5">
        <w:t>POAck</w:t>
      </w:r>
      <w:proofErr w:type="spellEnd"/>
      <w:r w:rsidRPr="001640F5">
        <w:t xml:space="preserve"> services are going to be cloned out of the</w:t>
      </w:r>
      <w:r>
        <w:t xml:space="preserve"> PO repository and put into a new repository </w:t>
      </w:r>
      <w:r w:rsidR="00D117CB">
        <w:t xml:space="preserve">under </w:t>
      </w:r>
      <w:r w:rsidR="00D117CB" w:rsidRPr="00D117CB">
        <w:rPr>
          <w:b/>
        </w:rPr>
        <w:t>S</w:t>
      </w:r>
      <w:r w:rsidRPr="00D117CB">
        <w:rPr>
          <w:b/>
        </w:rPr>
        <w:t xml:space="preserve">upplier </w:t>
      </w:r>
      <w:r w:rsidR="00D117CB" w:rsidRPr="00D117CB">
        <w:rPr>
          <w:b/>
        </w:rPr>
        <w:t>E</w:t>
      </w:r>
      <w:r w:rsidRPr="00D117CB">
        <w:rPr>
          <w:b/>
        </w:rPr>
        <w:t>commerce</w:t>
      </w:r>
      <w:r w:rsidR="00DC2E01">
        <w:rPr>
          <w:b/>
        </w:rPr>
        <w:t xml:space="preserve"> (SEC)</w:t>
      </w:r>
      <w:r>
        <w:t xml:space="preserve">. </w:t>
      </w:r>
      <w:r w:rsidR="00385B26">
        <w:t>The</w:t>
      </w:r>
      <w:r w:rsidR="00086B70">
        <w:t xml:space="preserve"> functionality </w:t>
      </w:r>
      <w:r w:rsidR="00B869BE">
        <w:t>of this Supplier ec</w:t>
      </w:r>
      <w:r w:rsidR="00385B26">
        <w:t xml:space="preserve">ommerce </w:t>
      </w:r>
      <w:r w:rsidR="00086B70">
        <w:t>will</w:t>
      </w:r>
      <w:r w:rsidR="0023625A">
        <w:t xml:space="preserve"> be to</w:t>
      </w:r>
      <w:r w:rsidR="00086B70">
        <w:t xml:space="preserve"> integrate with SAP.</w:t>
      </w:r>
    </w:p>
    <w:p w:rsidR="00797107" w:rsidRDefault="00647152">
      <w:r>
        <w:t>SAP</w:t>
      </w:r>
      <w:r w:rsidR="0067738D">
        <w:t xml:space="preserve"> PO</w:t>
      </w:r>
      <w:r>
        <w:t xml:space="preserve"> will</w:t>
      </w:r>
      <w:r w:rsidR="003B3C45">
        <w:t xml:space="preserve"> create</w:t>
      </w:r>
      <w:r w:rsidR="00FD342A">
        <w:t xml:space="preserve"> PO</w:t>
      </w:r>
      <w:r w:rsidR="008B7A03">
        <w:t>s</w:t>
      </w:r>
      <w:r w:rsidR="008C28A1">
        <w:t xml:space="preserve"> and send an</w:t>
      </w:r>
      <w:r w:rsidR="008B7A03">
        <w:t xml:space="preserve"> SAP proprietary</w:t>
      </w:r>
      <w:r w:rsidR="00E8072C">
        <w:t xml:space="preserve"> XML called </w:t>
      </w:r>
      <w:proofErr w:type="spellStart"/>
      <w:r w:rsidR="00E8072C">
        <w:t>IDoc</w:t>
      </w:r>
      <w:proofErr w:type="spellEnd"/>
      <w:r w:rsidR="008B7A03">
        <w:t xml:space="preserve"> </w:t>
      </w:r>
      <w:r w:rsidR="00265C07">
        <w:t>to</w:t>
      </w:r>
      <w:r w:rsidR="00092D2D">
        <w:t xml:space="preserve"> SAP POPI</w:t>
      </w:r>
      <w:r w:rsidR="00ED6B7F">
        <w:t xml:space="preserve"> (or Magic Box</w:t>
      </w:r>
      <w:r w:rsidR="006021EE">
        <w:t>, tool</w:t>
      </w:r>
      <w:r w:rsidR="009F19FF">
        <w:t xml:space="preserve"> or additional layer</w:t>
      </w:r>
      <w:r w:rsidR="00B53FE6">
        <w:t xml:space="preserve"> within SAP</w:t>
      </w:r>
      <w:r w:rsidR="006021EE">
        <w:t xml:space="preserve"> for transforming and translating data in and out of SAP</w:t>
      </w:r>
      <w:r w:rsidR="00ED6B7F">
        <w:t>)</w:t>
      </w:r>
      <w:r w:rsidR="00DF58C1">
        <w:t>.</w:t>
      </w:r>
    </w:p>
    <w:p w:rsidR="00147DD9" w:rsidRDefault="00B57A85" w:rsidP="00147DD9">
      <w:r>
        <w:t xml:space="preserve">SAP </w:t>
      </w:r>
      <w:r w:rsidR="00A1355C">
        <w:t>POPI will convert the</w:t>
      </w:r>
      <w:r>
        <w:t xml:space="preserve"> SAP </w:t>
      </w:r>
      <w:proofErr w:type="spellStart"/>
      <w:r>
        <w:t>iDoc</w:t>
      </w:r>
      <w:proofErr w:type="spellEnd"/>
      <w:r>
        <w:t xml:space="preserve"> to a new </w:t>
      </w:r>
      <w:r w:rsidRPr="00E37923">
        <w:rPr>
          <w:b/>
        </w:rPr>
        <w:t>PO transmission XML</w:t>
      </w:r>
      <w:r>
        <w:t xml:space="preserve">. Additional fields </w:t>
      </w:r>
      <w:r w:rsidR="006A1620">
        <w:t>will</w:t>
      </w:r>
      <w:r>
        <w:t xml:space="preserve"> be added to it as well. </w:t>
      </w:r>
      <w:r w:rsidR="00A67BD4">
        <w:t>We will</w:t>
      </w:r>
      <w:r w:rsidR="002B5118">
        <w:t xml:space="preserve"> create a service that SAP can </w:t>
      </w:r>
      <w:r w:rsidR="00743BFE">
        <w:t xml:space="preserve">call </w:t>
      </w:r>
      <w:r w:rsidR="00A92E20">
        <w:t xml:space="preserve">to </w:t>
      </w:r>
      <w:r w:rsidR="008474E9">
        <w:t>provide us with</w:t>
      </w:r>
      <w:r w:rsidR="005A21FB">
        <w:t xml:space="preserve"> </w:t>
      </w:r>
      <w:r w:rsidR="004D028B">
        <w:t>PO transmission XML</w:t>
      </w:r>
      <w:r w:rsidR="0069629A">
        <w:t xml:space="preserve"> for doing all</w:t>
      </w:r>
      <w:r w:rsidR="0001105F">
        <w:t xml:space="preserve"> </w:t>
      </w:r>
      <w:r w:rsidR="000B6233">
        <w:t xml:space="preserve">three </w:t>
      </w:r>
      <w:r w:rsidR="0001105F">
        <w:t>transmission operations: EDI, FAX and EMAIL</w:t>
      </w:r>
      <w:r w:rsidR="003435F1">
        <w:t xml:space="preserve">. The </w:t>
      </w:r>
      <w:r w:rsidR="00E15352">
        <w:t xml:space="preserve">current </w:t>
      </w:r>
      <w:r w:rsidR="003435F1">
        <w:t xml:space="preserve">service </w:t>
      </w:r>
      <w:r w:rsidR="00230F1A">
        <w:t xml:space="preserve">accepts only </w:t>
      </w:r>
      <w:r w:rsidR="003435F1">
        <w:t>Java object</w:t>
      </w:r>
      <w:r w:rsidR="00E15352">
        <w:t>s</w:t>
      </w:r>
      <w:r w:rsidR="003435F1">
        <w:t>.</w:t>
      </w:r>
      <w:r w:rsidR="00C70DC7">
        <w:t xml:space="preserve"> Needs to be </w:t>
      </w:r>
      <w:r w:rsidR="00011AF9">
        <w:t>updated</w:t>
      </w:r>
      <w:r w:rsidR="00824955">
        <w:t xml:space="preserve"> to accept XML</w:t>
      </w:r>
      <w:r w:rsidR="00C70DC7">
        <w:t>.</w:t>
      </w:r>
    </w:p>
    <w:p w:rsidR="0046336C" w:rsidRDefault="00730A58">
      <w:r>
        <w:t xml:space="preserve">We </w:t>
      </w:r>
      <w:r w:rsidR="00D94C9C">
        <w:t>will have to add new fields to the</w:t>
      </w:r>
      <w:r w:rsidR="0076363B">
        <w:t xml:space="preserve"> </w:t>
      </w:r>
      <w:r w:rsidR="00AE460E">
        <w:t xml:space="preserve">PO transmission </w:t>
      </w:r>
      <w:r w:rsidR="00677882">
        <w:t xml:space="preserve">XML </w:t>
      </w:r>
      <w:r w:rsidR="009657F5">
        <w:t>as well</w:t>
      </w:r>
      <w:r w:rsidR="00677882">
        <w:t>.</w:t>
      </w:r>
      <w:r w:rsidR="00154BF6">
        <w:t xml:space="preserve"> </w:t>
      </w:r>
      <w:r w:rsidR="0029081D">
        <w:t xml:space="preserve">Some of these </w:t>
      </w:r>
      <w:r w:rsidR="0085455A">
        <w:t>additions</w:t>
      </w:r>
      <w:r w:rsidR="0029081D">
        <w:t xml:space="preserve"> a</w:t>
      </w:r>
      <w:r w:rsidR="001D5293">
        <w:t>re going to be language related (French</w:t>
      </w:r>
      <w:r w:rsidR="00C440D2">
        <w:t>, Spanish</w:t>
      </w:r>
      <w:r w:rsidR="001D5293">
        <w:t xml:space="preserve"> </w:t>
      </w:r>
      <w:r w:rsidR="00BE450E">
        <w:t>etc.)</w:t>
      </w:r>
      <w:r w:rsidR="006160FA">
        <w:br/>
      </w:r>
    </w:p>
    <w:p w:rsidR="006160FA" w:rsidRDefault="006160FA">
      <w:r>
        <w:t>The current output XML can be viewed below in the current PO application when user clicks “View Output XML”</w:t>
      </w:r>
      <w:r w:rsidR="00B15852">
        <w:t xml:space="preserve"> on an existing Purchase Order.</w:t>
      </w:r>
    </w:p>
    <w:p w:rsidR="00746751" w:rsidRDefault="00746751">
      <w:r>
        <w:rPr>
          <w:noProof/>
        </w:rPr>
        <w:lastRenderedPageBreak/>
        <w:drawing>
          <wp:inline distT="0" distB="0" distL="0" distR="0" wp14:anchorId="6056BDE1" wp14:editId="20CC3C7A">
            <wp:extent cx="5943600" cy="3291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E3" w:rsidRDefault="006E0DE3"/>
    <w:p w:rsidR="006513C3" w:rsidRDefault="006E0DE3">
      <w:r w:rsidRPr="00A4581A">
        <w:rPr>
          <w:b/>
        </w:rPr>
        <w:t>Marked as (2)</w:t>
      </w:r>
      <w:r w:rsidR="003174AE">
        <w:rPr>
          <w:b/>
        </w:rPr>
        <w:t xml:space="preserve"> in image</w:t>
      </w:r>
      <w:r w:rsidRPr="00A4581A">
        <w:rPr>
          <w:b/>
        </w:rPr>
        <w:t>:</w:t>
      </w:r>
      <w:r>
        <w:t xml:space="preserve"> </w:t>
      </w:r>
      <w:r w:rsidR="008E1217">
        <w:t>When Vendor receives an email</w:t>
      </w:r>
      <w:r w:rsidR="00FE18FA">
        <w:t xml:space="preserve"> communication about PO from GFS</w:t>
      </w:r>
      <w:r w:rsidR="008E1217">
        <w:t>, and clicks on the link</w:t>
      </w:r>
      <w:r w:rsidR="0063002C">
        <w:t xml:space="preserve"> provided in the email</w:t>
      </w:r>
      <w:r w:rsidR="008E1217">
        <w:t xml:space="preserve">, </w:t>
      </w:r>
      <w:r w:rsidR="00EA0CE7">
        <w:t>the details of the PO need to be fetched and displayed to the Vendor</w:t>
      </w:r>
      <w:r w:rsidR="006513C3">
        <w:t xml:space="preserve"> as a PDF</w:t>
      </w:r>
      <w:r w:rsidR="008C170A">
        <w:t>.</w:t>
      </w:r>
    </w:p>
    <w:p w:rsidR="00645BD8" w:rsidRDefault="00EA0CE7">
      <w:r>
        <w:t>SAP will provide an email service which will provide the</w:t>
      </w:r>
      <w:r w:rsidR="00343201">
        <w:t xml:space="preserve"> exact same</w:t>
      </w:r>
      <w:r w:rsidR="006513C3">
        <w:t xml:space="preserve"> PO T</w:t>
      </w:r>
      <w:r w:rsidR="00D95CC4">
        <w:t xml:space="preserve">ransmission XML, which the </w:t>
      </w:r>
      <w:r w:rsidR="00912E2B">
        <w:t xml:space="preserve">existing </w:t>
      </w:r>
      <w:r w:rsidR="00D95CC4">
        <w:t>PO Email Confirmation Service</w:t>
      </w:r>
      <w:r w:rsidR="00E640C5">
        <w:t xml:space="preserve"> will </w:t>
      </w:r>
      <w:r w:rsidR="006513C3">
        <w:t xml:space="preserve">have to be modified to be able to consume, in order to </w:t>
      </w:r>
      <w:r w:rsidR="00E640C5">
        <w:t>d</w:t>
      </w:r>
      <w:r w:rsidR="007E3068">
        <w:t xml:space="preserve">isplay PO details to the Vendor </w:t>
      </w:r>
      <w:r w:rsidR="006513C3">
        <w:t xml:space="preserve">correctly </w:t>
      </w:r>
      <w:r w:rsidR="007E3068">
        <w:t>in PDF form.</w:t>
      </w:r>
    </w:p>
    <w:p w:rsidR="00AF1474" w:rsidRDefault="00AF1474"/>
    <w:p w:rsidR="00AF1474" w:rsidRPr="00E32204" w:rsidRDefault="008C491C">
      <w:pPr>
        <w:rPr>
          <w:b/>
        </w:rPr>
      </w:pPr>
      <w:r>
        <w:rPr>
          <w:b/>
        </w:rPr>
        <w:t xml:space="preserve">855 </w:t>
      </w:r>
      <w:r w:rsidR="009943D2" w:rsidRPr="00E32204">
        <w:rPr>
          <w:b/>
        </w:rPr>
        <w:t xml:space="preserve">EDI </w:t>
      </w:r>
      <w:r w:rsidR="007F774E">
        <w:rPr>
          <w:b/>
        </w:rPr>
        <w:t>Confirmation Message:</w:t>
      </w:r>
    </w:p>
    <w:p w:rsidR="00AF1474" w:rsidRDefault="00AF1474">
      <w:r>
        <w:t xml:space="preserve">EDI Vendors </w:t>
      </w:r>
      <w:r w:rsidR="00EE79C4">
        <w:t xml:space="preserve">will </w:t>
      </w:r>
      <w:r w:rsidR="00457669">
        <w:t>send us back a confirmation, specific</w:t>
      </w:r>
      <w:r w:rsidR="00EE79C4">
        <w:t>ally</w:t>
      </w:r>
      <w:r>
        <w:t xml:space="preserve"> 855 confirmation</w:t>
      </w:r>
      <w:r w:rsidR="005C501F">
        <w:t xml:space="preserve"> within 48 hours</w:t>
      </w:r>
      <w:r w:rsidR="00EE79C4">
        <w:t xml:space="preserve"> of receiving an EDI </w:t>
      </w:r>
      <w:r w:rsidR="00A45E40">
        <w:t xml:space="preserve">transmission </w:t>
      </w:r>
      <w:r w:rsidR="00EE79C4">
        <w:t>message</w:t>
      </w:r>
      <w:r w:rsidR="007A76EA">
        <w:t xml:space="preserve"> for the purchase orders</w:t>
      </w:r>
      <w:r w:rsidR="005C501F">
        <w:t>.</w:t>
      </w:r>
    </w:p>
    <w:p w:rsidR="00DF37C2" w:rsidRDefault="00DF37C2">
      <w:r>
        <w:t>We can get to know any Cost and Price discrepanc</w:t>
      </w:r>
      <w:r w:rsidR="00D8424D">
        <w:t>ies through this confirmation message.</w:t>
      </w:r>
      <w:r w:rsidR="00AC0536">
        <w:t xml:space="preserve"> Cost differences will be sent to Cost Analysts. </w:t>
      </w:r>
    </w:p>
    <w:p w:rsidR="008076FB" w:rsidRDefault="008076FB">
      <w:r>
        <w:t>Once they send us back the confirmation, we need to look up the Purchase Order in the SAP system</w:t>
      </w:r>
      <w:r w:rsidR="001C0A48">
        <w:t>, which will provide us the PO transmission XML</w:t>
      </w:r>
      <w:r w:rsidR="00074F12">
        <w:t xml:space="preserve"> through a service</w:t>
      </w:r>
      <w:r w:rsidR="0094707B">
        <w:t xml:space="preserve">. We need to match up the items within the 855 </w:t>
      </w:r>
      <w:r w:rsidR="00D75936">
        <w:t xml:space="preserve">XML and the PO Transmission XML using </w:t>
      </w:r>
      <w:r w:rsidR="00981B95">
        <w:t xml:space="preserve">a series of matching codes: </w:t>
      </w:r>
      <w:r w:rsidR="00D75936">
        <w:t>GFS Item Code, then the Vendor Item code</w:t>
      </w:r>
      <w:r w:rsidR="00EF2A5E">
        <w:t xml:space="preserve"> etc. and</w:t>
      </w:r>
      <w:r w:rsidR="001B1BEE">
        <w:t xml:space="preserve"> return a </w:t>
      </w:r>
      <w:r w:rsidR="00EF2A5E">
        <w:t>SAP PO Line Number back to SAP.</w:t>
      </w:r>
      <w:r w:rsidR="007D14AB">
        <w:t xml:space="preserve"> In the legacy system, we were only matching up the </w:t>
      </w:r>
      <w:r w:rsidR="00333B58">
        <w:t>Item Code as of now.</w:t>
      </w:r>
    </w:p>
    <w:p w:rsidR="004A0A29" w:rsidRDefault="004A0A29">
      <w:r>
        <w:t xml:space="preserve">If no match is found, a notification is to be sent to </w:t>
      </w:r>
      <w:r w:rsidR="0060583D">
        <w:t>Buyers/</w:t>
      </w:r>
      <w:r>
        <w:t xml:space="preserve">Cost Analysts that </w:t>
      </w:r>
      <w:r w:rsidR="0060583D">
        <w:t>e</w:t>
      </w:r>
      <w:r>
        <w:t xml:space="preserve">ither a new item </w:t>
      </w:r>
      <w:r w:rsidR="0060583D">
        <w:t xml:space="preserve">is being added </w:t>
      </w:r>
      <w:r w:rsidR="00FD4EB3">
        <w:t>or an existing item is</w:t>
      </w:r>
      <w:r>
        <w:t xml:space="preserve"> be</w:t>
      </w:r>
      <w:r w:rsidR="00FD4EB3">
        <w:t>ing</w:t>
      </w:r>
      <w:r>
        <w:t xml:space="preserve"> replaced.</w:t>
      </w:r>
      <w:r w:rsidR="007C2697">
        <w:t xml:space="preserve"> In this case, SAP PO Line Number will not be available.</w:t>
      </w:r>
    </w:p>
    <w:p w:rsidR="00945B1D" w:rsidRDefault="00945B1D">
      <w:r>
        <w:lastRenderedPageBreak/>
        <w:t xml:space="preserve">Legacy PO Test Cases are available which we can use to re-test the entire PO system once above changes have been </w:t>
      </w:r>
      <w:r w:rsidR="00B36275">
        <w:t>updated</w:t>
      </w:r>
      <w:r>
        <w:t>.</w:t>
      </w:r>
    </w:p>
    <w:p w:rsidR="00853F09" w:rsidRDefault="00853F09"/>
    <w:p w:rsidR="00853F09" w:rsidRPr="00E32204" w:rsidRDefault="00853F09" w:rsidP="00853F09">
      <w:pPr>
        <w:rPr>
          <w:b/>
        </w:rPr>
      </w:pPr>
      <w:r>
        <w:rPr>
          <w:b/>
        </w:rPr>
        <w:t xml:space="preserve">856 </w:t>
      </w:r>
      <w:r w:rsidRPr="00E32204">
        <w:rPr>
          <w:b/>
        </w:rPr>
        <w:t xml:space="preserve">EDI </w:t>
      </w:r>
      <w:r>
        <w:rPr>
          <w:b/>
        </w:rPr>
        <w:t>Confirmation Message:</w:t>
      </w:r>
    </w:p>
    <w:p w:rsidR="00853F09" w:rsidRDefault="00A53EDB">
      <w:r>
        <w:t>This will act as a final confirmation from the Vendor. At this point, Vendor is aware of the Items shipped.</w:t>
      </w:r>
      <w:r w:rsidR="003D5141">
        <w:t xml:space="preserve"> We will know if there was a last minute substitution.</w:t>
      </w:r>
    </w:p>
    <w:p w:rsidR="009D5665" w:rsidRDefault="009D5665">
      <w:r>
        <w:t>All this will have to be done by SEC system and not PO system and these two systems will be operating independently.</w:t>
      </w:r>
    </w:p>
    <w:p w:rsidR="00DF7EBC" w:rsidRDefault="00DF7EBC">
      <w:r>
        <w:t xml:space="preserve">Tracking information from UPS and FedEx is also available for GFS </w:t>
      </w:r>
      <w:r w:rsidR="00624228">
        <w:t>which should be transmitted back to SAP.</w:t>
      </w:r>
    </w:p>
    <w:p w:rsidR="00645613" w:rsidRDefault="00645613"/>
    <w:p w:rsidR="00645613" w:rsidRPr="00645613" w:rsidRDefault="00645613">
      <w:pPr>
        <w:rPr>
          <w:b/>
        </w:rPr>
      </w:pPr>
      <w:r w:rsidRPr="00645613">
        <w:rPr>
          <w:b/>
        </w:rPr>
        <w:t>NSO:</w:t>
      </w:r>
    </w:p>
    <w:p w:rsidR="00AC125F" w:rsidRDefault="00645613">
      <w:r>
        <w:t xml:space="preserve">Vendor </w:t>
      </w:r>
      <w:r w:rsidR="00AC125F">
        <w:t xml:space="preserve">Dropship </w:t>
      </w:r>
      <w:r>
        <w:t xml:space="preserve">NSO </w:t>
      </w:r>
      <w:r w:rsidR="00AC125F">
        <w:t>Orders can be created using NSO, Dobbin, and EPO (Online Ordering) system.</w:t>
      </w:r>
    </w:p>
    <w:p w:rsidR="00AC125F" w:rsidRDefault="00AC125F">
      <w:r>
        <w:t xml:space="preserve">Using Dobbin, we can create </w:t>
      </w:r>
      <w:r w:rsidR="00645613">
        <w:t xml:space="preserve">GFS </w:t>
      </w:r>
      <w:r>
        <w:t>Warehouse orders as well.</w:t>
      </w:r>
      <w:r w:rsidR="00645613">
        <w:t xml:space="preserve"> It is a desktop</w:t>
      </w:r>
      <w:r w:rsidR="008D0B1A">
        <w:t xml:space="preserve"> (Client Server)</w:t>
      </w:r>
      <w:r w:rsidR="00645613">
        <w:t xml:space="preserve"> application.</w:t>
      </w:r>
    </w:p>
    <w:p w:rsidR="00265441" w:rsidRDefault="00FD1E94">
      <w:r>
        <w:t>Purchase Order</w:t>
      </w:r>
      <w:r w:rsidR="00265441">
        <w:t>s can be only for stocked items, since non-stock items will be directly sent from Vendor to Customer as a Vendor Dropship order.</w:t>
      </w:r>
    </w:p>
    <w:p w:rsidR="00613B66" w:rsidRDefault="00613B66"/>
    <w:p w:rsidR="00613B66" w:rsidRPr="00D872DE" w:rsidRDefault="009C58C1">
      <w:pPr>
        <w:rPr>
          <w:b/>
        </w:rPr>
      </w:pPr>
      <w:r w:rsidRPr="00D872DE">
        <w:rPr>
          <w:b/>
        </w:rPr>
        <w:t>PO Tracking Information:</w:t>
      </w:r>
    </w:p>
    <w:p w:rsidR="00D872DE" w:rsidRPr="00D872DE" w:rsidRDefault="00D872DE">
      <w:r>
        <w:t>SAP will provide tracking information as well. We will provide a service to SAP and provide them with the tracking information.</w:t>
      </w:r>
    </w:p>
    <w:p w:rsidR="006D4F45" w:rsidRDefault="006D4F45"/>
    <w:p w:rsidR="006D4F45" w:rsidRPr="00117013" w:rsidRDefault="006D4F45">
      <w:pPr>
        <w:rPr>
          <w:b/>
        </w:rPr>
      </w:pPr>
      <w:r w:rsidRPr="00117013">
        <w:rPr>
          <w:b/>
        </w:rPr>
        <w:t>Panera:</w:t>
      </w:r>
    </w:p>
    <w:p w:rsidR="00AC125F" w:rsidRDefault="001955A8">
      <w:r>
        <w:t>Panera is an</w:t>
      </w:r>
      <w:r w:rsidR="00203B10">
        <w:t xml:space="preserve"> EDI related</w:t>
      </w:r>
      <w:r w:rsidR="006D4F45">
        <w:t xml:space="preserve"> enhancement specific to one of the GFS clients </w:t>
      </w:r>
      <w:r>
        <w:t>Pa</w:t>
      </w:r>
      <w:r w:rsidR="00C501E5">
        <w:t>nera Bread.</w:t>
      </w:r>
      <w:r w:rsidR="004E72A4">
        <w:t xml:space="preserve"> Some additional services have been created for this client.</w:t>
      </w:r>
    </w:p>
    <w:p w:rsidR="00013857" w:rsidRDefault="00013857"/>
    <w:p w:rsidR="005F2A30" w:rsidRDefault="005F2A30">
      <w:pPr>
        <w:rPr>
          <w:b/>
        </w:rPr>
      </w:pPr>
      <w:r>
        <w:rPr>
          <w:b/>
        </w:rPr>
        <w:t>POASN Service:</w:t>
      </w:r>
    </w:p>
    <w:p w:rsidR="00651A5F" w:rsidRPr="005F2A30" w:rsidRDefault="005F2A30">
      <w:r w:rsidRPr="005F2A30">
        <w:t xml:space="preserve">Advance Shipment </w:t>
      </w:r>
      <w:r w:rsidR="000647DE" w:rsidRPr="005F2A30">
        <w:t>Notice sent to vendor saying these many orders are on your way,</w:t>
      </w:r>
      <w:r w:rsidR="000647DE">
        <w:rPr>
          <w:b/>
        </w:rPr>
        <w:t xml:space="preserve"> </w:t>
      </w:r>
      <w:r>
        <w:t xml:space="preserve">which the Vendor </w:t>
      </w:r>
      <w:r w:rsidR="00544775">
        <w:t xml:space="preserve">can </w:t>
      </w:r>
      <w:r>
        <w:t>acknowledg</w:t>
      </w:r>
      <w:r w:rsidR="00544775">
        <w:t>e</w:t>
      </w:r>
      <w:r>
        <w:t xml:space="preserve"> using POACK Service.</w:t>
      </w:r>
    </w:p>
    <w:p w:rsidR="00013857" w:rsidRDefault="00013857" w:rsidP="00013857">
      <w:r>
        <w:rPr>
          <w:noProof/>
        </w:rPr>
        <w:lastRenderedPageBreak/>
        <w:drawing>
          <wp:inline distT="0" distB="0" distL="0" distR="0" wp14:anchorId="395B88A4" wp14:editId="0795BECB">
            <wp:extent cx="5943600" cy="5453253"/>
            <wp:effectExtent l="0" t="0" r="0" b="0"/>
            <wp:docPr id="1" name="Picture 1" descr="https://lh6.googleusercontent.com/3doVkeTCqA5JF5aMMcMZPAyslP1m6i1H_N2QR2NOi-il7aiK0zI_zoSaKYec95a75tJlVcr5Ahr9Q1-YW9ULaEWohL52Tzh39s9nhXfNxOh-bSxK2yY8_O0AoGNdo6Z5ybAGr5Dv9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doVkeTCqA5JF5aMMcMZPAyslP1m6i1H_N2QR2NOi-il7aiK0zI_zoSaKYec95a75tJlVcr5Ahr9Q1-YW9ULaEWohL52Tzh39s9nhXfNxOh-bSxK2yY8_O0AoGNdo6Z5ybAGr5Dv9q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57" w:rsidRDefault="00013857" w:rsidP="00013857"/>
    <w:p w:rsidR="00013857" w:rsidRPr="006C7A43" w:rsidRDefault="00013857" w:rsidP="00013857">
      <w:pPr>
        <w:rPr>
          <w:b/>
        </w:rPr>
      </w:pPr>
      <w:r w:rsidRPr="006C7A43">
        <w:rPr>
          <w:b/>
        </w:rPr>
        <w:t>Supply Chain Management:</w:t>
      </w:r>
    </w:p>
    <w:p w:rsidR="00013857" w:rsidRDefault="00013857" w:rsidP="00013857">
      <w:r w:rsidRPr="00024203">
        <w:t>SCM, according to Tech Target, “is the broad range of activities required to plan, control, and execute a product’s flow, from acquiring raw materials and production through distribution to the final customer, in the most streamlined a</w:t>
      </w:r>
      <w:r>
        <w:t>nd cost-effective way possible.”</w:t>
      </w:r>
    </w:p>
    <w:p w:rsidR="00013857" w:rsidRDefault="00013857" w:rsidP="00013857"/>
    <w:p w:rsidR="00013857" w:rsidRPr="006C7A43" w:rsidRDefault="00013857" w:rsidP="00013857">
      <w:pPr>
        <w:rPr>
          <w:b/>
        </w:rPr>
      </w:pPr>
      <w:r w:rsidRPr="006C7A43">
        <w:rPr>
          <w:b/>
        </w:rPr>
        <w:t>Procurement:</w:t>
      </w:r>
    </w:p>
    <w:p w:rsidR="00013857" w:rsidRDefault="00013857" w:rsidP="00013857">
      <w:r w:rsidRPr="00C2030A">
        <w:t>Procurement focuses on finding the right suppliers for the goods and services you need to manufacture your own products or deliver your own services.</w:t>
      </w:r>
      <w:r>
        <w:t xml:space="preserve"> </w:t>
      </w:r>
      <w:r w:rsidRPr="00C2030A">
        <w:t>As such, procurement is the process of getting possession or obtaining something.</w:t>
      </w:r>
    </w:p>
    <w:p w:rsidR="00013857" w:rsidRDefault="00013857" w:rsidP="00013857"/>
    <w:p w:rsidR="00013857" w:rsidRDefault="000C4D69" w:rsidP="00013857">
      <w:r>
        <w:lastRenderedPageBreak/>
        <w:t xml:space="preserve">Other </w:t>
      </w:r>
      <w:r w:rsidR="00013857">
        <w:t>Applications:</w:t>
      </w:r>
    </w:p>
    <w:p w:rsidR="00013857" w:rsidRPr="00515BF3" w:rsidRDefault="00013857" w:rsidP="00013857">
      <w:pPr>
        <w:rPr>
          <w:b/>
        </w:rPr>
      </w:pPr>
      <w:r w:rsidRPr="00515BF3">
        <w:rPr>
          <w:b/>
        </w:rPr>
        <w:t>JIT (Just In Time):</w:t>
      </w:r>
    </w:p>
    <w:p w:rsidR="00013857" w:rsidRPr="0072242D" w:rsidRDefault="00013857" w:rsidP="000138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242D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When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gramStart"/>
      <w:r w:rsidRPr="0072242D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does the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o</w:t>
      </w:r>
      <w:r w:rsidRPr="0072242D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rder</w:t>
      </w:r>
      <w:proofErr w:type="gramEnd"/>
      <w:r w:rsidRPr="0072242D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comes to JIT?  Ans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wer</w:t>
      </w:r>
      <w:r w:rsidRPr="0072242D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: Order will be in JIT with 2 conditions must sati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s</w:t>
      </w:r>
      <w:r w:rsidRPr="0072242D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fied:</w:t>
      </w:r>
    </w:p>
    <w:p w:rsidR="00013857" w:rsidRPr="0072242D" w:rsidRDefault="00013857" w:rsidP="000138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</w:rPr>
      </w:pPr>
      <w:r w:rsidRPr="0072242D">
        <w:rPr>
          <w:rFonts w:ascii="Segoe UI" w:eastAsia="Times New Roman" w:hAnsi="Segoe UI" w:cs="Segoe UI"/>
          <w:color w:val="172B4D"/>
          <w:sz w:val="21"/>
          <w:szCs w:val="21"/>
        </w:rPr>
        <w:t>Orders (from Online Order) must be released by OMS. </w:t>
      </w:r>
      <w:r w:rsidRPr="0072242D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Note that:</w:t>
      </w:r>
      <w:r w:rsidRPr="0072242D">
        <w:rPr>
          <w:rFonts w:ascii="Segoe UI" w:eastAsia="Times New Roman" w:hAnsi="Segoe UI" w:cs="Segoe UI"/>
          <w:color w:val="172B4D"/>
          <w:sz w:val="21"/>
          <w:szCs w:val="21"/>
        </w:rPr>
        <w:t> Customer profile (Skip Day or Next Day) or Vendor (JIT Program) Lead Days have nothing to do with when orders come to JIT system</w:t>
      </w:r>
    </w:p>
    <w:p w:rsidR="00013857" w:rsidRPr="0072242D" w:rsidRDefault="00013857" w:rsidP="000138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</w:rPr>
      </w:pPr>
      <w:r w:rsidRPr="0072242D">
        <w:rPr>
          <w:rFonts w:ascii="Segoe UI" w:eastAsia="Times New Roman" w:hAnsi="Segoe UI" w:cs="Segoe UI"/>
          <w:color w:val="172B4D"/>
          <w:sz w:val="21"/>
          <w:szCs w:val="21"/>
        </w:rPr>
        <w:t>That JIT Program (JIT) must still be active (in Opened window) for that day. To check program opened window, go to Program Management &gt; View/Maintain, then enter Program number &gt; Click on Work Order Schedule Configuration tab. Please refer to below screenshot; in this case, this program 41 is opened from Mon to Fri 5am to 1pm.</w:t>
      </w:r>
    </w:p>
    <w:p w:rsidR="00013857" w:rsidRDefault="00013857" w:rsidP="00013857"/>
    <w:p w:rsidR="00013857" w:rsidRDefault="00013857" w:rsidP="00013857">
      <w:r>
        <w:t xml:space="preserve">- This link seems to be important: </w:t>
      </w:r>
      <w:hyperlink r:id="rId9" w:history="1">
        <w:r>
          <w:rPr>
            <w:rStyle w:val="Hyperlink"/>
          </w:rPr>
          <w:t>https://confluence.gfs.com/confluence/display/CorpISCRMGFSeCommerce/Overview+JIT+Process+for+O2C+Testing</w:t>
        </w:r>
      </w:hyperlink>
    </w:p>
    <w:p w:rsidR="00013857" w:rsidRDefault="00013857" w:rsidP="00013857"/>
    <w:p w:rsidR="00013857" w:rsidRDefault="00013857" w:rsidP="00013857">
      <w:r>
        <w:t>- We are able to open JIT application through mysit.gfs.com. On the Home Page -&gt; Business Application -&gt; Just In Time</w:t>
      </w:r>
    </w:p>
    <w:p w:rsidR="00013857" w:rsidRDefault="00013857" w:rsidP="00013857"/>
    <w:p w:rsidR="00013857" w:rsidRDefault="00013857" w:rsidP="00013857">
      <w:r>
        <w:t>Connection between JIT and PO (Images 1, 2) below. Seems like JIT can trigger the creation of PO Order.</w:t>
      </w:r>
    </w:p>
    <w:p w:rsidR="00013857" w:rsidRDefault="00013857" w:rsidP="00013857">
      <w:r>
        <w:t>Image 1:</w:t>
      </w:r>
    </w:p>
    <w:p w:rsidR="00013857" w:rsidRDefault="00013857" w:rsidP="00013857">
      <w:r>
        <w:rPr>
          <w:noProof/>
        </w:rPr>
        <w:drawing>
          <wp:inline distT="0" distB="0" distL="0" distR="0" wp14:anchorId="16C5229A" wp14:editId="23CD31E8">
            <wp:extent cx="5943600" cy="2015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57" w:rsidRDefault="00013857" w:rsidP="00013857">
      <w:r>
        <w:t>Image 2:</w:t>
      </w:r>
    </w:p>
    <w:p w:rsidR="00013857" w:rsidRDefault="00013857" w:rsidP="00013857">
      <w:r>
        <w:rPr>
          <w:noProof/>
        </w:rPr>
        <w:drawing>
          <wp:inline distT="0" distB="0" distL="0" distR="0" wp14:anchorId="12006175" wp14:editId="33A7869E">
            <wp:extent cx="5943600" cy="1032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57" w:rsidRDefault="00013857" w:rsidP="00013857">
      <w:r>
        <w:rPr>
          <w:noProof/>
        </w:rPr>
        <w:lastRenderedPageBreak/>
        <w:drawing>
          <wp:inline distT="0" distB="0" distL="0" distR="0" wp14:anchorId="3CE42F52" wp14:editId="18F8210D">
            <wp:extent cx="5943600" cy="233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57" w:rsidRPr="009E67B6" w:rsidRDefault="00013857" w:rsidP="00013857">
      <w:pPr>
        <w:rPr>
          <w:b/>
        </w:rPr>
      </w:pPr>
      <w:r w:rsidRPr="009E67B6">
        <w:rPr>
          <w:b/>
        </w:rPr>
        <w:t>Product Recall:</w:t>
      </w:r>
    </w:p>
    <w:p w:rsidR="00013857" w:rsidRDefault="00013857" w:rsidP="00013857">
      <w:r>
        <w:t xml:space="preserve">Product recall instructions PPT: </w:t>
      </w:r>
      <w:hyperlink r:id="rId13" w:anchor="slide=id.g1972616f31_0_15" w:history="1">
        <w:r>
          <w:rPr>
            <w:rStyle w:val="Hyperlink"/>
          </w:rPr>
          <w:t>https://docs.google.com/presentation/d/1yaE_1Ci-1pDMJfmwTQApuLBoKEsHWy_1EinSVCGAuHU/edit#slide=id.g1972616f31_0_15</w:t>
        </w:r>
      </w:hyperlink>
    </w:p>
    <w:p w:rsidR="00013857" w:rsidRDefault="00013857" w:rsidP="00013857"/>
    <w:p w:rsidR="00013857" w:rsidRDefault="00013857" w:rsidP="00013857">
      <w:pPr>
        <w:rPr>
          <w:b/>
        </w:rPr>
      </w:pPr>
      <w:r w:rsidRPr="00645BD8">
        <w:rPr>
          <w:b/>
        </w:rPr>
        <w:t>Fulfillment Service</w:t>
      </w:r>
      <w:r w:rsidR="006C7A43">
        <w:rPr>
          <w:b/>
        </w:rPr>
        <w:t>s</w:t>
      </w:r>
      <w:r w:rsidRPr="00645BD8">
        <w:rPr>
          <w:b/>
        </w:rPr>
        <w:t>:</w:t>
      </w:r>
    </w:p>
    <w:p w:rsidR="00013857" w:rsidRPr="001551E6" w:rsidRDefault="006C7A43" w:rsidP="00013857">
      <w:r>
        <w:t xml:space="preserve">Fulfillment services are being </w:t>
      </w:r>
      <w:r w:rsidR="00C714D4">
        <w:t xml:space="preserve">automatically </w:t>
      </w:r>
      <w:r>
        <w:t>calle</w:t>
      </w:r>
      <w:r w:rsidR="002D3682">
        <w:t>d when delivery related dates are being calculated by the PO system.</w:t>
      </w:r>
    </w:p>
    <w:bookmarkEnd w:id="0"/>
    <w:p w:rsidR="00013857" w:rsidRDefault="00013857"/>
    <w:sectPr w:rsidR="00013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578F9"/>
    <w:multiLevelType w:val="multilevel"/>
    <w:tmpl w:val="7040E4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8F"/>
    <w:rsid w:val="00001E63"/>
    <w:rsid w:val="0001105F"/>
    <w:rsid w:val="00011AF9"/>
    <w:rsid w:val="00013857"/>
    <w:rsid w:val="000241B0"/>
    <w:rsid w:val="00024203"/>
    <w:rsid w:val="000647DE"/>
    <w:rsid w:val="00074F12"/>
    <w:rsid w:val="00086B70"/>
    <w:rsid w:val="00092D2D"/>
    <w:rsid w:val="000B1D73"/>
    <w:rsid w:val="000B6233"/>
    <w:rsid w:val="000C4D69"/>
    <w:rsid w:val="000F66F0"/>
    <w:rsid w:val="00117013"/>
    <w:rsid w:val="00147DD9"/>
    <w:rsid w:val="001507A6"/>
    <w:rsid w:val="00154BF6"/>
    <w:rsid w:val="001551E6"/>
    <w:rsid w:val="001640F5"/>
    <w:rsid w:val="00175652"/>
    <w:rsid w:val="001808F4"/>
    <w:rsid w:val="00182F68"/>
    <w:rsid w:val="00185A8F"/>
    <w:rsid w:val="001937CC"/>
    <w:rsid w:val="001955A8"/>
    <w:rsid w:val="001A5454"/>
    <w:rsid w:val="001B1BEE"/>
    <w:rsid w:val="001C0A48"/>
    <w:rsid w:val="001D5293"/>
    <w:rsid w:val="00203B10"/>
    <w:rsid w:val="00206F5E"/>
    <w:rsid w:val="00225F6A"/>
    <w:rsid w:val="00230F1A"/>
    <w:rsid w:val="0023625A"/>
    <w:rsid w:val="00263A81"/>
    <w:rsid w:val="00265441"/>
    <w:rsid w:val="00265C07"/>
    <w:rsid w:val="0029081D"/>
    <w:rsid w:val="002B5118"/>
    <w:rsid w:val="002C6AFE"/>
    <w:rsid w:val="002D3682"/>
    <w:rsid w:val="002F2B38"/>
    <w:rsid w:val="00307EBD"/>
    <w:rsid w:val="003174AE"/>
    <w:rsid w:val="00333B58"/>
    <w:rsid w:val="00336D24"/>
    <w:rsid w:val="00341032"/>
    <w:rsid w:val="00343201"/>
    <w:rsid w:val="003435F1"/>
    <w:rsid w:val="00374024"/>
    <w:rsid w:val="00385B26"/>
    <w:rsid w:val="0038785F"/>
    <w:rsid w:val="00390D4F"/>
    <w:rsid w:val="00392459"/>
    <w:rsid w:val="003B3529"/>
    <w:rsid w:val="003B3C45"/>
    <w:rsid w:val="003D5141"/>
    <w:rsid w:val="003E6875"/>
    <w:rsid w:val="003F308A"/>
    <w:rsid w:val="004552F0"/>
    <w:rsid w:val="00457669"/>
    <w:rsid w:val="0046336C"/>
    <w:rsid w:val="004A0A29"/>
    <w:rsid w:val="004D028B"/>
    <w:rsid w:val="004E24D8"/>
    <w:rsid w:val="004E72A4"/>
    <w:rsid w:val="004F2974"/>
    <w:rsid w:val="004F4458"/>
    <w:rsid w:val="00515BF3"/>
    <w:rsid w:val="00544775"/>
    <w:rsid w:val="005706AD"/>
    <w:rsid w:val="00581892"/>
    <w:rsid w:val="005950DC"/>
    <w:rsid w:val="005A21FB"/>
    <w:rsid w:val="005A3CEC"/>
    <w:rsid w:val="005A4B21"/>
    <w:rsid w:val="005B1EFA"/>
    <w:rsid w:val="005C501F"/>
    <w:rsid w:val="005E1C05"/>
    <w:rsid w:val="005F2A30"/>
    <w:rsid w:val="006021EE"/>
    <w:rsid w:val="0060583D"/>
    <w:rsid w:val="00613B66"/>
    <w:rsid w:val="006160FA"/>
    <w:rsid w:val="00624228"/>
    <w:rsid w:val="0063002C"/>
    <w:rsid w:val="0063534A"/>
    <w:rsid w:val="00645613"/>
    <w:rsid w:val="00645BD8"/>
    <w:rsid w:val="00647152"/>
    <w:rsid w:val="006513C3"/>
    <w:rsid w:val="00651A5F"/>
    <w:rsid w:val="00666E5F"/>
    <w:rsid w:val="0067738D"/>
    <w:rsid w:val="00677882"/>
    <w:rsid w:val="006830F1"/>
    <w:rsid w:val="0068535A"/>
    <w:rsid w:val="0069629A"/>
    <w:rsid w:val="006A1620"/>
    <w:rsid w:val="006C7A43"/>
    <w:rsid w:val="006D4F45"/>
    <w:rsid w:val="006E0DE3"/>
    <w:rsid w:val="006E13D3"/>
    <w:rsid w:val="00712C8C"/>
    <w:rsid w:val="0072242D"/>
    <w:rsid w:val="00730A58"/>
    <w:rsid w:val="00733A82"/>
    <w:rsid w:val="00743BFE"/>
    <w:rsid w:val="00746751"/>
    <w:rsid w:val="00751A62"/>
    <w:rsid w:val="0076363B"/>
    <w:rsid w:val="00797107"/>
    <w:rsid w:val="007A52A7"/>
    <w:rsid w:val="007A76EA"/>
    <w:rsid w:val="007C2697"/>
    <w:rsid w:val="007D14AB"/>
    <w:rsid w:val="007D60B0"/>
    <w:rsid w:val="007E3068"/>
    <w:rsid w:val="007F3B27"/>
    <w:rsid w:val="007F774E"/>
    <w:rsid w:val="008076FB"/>
    <w:rsid w:val="00824955"/>
    <w:rsid w:val="008474E9"/>
    <w:rsid w:val="00853F09"/>
    <w:rsid w:val="0085455A"/>
    <w:rsid w:val="00870EFC"/>
    <w:rsid w:val="00882CDF"/>
    <w:rsid w:val="00887534"/>
    <w:rsid w:val="008B7A03"/>
    <w:rsid w:val="008C170A"/>
    <w:rsid w:val="008C28A1"/>
    <w:rsid w:val="008C491C"/>
    <w:rsid w:val="008C5087"/>
    <w:rsid w:val="008D0B1A"/>
    <w:rsid w:val="008E1217"/>
    <w:rsid w:val="008F02ED"/>
    <w:rsid w:val="008F4512"/>
    <w:rsid w:val="0090244D"/>
    <w:rsid w:val="00912E2B"/>
    <w:rsid w:val="00945B1D"/>
    <w:rsid w:val="0094707B"/>
    <w:rsid w:val="00955BD7"/>
    <w:rsid w:val="009657F5"/>
    <w:rsid w:val="00981B95"/>
    <w:rsid w:val="00991744"/>
    <w:rsid w:val="009943D2"/>
    <w:rsid w:val="00995ACD"/>
    <w:rsid w:val="009C58C1"/>
    <w:rsid w:val="009D5665"/>
    <w:rsid w:val="009E67B6"/>
    <w:rsid w:val="009F19FF"/>
    <w:rsid w:val="00A1355C"/>
    <w:rsid w:val="00A26867"/>
    <w:rsid w:val="00A4581A"/>
    <w:rsid w:val="00A45E40"/>
    <w:rsid w:val="00A46219"/>
    <w:rsid w:val="00A53EDB"/>
    <w:rsid w:val="00A67BD4"/>
    <w:rsid w:val="00A90EEC"/>
    <w:rsid w:val="00A92E20"/>
    <w:rsid w:val="00AC0536"/>
    <w:rsid w:val="00AC125F"/>
    <w:rsid w:val="00AC5D51"/>
    <w:rsid w:val="00AC66D2"/>
    <w:rsid w:val="00AD680F"/>
    <w:rsid w:val="00AE1158"/>
    <w:rsid w:val="00AE2664"/>
    <w:rsid w:val="00AE2C3F"/>
    <w:rsid w:val="00AE460E"/>
    <w:rsid w:val="00AF140C"/>
    <w:rsid w:val="00AF1474"/>
    <w:rsid w:val="00B1300D"/>
    <w:rsid w:val="00B15852"/>
    <w:rsid w:val="00B36275"/>
    <w:rsid w:val="00B44AE7"/>
    <w:rsid w:val="00B53FE6"/>
    <w:rsid w:val="00B57A85"/>
    <w:rsid w:val="00B6647F"/>
    <w:rsid w:val="00B8013E"/>
    <w:rsid w:val="00B869BE"/>
    <w:rsid w:val="00BD1E32"/>
    <w:rsid w:val="00BD5A9B"/>
    <w:rsid w:val="00BD6304"/>
    <w:rsid w:val="00BE450E"/>
    <w:rsid w:val="00C2030A"/>
    <w:rsid w:val="00C440D2"/>
    <w:rsid w:val="00C501E5"/>
    <w:rsid w:val="00C70DC7"/>
    <w:rsid w:val="00C714D4"/>
    <w:rsid w:val="00CA3AAB"/>
    <w:rsid w:val="00CF7B6E"/>
    <w:rsid w:val="00D02783"/>
    <w:rsid w:val="00D03CFF"/>
    <w:rsid w:val="00D117CB"/>
    <w:rsid w:val="00D21DF7"/>
    <w:rsid w:val="00D54226"/>
    <w:rsid w:val="00D63BB5"/>
    <w:rsid w:val="00D75936"/>
    <w:rsid w:val="00D8424D"/>
    <w:rsid w:val="00D872DE"/>
    <w:rsid w:val="00D90834"/>
    <w:rsid w:val="00D94C9C"/>
    <w:rsid w:val="00D95CC4"/>
    <w:rsid w:val="00DC2E01"/>
    <w:rsid w:val="00DD3714"/>
    <w:rsid w:val="00DF14D5"/>
    <w:rsid w:val="00DF37C2"/>
    <w:rsid w:val="00DF58C1"/>
    <w:rsid w:val="00DF66FC"/>
    <w:rsid w:val="00DF7EBC"/>
    <w:rsid w:val="00E07818"/>
    <w:rsid w:val="00E12173"/>
    <w:rsid w:val="00E15352"/>
    <w:rsid w:val="00E32204"/>
    <w:rsid w:val="00E37923"/>
    <w:rsid w:val="00E43760"/>
    <w:rsid w:val="00E640C5"/>
    <w:rsid w:val="00E8072C"/>
    <w:rsid w:val="00EA0CE7"/>
    <w:rsid w:val="00EA5308"/>
    <w:rsid w:val="00EA6247"/>
    <w:rsid w:val="00EB6D64"/>
    <w:rsid w:val="00ED6B7F"/>
    <w:rsid w:val="00EE1251"/>
    <w:rsid w:val="00EE79C4"/>
    <w:rsid w:val="00EF2A5E"/>
    <w:rsid w:val="00F351EE"/>
    <w:rsid w:val="00F90ED6"/>
    <w:rsid w:val="00FA4CEB"/>
    <w:rsid w:val="00FA55BD"/>
    <w:rsid w:val="00FD1E94"/>
    <w:rsid w:val="00FD342A"/>
    <w:rsid w:val="00FD4EB3"/>
    <w:rsid w:val="00FD6AA8"/>
    <w:rsid w:val="00FE18FA"/>
    <w:rsid w:val="00FE2D09"/>
    <w:rsid w:val="00FE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DF908"/>
  <w15:chartTrackingRefBased/>
  <w15:docId w15:val="{50F9ACDB-F521-4992-9DD2-8FEEF7A64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2242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0E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4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presentation/d/1yaE_1Ci-1pDMJfmwTQApuLBoKEsHWy_1EinSVCGAuHU/ed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onfluence.gfs.com/confluence/display/CorpISCRMGFSeCommerce/Overview+JIT+Process+for+O2C+Test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85927-E254-4CF9-AA00-800DB3DE9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4333</TotalTime>
  <Pages>6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Devate, Deepank</dc:creator>
  <cp:keywords/>
  <dc:description/>
  <cp:lastModifiedBy>Devate, Deepank</cp:lastModifiedBy>
  <cp:revision>236</cp:revision>
  <dcterms:created xsi:type="dcterms:W3CDTF">2019-05-06T09:27:00Z</dcterms:created>
  <dcterms:modified xsi:type="dcterms:W3CDTF">2019-05-13T12:30:00Z</dcterms:modified>
</cp:coreProperties>
</file>