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5F375" w14:textId="77777777" w:rsidR="00602BB9" w:rsidRDefault="00602BB9" w:rsidP="000619E8">
      <w:pPr>
        <w:pStyle w:val="Heading1"/>
      </w:pPr>
      <w:r>
        <w:t>Dependency-Inversion Principle</w:t>
      </w:r>
    </w:p>
    <w:p w14:paraId="5859A6CB" w14:textId="77777777" w:rsidR="00602BB9" w:rsidRDefault="00602BB9" w:rsidP="00602BB9">
      <w:pPr>
        <w:pStyle w:val="ListParagraph"/>
        <w:numPr>
          <w:ilvl w:val="0"/>
          <w:numId w:val="13"/>
        </w:numPr>
      </w:pPr>
      <w:r>
        <w:t>High-level modules should not depend on low-level modules. Both should depend on abstractions.</w:t>
      </w:r>
    </w:p>
    <w:p w14:paraId="0260AB0B" w14:textId="77777777" w:rsidR="00602BB9" w:rsidRDefault="00602BB9" w:rsidP="00602BB9">
      <w:pPr>
        <w:pStyle w:val="ListParagraph"/>
        <w:numPr>
          <w:ilvl w:val="0"/>
          <w:numId w:val="13"/>
        </w:numPr>
      </w:pPr>
      <w:r>
        <w:t>Abstractions should not depend upon details. Details should depend upon abstractions</w:t>
      </w:r>
    </w:p>
    <w:p w14:paraId="518E6AAF" w14:textId="77777777" w:rsidR="00602BB9" w:rsidRPr="00C54D7B" w:rsidRDefault="00602BB9" w:rsidP="00602BB9">
      <w:pPr>
        <w:rPr>
          <w:u w:val="single"/>
        </w:rPr>
      </w:pPr>
      <w:r w:rsidRPr="00C54D7B">
        <w:rPr>
          <w:u w:val="single"/>
        </w:rPr>
        <w:t>In brief, high-level policy should not be polluted by low level implementation details.</w:t>
      </w:r>
    </w:p>
    <w:p w14:paraId="5F9FA36D" w14:textId="77777777" w:rsidR="00602BB9" w:rsidRPr="00E716DE" w:rsidRDefault="00602BB9" w:rsidP="00602BB9">
      <w:pPr>
        <w:rPr>
          <w:i/>
        </w:rPr>
      </w:pPr>
      <w:r w:rsidRPr="00E716DE">
        <w:rPr>
          <w:i/>
        </w:rPr>
        <w:t>Abstract Example:</w:t>
      </w:r>
    </w:p>
    <w:p w14:paraId="0A4D7401" w14:textId="77777777" w:rsidR="00602BB9" w:rsidRPr="004532E8" w:rsidRDefault="00602BB9" w:rsidP="00602BB9">
      <w:r>
        <w:rPr>
          <w:noProof/>
        </w:rPr>
        <w:drawing>
          <wp:inline distT="0" distB="0" distL="0" distR="0" wp14:anchorId="5A1835DC" wp14:editId="6DD70F16">
            <wp:extent cx="5935980" cy="24536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453640"/>
                    </a:xfrm>
                    <a:prstGeom prst="rect">
                      <a:avLst/>
                    </a:prstGeom>
                    <a:noFill/>
                    <a:ln>
                      <a:noFill/>
                    </a:ln>
                  </pic:spPr>
                </pic:pic>
              </a:graphicData>
            </a:graphic>
          </wp:inline>
        </w:drawing>
      </w:r>
    </w:p>
    <w:p w14:paraId="5867F0F3" w14:textId="77777777" w:rsidR="00602BB9" w:rsidRDefault="00602BB9" w:rsidP="00602BB9">
      <w:r>
        <w:t xml:space="preserve">When the high-level modules are independent of the low-level modules, the high-level modules can be reused quite simply and be </w:t>
      </w:r>
      <w:r w:rsidRPr="003857C2">
        <w:rPr>
          <w:u w:val="single"/>
        </w:rPr>
        <w:t>easily mocked</w:t>
      </w:r>
      <w:r>
        <w:t xml:space="preserve"> for unit testing.</w:t>
      </w:r>
    </w:p>
    <w:p w14:paraId="26938906" w14:textId="77777777" w:rsidR="00602BB9" w:rsidRDefault="00602BB9" w:rsidP="00602BB9"/>
    <w:p w14:paraId="04FC707E" w14:textId="77777777" w:rsidR="00602BB9" w:rsidRDefault="00602BB9" w:rsidP="00602BB9">
      <w:pPr>
        <w:rPr>
          <w:i/>
        </w:rPr>
      </w:pPr>
      <w:r w:rsidRPr="00D13CD6">
        <w:rPr>
          <w:i/>
        </w:rPr>
        <w:t>Detailed example:</w:t>
      </w:r>
    </w:p>
    <w:p w14:paraId="637445EC" w14:textId="77777777" w:rsidR="00602BB9" w:rsidRPr="008F3C6D" w:rsidRDefault="00602BB9" w:rsidP="00602BB9">
      <w:pPr>
        <w:rPr>
          <w:i/>
        </w:rPr>
      </w:pPr>
      <w:r w:rsidRPr="008F3C6D">
        <w:rPr>
          <w:i/>
        </w:rPr>
        <w:t>The Button object senses the external environment. On receiving the Poll message, the Button</w:t>
      </w:r>
      <w:r>
        <w:rPr>
          <w:i/>
        </w:rPr>
        <w:t xml:space="preserve"> </w:t>
      </w:r>
      <w:r w:rsidRPr="008F3C6D">
        <w:rPr>
          <w:i/>
        </w:rPr>
        <w:t>object determines whether a user has "pressed" it. It doesn't matter what the sensing mechanism is</w:t>
      </w:r>
      <w:r>
        <w:rPr>
          <w:i/>
        </w:rPr>
        <w:t xml:space="preserve"> – it simply </w:t>
      </w:r>
      <w:r w:rsidRPr="008F3C6D">
        <w:rPr>
          <w:i/>
        </w:rPr>
        <w:t>detects that a user has either</w:t>
      </w:r>
      <w:r>
        <w:rPr>
          <w:i/>
        </w:rPr>
        <w:t xml:space="preserve"> </w:t>
      </w:r>
      <w:r w:rsidRPr="008F3C6D">
        <w:rPr>
          <w:i/>
        </w:rPr>
        <w:t>activated or deactivated it.</w:t>
      </w:r>
    </w:p>
    <w:p w14:paraId="7EAB58C1" w14:textId="77777777" w:rsidR="00602BB9" w:rsidRPr="008F3C6D" w:rsidRDefault="00602BB9" w:rsidP="00602BB9">
      <w:pPr>
        <w:rPr>
          <w:i/>
        </w:rPr>
      </w:pPr>
      <w:r w:rsidRPr="008F3C6D">
        <w:rPr>
          <w:i/>
        </w:rPr>
        <w:t>The Lamp object affects the external environment. On receiving a TurnOn message, the Lamp object</w:t>
      </w:r>
      <w:r>
        <w:rPr>
          <w:i/>
        </w:rPr>
        <w:t xml:space="preserve"> </w:t>
      </w:r>
      <w:r w:rsidRPr="008F3C6D">
        <w:rPr>
          <w:i/>
        </w:rPr>
        <w:t>illuminates a light of some kind. On receiving a TurnOff message, it extinguishes that light. The</w:t>
      </w:r>
      <w:r>
        <w:rPr>
          <w:i/>
        </w:rPr>
        <w:t xml:space="preserve"> </w:t>
      </w:r>
      <w:r w:rsidRPr="008F3C6D">
        <w:rPr>
          <w:i/>
        </w:rPr>
        <w:t xml:space="preserve">physical mechanism is unimportant. </w:t>
      </w:r>
    </w:p>
    <w:p w14:paraId="0E78E525" w14:textId="77777777" w:rsidR="00602BB9" w:rsidRDefault="00602BB9" w:rsidP="00602BB9">
      <w:r>
        <w:rPr>
          <w:noProof/>
        </w:rPr>
        <w:lastRenderedPageBreak/>
        <w:drawing>
          <wp:anchor distT="0" distB="0" distL="114300" distR="114300" simplePos="0" relativeHeight="251662336" behindDoc="0" locked="0" layoutInCell="1" allowOverlap="1" wp14:anchorId="6E6ABAD9" wp14:editId="0F8EFA6A">
            <wp:simplePos x="0" y="0"/>
            <wp:positionH relativeFrom="column">
              <wp:posOffset>-812800</wp:posOffset>
            </wp:positionH>
            <wp:positionV relativeFrom="paragraph">
              <wp:posOffset>163</wp:posOffset>
            </wp:positionV>
            <wp:extent cx="7636933" cy="2261707"/>
            <wp:effectExtent l="0" t="0" r="254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48449" cy="22947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FB67D3" w14:textId="77777777" w:rsidR="00602BB9" w:rsidRPr="00BC2C9B" w:rsidRDefault="00602BB9" w:rsidP="00602BB9">
      <w:pPr>
        <w:rPr>
          <w:i/>
        </w:rPr>
      </w:pPr>
      <w:r>
        <w:rPr>
          <w:i/>
        </w:rPr>
        <w:t>In the “good” portion</w:t>
      </w:r>
      <w:r w:rsidRPr="00BC2C9B">
        <w:rPr>
          <w:i/>
        </w:rPr>
        <w:t xml:space="preserve"> of the above image, Button now holds an association to something called a ButtonServer, which provides the interface that Button can use to turn something on or off. Lamp implements the ButtonServer interface. Thus, Lamp is now doing the depending rather than being depended on. Because Button no longer depends on Lamp, Lamp can be swapped with an LED light, laser in a laser printer, or a </w:t>
      </w:r>
      <w:r w:rsidRPr="00BC2C9B">
        <w:rPr>
          <w:i/>
          <w:u w:val="single"/>
        </w:rPr>
        <w:t>mocked-up testing lamp</w:t>
      </w:r>
      <w:r w:rsidRPr="00BC2C9B">
        <w:rPr>
          <w:i/>
        </w:rPr>
        <w:t>.</w:t>
      </w:r>
    </w:p>
    <w:p w14:paraId="1DCAEA03" w14:textId="77777777" w:rsidR="00602BB9" w:rsidRDefault="00602BB9" w:rsidP="00602BB9">
      <w:r>
        <w:t>Source: (ch. 11, “Agile Principle, Patterns, and Practices”)</w:t>
      </w:r>
    </w:p>
    <w:p w14:paraId="0C803F33" w14:textId="77777777" w:rsidR="00602BB9" w:rsidRDefault="00602BB9" w:rsidP="000619E8">
      <w:pPr>
        <w:pStyle w:val="Heading1"/>
      </w:pPr>
      <w:r>
        <w:t>Dependency Injection</w:t>
      </w:r>
    </w:p>
    <w:p w14:paraId="2F052D4B" w14:textId="77777777" w:rsidR="00602BB9" w:rsidRDefault="00602BB9" w:rsidP="00602BB9">
      <w:r>
        <w:t>Providing the objects that an object needs</w:t>
      </w:r>
      <w:r w:rsidRPr="00B339A2">
        <w:t xml:space="preserve"> (its dependencies)</w:t>
      </w:r>
      <w:r>
        <w:t>,</w:t>
      </w:r>
      <w:r w:rsidRPr="00B339A2">
        <w:t xml:space="preserve"> </w:t>
      </w:r>
      <w:r>
        <w:t>rather than</w:t>
      </w:r>
      <w:r w:rsidRPr="00B339A2">
        <w:t xml:space="preserve"> having it construct them itself.</w:t>
      </w:r>
      <w:r>
        <w:t xml:space="preserve"> </w:t>
      </w:r>
    </w:p>
    <w:p w14:paraId="74A75EB3" w14:textId="77777777" w:rsidR="00602BB9" w:rsidRDefault="00602BB9" w:rsidP="00602BB9">
      <w:pPr>
        <w:pStyle w:val="ListParagraph"/>
        <w:numPr>
          <w:ilvl w:val="0"/>
          <w:numId w:val="14"/>
        </w:numPr>
      </w:pPr>
      <w:r>
        <w:t>reduce the coupling between classes</w:t>
      </w:r>
    </w:p>
    <w:p w14:paraId="53E8EBAB" w14:textId="77777777" w:rsidR="00602BB9" w:rsidRDefault="00602BB9" w:rsidP="00602BB9">
      <w:pPr>
        <w:pStyle w:val="ListParagraph"/>
        <w:numPr>
          <w:ilvl w:val="0"/>
          <w:numId w:val="14"/>
        </w:numPr>
      </w:pPr>
      <w:r>
        <w:t>move the binding of abstraction and concrete implementation out of the dependent class</w:t>
      </w:r>
    </w:p>
    <w:p w14:paraId="29A5D5AA" w14:textId="77777777" w:rsidR="00602BB9" w:rsidRDefault="00602BB9" w:rsidP="00602BB9">
      <w:pPr>
        <w:pStyle w:val="ListParagraph"/>
      </w:pPr>
    </w:p>
    <w:p w14:paraId="5A02ACBA" w14:textId="77777777" w:rsidR="00602BB9" w:rsidRDefault="00602BB9" w:rsidP="00602BB9">
      <w:pPr>
        <w:pStyle w:val="ListParagraph"/>
        <w:numPr>
          <w:ilvl w:val="0"/>
          <w:numId w:val="15"/>
        </w:numPr>
      </w:pPr>
      <w:r w:rsidRPr="003957B3">
        <w:rPr>
          <w:b/>
        </w:rPr>
        <w:t>Constructor Injection</w:t>
      </w:r>
      <w:r>
        <w:t xml:space="preserve"> – pass the concrete class object to an interface field via constructor</w:t>
      </w:r>
    </w:p>
    <w:p w14:paraId="33A950D6" w14:textId="77777777" w:rsidR="00602BB9" w:rsidRPr="00053C24" w:rsidRDefault="00602BB9" w:rsidP="00602BB9">
      <w:pPr>
        <w:rPr>
          <w:i/>
        </w:rPr>
      </w:pPr>
      <w:r w:rsidRPr="00053C24">
        <w:rPr>
          <w:i/>
        </w:rPr>
        <w:t>Example:</w:t>
      </w:r>
    </w:p>
    <w:p w14:paraId="018EDF7D" w14:textId="77777777" w:rsidR="00602BB9" w:rsidRDefault="00602BB9" w:rsidP="00602BB9">
      <w:pPr>
        <w:pStyle w:val="ListParagraph"/>
        <w:numPr>
          <w:ilvl w:val="0"/>
          <w:numId w:val="15"/>
        </w:numPr>
      </w:pPr>
      <w:r w:rsidRPr="003957B3">
        <w:rPr>
          <w:b/>
          <w:noProof/>
        </w:rPr>
        <w:lastRenderedPageBreak/>
        <w:drawing>
          <wp:anchor distT="0" distB="0" distL="114300" distR="114300" simplePos="0" relativeHeight="251663360" behindDoc="0" locked="0" layoutInCell="1" allowOverlap="1" wp14:anchorId="7B29776A" wp14:editId="00D72595">
            <wp:simplePos x="0" y="0"/>
            <wp:positionH relativeFrom="column">
              <wp:posOffset>0</wp:posOffset>
            </wp:positionH>
            <wp:positionV relativeFrom="paragraph">
              <wp:posOffset>4022</wp:posOffset>
            </wp:positionV>
            <wp:extent cx="5943600" cy="227203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anchor>
        </w:drawing>
      </w:r>
      <w:r w:rsidRPr="003957B3">
        <w:rPr>
          <w:b/>
        </w:rPr>
        <w:t>Method injection</w:t>
      </w:r>
      <w:r>
        <w:t xml:space="preserve"> – passing the concrete dependency to an interface field via method parameter</w:t>
      </w:r>
    </w:p>
    <w:p w14:paraId="6120654C" w14:textId="77777777" w:rsidR="00602BB9" w:rsidRPr="00D30B43" w:rsidRDefault="00602BB9" w:rsidP="00602BB9">
      <w:pPr>
        <w:rPr>
          <w:i/>
        </w:rPr>
      </w:pPr>
      <w:r w:rsidRPr="00D30B43">
        <w:rPr>
          <w:i/>
        </w:rPr>
        <w:t xml:space="preserve">Example: </w:t>
      </w:r>
    </w:p>
    <w:p w14:paraId="32DAF8DE" w14:textId="77777777" w:rsidR="00602BB9" w:rsidRDefault="00602BB9" w:rsidP="00602BB9">
      <w:r>
        <w:rPr>
          <w:noProof/>
        </w:rPr>
        <w:drawing>
          <wp:anchor distT="0" distB="0" distL="114300" distR="114300" simplePos="0" relativeHeight="251664384" behindDoc="0" locked="0" layoutInCell="1" allowOverlap="1" wp14:anchorId="58C97335" wp14:editId="4355AD4B">
            <wp:simplePos x="0" y="0"/>
            <wp:positionH relativeFrom="column">
              <wp:posOffset>0</wp:posOffset>
            </wp:positionH>
            <wp:positionV relativeFrom="paragraph">
              <wp:posOffset>0</wp:posOffset>
            </wp:positionV>
            <wp:extent cx="5943600" cy="19875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987550"/>
                    </a:xfrm>
                    <a:prstGeom prst="rect">
                      <a:avLst/>
                    </a:prstGeom>
                  </pic:spPr>
                </pic:pic>
              </a:graphicData>
            </a:graphic>
          </wp:anchor>
        </w:drawing>
      </w:r>
    </w:p>
    <w:p w14:paraId="158A1CF1" w14:textId="77777777" w:rsidR="00602BB9" w:rsidRDefault="00602BB9" w:rsidP="00602BB9">
      <w:pPr>
        <w:pStyle w:val="ListParagraph"/>
        <w:numPr>
          <w:ilvl w:val="0"/>
          <w:numId w:val="15"/>
        </w:numPr>
      </w:pPr>
      <w:r w:rsidRPr="003957B3">
        <w:rPr>
          <w:b/>
        </w:rPr>
        <w:t>Property injection</w:t>
      </w:r>
      <w:r>
        <w:t xml:space="preserve"> - passing the concrete dependency to an interface field via class property</w:t>
      </w:r>
    </w:p>
    <w:p w14:paraId="6E84F72E" w14:textId="77777777" w:rsidR="00602BB9" w:rsidRDefault="00602BB9" w:rsidP="00602BB9">
      <w:r>
        <w:rPr>
          <w:noProof/>
        </w:rPr>
        <w:lastRenderedPageBreak/>
        <w:drawing>
          <wp:anchor distT="0" distB="0" distL="114300" distR="114300" simplePos="0" relativeHeight="251665408" behindDoc="0" locked="0" layoutInCell="1" allowOverlap="1" wp14:anchorId="48E5F0E9" wp14:editId="3857EC3E">
            <wp:simplePos x="0" y="0"/>
            <wp:positionH relativeFrom="column">
              <wp:posOffset>0</wp:posOffset>
            </wp:positionH>
            <wp:positionV relativeFrom="paragraph">
              <wp:posOffset>-2117</wp:posOffset>
            </wp:positionV>
            <wp:extent cx="5667375" cy="39433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67375" cy="3943350"/>
                    </a:xfrm>
                    <a:prstGeom prst="rect">
                      <a:avLst/>
                    </a:prstGeom>
                  </pic:spPr>
                </pic:pic>
              </a:graphicData>
            </a:graphic>
          </wp:anchor>
        </w:drawing>
      </w:r>
    </w:p>
    <w:p w14:paraId="7E0B914C" w14:textId="77777777" w:rsidR="00602BB9" w:rsidRDefault="00602BB9" w:rsidP="00602BB9">
      <w:pPr>
        <w:ind w:left="360"/>
      </w:pPr>
    </w:p>
    <w:p w14:paraId="1CD21EE7" w14:textId="77777777" w:rsidR="00602BB9" w:rsidRDefault="00602BB9" w:rsidP="000619E8">
      <w:pPr>
        <w:pStyle w:val="Heading1"/>
      </w:pPr>
      <w:r>
        <w:t>Test Driven Design (TDD)</w:t>
      </w:r>
    </w:p>
    <w:p w14:paraId="43F834FF" w14:textId="77777777" w:rsidR="00602BB9" w:rsidRPr="000E52BD" w:rsidRDefault="00602BB9" w:rsidP="00602BB9">
      <w:pPr>
        <w:rPr>
          <w:b/>
        </w:rPr>
      </w:pPr>
      <w:r w:rsidRPr="000E52BD">
        <w:rPr>
          <w:b/>
        </w:rPr>
        <w:t>Three Laws of TDD:</w:t>
      </w:r>
    </w:p>
    <w:p w14:paraId="2415F381" w14:textId="77777777" w:rsidR="00602BB9" w:rsidRPr="000E52BD" w:rsidRDefault="00602BB9" w:rsidP="00602BB9">
      <w:r w:rsidRPr="000E52BD">
        <w:rPr>
          <w:bCs/>
          <w:u w:val="single"/>
        </w:rPr>
        <w:t>First Law</w:t>
      </w:r>
      <w:r>
        <w:rPr>
          <w:b/>
          <w:bCs/>
        </w:rPr>
        <w:t xml:space="preserve"> -</w:t>
      </w:r>
      <w:r w:rsidRPr="000E52BD">
        <w:rPr>
          <w:b/>
          <w:bCs/>
        </w:rPr>
        <w:t xml:space="preserve"> </w:t>
      </w:r>
      <w:r w:rsidRPr="000E52BD">
        <w:t>You may not write production code until you have written a failing unit test.</w:t>
      </w:r>
    </w:p>
    <w:p w14:paraId="792B5FAC" w14:textId="77777777" w:rsidR="00602BB9" w:rsidRPr="000E52BD" w:rsidRDefault="00602BB9" w:rsidP="00602BB9">
      <w:r w:rsidRPr="000E52BD">
        <w:rPr>
          <w:bCs/>
          <w:u w:val="single"/>
        </w:rPr>
        <w:t>Second Law</w:t>
      </w:r>
      <w:r>
        <w:rPr>
          <w:b/>
          <w:bCs/>
        </w:rPr>
        <w:t xml:space="preserve"> -</w:t>
      </w:r>
      <w:r w:rsidRPr="000E52BD">
        <w:rPr>
          <w:b/>
          <w:bCs/>
        </w:rPr>
        <w:t xml:space="preserve"> </w:t>
      </w:r>
      <w:r w:rsidRPr="000E52BD">
        <w:t>You may not write more of a unit test than is sufficient to fail, and not compiling</w:t>
      </w:r>
    </w:p>
    <w:p w14:paraId="10023216" w14:textId="77777777" w:rsidR="00602BB9" w:rsidRPr="000E52BD" w:rsidRDefault="00602BB9" w:rsidP="00602BB9">
      <w:r w:rsidRPr="000E52BD">
        <w:t>is failing.</w:t>
      </w:r>
    </w:p>
    <w:p w14:paraId="3F483F59" w14:textId="77777777" w:rsidR="00602BB9" w:rsidRPr="000E52BD" w:rsidRDefault="00602BB9" w:rsidP="00602BB9">
      <w:r w:rsidRPr="000E52BD">
        <w:rPr>
          <w:bCs/>
          <w:u w:val="single"/>
        </w:rPr>
        <w:t>Third Law</w:t>
      </w:r>
      <w:r>
        <w:rPr>
          <w:b/>
          <w:bCs/>
        </w:rPr>
        <w:t xml:space="preserve"> -</w:t>
      </w:r>
      <w:r w:rsidRPr="000E52BD">
        <w:rPr>
          <w:b/>
          <w:bCs/>
        </w:rPr>
        <w:t xml:space="preserve"> </w:t>
      </w:r>
      <w:r w:rsidRPr="000E52BD">
        <w:t>You may not write more production code than is sufficient to pass the currently</w:t>
      </w:r>
      <w:r>
        <w:t>.</w:t>
      </w:r>
    </w:p>
    <w:p w14:paraId="51B30C80" w14:textId="77777777" w:rsidR="00602BB9" w:rsidRDefault="00602BB9" w:rsidP="00602BB9">
      <w:r w:rsidRPr="000E52BD">
        <w:t>failing test.</w:t>
      </w:r>
    </w:p>
    <w:p w14:paraId="5CF37C2A" w14:textId="77777777" w:rsidR="00602BB9" w:rsidRDefault="00602BB9" w:rsidP="00602BB9">
      <w:pPr>
        <w:pStyle w:val="ListParagraph"/>
        <w:numPr>
          <w:ilvl w:val="0"/>
          <w:numId w:val="12"/>
        </w:numPr>
      </w:pPr>
      <w:r>
        <w:t>These laws lock you into a cycle where tests are written before the production code</w:t>
      </w:r>
    </w:p>
    <w:p w14:paraId="03EF4628" w14:textId="77777777" w:rsidR="00602BB9" w:rsidRDefault="00602BB9" w:rsidP="00602BB9">
      <w:pPr>
        <w:pStyle w:val="ListParagraph"/>
        <w:numPr>
          <w:ilvl w:val="0"/>
          <w:numId w:val="12"/>
        </w:numPr>
      </w:pPr>
      <w:r>
        <w:t>TDD shifts the developer’s perspective to force modular production code that is written in a testable fashion</w:t>
      </w:r>
    </w:p>
    <w:p w14:paraId="0D63196B" w14:textId="77777777" w:rsidR="00602BB9" w:rsidRDefault="00602BB9" w:rsidP="00602BB9">
      <w:pPr>
        <w:pStyle w:val="ListParagraph"/>
        <w:numPr>
          <w:ilvl w:val="0"/>
          <w:numId w:val="12"/>
        </w:numPr>
      </w:pPr>
      <w:r>
        <w:t>TDD ensures virtually all our production code is covered by tests</w:t>
      </w:r>
    </w:p>
    <w:p w14:paraId="2DD2C9C8" w14:textId="77777777" w:rsidR="00602BB9" w:rsidRDefault="00602BB9" w:rsidP="00602BB9">
      <w:pPr>
        <w:pStyle w:val="ListParagraph"/>
      </w:pPr>
    </w:p>
    <w:p w14:paraId="0A93C212" w14:textId="77777777" w:rsidR="00602BB9" w:rsidRPr="00571ABF" w:rsidRDefault="00602BB9" w:rsidP="00602BB9">
      <w:r>
        <w:t>Source: (“pg. 122-123, “Clean Code”)</w:t>
      </w:r>
    </w:p>
    <w:p w14:paraId="6188D9CB" w14:textId="77777777" w:rsidR="00602BB9" w:rsidRPr="006E00B5" w:rsidRDefault="00602BB9" w:rsidP="00602BB9"/>
    <w:sectPr w:rsidR="00602BB9" w:rsidRPr="006E0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304D6"/>
    <w:multiLevelType w:val="hybridMultilevel"/>
    <w:tmpl w:val="69265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574BA"/>
    <w:multiLevelType w:val="hybridMultilevel"/>
    <w:tmpl w:val="98BE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935FC"/>
    <w:multiLevelType w:val="hybridMultilevel"/>
    <w:tmpl w:val="A5C2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B27CE"/>
    <w:multiLevelType w:val="hybridMultilevel"/>
    <w:tmpl w:val="3C5A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60C7F"/>
    <w:multiLevelType w:val="hybridMultilevel"/>
    <w:tmpl w:val="11C2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40B23"/>
    <w:multiLevelType w:val="hybridMultilevel"/>
    <w:tmpl w:val="D9EC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6327B"/>
    <w:multiLevelType w:val="multilevel"/>
    <w:tmpl w:val="C55E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9355EE"/>
    <w:multiLevelType w:val="hybridMultilevel"/>
    <w:tmpl w:val="9014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A3489"/>
    <w:multiLevelType w:val="hybridMultilevel"/>
    <w:tmpl w:val="F41A4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73773"/>
    <w:multiLevelType w:val="multilevel"/>
    <w:tmpl w:val="01F2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9047B"/>
    <w:multiLevelType w:val="hybridMultilevel"/>
    <w:tmpl w:val="3F08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7047B8"/>
    <w:multiLevelType w:val="hybridMultilevel"/>
    <w:tmpl w:val="DB7A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F92F6B"/>
    <w:multiLevelType w:val="hybridMultilevel"/>
    <w:tmpl w:val="C26C3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004EF"/>
    <w:multiLevelType w:val="hybridMultilevel"/>
    <w:tmpl w:val="045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25468B"/>
    <w:multiLevelType w:val="hybridMultilevel"/>
    <w:tmpl w:val="F41A4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6A5585"/>
    <w:multiLevelType w:val="hybridMultilevel"/>
    <w:tmpl w:val="2AE84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10"/>
  </w:num>
  <w:num w:numId="5">
    <w:abstractNumId w:val="3"/>
  </w:num>
  <w:num w:numId="6">
    <w:abstractNumId w:val="9"/>
  </w:num>
  <w:num w:numId="7">
    <w:abstractNumId w:val="15"/>
  </w:num>
  <w:num w:numId="8">
    <w:abstractNumId w:val="12"/>
  </w:num>
  <w:num w:numId="9">
    <w:abstractNumId w:val="5"/>
  </w:num>
  <w:num w:numId="10">
    <w:abstractNumId w:val="13"/>
  </w:num>
  <w:num w:numId="11">
    <w:abstractNumId w:val="0"/>
  </w:num>
  <w:num w:numId="12">
    <w:abstractNumId w:val="1"/>
  </w:num>
  <w:num w:numId="13">
    <w:abstractNumId w:val="2"/>
  </w:num>
  <w:num w:numId="14">
    <w:abstractNumId w:val="7"/>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854"/>
    <w:rsid w:val="000403C9"/>
    <w:rsid w:val="00053C24"/>
    <w:rsid w:val="00057105"/>
    <w:rsid w:val="000619E8"/>
    <w:rsid w:val="00071908"/>
    <w:rsid w:val="000719CD"/>
    <w:rsid w:val="000A1477"/>
    <w:rsid w:val="000A4E1C"/>
    <w:rsid w:val="000A59C8"/>
    <w:rsid w:val="000B0835"/>
    <w:rsid w:val="000B3A60"/>
    <w:rsid w:val="000C22A3"/>
    <w:rsid w:val="000C238A"/>
    <w:rsid w:val="000C26B6"/>
    <w:rsid w:val="000C4006"/>
    <w:rsid w:val="000E52BD"/>
    <w:rsid w:val="000F0976"/>
    <w:rsid w:val="0010276D"/>
    <w:rsid w:val="00106F30"/>
    <w:rsid w:val="0011100B"/>
    <w:rsid w:val="00113B22"/>
    <w:rsid w:val="001163AA"/>
    <w:rsid w:val="00121C80"/>
    <w:rsid w:val="00121F72"/>
    <w:rsid w:val="00125244"/>
    <w:rsid w:val="00146570"/>
    <w:rsid w:val="00151BE8"/>
    <w:rsid w:val="00170FD0"/>
    <w:rsid w:val="00171902"/>
    <w:rsid w:val="001770B2"/>
    <w:rsid w:val="00182854"/>
    <w:rsid w:val="001866D7"/>
    <w:rsid w:val="00187A22"/>
    <w:rsid w:val="001949FE"/>
    <w:rsid w:val="001B2402"/>
    <w:rsid w:val="001B2FF0"/>
    <w:rsid w:val="001B4C20"/>
    <w:rsid w:val="001C0307"/>
    <w:rsid w:val="001C05D2"/>
    <w:rsid w:val="001C5888"/>
    <w:rsid w:val="001D47C7"/>
    <w:rsid w:val="001D7881"/>
    <w:rsid w:val="001E2AA5"/>
    <w:rsid w:val="001F1E28"/>
    <w:rsid w:val="001F30D3"/>
    <w:rsid w:val="00211A34"/>
    <w:rsid w:val="00217697"/>
    <w:rsid w:val="00223D49"/>
    <w:rsid w:val="002301BC"/>
    <w:rsid w:val="00230893"/>
    <w:rsid w:val="002503D3"/>
    <w:rsid w:val="00252A1E"/>
    <w:rsid w:val="00255FAE"/>
    <w:rsid w:val="00256035"/>
    <w:rsid w:val="00272D39"/>
    <w:rsid w:val="00277FCD"/>
    <w:rsid w:val="002902B0"/>
    <w:rsid w:val="002A3255"/>
    <w:rsid w:val="002A3D09"/>
    <w:rsid w:val="002A7C21"/>
    <w:rsid w:val="002B090F"/>
    <w:rsid w:val="002B123C"/>
    <w:rsid w:val="002B143C"/>
    <w:rsid w:val="002B2B25"/>
    <w:rsid w:val="002C25B8"/>
    <w:rsid w:val="002D6680"/>
    <w:rsid w:val="002E63D3"/>
    <w:rsid w:val="002F4A5C"/>
    <w:rsid w:val="003039C0"/>
    <w:rsid w:val="003063B2"/>
    <w:rsid w:val="00307C82"/>
    <w:rsid w:val="003606FF"/>
    <w:rsid w:val="003668BF"/>
    <w:rsid w:val="00367E01"/>
    <w:rsid w:val="00371894"/>
    <w:rsid w:val="003857C2"/>
    <w:rsid w:val="00393BC6"/>
    <w:rsid w:val="003957B3"/>
    <w:rsid w:val="0039649A"/>
    <w:rsid w:val="003A28F1"/>
    <w:rsid w:val="003A4426"/>
    <w:rsid w:val="003B015E"/>
    <w:rsid w:val="003C0A29"/>
    <w:rsid w:val="003C1242"/>
    <w:rsid w:val="003D291E"/>
    <w:rsid w:val="003D5C6D"/>
    <w:rsid w:val="003E486E"/>
    <w:rsid w:val="003F1BF2"/>
    <w:rsid w:val="00415B91"/>
    <w:rsid w:val="00417276"/>
    <w:rsid w:val="004407A1"/>
    <w:rsid w:val="00442325"/>
    <w:rsid w:val="00450A0C"/>
    <w:rsid w:val="004515CE"/>
    <w:rsid w:val="004532E8"/>
    <w:rsid w:val="004616C5"/>
    <w:rsid w:val="004631BA"/>
    <w:rsid w:val="00475178"/>
    <w:rsid w:val="00483931"/>
    <w:rsid w:val="00487056"/>
    <w:rsid w:val="004915C1"/>
    <w:rsid w:val="00492CDD"/>
    <w:rsid w:val="00494DB0"/>
    <w:rsid w:val="00495B76"/>
    <w:rsid w:val="004965F7"/>
    <w:rsid w:val="004A3320"/>
    <w:rsid w:val="004A75F8"/>
    <w:rsid w:val="004C7090"/>
    <w:rsid w:val="004D210A"/>
    <w:rsid w:val="004E2EC4"/>
    <w:rsid w:val="004E4CCA"/>
    <w:rsid w:val="004E5803"/>
    <w:rsid w:val="004F3FDE"/>
    <w:rsid w:val="004F4200"/>
    <w:rsid w:val="00521AB0"/>
    <w:rsid w:val="00524E02"/>
    <w:rsid w:val="005255E5"/>
    <w:rsid w:val="00527C7C"/>
    <w:rsid w:val="00530C41"/>
    <w:rsid w:val="00540230"/>
    <w:rsid w:val="00543119"/>
    <w:rsid w:val="00553AD7"/>
    <w:rsid w:val="005615A0"/>
    <w:rsid w:val="00571729"/>
    <w:rsid w:val="00571ABF"/>
    <w:rsid w:val="00576167"/>
    <w:rsid w:val="00577CEB"/>
    <w:rsid w:val="005A5CF8"/>
    <w:rsid w:val="005A7F0D"/>
    <w:rsid w:val="005C53E4"/>
    <w:rsid w:val="005D0939"/>
    <w:rsid w:val="005D4AE0"/>
    <w:rsid w:val="005D658F"/>
    <w:rsid w:val="005E35FD"/>
    <w:rsid w:val="005F089D"/>
    <w:rsid w:val="005F26FB"/>
    <w:rsid w:val="00602BB9"/>
    <w:rsid w:val="00612484"/>
    <w:rsid w:val="0061739C"/>
    <w:rsid w:val="0063593D"/>
    <w:rsid w:val="00635B72"/>
    <w:rsid w:val="00650AF7"/>
    <w:rsid w:val="00650C53"/>
    <w:rsid w:val="00675CBB"/>
    <w:rsid w:val="006808FE"/>
    <w:rsid w:val="00692B64"/>
    <w:rsid w:val="006A479D"/>
    <w:rsid w:val="006A4C6C"/>
    <w:rsid w:val="006B1518"/>
    <w:rsid w:val="006B2E64"/>
    <w:rsid w:val="006B7949"/>
    <w:rsid w:val="006C2848"/>
    <w:rsid w:val="006C619B"/>
    <w:rsid w:val="006D345D"/>
    <w:rsid w:val="006E00B5"/>
    <w:rsid w:val="006F1E52"/>
    <w:rsid w:val="006F2CB1"/>
    <w:rsid w:val="006F6588"/>
    <w:rsid w:val="006F6F0F"/>
    <w:rsid w:val="00712F52"/>
    <w:rsid w:val="00725A12"/>
    <w:rsid w:val="00727599"/>
    <w:rsid w:val="00732916"/>
    <w:rsid w:val="00750C15"/>
    <w:rsid w:val="00760C88"/>
    <w:rsid w:val="007616EE"/>
    <w:rsid w:val="00763D22"/>
    <w:rsid w:val="00764127"/>
    <w:rsid w:val="00784164"/>
    <w:rsid w:val="007950A8"/>
    <w:rsid w:val="007A1F03"/>
    <w:rsid w:val="007A3FF0"/>
    <w:rsid w:val="007B0796"/>
    <w:rsid w:val="007B6076"/>
    <w:rsid w:val="007C1EB8"/>
    <w:rsid w:val="007C7392"/>
    <w:rsid w:val="007D2376"/>
    <w:rsid w:val="007E0313"/>
    <w:rsid w:val="007E0E9D"/>
    <w:rsid w:val="007F38F8"/>
    <w:rsid w:val="007F4B32"/>
    <w:rsid w:val="007F4BD6"/>
    <w:rsid w:val="008043E2"/>
    <w:rsid w:val="0081466C"/>
    <w:rsid w:val="008165A3"/>
    <w:rsid w:val="008237CA"/>
    <w:rsid w:val="0083145C"/>
    <w:rsid w:val="00835F72"/>
    <w:rsid w:val="00851573"/>
    <w:rsid w:val="008626D1"/>
    <w:rsid w:val="00877022"/>
    <w:rsid w:val="00893690"/>
    <w:rsid w:val="0089755B"/>
    <w:rsid w:val="008B5848"/>
    <w:rsid w:val="008C083C"/>
    <w:rsid w:val="008C29BD"/>
    <w:rsid w:val="008C5BD4"/>
    <w:rsid w:val="008C790B"/>
    <w:rsid w:val="008F3C6D"/>
    <w:rsid w:val="00902F47"/>
    <w:rsid w:val="0091072C"/>
    <w:rsid w:val="009148A4"/>
    <w:rsid w:val="00914A3D"/>
    <w:rsid w:val="0094658E"/>
    <w:rsid w:val="00947A58"/>
    <w:rsid w:val="009510ED"/>
    <w:rsid w:val="0095684C"/>
    <w:rsid w:val="00967723"/>
    <w:rsid w:val="00967FA7"/>
    <w:rsid w:val="009702BD"/>
    <w:rsid w:val="00970B85"/>
    <w:rsid w:val="009710E6"/>
    <w:rsid w:val="00991FFD"/>
    <w:rsid w:val="00997331"/>
    <w:rsid w:val="00997923"/>
    <w:rsid w:val="009B3204"/>
    <w:rsid w:val="009C41D4"/>
    <w:rsid w:val="009D0524"/>
    <w:rsid w:val="009D4ECB"/>
    <w:rsid w:val="009F3732"/>
    <w:rsid w:val="00A01C01"/>
    <w:rsid w:val="00A041B1"/>
    <w:rsid w:val="00A24737"/>
    <w:rsid w:val="00A40657"/>
    <w:rsid w:val="00A4426D"/>
    <w:rsid w:val="00A4542F"/>
    <w:rsid w:val="00A5452B"/>
    <w:rsid w:val="00A67AC4"/>
    <w:rsid w:val="00A71F9F"/>
    <w:rsid w:val="00A77602"/>
    <w:rsid w:val="00A83E08"/>
    <w:rsid w:val="00A857E7"/>
    <w:rsid w:val="00AA3948"/>
    <w:rsid w:val="00AA6CA2"/>
    <w:rsid w:val="00AB1145"/>
    <w:rsid w:val="00AC68D6"/>
    <w:rsid w:val="00AD028C"/>
    <w:rsid w:val="00AD7D81"/>
    <w:rsid w:val="00AE410D"/>
    <w:rsid w:val="00AF062A"/>
    <w:rsid w:val="00B1223F"/>
    <w:rsid w:val="00B16A50"/>
    <w:rsid w:val="00B16CF2"/>
    <w:rsid w:val="00B16D0E"/>
    <w:rsid w:val="00B21915"/>
    <w:rsid w:val="00B339A2"/>
    <w:rsid w:val="00B43935"/>
    <w:rsid w:val="00B61B72"/>
    <w:rsid w:val="00B713B7"/>
    <w:rsid w:val="00B750DF"/>
    <w:rsid w:val="00B75144"/>
    <w:rsid w:val="00B76F26"/>
    <w:rsid w:val="00B80A4C"/>
    <w:rsid w:val="00B858EF"/>
    <w:rsid w:val="00B935BD"/>
    <w:rsid w:val="00B9416B"/>
    <w:rsid w:val="00B94E47"/>
    <w:rsid w:val="00B9612D"/>
    <w:rsid w:val="00BA2D37"/>
    <w:rsid w:val="00BC2C9B"/>
    <w:rsid w:val="00BC3A39"/>
    <w:rsid w:val="00BD1871"/>
    <w:rsid w:val="00BD18C9"/>
    <w:rsid w:val="00BD2FBB"/>
    <w:rsid w:val="00C11944"/>
    <w:rsid w:val="00C136F0"/>
    <w:rsid w:val="00C161F6"/>
    <w:rsid w:val="00C20E34"/>
    <w:rsid w:val="00C35A04"/>
    <w:rsid w:val="00C37CA6"/>
    <w:rsid w:val="00C40BC1"/>
    <w:rsid w:val="00C41081"/>
    <w:rsid w:val="00C54348"/>
    <w:rsid w:val="00C54D7B"/>
    <w:rsid w:val="00C57DC3"/>
    <w:rsid w:val="00C62A72"/>
    <w:rsid w:val="00C649C7"/>
    <w:rsid w:val="00C741A5"/>
    <w:rsid w:val="00C819D2"/>
    <w:rsid w:val="00C838BE"/>
    <w:rsid w:val="00C860EC"/>
    <w:rsid w:val="00CA1101"/>
    <w:rsid w:val="00CA7826"/>
    <w:rsid w:val="00CB41B0"/>
    <w:rsid w:val="00CB7CFA"/>
    <w:rsid w:val="00CC3B04"/>
    <w:rsid w:val="00CE06DC"/>
    <w:rsid w:val="00CE1D74"/>
    <w:rsid w:val="00CF5CB0"/>
    <w:rsid w:val="00D07C64"/>
    <w:rsid w:val="00D111BB"/>
    <w:rsid w:val="00D13CD6"/>
    <w:rsid w:val="00D20449"/>
    <w:rsid w:val="00D23721"/>
    <w:rsid w:val="00D270E7"/>
    <w:rsid w:val="00D30B43"/>
    <w:rsid w:val="00D35C8B"/>
    <w:rsid w:val="00D42B02"/>
    <w:rsid w:val="00D43E57"/>
    <w:rsid w:val="00D44AC9"/>
    <w:rsid w:val="00D45B48"/>
    <w:rsid w:val="00D45E35"/>
    <w:rsid w:val="00D476FB"/>
    <w:rsid w:val="00D74D4A"/>
    <w:rsid w:val="00D8715B"/>
    <w:rsid w:val="00DB6266"/>
    <w:rsid w:val="00DE2918"/>
    <w:rsid w:val="00E03B68"/>
    <w:rsid w:val="00E17A3E"/>
    <w:rsid w:val="00E36414"/>
    <w:rsid w:val="00E408FD"/>
    <w:rsid w:val="00E44022"/>
    <w:rsid w:val="00E47390"/>
    <w:rsid w:val="00E716DE"/>
    <w:rsid w:val="00E84402"/>
    <w:rsid w:val="00E90372"/>
    <w:rsid w:val="00E94074"/>
    <w:rsid w:val="00EA3727"/>
    <w:rsid w:val="00EB3C71"/>
    <w:rsid w:val="00EB4CF7"/>
    <w:rsid w:val="00EC59D7"/>
    <w:rsid w:val="00ED22AA"/>
    <w:rsid w:val="00ED7F95"/>
    <w:rsid w:val="00EE4907"/>
    <w:rsid w:val="00EE73D2"/>
    <w:rsid w:val="00EF51F7"/>
    <w:rsid w:val="00F075BE"/>
    <w:rsid w:val="00F2205A"/>
    <w:rsid w:val="00F35508"/>
    <w:rsid w:val="00F35BFE"/>
    <w:rsid w:val="00F4081E"/>
    <w:rsid w:val="00F53684"/>
    <w:rsid w:val="00F57A69"/>
    <w:rsid w:val="00F57F9B"/>
    <w:rsid w:val="00F638C6"/>
    <w:rsid w:val="00F65CFE"/>
    <w:rsid w:val="00F71165"/>
    <w:rsid w:val="00F7782F"/>
    <w:rsid w:val="00F81F09"/>
    <w:rsid w:val="00F8230C"/>
    <w:rsid w:val="00F86825"/>
    <w:rsid w:val="00F87F76"/>
    <w:rsid w:val="00F916B9"/>
    <w:rsid w:val="00F949C0"/>
    <w:rsid w:val="00F97F1A"/>
    <w:rsid w:val="00FA1430"/>
    <w:rsid w:val="00FA1E00"/>
    <w:rsid w:val="00FA4181"/>
    <w:rsid w:val="00FA6713"/>
    <w:rsid w:val="00FE51F4"/>
    <w:rsid w:val="00FF3E31"/>
    <w:rsid w:val="00FF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8E42"/>
  <w15:chartTrackingRefBased/>
  <w15:docId w15:val="{1198E77A-24D2-4602-A881-3B72E1AA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8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C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16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motwilighterhighlighted1">
    <w:name w:val="sumo_twilighter_highlighted1"/>
    <w:basedOn w:val="DefaultParagraphFont"/>
    <w:rsid w:val="00182854"/>
    <w:rPr>
      <w:bdr w:val="none" w:sz="0" w:space="0" w:color="auto" w:frame="1"/>
    </w:rPr>
  </w:style>
  <w:style w:type="character" w:customStyle="1" w:styleId="Heading1Char">
    <w:name w:val="Heading 1 Char"/>
    <w:basedOn w:val="DefaultParagraphFont"/>
    <w:link w:val="Heading1"/>
    <w:uiPriority w:val="9"/>
    <w:rsid w:val="001828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C238A"/>
    <w:pPr>
      <w:ind w:left="720"/>
      <w:contextualSpacing/>
    </w:pPr>
  </w:style>
  <w:style w:type="character" w:styleId="Strong">
    <w:name w:val="Strong"/>
    <w:basedOn w:val="DefaultParagraphFont"/>
    <w:uiPriority w:val="22"/>
    <w:qFormat/>
    <w:rsid w:val="007F4BD6"/>
    <w:rPr>
      <w:b/>
      <w:bCs/>
    </w:rPr>
  </w:style>
  <w:style w:type="character" w:styleId="HTMLTypewriter">
    <w:name w:val="HTML Typewriter"/>
    <w:basedOn w:val="DefaultParagraphFont"/>
    <w:uiPriority w:val="99"/>
    <w:semiHidden/>
    <w:unhideWhenUsed/>
    <w:rsid w:val="006F2CB1"/>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rsid w:val="005A5CF8"/>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9B320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616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30496">
      <w:bodyDiv w:val="1"/>
      <w:marLeft w:val="0"/>
      <w:marRight w:val="0"/>
      <w:marTop w:val="0"/>
      <w:marBottom w:val="0"/>
      <w:divBdr>
        <w:top w:val="none" w:sz="0" w:space="0" w:color="auto"/>
        <w:left w:val="none" w:sz="0" w:space="0" w:color="auto"/>
        <w:bottom w:val="none" w:sz="0" w:space="0" w:color="auto"/>
        <w:right w:val="none" w:sz="0" w:space="0" w:color="auto"/>
      </w:divBdr>
      <w:divsChild>
        <w:div w:id="315690642">
          <w:marLeft w:val="0"/>
          <w:marRight w:val="0"/>
          <w:marTop w:val="0"/>
          <w:marBottom w:val="0"/>
          <w:divBdr>
            <w:top w:val="none" w:sz="0" w:space="0" w:color="auto"/>
            <w:left w:val="none" w:sz="0" w:space="0" w:color="auto"/>
            <w:bottom w:val="none" w:sz="0" w:space="0" w:color="auto"/>
            <w:right w:val="none" w:sz="0" w:space="0" w:color="auto"/>
          </w:divBdr>
          <w:divsChild>
            <w:div w:id="1432627954">
              <w:marLeft w:val="0"/>
              <w:marRight w:val="0"/>
              <w:marTop w:val="0"/>
              <w:marBottom w:val="0"/>
              <w:divBdr>
                <w:top w:val="none" w:sz="0" w:space="0" w:color="auto"/>
                <w:left w:val="none" w:sz="0" w:space="0" w:color="auto"/>
                <w:bottom w:val="none" w:sz="0" w:space="0" w:color="auto"/>
                <w:right w:val="none" w:sz="0" w:space="0" w:color="auto"/>
              </w:divBdr>
              <w:divsChild>
                <w:div w:id="688678374">
                  <w:marLeft w:val="0"/>
                  <w:marRight w:val="0"/>
                  <w:marTop w:val="0"/>
                  <w:marBottom w:val="0"/>
                  <w:divBdr>
                    <w:top w:val="none" w:sz="0" w:space="0" w:color="auto"/>
                    <w:left w:val="none" w:sz="0" w:space="0" w:color="auto"/>
                    <w:bottom w:val="none" w:sz="0" w:space="0" w:color="auto"/>
                    <w:right w:val="none" w:sz="0" w:space="0" w:color="auto"/>
                  </w:divBdr>
                  <w:divsChild>
                    <w:div w:id="1942756161">
                      <w:marLeft w:val="0"/>
                      <w:marRight w:val="0"/>
                      <w:marTop w:val="0"/>
                      <w:marBottom w:val="0"/>
                      <w:divBdr>
                        <w:top w:val="none" w:sz="0" w:space="0" w:color="auto"/>
                        <w:left w:val="none" w:sz="0" w:space="0" w:color="auto"/>
                        <w:bottom w:val="none" w:sz="0" w:space="0" w:color="auto"/>
                        <w:right w:val="none" w:sz="0" w:space="0" w:color="auto"/>
                      </w:divBdr>
                      <w:divsChild>
                        <w:div w:id="2085952190">
                          <w:marLeft w:val="0"/>
                          <w:marRight w:val="0"/>
                          <w:marTop w:val="0"/>
                          <w:marBottom w:val="0"/>
                          <w:divBdr>
                            <w:top w:val="none" w:sz="0" w:space="0" w:color="auto"/>
                            <w:left w:val="none" w:sz="0" w:space="0" w:color="auto"/>
                            <w:bottom w:val="none" w:sz="0" w:space="0" w:color="auto"/>
                            <w:right w:val="none" w:sz="0" w:space="0" w:color="auto"/>
                          </w:divBdr>
                          <w:divsChild>
                            <w:div w:id="735128359">
                              <w:marLeft w:val="0"/>
                              <w:marRight w:val="0"/>
                              <w:marTop w:val="0"/>
                              <w:marBottom w:val="0"/>
                              <w:divBdr>
                                <w:top w:val="none" w:sz="0" w:space="0" w:color="auto"/>
                                <w:left w:val="none" w:sz="0" w:space="0" w:color="auto"/>
                                <w:bottom w:val="none" w:sz="0" w:space="0" w:color="auto"/>
                                <w:right w:val="none" w:sz="0" w:space="0" w:color="auto"/>
                              </w:divBdr>
                              <w:divsChild>
                                <w:div w:id="1105688719">
                                  <w:marLeft w:val="0"/>
                                  <w:marRight w:val="0"/>
                                  <w:marTop w:val="0"/>
                                  <w:marBottom w:val="0"/>
                                  <w:divBdr>
                                    <w:top w:val="none" w:sz="0" w:space="0" w:color="auto"/>
                                    <w:left w:val="none" w:sz="0" w:space="0" w:color="auto"/>
                                    <w:bottom w:val="none" w:sz="0" w:space="0" w:color="auto"/>
                                    <w:right w:val="none" w:sz="0" w:space="0" w:color="auto"/>
                                  </w:divBdr>
                                  <w:divsChild>
                                    <w:div w:id="1158764255">
                                      <w:marLeft w:val="0"/>
                                      <w:marRight w:val="0"/>
                                      <w:marTop w:val="0"/>
                                      <w:marBottom w:val="0"/>
                                      <w:divBdr>
                                        <w:top w:val="none" w:sz="0" w:space="0" w:color="auto"/>
                                        <w:left w:val="none" w:sz="0" w:space="0" w:color="auto"/>
                                        <w:bottom w:val="none" w:sz="0" w:space="0" w:color="auto"/>
                                        <w:right w:val="none" w:sz="0" w:space="0" w:color="auto"/>
                                      </w:divBdr>
                                      <w:divsChild>
                                        <w:div w:id="635111603">
                                          <w:marLeft w:val="0"/>
                                          <w:marRight w:val="4200"/>
                                          <w:marTop w:val="300"/>
                                          <w:marBottom w:val="0"/>
                                          <w:divBdr>
                                            <w:top w:val="none" w:sz="0" w:space="0" w:color="auto"/>
                                            <w:left w:val="none" w:sz="0" w:space="0" w:color="auto"/>
                                            <w:bottom w:val="none" w:sz="0" w:space="0" w:color="auto"/>
                                            <w:right w:val="none" w:sz="0" w:space="0" w:color="auto"/>
                                          </w:divBdr>
                                          <w:divsChild>
                                            <w:div w:id="1015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549870">
      <w:bodyDiv w:val="1"/>
      <w:marLeft w:val="0"/>
      <w:marRight w:val="0"/>
      <w:marTop w:val="0"/>
      <w:marBottom w:val="0"/>
      <w:divBdr>
        <w:top w:val="none" w:sz="0" w:space="0" w:color="auto"/>
        <w:left w:val="none" w:sz="0" w:space="0" w:color="auto"/>
        <w:bottom w:val="none" w:sz="0" w:space="0" w:color="auto"/>
        <w:right w:val="none" w:sz="0" w:space="0" w:color="auto"/>
      </w:divBdr>
      <w:divsChild>
        <w:div w:id="1302272773">
          <w:marLeft w:val="0"/>
          <w:marRight w:val="0"/>
          <w:marTop w:val="0"/>
          <w:marBottom w:val="0"/>
          <w:divBdr>
            <w:top w:val="none" w:sz="0" w:space="0" w:color="auto"/>
            <w:left w:val="none" w:sz="0" w:space="0" w:color="auto"/>
            <w:bottom w:val="none" w:sz="0" w:space="0" w:color="auto"/>
            <w:right w:val="none" w:sz="0" w:space="0" w:color="auto"/>
          </w:divBdr>
          <w:divsChild>
            <w:div w:id="1350373893">
              <w:marLeft w:val="0"/>
              <w:marRight w:val="0"/>
              <w:marTop w:val="0"/>
              <w:marBottom w:val="0"/>
              <w:divBdr>
                <w:top w:val="none" w:sz="0" w:space="0" w:color="auto"/>
                <w:left w:val="none" w:sz="0" w:space="0" w:color="auto"/>
                <w:bottom w:val="none" w:sz="0" w:space="0" w:color="auto"/>
                <w:right w:val="none" w:sz="0" w:space="0" w:color="auto"/>
              </w:divBdr>
              <w:divsChild>
                <w:div w:id="1741756333">
                  <w:marLeft w:val="0"/>
                  <w:marRight w:val="0"/>
                  <w:marTop w:val="0"/>
                  <w:marBottom w:val="0"/>
                  <w:divBdr>
                    <w:top w:val="none" w:sz="0" w:space="0" w:color="auto"/>
                    <w:left w:val="none" w:sz="0" w:space="0" w:color="auto"/>
                    <w:bottom w:val="none" w:sz="0" w:space="0" w:color="auto"/>
                    <w:right w:val="none" w:sz="0" w:space="0" w:color="auto"/>
                  </w:divBdr>
                  <w:divsChild>
                    <w:div w:id="1968930350">
                      <w:marLeft w:val="0"/>
                      <w:marRight w:val="0"/>
                      <w:marTop w:val="0"/>
                      <w:marBottom w:val="0"/>
                      <w:divBdr>
                        <w:top w:val="none" w:sz="0" w:space="0" w:color="auto"/>
                        <w:left w:val="none" w:sz="0" w:space="0" w:color="auto"/>
                        <w:bottom w:val="none" w:sz="0" w:space="0" w:color="auto"/>
                        <w:right w:val="none" w:sz="0" w:space="0" w:color="auto"/>
                      </w:divBdr>
                      <w:divsChild>
                        <w:div w:id="293029405">
                          <w:marLeft w:val="0"/>
                          <w:marRight w:val="0"/>
                          <w:marTop w:val="0"/>
                          <w:marBottom w:val="0"/>
                          <w:divBdr>
                            <w:top w:val="none" w:sz="0" w:space="0" w:color="auto"/>
                            <w:left w:val="none" w:sz="0" w:space="0" w:color="auto"/>
                            <w:bottom w:val="none" w:sz="0" w:space="0" w:color="auto"/>
                            <w:right w:val="none" w:sz="0" w:space="0" w:color="auto"/>
                          </w:divBdr>
                          <w:divsChild>
                            <w:div w:id="1856186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829417">
      <w:bodyDiv w:val="1"/>
      <w:marLeft w:val="0"/>
      <w:marRight w:val="0"/>
      <w:marTop w:val="0"/>
      <w:marBottom w:val="0"/>
      <w:divBdr>
        <w:top w:val="none" w:sz="0" w:space="0" w:color="auto"/>
        <w:left w:val="none" w:sz="0" w:space="0" w:color="auto"/>
        <w:bottom w:val="none" w:sz="0" w:space="0" w:color="auto"/>
        <w:right w:val="none" w:sz="0" w:space="0" w:color="auto"/>
      </w:divBdr>
      <w:divsChild>
        <w:div w:id="273949016">
          <w:marLeft w:val="0"/>
          <w:marRight w:val="0"/>
          <w:marTop w:val="0"/>
          <w:marBottom w:val="0"/>
          <w:divBdr>
            <w:top w:val="none" w:sz="0" w:space="0" w:color="auto"/>
            <w:left w:val="none" w:sz="0" w:space="0" w:color="auto"/>
            <w:bottom w:val="none" w:sz="0" w:space="0" w:color="auto"/>
            <w:right w:val="none" w:sz="0" w:space="0" w:color="auto"/>
          </w:divBdr>
          <w:divsChild>
            <w:div w:id="580530123">
              <w:marLeft w:val="0"/>
              <w:marRight w:val="0"/>
              <w:marTop w:val="0"/>
              <w:marBottom w:val="0"/>
              <w:divBdr>
                <w:top w:val="none" w:sz="0" w:space="0" w:color="auto"/>
                <w:left w:val="none" w:sz="0" w:space="0" w:color="auto"/>
                <w:bottom w:val="none" w:sz="0" w:space="0" w:color="auto"/>
                <w:right w:val="none" w:sz="0" w:space="0" w:color="auto"/>
              </w:divBdr>
              <w:divsChild>
                <w:div w:id="1586377862">
                  <w:marLeft w:val="0"/>
                  <w:marRight w:val="0"/>
                  <w:marTop w:val="0"/>
                  <w:marBottom w:val="0"/>
                  <w:divBdr>
                    <w:top w:val="none" w:sz="0" w:space="0" w:color="auto"/>
                    <w:left w:val="none" w:sz="0" w:space="0" w:color="auto"/>
                    <w:bottom w:val="none" w:sz="0" w:space="0" w:color="auto"/>
                    <w:right w:val="none" w:sz="0" w:space="0" w:color="auto"/>
                  </w:divBdr>
                  <w:divsChild>
                    <w:div w:id="1334456609">
                      <w:marLeft w:val="0"/>
                      <w:marRight w:val="0"/>
                      <w:marTop w:val="0"/>
                      <w:marBottom w:val="0"/>
                      <w:divBdr>
                        <w:top w:val="none" w:sz="0" w:space="0" w:color="auto"/>
                        <w:left w:val="none" w:sz="0" w:space="0" w:color="auto"/>
                        <w:bottom w:val="none" w:sz="0" w:space="0" w:color="auto"/>
                        <w:right w:val="none" w:sz="0" w:space="0" w:color="auto"/>
                      </w:divBdr>
                      <w:divsChild>
                        <w:div w:id="137236146">
                          <w:marLeft w:val="0"/>
                          <w:marRight w:val="0"/>
                          <w:marTop w:val="0"/>
                          <w:marBottom w:val="0"/>
                          <w:divBdr>
                            <w:top w:val="none" w:sz="0" w:space="0" w:color="auto"/>
                            <w:left w:val="none" w:sz="0" w:space="0" w:color="auto"/>
                            <w:bottom w:val="none" w:sz="0" w:space="0" w:color="auto"/>
                            <w:right w:val="none" w:sz="0" w:space="0" w:color="auto"/>
                          </w:divBdr>
                          <w:divsChild>
                            <w:div w:id="8905355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001164">
      <w:bodyDiv w:val="1"/>
      <w:marLeft w:val="0"/>
      <w:marRight w:val="0"/>
      <w:marTop w:val="0"/>
      <w:marBottom w:val="0"/>
      <w:divBdr>
        <w:top w:val="none" w:sz="0" w:space="0" w:color="auto"/>
        <w:left w:val="none" w:sz="0" w:space="0" w:color="auto"/>
        <w:bottom w:val="none" w:sz="0" w:space="0" w:color="auto"/>
        <w:right w:val="none" w:sz="0" w:space="0" w:color="auto"/>
      </w:divBdr>
      <w:divsChild>
        <w:div w:id="1617979357">
          <w:marLeft w:val="0"/>
          <w:marRight w:val="0"/>
          <w:marTop w:val="0"/>
          <w:marBottom w:val="0"/>
          <w:divBdr>
            <w:top w:val="none" w:sz="0" w:space="0" w:color="auto"/>
            <w:left w:val="none" w:sz="0" w:space="0" w:color="auto"/>
            <w:bottom w:val="none" w:sz="0" w:space="0" w:color="auto"/>
            <w:right w:val="none" w:sz="0" w:space="0" w:color="auto"/>
          </w:divBdr>
          <w:divsChild>
            <w:div w:id="377584698">
              <w:marLeft w:val="0"/>
              <w:marRight w:val="0"/>
              <w:marTop w:val="0"/>
              <w:marBottom w:val="0"/>
              <w:divBdr>
                <w:top w:val="none" w:sz="0" w:space="0" w:color="auto"/>
                <w:left w:val="none" w:sz="0" w:space="0" w:color="auto"/>
                <w:bottom w:val="none" w:sz="0" w:space="0" w:color="auto"/>
                <w:right w:val="none" w:sz="0" w:space="0" w:color="auto"/>
              </w:divBdr>
              <w:divsChild>
                <w:div w:id="1510220232">
                  <w:marLeft w:val="0"/>
                  <w:marRight w:val="0"/>
                  <w:marTop w:val="0"/>
                  <w:marBottom w:val="0"/>
                  <w:divBdr>
                    <w:top w:val="none" w:sz="0" w:space="0" w:color="auto"/>
                    <w:left w:val="none" w:sz="0" w:space="0" w:color="auto"/>
                    <w:bottom w:val="none" w:sz="0" w:space="0" w:color="auto"/>
                    <w:right w:val="none" w:sz="0" w:space="0" w:color="auto"/>
                  </w:divBdr>
                  <w:divsChild>
                    <w:div w:id="710768524">
                      <w:marLeft w:val="0"/>
                      <w:marRight w:val="0"/>
                      <w:marTop w:val="0"/>
                      <w:marBottom w:val="0"/>
                      <w:divBdr>
                        <w:top w:val="none" w:sz="0" w:space="0" w:color="auto"/>
                        <w:left w:val="none" w:sz="0" w:space="0" w:color="auto"/>
                        <w:bottom w:val="none" w:sz="0" w:space="0" w:color="auto"/>
                        <w:right w:val="none" w:sz="0" w:space="0" w:color="auto"/>
                      </w:divBdr>
                      <w:divsChild>
                        <w:div w:id="816262715">
                          <w:marLeft w:val="0"/>
                          <w:marRight w:val="0"/>
                          <w:marTop w:val="0"/>
                          <w:marBottom w:val="0"/>
                          <w:divBdr>
                            <w:top w:val="none" w:sz="0" w:space="0" w:color="auto"/>
                            <w:left w:val="none" w:sz="0" w:space="0" w:color="auto"/>
                            <w:bottom w:val="none" w:sz="0" w:space="0" w:color="auto"/>
                            <w:right w:val="none" w:sz="0" w:space="0" w:color="auto"/>
                          </w:divBdr>
                          <w:divsChild>
                            <w:div w:id="1946300521">
                              <w:marLeft w:val="0"/>
                              <w:marRight w:val="0"/>
                              <w:marTop w:val="0"/>
                              <w:marBottom w:val="0"/>
                              <w:divBdr>
                                <w:top w:val="none" w:sz="0" w:space="0" w:color="auto"/>
                                <w:left w:val="none" w:sz="0" w:space="0" w:color="auto"/>
                                <w:bottom w:val="none" w:sz="0" w:space="0" w:color="auto"/>
                                <w:right w:val="none" w:sz="0" w:space="0" w:color="auto"/>
                              </w:divBdr>
                              <w:divsChild>
                                <w:div w:id="1514952062">
                                  <w:marLeft w:val="0"/>
                                  <w:marRight w:val="0"/>
                                  <w:marTop w:val="0"/>
                                  <w:marBottom w:val="0"/>
                                  <w:divBdr>
                                    <w:top w:val="none" w:sz="0" w:space="0" w:color="auto"/>
                                    <w:left w:val="none" w:sz="0" w:space="0" w:color="auto"/>
                                    <w:bottom w:val="none" w:sz="0" w:space="0" w:color="auto"/>
                                    <w:right w:val="none" w:sz="0" w:space="0" w:color="auto"/>
                                  </w:divBdr>
                                  <w:divsChild>
                                    <w:div w:id="545024777">
                                      <w:marLeft w:val="0"/>
                                      <w:marRight w:val="0"/>
                                      <w:marTop w:val="0"/>
                                      <w:marBottom w:val="0"/>
                                      <w:divBdr>
                                        <w:top w:val="none" w:sz="0" w:space="0" w:color="auto"/>
                                        <w:left w:val="none" w:sz="0" w:space="0" w:color="auto"/>
                                        <w:bottom w:val="none" w:sz="0" w:space="0" w:color="auto"/>
                                        <w:right w:val="none" w:sz="0" w:space="0" w:color="auto"/>
                                      </w:divBdr>
                                      <w:divsChild>
                                        <w:div w:id="1794906922">
                                          <w:marLeft w:val="0"/>
                                          <w:marRight w:val="4200"/>
                                          <w:marTop w:val="300"/>
                                          <w:marBottom w:val="0"/>
                                          <w:divBdr>
                                            <w:top w:val="none" w:sz="0" w:space="0" w:color="auto"/>
                                            <w:left w:val="none" w:sz="0" w:space="0" w:color="auto"/>
                                            <w:bottom w:val="none" w:sz="0" w:space="0" w:color="auto"/>
                                            <w:right w:val="none" w:sz="0" w:space="0" w:color="auto"/>
                                          </w:divBdr>
                                          <w:divsChild>
                                            <w:div w:id="12660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615447">
      <w:bodyDiv w:val="1"/>
      <w:marLeft w:val="0"/>
      <w:marRight w:val="0"/>
      <w:marTop w:val="0"/>
      <w:marBottom w:val="0"/>
      <w:divBdr>
        <w:top w:val="none" w:sz="0" w:space="0" w:color="auto"/>
        <w:left w:val="none" w:sz="0" w:space="0" w:color="auto"/>
        <w:bottom w:val="none" w:sz="0" w:space="0" w:color="auto"/>
        <w:right w:val="none" w:sz="0" w:space="0" w:color="auto"/>
      </w:divBdr>
      <w:divsChild>
        <w:div w:id="754473081">
          <w:marLeft w:val="0"/>
          <w:marRight w:val="0"/>
          <w:marTop w:val="0"/>
          <w:marBottom w:val="0"/>
          <w:divBdr>
            <w:top w:val="none" w:sz="0" w:space="0" w:color="auto"/>
            <w:left w:val="none" w:sz="0" w:space="0" w:color="auto"/>
            <w:bottom w:val="none" w:sz="0" w:space="0" w:color="auto"/>
            <w:right w:val="none" w:sz="0" w:space="0" w:color="auto"/>
          </w:divBdr>
          <w:divsChild>
            <w:div w:id="1251693381">
              <w:marLeft w:val="0"/>
              <w:marRight w:val="0"/>
              <w:marTop w:val="0"/>
              <w:marBottom w:val="0"/>
              <w:divBdr>
                <w:top w:val="none" w:sz="0" w:space="0" w:color="auto"/>
                <w:left w:val="none" w:sz="0" w:space="0" w:color="auto"/>
                <w:bottom w:val="none" w:sz="0" w:space="0" w:color="auto"/>
                <w:right w:val="none" w:sz="0" w:space="0" w:color="auto"/>
              </w:divBdr>
              <w:divsChild>
                <w:div w:id="1469469580">
                  <w:marLeft w:val="0"/>
                  <w:marRight w:val="0"/>
                  <w:marTop w:val="240"/>
                  <w:marBottom w:val="240"/>
                  <w:divBdr>
                    <w:top w:val="none" w:sz="0" w:space="0" w:color="auto"/>
                    <w:left w:val="none" w:sz="0" w:space="0" w:color="auto"/>
                    <w:bottom w:val="none" w:sz="0" w:space="0" w:color="auto"/>
                    <w:right w:val="none" w:sz="0" w:space="0" w:color="auto"/>
                  </w:divBdr>
                  <w:divsChild>
                    <w:div w:id="1612786153">
                      <w:marLeft w:val="0"/>
                      <w:marRight w:val="0"/>
                      <w:marTop w:val="0"/>
                      <w:marBottom w:val="0"/>
                      <w:divBdr>
                        <w:top w:val="none" w:sz="0" w:space="0" w:color="auto"/>
                        <w:left w:val="none" w:sz="0" w:space="0" w:color="auto"/>
                        <w:bottom w:val="none" w:sz="0" w:space="0" w:color="auto"/>
                        <w:right w:val="none" w:sz="0" w:space="0" w:color="auto"/>
                      </w:divBdr>
                      <w:divsChild>
                        <w:div w:id="1225022523">
                          <w:marLeft w:val="0"/>
                          <w:marRight w:val="0"/>
                          <w:marTop w:val="0"/>
                          <w:marBottom w:val="0"/>
                          <w:divBdr>
                            <w:top w:val="none" w:sz="0" w:space="0" w:color="auto"/>
                            <w:left w:val="none" w:sz="0" w:space="0" w:color="auto"/>
                            <w:bottom w:val="none" w:sz="0" w:space="0" w:color="auto"/>
                            <w:right w:val="none" w:sz="0" w:space="0" w:color="auto"/>
                          </w:divBdr>
                        </w:div>
                        <w:div w:id="1327783435">
                          <w:marLeft w:val="0"/>
                          <w:marRight w:val="0"/>
                          <w:marTop w:val="0"/>
                          <w:marBottom w:val="0"/>
                          <w:divBdr>
                            <w:top w:val="none" w:sz="0" w:space="0" w:color="auto"/>
                            <w:left w:val="none" w:sz="0" w:space="0" w:color="auto"/>
                            <w:bottom w:val="none" w:sz="0" w:space="0" w:color="auto"/>
                            <w:right w:val="none" w:sz="0" w:space="0" w:color="auto"/>
                          </w:divBdr>
                        </w:div>
                        <w:div w:id="1175539654">
                          <w:marLeft w:val="0"/>
                          <w:marRight w:val="0"/>
                          <w:marTop w:val="0"/>
                          <w:marBottom w:val="0"/>
                          <w:divBdr>
                            <w:top w:val="none" w:sz="0" w:space="0" w:color="auto"/>
                            <w:left w:val="none" w:sz="0" w:space="0" w:color="auto"/>
                            <w:bottom w:val="none" w:sz="0" w:space="0" w:color="auto"/>
                            <w:right w:val="none" w:sz="0" w:space="0" w:color="auto"/>
                          </w:divBdr>
                        </w:div>
                        <w:div w:id="1954093463">
                          <w:marLeft w:val="0"/>
                          <w:marRight w:val="0"/>
                          <w:marTop w:val="0"/>
                          <w:marBottom w:val="0"/>
                          <w:divBdr>
                            <w:top w:val="none" w:sz="0" w:space="0" w:color="auto"/>
                            <w:left w:val="none" w:sz="0" w:space="0" w:color="auto"/>
                            <w:bottom w:val="none" w:sz="0" w:space="0" w:color="auto"/>
                            <w:right w:val="none" w:sz="0" w:space="0" w:color="auto"/>
                          </w:divBdr>
                        </w:div>
                        <w:div w:id="1305432551">
                          <w:marLeft w:val="0"/>
                          <w:marRight w:val="0"/>
                          <w:marTop w:val="0"/>
                          <w:marBottom w:val="0"/>
                          <w:divBdr>
                            <w:top w:val="none" w:sz="0" w:space="0" w:color="auto"/>
                            <w:left w:val="none" w:sz="0" w:space="0" w:color="auto"/>
                            <w:bottom w:val="none" w:sz="0" w:space="0" w:color="auto"/>
                            <w:right w:val="none" w:sz="0" w:space="0" w:color="auto"/>
                          </w:divBdr>
                        </w:div>
                        <w:div w:id="1337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819435">
      <w:bodyDiv w:val="1"/>
      <w:marLeft w:val="0"/>
      <w:marRight w:val="0"/>
      <w:marTop w:val="0"/>
      <w:marBottom w:val="0"/>
      <w:divBdr>
        <w:top w:val="none" w:sz="0" w:space="0" w:color="auto"/>
        <w:left w:val="none" w:sz="0" w:space="0" w:color="auto"/>
        <w:bottom w:val="none" w:sz="0" w:space="0" w:color="auto"/>
        <w:right w:val="none" w:sz="0" w:space="0" w:color="auto"/>
      </w:divBdr>
      <w:divsChild>
        <w:div w:id="759371633">
          <w:marLeft w:val="0"/>
          <w:marRight w:val="0"/>
          <w:marTop w:val="0"/>
          <w:marBottom w:val="0"/>
          <w:divBdr>
            <w:top w:val="none" w:sz="0" w:space="0" w:color="auto"/>
            <w:left w:val="none" w:sz="0" w:space="0" w:color="auto"/>
            <w:bottom w:val="none" w:sz="0" w:space="0" w:color="auto"/>
            <w:right w:val="none" w:sz="0" w:space="0" w:color="auto"/>
          </w:divBdr>
          <w:divsChild>
            <w:div w:id="1080105643">
              <w:marLeft w:val="0"/>
              <w:marRight w:val="0"/>
              <w:marTop w:val="0"/>
              <w:marBottom w:val="0"/>
              <w:divBdr>
                <w:top w:val="none" w:sz="0" w:space="0" w:color="auto"/>
                <w:left w:val="none" w:sz="0" w:space="0" w:color="auto"/>
                <w:bottom w:val="none" w:sz="0" w:space="0" w:color="auto"/>
                <w:right w:val="none" w:sz="0" w:space="0" w:color="auto"/>
              </w:divBdr>
              <w:divsChild>
                <w:div w:id="2139687244">
                  <w:marLeft w:val="0"/>
                  <w:marRight w:val="0"/>
                  <w:marTop w:val="240"/>
                  <w:marBottom w:val="240"/>
                  <w:divBdr>
                    <w:top w:val="none" w:sz="0" w:space="0" w:color="auto"/>
                    <w:left w:val="none" w:sz="0" w:space="0" w:color="auto"/>
                    <w:bottom w:val="none" w:sz="0" w:space="0" w:color="auto"/>
                    <w:right w:val="none" w:sz="0" w:space="0" w:color="auto"/>
                  </w:divBdr>
                  <w:divsChild>
                    <w:div w:id="458256802">
                      <w:marLeft w:val="0"/>
                      <w:marRight w:val="0"/>
                      <w:marTop w:val="0"/>
                      <w:marBottom w:val="0"/>
                      <w:divBdr>
                        <w:top w:val="none" w:sz="0" w:space="0" w:color="auto"/>
                        <w:left w:val="none" w:sz="0" w:space="0" w:color="auto"/>
                        <w:bottom w:val="none" w:sz="0" w:space="0" w:color="auto"/>
                        <w:right w:val="none" w:sz="0" w:space="0" w:color="auto"/>
                      </w:divBdr>
                      <w:divsChild>
                        <w:div w:id="966080540">
                          <w:marLeft w:val="0"/>
                          <w:marRight w:val="0"/>
                          <w:marTop w:val="0"/>
                          <w:marBottom w:val="0"/>
                          <w:divBdr>
                            <w:top w:val="none" w:sz="0" w:space="0" w:color="auto"/>
                            <w:left w:val="none" w:sz="0" w:space="0" w:color="auto"/>
                            <w:bottom w:val="none" w:sz="0" w:space="0" w:color="auto"/>
                            <w:right w:val="none" w:sz="0" w:space="0" w:color="auto"/>
                          </w:divBdr>
                        </w:div>
                        <w:div w:id="1821998377">
                          <w:marLeft w:val="0"/>
                          <w:marRight w:val="0"/>
                          <w:marTop w:val="0"/>
                          <w:marBottom w:val="0"/>
                          <w:divBdr>
                            <w:top w:val="none" w:sz="0" w:space="0" w:color="auto"/>
                            <w:left w:val="none" w:sz="0" w:space="0" w:color="auto"/>
                            <w:bottom w:val="none" w:sz="0" w:space="0" w:color="auto"/>
                            <w:right w:val="none" w:sz="0" w:space="0" w:color="auto"/>
                          </w:divBdr>
                        </w:div>
                        <w:div w:id="1745488013">
                          <w:marLeft w:val="0"/>
                          <w:marRight w:val="0"/>
                          <w:marTop w:val="0"/>
                          <w:marBottom w:val="0"/>
                          <w:divBdr>
                            <w:top w:val="none" w:sz="0" w:space="0" w:color="auto"/>
                            <w:left w:val="none" w:sz="0" w:space="0" w:color="auto"/>
                            <w:bottom w:val="none" w:sz="0" w:space="0" w:color="auto"/>
                            <w:right w:val="none" w:sz="0" w:space="0" w:color="auto"/>
                          </w:divBdr>
                        </w:div>
                        <w:div w:id="1114860140">
                          <w:marLeft w:val="0"/>
                          <w:marRight w:val="0"/>
                          <w:marTop w:val="0"/>
                          <w:marBottom w:val="0"/>
                          <w:divBdr>
                            <w:top w:val="none" w:sz="0" w:space="0" w:color="auto"/>
                            <w:left w:val="none" w:sz="0" w:space="0" w:color="auto"/>
                            <w:bottom w:val="none" w:sz="0" w:space="0" w:color="auto"/>
                            <w:right w:val="none" w:sz="0" w:space="0" w:color="auto"/>
                          </w:divBdr>
                        </w:div>
                        <w:div w:id="1810630855">
                          <w:marLeft w:val="0"/>
                          <w:marRight w:val="0"/>
                          <w:marTop w:val="0"/>
                          <w:marBottom w:val="0"/>
                          <w:divBdr>
                            <w:top w:val="none" w:sz="0" w:space="0" w:color="auto"/>
                            <w:left w:val="none" w:sz="0" w:space="0" w:color="auto"/>
                            <w:bottom w:val="none" w:sz="0" w:space="0" w:color="auto"/>
                            <w:right w:val="none" w:sz="0" w:space="0" w:color="auto"/>
                          </w:divBdr>
                        </w:div>
                        <w:div w:id="19406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358362">
      <w:bodyDiv w:val="1"/>
      <w:marLeft w:val="0"/>
      <w:marRight w:val="0"/>
      <w:marTop w:val="0"/>
      <w:marBottom w:val="0"/>
      <w:divBdr>
        <w:top w:val="none" w:sz="0" w:space="0" w:color="auto"/>
        <w:left w:val="none" w:sz="0" w:space="0" w:color="auto"/>
        <w:bottom w:val="none" w:sz="0" w:space="0" w:color="auto"/>
        <w:right w:val="none" w:sz="0" w:space="0" w:color="auto"/>
      </w:divBdr>
      <w:divsChild>
        <w:div w:id="2105304040">
          <w:marLeft w:val="0"/>
          <w:marRight w:val="0"/>
          <w:marTop w:val="0"/>
          <w:marBottom w:val="0"/>
          <w:divBdr>
            <w:top w:val="none" w:sz="0" w:space="0" w:color="auto"/>
            <w:left w:val="none" w:sz="0" w:space="0" w:color="auto"/>
            <w:bottom w:val="none" w:sz="0" w:space="0" w:color="auto"/>
            <w:right w:val="none" w:sz="0" w:space="0" w:color="auto"/>
          </w:divBdr>
          <w:divsChild>
            <w:div w:id="1834024966">
              <w:marLeft w:val="0"/>
              <w:marRight w:val="0"/>
              <w:marTop w:val="0"/>
              <w:marBottom w:val="0"/>
              <w:divBdr>
                <w:top w:val="none" w:sz="0" w:space="0" w:color="auto"/>
                <w:left w:val="none" w:sz="0" w:space="0" w:color="auto"/>
                <w:bottom w:val="none" w:sz="0" w:space="0" w:color="auto"/>
                <w:right w:val="none" w:sz="0" w:space="0" w:color="auto"/>
              </w:divBdr>
              <w:divsChild>
                <w:div w:id="1889563212">
                  <w:marLeft w:val="-300"/>
                  <w:marRight w:val="0"/>
                  <w:marTop w:val="0"/>
                  <w:marBottom w:val="0"/>
                  <w:divBdr>
                    <w:top w:val="none" w:sz="0" w:space="0" w:color="auto"/>
                    <w:left w:val="none" w:sz="0" w:space="0" w:color="auto"/>
                    <w:bottom w:val="none" w:sz="0" w:space="0" w:color="auto"/>
                    <w:right w:val="none" w:sz="0" w:space="0" w:color="auto"/>
                  </w:divBdr>
                  <w:divsChild>
                    <w:div w:id="435835516">
                      <w:marLeft w:val="0"/>
                      <w:marRight w:val="0"/>
                      <w:marTop w:val="0"/>
                      <w:marBottom w:val="0"/>
                      <w:divBdr>
                        <w:top w:val="none" w:sz="0" w:space="0" w:color="auto"/>
                        <w:left w:val="none" w:sz="0" w:space="0" w:color="auto"/>
                        <w:bottom w:val="none" w:sz="0" w:space="0" w:color="auto"/>
                        <w:right w:val="none" w:sz="0" w:space="0" w:color="auto"/>
                      </w:divBdr>
                      <w:divsChild>
                        <w:div w:id="768934853">
                          <w:marLeft w:val="0"/>
                          <w:marRight w:val="0"/>
                          <w:marTop w:val="0"/>
                          <w:marBottom w:val="300"/>
                          <w:divBdr>
                            <w:top w:val="none" w:sz="0" w:space="0" w:color="auto"/>
                            <w:left w:val="none" w:sz="0" w:space="0" w:color="auto"/>
                            <w:bottom w:val="none" w:sz="0" w:space="0" w:color="auto"/>
                            <w:right w:val="none" w:sz="0" w:space="0" w:color="auto"/>
                          </w:divBdr>
                          <w:divsChild>
                            <w:div w:id="21318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249746">
      <w:bodyDiv w:val="1"/>
      <w:marLeft w:val="0"/>
      <w:marRight w:val="0"/>
      <w:marTop w:val="0"/>
      <w:marBottom w:val="0"/>
      <w:divBdr>
        <w:top w:val="none" w:sz="0" w:space="0" w:color="auto"/>
        <w:left w:val="none" w:sz="0" w:space="0" w:color="auto"/>
        <w:bottom w:val="none" w:sz="0" w:space="0" w:color="auto"/>
        <w:right w:val="none" w:sz="0" w:space="0" w:color="auto"/>
      </w:divBdr>
      <w:divsChild>
        <w:div w:id="893467552">
          <w:marLeft w:val="0"/>
          <w:marRight w:val="0"/>
          <w:marTop w:val="0"/>
          <w:marBottom w:val="0"/>
          <w:divBdr>
            <w:top w:val="none" w:sz="0" w:space="0" w:color="auto"/>
            <w:left w:val="none" w:sz="0" w:space="0" w:color="auto"/>
            <w:bottom w:val="none" w:sz="0" w:space="0" w:color="auto"/>
            <w:right w:val="none" w:sz="0" w:space="0" w:color="auto"/>
          </w:divBdr>
          <w:divsChild>
            <w:div w:id="707681428">
              <w:marLeft w:val="0"/>
              <w:marRight w:val="0"/>
              <w:marTop w:val="0"/>
              <w:marBottom w:val="0"/>
              <w:divBdr>
                <w:top w:val="none" w:sz="0" w:space="0" w:color="auto"/>
                <w:left w:val="none" w:sz="0" w:space="0" w:color="auto"/>
                <w:bottom w:val="none" w:sz="0" w:space="0" w:color="auto"/>
                <w:right w:val="none" w:sz="0" w:space="0" w:color="auto"/>
              </w:divBdr>
              <w:divsChild>
                <w:div w:id="1560625621">
                  <w:marLeft w:val="0"/>
                  <w:marRight w:val="0"/>
                  <w:marTop w:val="240"/>
                  <w:marBottom w:val="240"/>
                  <w:divBdr>
                    <w:top w:val="none" w:sz="0" w:space="0" w:color="auto"/>
                    <w:left w:val="none" w:sz="0" w:space="0" w:color="auto"/>
                    <w:bottom w:val="none" w:sz="0" w:space="0" w:color="auto"/>
                    <w:right w:val="none" w:sz="0" w:space="0" w:color="auto"/>
                  </w:divBdr>
                  <w:divsChild>
                    <w:div w:id="632252829">
                      <w:marLeft w:val="0"/>
                      <w:marRight w:val="0"/>
                      <w:marTop w:val="0"/>
                      <w:marBottom w:val="0"/>
                      <w:divBdr>
                        <w:top w:val="none" w:sz="0" w:space="0" w:color="auto"/>
                        <w:left w:val="none" w:sz="0" w:space="0" w:color="auto"/>
                        <w:bottom w:val="none" w:sz="0" w:space="0" w:color="auto"/>
                        <w:right w:val="none" w:sz="0" w:space="0" w:color="auto"/>
                      </w:divBdr>
                      <w:divsChild>
                        <w:div w:id="1296526623">
                          <w:marLeft w:val="0"/>
                          <w:marRight w:val="0"/>
                          <w:marTop w:val="0"/>
                          <w:marBottom w:val="0"/>
                          <w:divBdr>
                            <w:top w:val="none" w:sz="0" w:space="0" w:color="auto"/>
                            <w:left w:val="none" w:sz="0" w:space="0" w:color="auto"/>
                            <w:bottom w:val="none" w:sz="0" w:space="0" w:color="auto"/>
                            <w:right w:val="none" w:sz="0" w:space="0" w:color="auto"/>
                          </w:divBdr>
                        </w:div>
                        <w:div w:id="1298486870">
                          <w:marLeft w:val="0"/>
                          <w:marRight w:val="0"/>
                          <w:marTop w:val="0"/>
                          <w:marBottom w:val="0"/>
                          <w:divBdr>
                            <w:top w:val="none" w:sz="0" w:space="0" w:color="auto"/>
                            <w:left w:val="none" w:sz="0" w:space="0" w:color="auto"/>
                            <w:bottom w:val="none" w:sz="0" w:space="0" w:color="auto"/>
                            <w:right w:val="none" w:sz="0" w:space="0" w:color="auto"/>
                          </w:divBdr>
                        </w:div>
                        <w:div w:id="1666274801">
                          <w:marLeft w:val="0"/>
                          <w:marRight w:val="0"/>
                          <w:marTop w:val="0"/>
                          <w:marBottom w:val="0"/>
                          <w:divBdr>
                            <w:top w:val="none" w:sz="0" w:space="0" w:color="auto"/>
                            <w:left w:val="none" w:sz="0" w:space="0" w:color="auto"/>
                            <w:bottom w:val="none" w:sz="0" w:space="0" w:color="auto"/>
                            <w:right w:val="none" w:sz="0" w:space="0" w:color="auto"/>
                          </w:divBdr>
                        </w:div>
                        <w:div w:id="1281453265">
                          <w:marLeft w:val="0"/>
                          <w:marRight w:val="0"/>
                          <w:marTop w:val="0"/>
                          <w:marBottom w:val="0"/>
                          <w:divBdr>
                            <w:top w:val="none" w:sz="0" w:space="0" w:color="auto"/>
                            <w:left w:val="none" w:sz="0" w:space="0" w:color="auto"/>
                            <w:bottom w:val="none" w:sz="0" w:space="0" w:color="auto"/>
                            <w:right w:val="none" w:sz="0" w:space="0" w:color="auto"/>
                          </w:divBdr>
                        </w:div>
                        <w:div w:id="515461188">
                          <w:marLeft w:val="0"/>
                          <w:marRight w:val="0"/>
                          <w:marTop w:val="0"/>
                          <w:marBottom w:val="0"/>
                          <w:divBdr>
                            <w:top w:val="none" w:sz="0" w:space="0" w:color="auto"/>
                            <w:left w:val="none" w:sz="0" w:space="0" w:color="auto"/>
                            <w:bottom w:val="none" w:sz="0" w:space="0" w:color="auto"/>
                            <w:right w:val="none" w:sz="0" w:space="0" w:color="auto"/>
                          </w:divBdr>
                        </w:div>
                        <w:div w:id="18839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689149">
      <w:bodyDiv w:val="1"/>
      <w:marLeft w:val="0"/>
      <w:marRight w:val="0"/>
      <w:marTop w:val="0"/>
      <w:marBottom w:val="0"/>
      <w:divBdr>
        <w:top w:val="none" w:sz="0" w:space="0" w:color="auto"/>
        <w:left w:val="none" w:sz="0" w:space="0" w:color="auto"/>
        <w:bottom w:val="none" w:sz="0" w:space="0" w:color="auto"/>
        <w:right w:val="none" w:sz="0" w:space="0" w:color="auto"/>
      </w:divBdr>
      <w:divsChild>
        <w:div w:id="1514420791">
          <w:marLeft w:val="0"/>
          <w:marRight w:val="0"/>
          <w:marTop w:val="0"/>
          <w:marBottom w:val="0"/>
          <w:divBdr>
            <w:top w:val="none" w:sz="0" w:space="0" w:color="auto"/>
            <w:left w:val="none" w:sz="0" w:space="0" w:color="auto"/>
            <w:bottom w:val="none" w:sz="0" w:space="0" w:color="auto"/>
            <w:right w:val="none" w:sz="0" w:space="0" w:color="auto"/>
          </w:divBdr>
          <w:divsChild>
            <w:div w:id="306397568">
              <w:marLeft w:val="0"/>
              <w:marRight w:val="0"/>
              <w:marTop w:val="0"/>
              <w:marBottom w:val="0"/>
              <w:divBdr>
                <w:top w:val="none" w:sz="0" w:space="0" w:color="auto"/>
                <w:left w:val="none" w:sz="0" w:space="0" w:color="auto"/>
                <w:bottom w:val="none" w:sz="0" w:space="0" w:color="auto"/>
                <w:right w:val="none" w:sz="0" w:space="0" w:color="auto"/>
              </w:divBdr>
              <w:divsChild>
                <w:div w:id="1270088808">
                  <w:marLeft w:val="0"/>
                  <w:marRight w:val="0"/>
                  <w:marTop w:val="0"/>
                  <w:marBottom w:val="0"/>
                  <w:divBdr>
                    <w:top w:val="none" w:sz="0" w:space="0" w:color="auto"/>
                    <w:left w:val="none" w:sz="0" w:space="0" w:color="auto"/>
                    <w:bottom w:val="none" w:sz="0" w:space="0" w:color="auto"/>
                    <w:right w:val="none" w:sz="0" w:space="0" w:color="auto"/>
                  </w:divBdr>
                  <w:divsChild>
                    <w:div w:id="1442915896">
                      <w:marLeft w:val="0"/>
                      <w:marRight w:val="0"/>
                      <w:marTop w:val="0"/>
                      <w:marBottom w:val="0"/>
                      <w:divBdr>
                        <w:top w:val="none" w:sz="0" w:space="0" w:color="auto"/>
                        <w:left w:val="none" w:sz="0" w:space="0" w:color="auto"/>
                        <w:bottom w:val="none" w:sz="0" w:space="0" w:color="auto"/>
                        <w:right w:val="none" w:sz="0" w:space="0" w:color="auto"/>
                      </w:divBdr>
                      <w:divsChild>
                        <w:div w:id="2042893339">
                          <w:blockQuote w:val="1"/>
                          <w:marLeft w:val="0"/>
                          <w:marRight w:val="0"/>
                          <w:marTop w:val="0"/>
                          <w:marBottom w:val="330"/>
                          <w:divBdr>
                            <w:top w:val="single" w:sz="6" w:space="8" w:color="DDDDDD"/>
                            <w:left w:val="single" w:sz="6" w:space="8" w:color="DDDDDD"/>
                            <w:bottom w:val="single" w:sz="6" w:space="8" w:color="DDDDDD"/>
                            <w:right w:val="single" w:sz="6" w:space="8" w:color="DDDDDD"/>
                          </w:divBdr>
                        </w:div>
                      </w:divsChild>
                    </w:div>
                  </w:divsChild>
                </w:div>
              </w:divsChild>
            </w:div>
          </w:divsChild>
        </w:div>
      </w:divsChild>
    </w:div>
    <w:div w:id="2076276725">
      <w:bodyDiv w:val="1"/>
      <w:marLeft w:val="0"/>
      <w:marRight w:val="0"/>
      <w:marTop w:val="0"/>
      <w:marBottom w:val="0"/>
      <w:divBdr>
        <w:top w:val="none" w:sz="0" w:space="0" w:color="auto"/>
        <w:left w:val="none" w:sz="0" w:space="0" w:color="auto"/>
        <w:bottom w:val="none" w:sz="0" w:space="0" w:color="auto"/>
        <w:right w:val="none" w:sz="0" w:space="0" w:color="auto"/>
      </w:divBdr>
      <w:divsChild>
        <w:div w:id="1999187918">
          <w:marLeft w:val="0"/>
          <w:marRight w:val="0"/>
          <w:marTop w:val="0"/>
          <w:marBottom w:val="0"/>
          <w:divBdr>
            <w:top w:val="none" w:sz="0" w:space="0" w:color="auto"/>
            <w:left w:val="none" w:sz="0" w:space="0" w:color="auto"/>
            <w:bottom w:val="none" w:sz="0" w:space="0" w:color="auto"/>
            <w:right w:val="none" w:sz="0" w:space="0" w:color="auto"/>
          </w:divBdr>
          <w:divsChild>
            <w:div w:id="54209592">
              <w:marLeft w:val="0"/>
              <w:marRight w:val="0"/>
              <w:marTop w:val="0"/>
              <w:marBottom w:val="0"/>
              <w:divBdr>
                <w:top w:val="none" w:sz="0" w:space="0" w:color="auto"/>
                <w:left w:val="none" w:sz="0" w:space="0" w:color="auto"/>
                <w:bottom w:val="none" w:sz="0" w:space="0" w:color="auto"/>
                <w:right w:val="none" w:sz="0" w:space="0" w:color="auto"/>
              </w:divBdr>
              <w:divsChild>
                <w:div w:id="1144349046">
                  <w:marLeft w:val="0"/>
                  <w:marRight w:val="0"/>
                  <w:marTop w:val="0"/>
                  <w:marBottom w:val="0"/>
                  <w:divBdr>
                    <w:top w:val="none" w:sz="0" w:space="0" w:color="auto"/>
                    <w:left w:val="none" w:sz="0" w:space="0" w:color="auto"/>
                    <w:bottom w:val="none" w:sz="0" w:space="0" w:color="auto"/>
                    <w:right w:val="none" w:sz="0" w:space="0" w:color="auto"/>
                  </w:divBdr>
                  <w:divsChild>
                    <w:div w:id="1882745205">
                      <w:marLeft w:val="0"/>
                      <w:marRight w:val="0"/>
                      <w:marTop w:val="0"/>
                      <w:marBottom w:val="0"/>
                      <w:divBdr>
                        <w:top w:val="none" w:sz="0" w:space="0" w:color="auto"/>
                        <w:left w:val="none" w:sz="0" w:space="0" w:color="auto"/>
                        <w:bottom w:val="none" w:sz="0" w:space="0" w:color="auto"/>
                        <w:right w:val="none" w:sz="0" w:space="0" w:color="auto"/>
                      </w:divBdr>
                      <w:divsChild>
                        <w:div w:id="1267690003">
                          <w:marLeft w:val="0"/>
                          <w:marRight w:val="0"/>
                          <w:marTop w:val="0"/>
                          <w:marBottom w:val="0"/>
                          <w:divBdr>
                            <w:top w:val="none" w:sz="0" w:space="0" w:color="auto"/>
                            <w:left w:val="none" w:sz="0" w:space="0" w:color="auto"/>
                            <w:bottom w:val="none" w:sz="0" w:space="0" w:color="auto"/>
                            <w:right w:val="none" w:sz="0" w:space="0" w:color="auto"/>
                          </w:divBdr>
                          <w:divsChild>
                            <w:div w:id="867792376">
                              <w:marLeft w:val="0"/>
                              <w:marRight w:val="0"/>
                              <w:marTop w:val="0"/>
                              <w:marBottom w:val="0"/>
                              <w:divBdr>
                                <w:top w:val="none" w:sz="0" w:space="0" w:color="auto"/>
                                <w:left w:val="none" w:sz="0" w:space="0" w:color="auto"/>
                                <w:bottom w:val="none" w:sz="0" w:space="0" w:color="auto"/>
                                <w:right w:val="none" w:sz="0" w:space="0" w:color="auto"/>
                              </w:divBdr>
                              <w:divsChild>
                                <w:div w:id="1125220">
                                  <w:marLeft w:val="0"/>
                                  <w:marRight w:val="0"/>
                                  <w:marTop w:val="0"/>
                                  <w:marBottom w:val="0"/>
                                  <w:divBdr>
                                    <w:top w:val="none" w:sz="0" w:space="0" w:color="auto"/>
                                    <w:left w:val="none" w:sz="0" w:space="0" w:color="auto"/>
                                    <w:bottom w:val="none" w:sz="0" w:space="0" w:color="auto"/>
                                    <w:right w:val="none" w:sz="0" w:space="0" w:color="auto"/>
                                  </w:divBdr>
                                  <w:divsChild>
                                    <w:div w:id="281884059">
                                      <w:marLeft w:val="0"/>
                                      <w:marRight w:val="0"/>
                                      <w:marTop w:val="0"/>
                                      <w:marBottom w:val="0"/>
                                      <w:divBdr>
                                        <w:top w:val="none" w:sz="0" w:space="0" w:color="auto"/>
                                        <w:left w:val="none" w:sz="0" w:space="0" w:color="auto"/>
                                        <w:bottom w:val="none" w:sz="0" w:space="0" w:color="auto"/>
                                        <w:right w:val="none" w:sz="0" w:space="0" w:color="auto"/>
                                      </w:divBdr>
                                      <w:divsChild>
                                        <w:div w:id="1672030238">
                                          <w:marLeft w:val="0"/>
                                          <w:marRight w:val="4200"/>
                                          <w:marTop w:val="300"/>
                                          <w:marBottom w:val="0"/>
                                          <w:divBdr>
                                            <w:top w:val="none" w:sz="0" w:space="0" w:color="auto"/>
                                            <w:left w:val="none" w:sz="0" w:space="0" w:color="auto"/>
                                            <w:bottom w:val="none" w:sz="0" w:space="0" w:color="auto"/>
                                            <w:right w:val="none" w:sz="0" w:space="0" w:color="auto"/>
                                          </w:divBdr>
                                          <w:divsChild>
                                            <w:div w:id="861288087">
                                              <w:marLeft w:val="0"/>
                                              <w:marRight w:val="0"/>
                                              <w:marTop w:val="0"/>
                                              <w:marBottom w:val="0"/>
                                              <w:divBdr>
                                                <w:top w:val="none" w:sz="0" w:space="0" w:color="auto"/>
                                                <w:left w:val="none" w:sz="0" w:space="0" w:color="auto"/>
                                                <w:bottom w:val="none" w:sz="0" w:space="0" w:color="auto"/>
                                                <w:right w:val="none" w:sz="0" w:space="0" w:color="auto"/>
                                              </w:divBdr>
                                              <w:divsChild>
                                                <w:div w:id="8884204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150F3-59C0-40AF-9F52-EC9323FA2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Wachowski, Derek</dc:creator>
  <cp:keywords/>
  <dc:description/>
  <cp:lastModifiedBy>Groleau, Daniel</cp:lastModifiedBy>
  <cp:revision>2</cp:revision>
  <dcterms:created xsi:type="dcterms:W3CDTF">2021-08-16T15:52:00Z</dcterms:created>
  <dcterms:modified xsi:type="dcterms:W3CDTF">2021-08-16T15:52:00Z</dcterms:modified>
</cp:coreProperties>
</file>