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3299" w:rsidRDefault="00BA21AD">
      <w:pPr>
        <w:pStyle w:val="Heading1"/>
      </w:pPr>
      <w:r>
        <w:t>DMW MCQ and Match the Following</w:t>
      </w:r>
    </w:p>
    <w:p w:rsidR="00A53299" w:rsidRDefault="00BA21AD">
      <w:pPr>
        <w:pStyle w:val="Heading2"/>
      </w:pPr>
      <w:r>
        <w:t>Part A: MCQs</w:t>
      </w:r>
    </w:p>
    <w:p w:rsidR="00A53299" w:rsidRDefault="00BA21AD">
      <w:r>
        <w:t>Q1. A Data Warehouse is primarily designed for: a) Online transaction processing b) Real-time gaming c) Decision support and business analysis d) Web hosting</w:t>
      </w:r>
      <w:r>
        <w:br/>
        <w:t>Answer: c</w:t>
      </w:r>
    </w:p>
    <w:p w:rsidR="00A53299" w:rsidRDefault="00BA21AD">
      <w:r>
        <w:t xml:space="preserve">Q2. Which characteristic means data is </w:t>
      </w:r>
      <w:r>
        <w:t>collected from multiple heterogeneous sources? a) Subject-oriented b) Integrated c) Time-variant d) Non-volatile</w:t>
      </w:r>
      <w:r>
        <w:br/>
        <w:t>Answer: b</w:t>
      </w:r>
    </w:p>
    <w:p w:rsidR="00A53299" w:rsidRDefault="00BA21AD">
      <w:r>
        <w:t>Q3. Which characteristic indicates historical data? a) Integrated b) Subject-oriented c) Time-variant d) Distributed</w:t>
      </w:r>
      <w:r>
        <w:br/>
        <w:t>Answer: c</w:t>
      </w:r>
    </w:p>
    <w:p w:rsidR="00A53299" w:rsidRDefault="00BA21AD">
      <w:r>
        <w:t>Q4. Wh</w:t>
      </w:r>
      <w:r>
        <w:t>ich characteristic means data is stable and not frequently updated? a) Time-variant b) Subject-oriented c) Non-volatile d) Dynamic</w:t>
      </w:r>
      <w:r>
        <w:br/>
        <w:t>Answer: c</w:t>
      </w:r>
    </w:p>
    <w:p w:rsidR="00A53299" w:rsidRDefault="00BA21AD">
      <w:r>
        <w:t>Q5. Correct sequence: a) Reporting→ETL→Sources→Warehouse b) Sources→ETL→Warehouse→Reporting c) ETL→Warehouse→Source</w:t>
      </w:r>
      <w:r>
        <w:t>s→Reports d) Warehouse→ETL→Reports→Sources</w:t>
      </w:r>
      <w:r>
        <w:br/>
        <w:t>Answer: b</w:t>
      </w:r>
    </w:p>
    <w:p w:rsidR="00A53299" w:rsidRDefault="00BA21AD">
      <w:r>
        <w:t>Q6. Which component performs ETL? a) Metadata Repository b) Query Manager c) ETL Process d) OLAP Server</w:t>
      </w:r>
      <w:r>
        <w:br/>
        <w:t>Answer: c</w:t>
      </w:r>
    </w:p>
    <w:p w:rsidR="00A53299" w:rsidRDefault="00BA21AD">
      <w:r>
        <w:t>Q7. A Data Mart is: a) Larger than DW b) Subset of DW for department c) Only OLTP d) Back</w:t>
      </w:r>
      <w:r>
        <w:t>up database</w:t>
      </w:r>
      <w:r>
        <w:br/>
        <w:t>Answer: b</w:t>
      </w:r>
    </w:p>
    <w:p w:rsidR="00A53299" w:rsidRDefault="00BA21AD">
      <w:r>
        <w:t>Q8. Who mainly uses a Data Warehouse for strategic decisions? a) Cashier b) Executive Manager c) Customer d) Network Administrator</w:t>
      </w:r>
      <w:r>
        <w:br/>
        <w:t>Answer: b</w:t>
      </w:r>
    </w:p>
    <w:p w:rsidR="00A53299" w:rsidRDefault="00BA21AD">
      <w:r>
        <w:t>Q9. Which query best suits a Data Warehouse? a) Insert customer b) Update salary c) Find year</w:t>
      </w:r>
      <w:r>
        <w:t>ly sales trends d) Delete transactions</w:t>
      </w:r>
      <w:r>
        <w:br/>
        <w:t>Answer: c</w:t>
      </w:r>
    </w:p>
    <w:p w:rsidR="00A53299" w:rsidRDefault="00BA21AD">
      <w:r>
        <w:t>Q10. Which industry commonly uses DW for fraud detection? a) Agriculture b) Banking c) Entertainment d) Hospitality</w:t>
      </w:r>
      <w:r>
        <w:br/>
        <w:t>Answer: b</w:t>
      </w:r>
    </w:p>
    <w:p w:rsidR="00A53299" w:rsidRDefault="00BA21AD">
      <w:pPr>
        <w:pStyle w:val="Heading2"/>
      </w:pPr>
      <w:r>
        <w:lastRenderedPageBreak/>
        <w:t>Part B: Match the Following</w:t>
      </w:r>
    </w:p>
    <w:p w:rsidR="00BA21AD" w:rsidRDefault="00BA21AD">
      <w:r>
        <w:t>Question 1: (Use the matching table provided in the s</w:t>
      </w:r>
      <w:r>
        <w:t>lides)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3748"/>
      </w:tblGrid>
      <w:tr w:rsidR="00BA21AD" w:rsidRPr="00BA21AD" w:rsidTr="00BA2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21AD" w:rsidRPr="00BA21AD" w:rsidRDefault="00BA21AD" w:rsidP="00BA2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A2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Column A</w:t>
            </w:r>
          </w:p>
        </w:tc>
        <w:tc>
          <w:tcPr>
            <w:tcW w:w="0" w:type="auto"/>
            <w:vAlign w:val="center"/>
            <w:hideMark/>
          </w:tcPr>
          <w:p w:rsidR="00BA21AD" w:rsidRPr="00BA21AD" w:rsidRDefault="00BA21AD" w:rsidP="00BA2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A2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Column B</w:t>
            </w:r>
          </w:p>
        </w:tc>
      </w:tr>
      <w:tr w:rsidR="00BA21AD" w:rsidRPr="00BA21AD" w:rsidTr="00BA2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1AD" w:rsidRPr="00BA21AD" w:rsidRDefault="00BA21AD" w:rsidP="00BA2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21A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A. Subject-oriented</w:t>
            </w:r>
          </w:p>
        </w:tc>
        <w:tc>
          <w:tcPr>
            <w:tcW w:w="0" w:type="auto"/>
            <w:vAlign w:val="center"/>
            <w:hideMark/>
          </w:tcPr>
          <w:p w:rsidR="00BA21AD" w:rsidRPr="00BA21AD" w:rsidRDefault="00BA21AD" w:rsidP="00BA2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21A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 Historical data</w:t>
            </w:r>
          </w:p>
        </w:tc>
      </w:tr>
      <w:tr w:rsidR="00BA21AD" w:rsidRPr="00BA21AD" w:rsidTr="00BA2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1AD" w:rsidRPr="00BA21AD" w:rsidRDefault="00BA21AD" w:rsidP="00BA2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21A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B. Integrated</w:t>
            </w:r>
          </w:p>
        </w:tc>
        <w:tc>
          <w:tcPr>
            <w:tcW w:w="0" w:type="auto"/>
            <w:vAlign w:val="center"/>
            <w:hideMark/>
          </w:tcPr>
          <w:p w:rsidR="00BA21AD" w:rsidRPr="00BA21AD" w:rsidRDefault="00BA21AD" w:rsidP="00BA2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21A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 Organized around business subjects</w:t>
            </w:r>
          </w:p>
        </w:tc>
      </w:tr>
      <w:tr w:rsidR="00BA21AD" w:rsidRPr="00BA21AD" w:rsidTr="00BA2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1AD" w:rsidRPr="00BA21AD" w:rsidRDefault="00BA21AD" w:rsidP="00BA2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21A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C. Time-variant</w:t>
            </w:r>
          </w:p>
        </w:tc>
        <w:tc>
          <w:tcPr>
            <w:tcW w:w="0" w:type="auto"/>
            <w:vAlign w:val="center"/>
            <w:hideMark/>
          </w:tcPr>
          <w:p w:rsidR="00BA21AD" w:rsidRPr="00BA21AD" w:rsidRDefault="00BA21AD" w:rsidP="00BA2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21A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3. Combined from multiple sources</w:t>
            </w:r>
          </w:p>
        </w:tc>
      </w:tr>
      <w:tr w:rsidR="00BA21AD" w:rsidRPr="00BA21AD" w:rsidTr="00BA2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1AD" w:rsidRPr="00BA21AD" w:rsidRDefault="00BA21AD" w:rsidP="00BA2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21A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D. Non-volatile</w:t>
            </w:r>
          </w:p>
        </w:tc>
        <w:tc>
          <w:tcPr>
            <w:tcW w:w="0" w:type="auto"/>
            <w:vAlign w:val="center"/>
            <w:hideMark/>
          </w:tcPr>
          <w:p w:rsidR="00BA21AD" w:rsidRPr="00BA21AD" w:rsidRDefault="00BA21AD" w:rsidP="00BA2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21A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4. Stable, read-only data</w:t>
            </w:r>
          </w:p>
        </w:tc>
      </w:tr>
    </w:tbl>
    <w:p w:rsidR="00BA21AD" w:rsidRDefault="00BA21AD"/>
    <w:p w:rsidR="00A53299" w:rsidRDefault="00BA21AD">
      <w:r>
        <w:t>Answer: A-2, B-3, C-1, D-4</w:t>
      </w:r>
    </w:p>
    <w:p w:rsidR="00BA21AD" w:rsidRDefault="00BA21AD">
      <w:r>
        <w:t>Question 2: (Use the matching table provided in the slides)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3361"/>
      </w:tblGrid>
      <w:tr w:rsidR="00BA21AD" w:rsidRPr="00BA21AD" w:rsidTr="00BA2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21AD" w:rsidRPr="00BA21AD" w:rsidRDefault="00BA21AD" w:rsidP="00BA2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A2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Column A</w:t>
            </w:r>
          </w:p>
        </w:tc>
        <w:tc>
          <w:tcPr>
            <w:tcW w:w="0" w:type="auto"/>
            <w:vAlign w:val="center"/>
            <w:hideMark/>
          </w:tcPr>
          <w:p w:rsidR="00BA21AD" w:rsidRPr="00BA21AD" w:rsidRDefault="00BA21AD" w:rsidP="00BA2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A2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Column B</w:t>
            </w:r>
          </w:p>
        </w:tc>
      </w:tr>
      <w:tr w:rsidR="00BA21AD" w:rsidRPr="00BA21AD" w:rsidTr="00BA2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1AD" w:rsidRPr="00BA21AD" w:rsidRDefault="00BA21AD" w:rsidP="00BA2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21A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A. Enterprise Data Warehouse</w:t>
            </w:r>
          </w:p>
        </w:tc>
        <w:tc>
          <w:tcPr>
            <w:tcW w:w="0" w:type="auto"/>
            <w:vAlign w:val="center"/>
            <w:hideMark/>
          </w:tcPr>
          <w:p w:rsidR="00BA21AD" w:rsidRPr="00BA21AD" w:rsidRDefault="00BA21AD" w:rsidP="00BA2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21A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 Department-specific warehouse</w:t>
            </w:r>
          </w:p>
        </w:tc>
      </w:tr>
      <w:tr w:rsidR="00BA21AD" w:rsidRPr="00BA21AD" w:rsidTr="00BA2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1AD" w:rsidRPr="00BA21AD" w:rsidRDefault="00BA21AD" w:rsidP="00BA2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21A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B. Data Mart</w:t>
            </w:r>
          </w:p>
        </w:tc>
        <w:tc>
          <w:tcPr>
            <w:tcW w:w="0" w:type="auto"/>
            <w:vAlign w:val="center"/>
            <w:hideMark/>
          </w:tcPr>
          <w:p w:rsidR="00BA21AD" w:rsidRPr="00BA21AD" w:rsidRDefault="00BA21AD" w:rsidP="00BA2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21A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 Entire organization</w:t>
            </w:r>
          </w:p>
        </w:tc>
      </w:tr>
      <w:tr w:rsidR="00BA21AD" w:rsidRPr="00BA21AD" w:rsidTr="00BA2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1AD" w:rsidRPr="00BA21AD" w:rsidRDefault="00BA21AD" w:rsidP="00BA2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21A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C. Operational Database</w:t>
            </w:r>
          </w:p>
        </w:tc>
        <w:tc>
          <w:tcPr>
            <w:tcW w:w="0" w:type="auto"/>
            <w:vAlign w:val="center"/>
            <w:hideMark/>
          </w:tcPr>
          <w:p w:rsidR="00BA21AD" w:rsidRPr="00BA21AD" w:rsidRDefault="00BA21AD" w:rsidP="00BA2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21A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3. Daily transaction processing</w:t>
            </w:r>
          </w:p>
        </w:tc>
      </w:tr>
      <w:tr w:rsidR="00BA21AD" w:rsidRPr="00BA21AD" w:rsidTr="00BA2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1AD" w:rsidRPr="00BA21AD" w:rsidRDefault="00BA21AD" w:rsidP="00BA2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21A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D. Data Warehouse</w:t>
            </w:r>
          </w:p>
        </w:tc>
        <w:tc>
          <w:tcPr>
            <w:tcW w:w="0" w:type="auto"/>
            <w:vAlign w:val="center"/>
            <w:hideMark/>
          </w:tcPr>
          <w:p w:rsidR="00BA21AD" w:rsidRPr="00BA21AD" w:rsidRDefault="00BA21AD" w:rsidP="00BA2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A21A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4. Decision support</w:t>
            </w:r>
          </w:p>
        </w:tc>
      </w:tr>
    </w:tbl>
    <w:p w:rsidR="00A53299" w:rsidRDefault="00BA21AD">
      <w:bookmarkStart w:id="0" w:name="_GoBack"/>
      <w:bookmarkEnd w:id="0"/>
      <w:r>
        <w:br/>
        <w:t>Answer: A-2, B-1, C-3, D-4</w:t>
      </w:r>
    </w:p>
    <w:p w:rsidR="00A53299" w:rsidRDefault="00BA21AD">
      <w:r>
        <w:t>Question 3: (Use the matching table provided in the slides)</w:t>
      </w:r>
      <w:r>
        <w:br/>
        <w:t>Answer: A-2, B-3, C-1, D-4</w:t>
      </w:r>
    </w:p>
    <w:p w:rsidR="00A53299" w:rsidRDefault="00BA21AD">
      <w:r>
        <w:t xml:space="preserve">Question 4: (Use the matching table provided in </w:t>
      </w:r>
      <w:r>
        <w:t>the slides)</w:t>
      </w:r>
      <w:r>
        <w:br/>
        <w:t>Answer: A-1, B-2, C-3, D-4</w:t>
      </w:r>
    </w:p>
    <w:p w:rsidR="00A53299" w:rsidRDefault="00BA21AD">
      <w:r>
        <w:t>Question 5: (Use the matching table provided in the slides)</w:t>
      </w:r>
      <w:r>
        <w:br/>
        <w:t>Answer: A-1, B-2, C-3, D-4</w:t>
      </w:r>
    </w:p>
    <w:p w:rsidR="00A53299" w:rsidRDefault="00BA21AD">
      <w:r>
        <w:t>Question 6: (Use the matching table provided in the slides)</w:t>
      </w:r>
      <w:r>
        <w:br/>
        <w:t>Answer: A-1, B-2, C-3, D-4</w:t>
      </w:r>
    </w:p>
    <w:p w:rsidR="00A53299" w:rsidRDefault="00BA21AD">
      <w:r>
        <w:t>Question 7: (Use the matching table provide</w:t>
      </w:r>
      <w:r>
        <w:t>d in the slides)</w:t>
      </w:r>
      <w:r>
        <w:br/>
        <w:t>Answer: A-1, B-2, C-3, D-4</w:t>
      </w:r>
    </w:p>
    <w:p w:rsidR="00A53299" w:rsidRDefault="00BA21AD">
      <w:r>
        <w:t>Question 8: (Use the matching table provided in the slides)</w:t>
      </w:r>
      <w:r>
        <w:br/>
        <w:t>Answer: A-1, B-2, C-3, D-4</w:t>
      </w:r>
    </w:p>
    <w:p w:rsidR="00A53299" w:rsidRDefault="00BA21AD">
      <w:r>
        <w:t>Question 9: (Use the matching table provided in the slides)</w:t>
      </w:r>
      <w:r>
        <w:br/>
        <w:t>Answer: A-1, B-2, C-3, D-4</w:t>
      </w:r>
    </w:p>
    <w:p w:rsidR="00A53299" w:rsidRDefault="00BA21AD">
      <w:r>
        <w:t>Question 10: (Use the matching table p</w:t>
      </w:r>
      <w:r>
        <w:t>rovided in the slides)</w:t>
      </w:r>
      <w:r>
        <w:br/>
        <w:t>Answer: A-1, B-2, C-3, D-4</w:t>
      </w:r>
    </w:p>
    <w:sectPr w:rsidR="00A532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3299"/>
    <w:rsid w:val="00AA1D8D"/>
    <w:rsid w:val="00B47730"/>
    <w:rsid w:val="00BA21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67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96D2C9-B327-49BC-80C5-CD425508C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2026-07-21T17:28:00Z</dcterms:modified>
  <cp:category/>
</cp:coreProperties>
</file>