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205" w:tblpY="51"/>
        <w:tblW w:w="9978.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4395"/>
        <w:gridCol w:w="1701"/>
        <w:gridCol w:w="1559"/>
        <w:tblGridChange w:id="0">
          <w:tblGrid>
            <w:gridCol w:w="2323"/>
            <w:gridCol w:w="4395"/>
            <w:gridCol w:w="1701"/>
            <w:gridCol w:w="1559"/>
          </w:tblGrid>
        </w:tblGridChange>
      </w:tblGrid>
      <w:tr>
        <w:trPr>
          <w:cantSplit w:val="0"/>
          <w:tblHeader w:val="0"/>
        </w:trPr>
        <w:tc>
          <w:tcPr>
            <w:shd w:fill="auto" w:val="clear"/>
            <w:vAlign w:val="cente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Course Name:</w:t>
            </w:r>
          </w:p>
        </w:tc>
        <w:tc>
          <w:tcPr>
            <w:shd w:fill="auto"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Data Analytics</w:t>
            </w:r>
          </w:p>
        </w:tc>
        <w:tc>
          <w:tcPr>
            <w:shd w:fill="auto"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Semester:</w:t>
            </w:r>
          </w:p>
        </w:tc>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tc>
      </w:tr>
      <w:tr>
        <w:trPr>
          <w:cantSplit w:val="0"/>
          <w:tblHeader w:val="0"/>
        </w:trPr>
        <w:tc>
          <w:tcPr>
            <w:shd w:fill="auto"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Date of Performance:</w:t>
            </w:r>
          </w:p>
        </w:tc>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94ebdiyry6t" w:id="0"/>
            <w:bookmarkEnd w:id="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22/01/26</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Batch No:</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ADA-2</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Grade/Marks:</w:t>
            </w:r>
          </w:p>
        </w:tc>
        <w:tc>
          <w:tcPr>
            <w:shd w:fill="auto" w:val="clea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/25</w:t>
            </w:r>
          </w:p>
        </w:tc>
        <w:tc>
          <w:tcPr>
            <w:shd w:fill="auto"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Roll No:</w:t>
            </w:r>
          </w:p>
        </w:tc>
        <w:tc>
          <w:tcPr>
            <w:vAlign w:val="cente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16010324044</w:t>
            </w:r>
            <w:r w:rsidDel="00000000" w:rsidR="00000000" w:rsidRPr="00000000">
              <w:rPr>
                <w:rtl w:val="0"/>
              </w:rPr>
            </w:r>
          </w:p>
        </w:tc>
      </w:tr>
    </w:tbl>
    <w:p w:rsidR="00000000" w:rsidDel="00000000" w:rsidP="00000000" w:rsidRDefault="00000000" w:rsidRPr="00000000" w14:paraId="0000000E">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hd w:fill="ffffff" w:val="clear"/>
        <w:spacing w:after="280" w:before="28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shd w:fill="ffffff" w:val="clear"/>
        <w:spacing w:after="0" w:line="240" w:lineRule="auto"/>
        <w:ind w:left="-709" w:firstLine="0"/>
        <w:jc w:val="center"/>
        <w:rPr>
          <w:rFonts w:ascii="Times New Roman" w:cs="Times New Roman" w:eastAsia="Times New Roman" w:hAnsi="Times New Roman"/>
          <w:b w:val="1"/>
          <w:bCs w:val="1"/>
          <w:color w:val="bc202e"/>
          <w:sz w:val="28"/>
          <w:szCs w:val="28"/>
        </w:rPr>
      </w:pPr>
      <w:r w:rsidDel="00000000" w:rsidR="00000000" w:rsidRPr="00000000">
        <w:rPr>
          <w:rtl w:val="0"/>
        </w:rPr>
      </w:r>
    </w:p>
    <w:p w:rsidR="00000000" w:rsidDel="00000000" w:rsidP="00000000" w:rsidRDefault="00000000" w:rsidRPr="00000000" w14:paraId="00000012">
      <w:pPr>
        <w:shd w:fill="ffffff" w:val="clear"/>
        <w:spacing w:after="0" w:line="240" w:lineRule="auto"/>
        <w:ind w:left="-709" w:firstLine="0"/>
        <w:jc w:val="center"/>
        <w:rPr>
          <w:rFonts w:ascii="Times New Roman" w:cs="Times New Roman" w:eastAsia="Times New Roman" w:hAnsi="Times New Roman"/>
          <w:b w:val="1"/>
          <w:bCs w:val="1"/>
          <w:color w:val="bc202e"/>
          <w:sz w:val="20"/>
          <w:szCs w:val="20"/>
        </w:rPr>
      </w:pPr>
      <w:r w:rsidDel="00000000" w:rsidR="00000000" w:rsidRPr="00000000">
        <w:rPr>
          <w:rFonts w:ascii="Times New Roman" w:cs="Times New Roman" w:eastAsia="Times New Roman" w:hAnsi="Times New Roman"/>
          <w:b w:val="1"/>
          <w:bCs w:val="1"/>
          <w:color w:val="bc202e"/>
          <w:sz w:val="28"/>
          <w:szCs w:val="28"/>
          <w:rtl w:val="0"/>
        </w:rPr>
        <w:t xml:space="preserve">Experiment No: 2</w:t>
      </w: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bc202e"/>
          <w:sz w:val="28"/>
          <w:szCs w:val="28"/>
          <w:rtl w:val="0"/>
        </w:rPr>
        <w:t xml:space="preserve">Title:</w:t>
      </w:r>
      <w:r w:rsidDel="00000000" w:rsidR="00000000" w:rsidRPr="00000000">
        <w:rPr>
          <w:rFonts w:ascii="Times New Roman" w:cs="Times New Roman" w:eastAsia="Times New Roman" w:hAnsi="Times New Roman"/>
          <w:b w:val="1"/>
          <w:bCs w:val="1"/>
          <w:sz w:val="28"/>
          <w:szCs w:val="28"/>
          <w:rtl w:val="0"/>
        </w:rPr>
        <w:t xml:space="preserve"> Simple Linear Regression</w:t>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5">
            <w:pPr>
              <w:shd w:fill="ffffff" w:val="clear"/>
              <w:ind w:left="-709" w:firstLine="709"/>
              <w:rPr>
                <w:rFonts w:ascii="Arial" w:cs="Arial" w:eastAsia="Arial" w:hAnsi="Arial"/>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a scatterplot that shows two-variable data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r to judge the correlation between the two random variables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114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there is good correlation, plot the regression line to predict the values </w:t>
            </w:r>
          </w:p>
        </w:tc>
      </w:tr>
    </w:tbl>
    <w:p w:rsidR="00000000" w:rsidDel="00000000" w:rsidP="00000000" w:rsidRDefault="00000000" w:rsidRPr="00000000" w14:paraId="00000019">
      <w:pPr>
        <w:shd w:fill="ffffff" w:val="clear"/>
        <w:spacing w:after="0" w:line="240" w:lineRule="auto"/>
        <w:ind w:left="-709" w:firstLine="0"/>
        <w:rPr>
          <w:rFonts w:ascii="Times New Roman" w:cs="Times New Roman" w:eastAsia="Times New Roman" w:hAnsi="Times New Roman"/>
          <w:b w:val="1"/>
          <w:bCs w:val="1"/>
          <w:sz w:val="24"/>
          <w:szCs w:val="24"/>
        </w:rPr>
      </w:pPr>
      <w:r w:rsidDel="00000000" w:rsidR="00000000" w:rsidRPr="00000000">
        <w:rPr>
          <w:rtl w:val="0"/>
        </w:rPr>
      </w:r>
    </w:p>
    <w:tbl>
      <w:tblPr>
        <w:tblStyle w:val="Table3"/>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A">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COs to be achieved:</w:t>
            </w: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blHeader w:val="0"/>
        </w:trPr>
        <w:tc>
          <w:tcPr/>
          <w:p w:rsidR="00000000" w:rsidDel="00000000" w:rsidP="00000000" w:rsidRDefault="00000000" w:rsidRPr="00000000" w14:paraId="0000001B">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CO4:</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Collect, analyze, and interpret data, making informed decisions based on quantitative insights</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C">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Tools required:</w:t>
            </w: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set website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 : Pandas, Numpy, Matplotlib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20">
      <w:pPr>
        <w:widowControl w:val="0"/>
        <w:spacing w:after="0" w:line="264"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5"/>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1">
            <w:pPr>
              <w:shd w:fill="ffffff" w:val="clear"/>
              <w:ind w:left="-709" w:firstLine="709"/>
              <w:rPr>
                <w:rFonts w:ascii="Arial" w:cs="Arial" w:eastAsia="Arial" w:hAnsi="Arial"/>
                <w:b w:val="1"/>
                <w:bCs w:val="1"/>
                <w:color w:val="222222"/>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Theory:</w:t>
            </w:r>
            <w:r w:rsidDel="00000000" w:rsidR="00000000" w:rsidRPr="00000000">
              <w:rPr>
                <w:rtl w:val="0"/>
              </w:rPr>
            </w:r>
          </w:p>
        </w:tc>
      </w:tr>
      <w:tr>
        <w:trPr>
          <w:cantSplit w:val="0"/>
          <w:tblHeader w:val="0"/>
        </w:trPr>
        <w:tc>
          <w:tcPr/>
          <w:p w:rsidR="00000000" w:rsidDel="00000000" w:rsidP="00000000" w:rsidRDefault="00000000" w:rsidRPr="00000000" w14:paraId="00000022">
            <w:pPr>
              <w:numPr>
                <w:ilvl w:val="0"/>
                <w:numId w:val="4"/>
              </w:numPr>
              <w:shd w:fill="ffffff" w:val="clear"/>
              <w:spacing w:after="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Linear regression</w:t>
            </w:r>
            <w:r w:rsidDel="00000000" w:rsidR="00000000" w:rsidRPr="00000000">
              <w:rPr>
                <w:rFonts w:ascii="Times New Roman" w:cs="Times New Roman" w:eastAsia="Times New Roman" w:hAnsi="Times New Roman"/>
                <w:sz w:val="24"/>
                <w:szCs w:val="24"/>
                <w:rtl w:val="0"/>
              </w:rPr>
              <w:t xml:space="preserve"> is a statistical method for modeling the relationship between a dependent variable and one or more independent variables by fitting a linear equation.</w:t>
            </w:r>
          </w:p>
          <w:p w:rsidR="00000000" w:rsidDel="00000000" w:rsidP="00000000" w:rsidRDefault="00000000" w:rsidRPr="00000000" w14:paraId="00000023">
            <w:pPr>
              <w:numPr>
                <w:ilvl w:val="0"/>
                <w:numId w:val="4"/>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Implementing linear regression in Python</w:t>
            </w:r>
            <w:r w:rsidDel="00000000" w:rsidR="00000000" w:rsidRPr="00000000">
              <w:rPr>
                <w:rFonts w:ascii="Times New Roman" w:cs="Times New Roman" w:eastAsia="Times New Roman" w:hAnsi="Times New Roman"/>
                <w:sz w:val="24"/>
                <w:szCs w:val="24"/>
                <w:rtl w:val="0"/>
              </w:rPr>
              <w:t xml:space="preserve"> involves using libraries like scikit-learn and statsmodels to fit models and make predictions.</w:t>
            </w:r>
          </w:p>
          <w:p w:rsidR="00000000" w:rsidDel="00000000" w:rsidP="00000000" w:rsidRDefault="00000000" w:rsidRPr="00000000" w14:paraId="00000024">
            <w:pPr>
              <w:numPr>
                <w:ilvl w:val="0"/>
                <w:numId w:val="4"/>
              </w:numPr>
              <w:shd w:fill="ffffff" w:val="clear"/>
              <w:spacing w:after="0" w:before="0" w:lineRule="auto"/>
              <w:ind w:left="720" w:hanging="36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formula for linear regression</w:t>
            </w:r>
            <w:r w:rsidDel="00000000" w:rsidR="00000000" w:rsidRPr="00000000">
              <w:rPr>
                <w:rFonts w:ascii="Times New Roman" w:cs="Times New Roman" w:eastAsia="Times New Roman" w:hAnsi="Times New Roman"/>
                <w:sz w:val="24"/>
                <w:szCs w:val="24"/>
                <w:rtl w:val="0"/>
              </w:rPr>
              <w:t xml:space="preserve"> is </w:t>
            </w:r>
            <m:oMath>
              <m:acc>
                <m:accPr>
                  <m:chr m:val="̂"/>
                  <m:ctrlPr>
                    <w:rPr>
                      <w:rFonts w:ascii="Cambria Math" w:cs="Cambria Math" w:eastAsia="Cambria Math" w:hAnsi="Cambria Math"/>
                    </w:rPr>
                  </m:ctrlPr>
                </m:accPr>
                <m:e>
                  <m:r>
                    <w:rPr>
                      <w:rFonts w:ascii="Cambria Math" w:cs="Cambria Math" w:eastAsia="Cambria Math" w:hAnsi="Cambria Math"/>
                    </w:rPr>
                    <m:t xml:space="preserve">y</m:t>
                  </m:r>
                </m:e>
              </m:acc>
            </m:oMath>
            <w:r w:rsidDel="00000000" w:rsidR="00000000" w:rsidRPr="00000000">
              <w:rPr>
                <w:rtl w:val="0"/>
              </w:rPr>
              <w:t xml:space="preserve">= β </w:t>
            </w:r>
            <w:r w:rsidDel="00000000" w:rsidR="00000000" w:rsidRPr="00000000">
              <w:rPr>
                <w:vertAlign w:val="subscript"/>
                <w:rtl w:val="0"/>
              </w:rPr>
              <w:t xml:space="preserve">0</w:t>
            </w:r>
            <w:r w:rsidDel="00000000" w:rsidR="00000000" w:rsidRPr="00000000">
              <w:rPr>
                <w:rtl w:val="0"/>
              </w:rPr>
              <w:t xml:space="preserve"> + β </w:t>
            </w:r>
            <w:r w:rsidDel="00000000" w:rsidR="00000000" w:rsidRPr="00000000">
              <w:rPr>
                <w:vertAlign w:val="subscript"/>
                <w:rtl w:val="0"/>
              </w:rPr>
              <w:t xml:space="preserve">1</w:t>
            </w:r>
            <w:r w:rsidDel="00000000" w:rsidR="00000000" w:rsidRPr="00000000">
              <w:rPr>
                <w:rtl w:val="0"/>
              </w:rPr>
              <w:t xml:space="preserve">x </w:t>
            </w:r>
            <w:r w:rsidDel="00000000" w:rsidR="00000000" w:rsidRPr="00000000">
              <w:rPr>
                <w:rFonts w:ascii="Times New Roman" w:cs="Times New Roman" w:eastAsia="Times New Roman" w:hAnsi="Times New Roman"/>
                <w:sz w:val="24"/>
                <w:szCs w:val="24"/>
                <w:rtl w:val="0"/>
              </w:rPr>
              <w:t xml:space="preserve">, representing the linear relationship between variables.</w:t>
            </w:r>
            <w:r w:rsidDel="00000000" w:rsidR="00000000" w:rsidRPr="00000000">
              <w:rPr>
                <w:rtl w:val="0"/>
              </w:rPr>
            </w:r>
          </w:p>
          <w:p w:rsidR="00000000" w:rsidDel="00000000" w:rsidP="00000000" w:rsidRDefault="00000000" w:rsidRPr="00000000" w14:paraId="00000025">
            <w:pPr>
              <w:numPr>
                <w:ilvl w:val="0"/>
                <w:numId w:val="4"/>
              </w:numPr>
              <w:shd w:fill="ffffff" w:val="clea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linear regression involves one independent variable, whereas multiple linear regressions involve two or more.</w:t>
            </w:r>
          </w:p>
          <w:p w:rsidR="00000000" w:rsidDel="00000000" w:rsidP="00000000" w:rsidRDefault="00000000" w:rsidRPr="00000000" w14:paraId="00000026">
            <w:pPr>
              <w:numPr>
                <w:ilvl w:val="0"/>
                <w:numId w:val="4"/>
              </w:numPr>
              <w:shd w:fill="ffffff" w:val="clear"/>
              <w:spacing w:after="28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scikit-learn library provides a convenient and efficient interface for performing linear regression in Python.</w:t>
            </w:r>
          </w:p>
          <w:p w:rsidR="00000000" w:rsidDel="00000000" w:rsidP="00000000" w:rsidRDefault="00000000" w:rsidRPr="00000000" w14:paraId="00000027">
            <w:pPr>
              <w:shd w:fill="ffffff"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linear regression in Python, you typically follow a five-step process: import necessary packages, provide and transform data, create and fit a regression model, evaluate the results, and make predictions. </w:t>
            </w:r>
          </w:p>
        </w:tc>
      </w:tr>
    </w:tbl>
    <w:p w:rsidR="00000000" w:rsidDel="00000000" w:rsidP="00000000" w:rsidRDefault="00000000" w:rsidRPr="00000000" w14:paraId="00000028">
      <w:pPr>
        <w:spacing w:after="0" w:lineRule="auto"/>
        <w:rPr/>
      </w:pPr>
      <w:r w:rsidDel="00000000" w:rsidR="00000000" w:rsidRPr="00000000">
        <w:rPr>
          <w:rtl w:val="0"/>
        </w:rPr>
      </w:r>
    </w:p>
    <w:tbl>
      <w:tblPr>
        <w:tblStyle w:val="Table6"/>
        <w:tblW w:w="978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9">
            <w:pPr>
              <w:widowControl w:val="0"/>
              <w:spacing w:line="264" w:lineRule="auto"/>
              <w:jc w:val="both"/>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tl w:val="0"/>
              </w:rPr>
              <w:t xml:space="preserve">Task: </w:t>
            </w:r>
          </w:p>
          <w:p w:rsidR="00000000" w:rsidDel="00000000" w:rsidP="00000000" w:rsidRDefault="00000000" w:rsidRPr="00000000" w14:paraId="0000002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936" w:right="0" w:hanging="93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Linear Regression for a data set.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Following are the steps to be followed for the construction of plot: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a dataset from the internet</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Display all available parameters in the dataset with their explanations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Select two parameters as per requirement for your plot</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Write the problem statement based on the parameter selected</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the relevant scatter plot for the data selected </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Calculate the best fit line coefficients for the available data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12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line equation to predict the future relevant to your problem statement</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spacing w:after="0" w:line="240" w:lineRule="auto"/>
        <w:ind w:hanging="851"/>
        <w:jc w:val="both"/>
        <w:rPr>
          <w:rFonts w:ascii="Times New Roman" w:cs="Times New Roman" w:eastAsia="Times New Roman" w:hAnsi="Times New Roman"/>
          <w:b w:val="1"/>
          <w:bCs w:val="1"/>
          <w:sz w:val="24"/>
          <w:szCs w:val="24"/>
        </w:rPr>
      </w:pPr>
      <w:r w:rsidDel="00000000" w:rsidR="00000000" w:rsidRPr="00000000">
        <w:rPr>
          <w:rtl w:val="0"/>
        </w:rPr>
      </w:r>
    </w:p>
    <w:tbl>
      <w:tblPr>
        <w:tblStyle w:val="Table7"/>
        <w:tblW w:w="946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4"/>
        <w:tblGridChange w:id="0">
          <w:tblGrid>
            <w:gridCol w:w="9464"/>
          </w:tblGrid>
        </w:tblGridChange>
      </w:tblGrid>
      <w:tr>
        <w:trPr>
          <w:cantSplit w:val="0"/>
          <w:tblHeader w:val="0"/>
        </w:trPr>
        <w:tc>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Dataset:</w:t>
            </w: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Netflix Revenue (2019 - 2020)</w:t>
            </w:r>
            <w:r w:rsidDel="00000000" w:rsidR="00000000" w:rsidRPr="00000000">
              <w:rPr>
                <w:rtl w:val="0"/>
              </w:rPr>
            </w:r>
          </w:p>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Scatter plot Parameters in dataset:</w:t>
            </w:r>
            <w:r w:rsidDel="00000000" w:rsidR="00000000" w:rsidRPr="00000000">
              <w:rPr>
                <w:rtl w:val="0"/>
              </w:rPr>
            </w:r>
          </w:p>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Independent Variable (x-axis):</w:t>
            </w:r>
            <w:r w:rsidDel="00000000" w:rsidR="00000000" w:rsidRPr="00000000">
              <w:rPr>
                <w:rFonts w:ascii="Times New Roman" w:cs="Times New Roman" w:eastAsia="Times New Roman" w:hAnsi="Times New Roman"/>
                <w:sz w:val="24"/>
                <w:szCs w:val="24"/>
                <w:rtl w:val="0"/>
              </w:rPr>
              <w:t xml:space="preserve"> Netflix Streaming Memberships</w:t>
            </w:r>
          </w:p>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Dependent Variable (y-axis):</w:t>
            </w:r>
            <w:r w:rsidDel="00000000" w:rsidR="00000000" w:rsidRPr="00000000">
              <w:rPr>
                <w:rFonts w:ascii="Times New Roman" w:cs="Times New Roman" w:eastAsia="Times New Roman" w:hAnsi="Times New Roman"/>
                <w:sz w:val="24"/>
                <w:szCs w:val="24"/>
                <w:rtl w:val="0"/>
              </w:rPr>
              <w:t xml:space="preserve"> Global Revenue</w:t>
            </w: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Simple Linear Regression Problem statement:</w:t>
            </w:r>
            <w:r w:rsidDel="00000000" w:rsidR="00000000" w:rsidRPr="00000000">
              <w:rPr>
                <w:rtl w:val="0"/>
              </w:rPr>
            </w:r>
          </w:p>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a simple linear regression analysis to model the relationship between the number of Netflix streaming memberships and the company's global revenue, in order to predict future revenue based on subscriber growth.</w:t>
            </w:r>
          </w:p>
          <w:p w:rsidR="00000000" w:rsidDel="00000000" w:rsidP="00000000" w:rsidRDefault="00000000" w:rsidRPr="00000000" w14:paraId="0000003D">
            <w:pPr>
              <w:ind w:left="34" w:firstLine="0"/>
              <w:jc w:val="both"/>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Simple Linear Regression Code:</w:t>
            </w:r>
            <w:r w:rsidDel="00000000" w:rsidR="00000000" w:rsidRPr="00000000">
              <w:rPr>
                <w:rtl w:val="0"/>
              </w:rPr>
            </w:r>
          </w:p>
          <w:p w:rsidR="00000000" w:rsidDel="00000000" w:rsidP="00000000" w:rsidRDefault="00000000" w:rsidRPr="00000000" w14:paraId="0000003F">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040">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041">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04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43">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1. Load the dataset</w:t>
            </w:r>
          </w:p>
          <w:p w:rsidR="00000000" w:rsidDel="00000000" w:rsidP="00000000" w:rsidRDefault="00000000" w:rsidRPr="00000000" w14:paraId="00000044">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Ensure 'netflix_revenue_updated.csv' is uploaded to your Colab files</w:t>
            </w:r>
          </w:p>
          <w:p w:rsidR="00000000" w:rsidDel="00000000" w:rsidP="00000000" w:rsidRDefault="00000000" w:rsidRPr="00000000" w14:paraId="0000004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'netflix_revenue_updated.csv'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6">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47">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Clean column names (remove potential trailing spaces)</w:t>
            </w:r>
          </w:p>
          <w:p w:rsidR="00000000" w:rsidDel="00000000" w:rsidP="00000000" w:rsidRDefault="00000000" w:rsidRPr="00000000" w14:paraId="0000004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df.columns = df.columns.</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9">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4A">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2. Create the Basic Scatter Plot</w:t>
            </w:r>
          </w:p>
          <w:p w:rsidR="00000000" w:rsidDel="00000000" w:rsidP="00000000" w:rsidRDefault="00000000" w:rsidRPr="00000000" w14:paraId="0000004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sns.scatterplot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ce9178"/>
                <w:sz w:val="21"/>
                <w:szCs w:val="21"/>
                <w:rtl w:val="0"/>
              </w:rPr>
              <w:t xml:space="preserve">'Netflix Streaming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'Global Revenue'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'blue'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D">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'Scatter Plot: Global Revenue vs. Netflix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E">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'Netflix Streaming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4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'Global Revenue'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linestyle=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1">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2">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53">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3. Create the Scatter Plot with a Regression Line</w:t>
            </w:r>
          </w:p>
          <w:p w:rsidR="00000000" w:rsidDel="00000000" w:rsidP="00000000" w:rsidRDefault="00000000" w:rsidRPr="00000000" w14:paraId="00000054">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5">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sns.regplot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ce9178"/>
                <w:sz w:val="21"/>
                <w:szCs w:val="21"/>
                <w:rtl w:val="0"/>
              </w:rPr>
              <w:t xml:space="preserve">'Netflix Streaming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w:t>
            </w:r>
            <w:r w:rsidDel="00000000" w:rsidR="00000000" w:rsidRPr="00000000">
              <w:rPr>
                <w:rFonts w:ascii="Courier New" w:cs="Courier New" w:eastAsia="Courier New" w:hAnsi="Courier New"/>
                <w:b w:val="1"/>
                <w:bCs w:val="1"/>
                <w:color w:val="ce9178"/>
                <w:sz w:val="21"/>
                <w:szCs w:val="21"/>
                <w:rtl w:val="0"/>
              </w:rPr>
              <w:t xml:space="preserve">'Global Revenue'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6">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scatter_kws=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'color'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7">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line_kws=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'color'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'linewidth'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8">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'Global Revenue vs. Memberships with Regression Line'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9">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'Netflix Streaming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A">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'Global Revenue'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B">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linestyle=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C">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5D">
            <w:pPr>
              <w:keepNext w:val="1"/>
              <w:shd w:fill="282a2c" w:val="clear"/>
              <w:spacing w:after="60" w:before="240" w:line="325.71428571428567" w:lineRule="auto"/>
              <w:ind w:left="108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5E">
            <w:pPr>
              <w:keepNext w:val="1"/>
              <w:shd w:fill="282a2c" w:val="clear"/>
              <w:spacing w:after="60" w:before="240" w:line="325.71428571428567" w:lineRule="auto"/>
              <w:ind w:left="108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Optional: Print correlation coefficient</w:t>
            </w:r>
          </w:p>
          <w:p w:rsidR="00000000" w:rsidDel="00000000" w:rsidP="00000000" w:rsidRDefault="00000000" w:rsidRPr="00000000" w14:paraId="0000005F">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correlation = 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'Netflix Streaming Memberships'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.corr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'Global Revenue'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0">
            <w:pPr>
              <w:keepNext w:val="1"/>
              <w:shd w:fill="282a2c" w:val="clear"/>
              <w:spacing w:after="60" w:before="240" w:line="325.71428571428567" w:lineRule="auto"/>
              <w:ind w:left="108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"Correlation Coefficient: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correlation</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i w:val="0"/>
                <w:iCs w:val="0"/>
                <w:smallCaps w:val="0"/>
                <w:strike w:val="0"/>
                <w:color w:val="bc202e"/>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Simple Linear Regression Output: </w:t>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886200"/>
                  <wp:effectExtent b="0" l="0" r="0" t="0"/>
                  <wp:docPr id="2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876925"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b w:val="1"/>
                <w:bCs w:val="1"/>
                <w:color w:val="bc202e"/>
                <w:sz w:val="24"/>
                <w:szCs w:val="24"/>
              </w:rPr>
            </w:pPr>
            <w:r w:rsidDel="00000000" w:rsidR="00000000" w:rsidRPr="00000000">
              <w:rPr>
                <w:rFonts w:ascii="Times New Roman" w:cs="Times New Roman" w:eastAsia="Times New Roman" w:hAnsi="Times New Roman"/>
                <w:b w:val="1"/>
                <w:bCs w:val="1"/>
                <w:color w:val="bc202e"/>
                <w:sz w:val="24"/>
                <w:szCs w:val="24"/>
              </w:rPr>
              <w:drawing>
                <wp:inline distB="114300" distT="114300" distL="114300" distR="114300">
                  <wp:extent cx="5876925" cy="3822700"/>
                  <wp:effectExtent b="0" l="0" r="0" t="0"/>
                  <wp:docPr id="2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76925" cy="38227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6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Simple Linear Regression Interpretations:</w:t>
            </w: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76" w:lineRule="auto"/>
              <w:ind w:left="1080" w:right="0" w:hanging="108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displays a very strong positive linear relationship between Netflix streaming memberships and global revenue, with a correlation coefficient of approximately 0.99. The data points cluster tightly around the regression line, indicating that as the number of subscribers increases, revenue grows proportionally and predictably. This suggests that membership growth is the primary driver of revenue for the observed period.</w:t>
            </w:r>
          </w:p>
        </w:tc>
      </w:tr>
    </w:tbl>
    <w:p w:rsidR="00000000" w:rsidDel="00000000" w:rsidP="00000000" w:rsidRDefault="00000000" w:rsidRPr="00000000" w14:paraId="00000067">
      <w:pPr>
        <w:shd w:fill="ffffff" w:val="clear"/>
        <w:spacing w:before="280" w:line="240" w:lineRule="auto"/>
        <w:rPr>
          <w:rFonts w:ascii="Arial" w:cs="Arial" w:eastAsia="Arial" w:hAnsi="Arial"/>
          <w:b w:val="1"/>
          <w:bCs w:val="1"/>
          <w:color w:val="222222"/>
          <w:sz w:val="44"/>
          <w:szCs w:val="44"/>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tbl>
    <w:tblPr>
      <w:tblStyle w:val="Table9"/>
      <w:tblW w:w="10916.0" w:type="dxa"/>
      <w:jc w:val="left"/>
      <w:tblInd w:w="-851.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gridSpan w:val="3"/>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bc202e"/>
              <w:sz w:val="24"/>
              <w:szCs w:val="24"/>
              <w:u w:val="none"/>
              <w:shd w:fill="auto" w:val="clear"/>
              <w:vertAlign w:val="baseline"/>
              <w:rtl w:val="0"/>
            </w:rPr>
            <w:t xml:space="preserve">Department of Electronics and Telecommunication Engineering</w:t>
          </w:r>
          <w:r w:rsidDel="00000000" w:rsidR="00000000" w:rsidRPr="00000000">
            <w:rPr>
              <w:rtl w:val="0"/>
            </w:rPr>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Data Analytics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Semester: IV</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Academic Year: 2025-26</w:t>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4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11998.0" w:type="dxa"/>
      <w:jc w:val="left"/>
      <w:tblInd w:w="-150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94"/>
      <w:gridCol w:w="6192"/>
      <w:gridCol w:w="2212"/>
      <w:tblGridChange w:id="0">
        <w:tblGrid>
          <w:gridCol w:w="3594"/>
          <w:gridCol w:w="6192"/>
          <w:gridCol w:w="2212"/>
        </w:tblGrid>
      </w:tblGridChange>
    </w:tblGrid>
    <w:tr>
      <w:trPr>
        <w:cantSplit w:val="0"/>
        <w:trHeight w:val="1114" w:hRule="atLeast"/>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258"/>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nngfy32o3iwo"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14300" distT="114300" distL="114300" distR="114300">
                <wp:extent cx="1527241" cy="543825"/>
                <wp:effectExtent b="0" l="0" r="0" t="0"/>
                <wp:docPr id="2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7241" cy="5438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6B">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 J. Somaiya </w:t>
          </w:r>
          <w:r w:rsidDel="00000000" w:rsidR="00000000" w:rsidRPr="00000000">
            <w:rPr>
              <w:rFonts w:ascii="Times New Roman" w:cs="Times New Roman" w:eastAsia="Times New Roman" w:hAnsi="Times New Roman"/>
              <w:b w:val="1"/>
              <w:bCs w:val="1"/>
              <w:sz w:val="24"/>
              <w:szCs w:val="24"/>
              <w:rtl w:val="0"/>
            </w:rPr>
            <w:t xml:space="preserve">School </w:t>
          </w:r>
          <w:r w:rsidDel="00000000" w:rsidR="00000000" w:rsidRPr="00000000">
            <w:rPr>
              <w:rFonts w:ascii="Times New Roman" w:cs="Times New Roman" w:eastAsia="Times New Roman" w:hAnsi="Times New Roman"/>
              <w:b w:val="1"/>
              <w:bCs w:val="1"/>
              <w:color w:val="000000"/>
              <w:sz w:val="24"/>
              <w:szCs w:val="24"/>
              <w:rtl w:val="0"/>
            </w:rPr>
            <w:t xml:space="preserve">of Engineering</w:t>
          </w:r>
          <w:r w:rsidDel="00000000" w:rsidR="00000000" w:rsidRPr="00000000">
            <w:rPr>
              <w:rtl w:val="0"/>
            </w:rPr>
          </w:r>
        </w:p>
        <w:p w:rsidR="00000000" w:rsidDel="00000000" w:rsidP="00000000" w:rsidRDefault="00000000" w:rsidRPr="00000000" w14:paraId="0000006C">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color w:val="000000"/>
              <w:sz w:val="20"/>
              <w:szCs w:val="20"/>
              <w:rtl w:val="0"/>
            </w:rPr>
            <w:t xml:space="preserve">(Somaiya Vidyavihar University)</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35"/>
              <w:tab w:val="right" w:leader="none" w:pos="266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982980" cy="609600"/>
                <wp:effectExtent b="0" l="0" r="0" t="0"/>
                <wp:docPr descr="A close up of a sign&#10;&#10;Description automatically generated" id="27"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140" w:hanging="360"/>
      </w:pPr>
      <w:rPr>
        <w:rFonts w:ascii="Noto Sans Symbols" w:cs="Noto Sans Symbols" w:eastAsia="Noto Sans Symbols" w:hAnsi="Noto Sans Symbols"/>
      </w:rPr>
    </w:lvl>
    <w:lvl w:ilvl="1">
      <w:start w:val="1"/>
      <w:numFmt w:val="bullet"/>
      <w:lvlText w:val="o"/>
      <w:lvlJc w:val="left"/>
      <w:pPr>
        <w:ind w:left="1860" w:hanging="360"/>
      </w:pPr>
      <w:rPr>
        <w:rFonts w:ascii="Courier New" w:cs="Courier New" w:eastAsia="Courier New" w:hAnsi="Courier New"/>
      </w:rPr>
    </w:lvl>
    <w:lvl w:ilvl="2">
      <w:start w:val="1"/>
      <w:numFmt w:val="bullet"/>
      <w:lvlText w:val="▪"/>
      <w:lvlJc w:val="left"/>
      <w:pPr>
        <w:ind w:left="2580" w:hanging="360"/>
      </w:pPr>
      <w:rPr>
        <w:rFonts w:ascii="Noto Sans Symbols" w:cs="Noto Sans Symbols" w:eastAsia="Noto Sans Symbols" w:hAnsi="Noto Sans Symbols"/>
      </w:rPr>
    </w:lvl>
    <w:lvl w:ilvl="3">
      <w:start w:val="1"/>
      <w:numFmt w:val="bullet"/>
      <w:lvlText w:val="●"/>
      <w:lvlJc w:val="left"/>
      <w:pPr>
        <w:ind w:left="3300" w:hanging="360"/>
      </w:pPr>
      <w:rPr>
        <w:rFonts w:ascii="Noto Sans Symbols" w:cs="Noto Sans Symbols" w:eastAsia="Noto Sans Symbols" w:hAnsi="Noto Sans Symbols"/>
      </w:rPr>
    </w:lvl>
    <w:lvl w:ilvl="4">
      <w:start w:val="1"/>
      <w:numFmt w:val="bullet"/>
      <w:lvlText w:val="o"/>
      <w:lvlJc w:val="left"/>
      <w:pPr>
        <w:ind w:left="4020" w:hanging="360"/>
      </w:pPr>
      <w:rPr>
        <w:rFonts w:ascii="Courier New" w:cs="Courier New" w:eastAsia="Courier New" w:hAnsi="Courier New"/>
      </w:rPr>
    </w:lvl>
    <w:lvl w:ilvl="5">
      <w:start w:val="1"/>
      <w:numFmt w:val="bullet"/>
      <w:lvlText w:val="▪"/>
      <w:lvlJc w:val="left"/>
      <w:pPr>
        <w:ind w:left="4740" w:hanging="360"/>
      </w:pPr>
      <w:rPr>
        <w:rFonts w:ascii="Noto Sans Symbols" w:cs="Noto Sans Symbols" w:eastAsia="Noto Sans Symbols" w:hAnsi="Noto Sans Symbols"/>
      </w:rPr>
    </w:lvl>
    <w:lvl w:ilvl="6">
      <w:start w:val="1"/>
      <w:numFmt w:val="bullet"/>
      <w:lvlText w:val="●"/>
      <w:lvlJc w:val="left"/>
      <w:pPr>
        <w:ind w:left="5460" w:hanging="360"/>
      </w:pPr>
      <w:rPr>
        <w:rFonts w:ascii="Noto Sans Symbols" w:cs="Noto Sans Symbols" w:eastAsia="Noto Sans Symbols" w:hAnsi="Noto Sans Symbols"/>
      </w:rPr>
    </w:lvl>
    <w:lvl w:ilvl="7">
      <w:start w:val="1"/>
      <w:numFmt w:val="bullet"/>
      <w:lvlText w:val="o"/>
      <w:lvlJc w:val="left"/>
      <w:pPr>
        <w:ind w:left="6180" w:hanging="360"/>
      </w:pPr>
      <w:rPr>
        <w:rFonts w:ascii="Courier New" w:cs="Courier New" w:eastAsia="Courier New" w:hAnsi="Courier New"/>
      </w:rPr>
    </w:lvl>
    <w:lvl w:ilvl="8">
      <w:start w:val="1"/>
      <w:numFmt w:val="bullet"/>
      <w:lvlText w:val="▪"/>
      <w:lvlJc w:val="left"/>
      <w:pPr>
        <w:ind w:left="690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1F0663"/>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F0663"/>
    <w:rPr>
      <w:rFonts w:ascii="Tahoma" w:cs="Tahoma" w:hAnsi="Tahoma"/>
      <w:sz w:val="16"/>
      <w:szCs w:val="16"/>
    </w:rPr>
  </w:style>
  <w:style w:type="paragraph" w:styleId="Header">
    <w:name w:val="header"/>
    <w:basedOn w:val="Normal"/>
    <w:link w:val="HeaderChar"/>
    <w:uiPriority w:val="99"/>
    <w:unhideWhenUsed w:val="1"/>
    <w:rsid w:val="001F0663"/>
    <w:pPr>
      <w:tabs>
        <w:tab w:val="center" w:pos="4680"/>
        <w:tab w:val="right" w:pos="9360"/>
      </w:tabs>
      <w:spacing w:after="0" w:line="240" w:lineRule="auto"/>
    </w:pPr>
  </w:style>
  <w:style w:type="character" w:styleId="HeaderChar" w:customStyle="1">
    <w:name w:val="Header Char"/>
    <w:basedOn w:val="DefaultParagraphFont"/>
    <w:link w:val="Header"/>
    <w:uiPriority w:val="99"/>
    <w:rsid w:val="001F0663"/>
  </w:style>
  <w:style w:type="paragraph" w:styleId="Footer">
    <w:name w:val="footer"/>
    <w:basedOn w:val="Normal"/>
    <w:link w:val="FooterChar"/>
    <w:uiPriority w:val="99"/>
    <w:unhideWhenUsed w:val="1"/>
    <w:rsid w:val="001F0663"/>
    <w:pPr>
      <w:tabs>
        <w:tab w:val="center" w:pos="4680"/>
        <w:tab w:val="right" w:pos="9360"/>
      </w:tabs>
      <w:spacing w:after="0" w:line="240" w:lineRule="auto"/>
    </w:pPr>
  </w:style>
  <w:style w:type="character" w:styleId="FooterChar" w:customStyle="1">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NoSpacing">
    <w:name w:val="No Spacing"/>
    <w:qFormat w:val="1"/>
    <w:rsid w:val="002915D6"/>
    <w:pPr>
      <w:suppressAutoHyphens w:val="1"/>
      <w:spacing w:after="0" w:line="240" w:lineRule="auto"/>
    </w:pPr>
    <w:rPr>
      <w:rFonts w:ascii="Calibri" w:cs="Calibri" w:eastAsia="Times New Roman" w:hAnsi="Calibri"/>
      <w:lang w:eastAsia="zh-CN"/>
    </w:rPr>
  </w:style>
  <w:style w:type="paragraph" w:styleId="TableContents" w:customStyle="1">
    <w:name w:val="Table Contents"/>
    <w:basedOn w:val="Normal"/>
    <w:rsid w:val="002915D6"/>
    <w:pPr>
      <w:suppressLineNumbers w:val="1"/>
      <w:suppressAutoHyphens w:val="1"/>
    </w:pPr>
    <w:rPr>
      <w:rFonts w:ascii="Calibri" w:cs="Calibri" w:eastAsia="Calibri" w:hAnsi="Calibri"/>
      <w:lang w:eastAsia="zh-CN" w:val="en-IN"/>
    </w:rPr>
  </w:style>
  <w:style w:type="paragraph" w:styleId="NormalWeb">
    <w:name w:val="Normal (Web)"/>
    <w:basedOn w:val="Normal"/>
    <w:uiPriority w:val="99"/>
    <w:rsid w:val="002915D6"/>
    <w:pPr>
      <w:spacing w:after="0" w:before="280" w:line="240" w:lineRule="auto"/>
    </w:pPr>
    <w:rPr>
      <w:rFonts w:ascii="Times New Roman" w:cs="Times New Roman" w:eastAsia="Times New Roman" w:hAnsi="Times New Roman"/>
      <w:color w:val="000000"/>
      <w:sz w:val="24"/>
      <w:szCs w:val="24"/>
      <w:lang w:eastAsia="zh-CN"/>
    </w:rPr>
  </w:style>
  <w:style w:type="paragraph" w:styleId="western" w:customStyle="1">
    <w:name w:val="western"/>
    <w:basedOn w:val="Normal"/>
    <w:rsid w:val="002915D6"/>
    <w:pPr>
      <w:spacing w:after="0" w:before="280" w:line="240" w:lineRule="auto"/>
    </w:pPr>
    <w:rPr>
      <w:rFonts w:ascii="Times New Roman" w:cs="Times New Roman" w:eastAsia="Times New Roman" w:hAnsi="Times New Roman"/>
      <w:color w:val="000000"/>
      <w:sz w:val="26"/>
      <w:szCs w:val="26"/>
      <w:lang w:eastAsia="zh-CN"/>
    </w:rPr>
  </w:style>
  <w:style w:type="paragraph" w:styleId="ListParagraph">
    <w:name w:val="List Paragraph"/>
    <w:basedOn w:val="Normal"/>
    <w:uiPriority w:val="34"/>
    <w:qFormat w:val="1"/>
    <w:rsid w:val="008C2AA7"/>
    <w:pPr>
      <w:ind w:left="720"/>
      <w:contextualSpacing w:val="1"/>
    </w:pPr>
  </w:style>
  <w:style w:type="character" w:styleId="PlaceholderText">
    <w:name w:val="Placeholder Text"/>
    <w:basedOn w:val="DefaultParagraphFont"/>
    <w:uiPriority w:val="99"/>
    <w:semiHidden w:val="1"/>
    <w:rsid w:val="007609F2"/>
    <w:rPr>
      <w:color w:val="808080"/>
    </w:rPr>
  </w:style>
  <w:style w:type="paragraph" w:styleId="HTMLPreformatted">
    <w:name w:val="HTML Preformatted"/>
    <w:basedOn w:val="Normal"/>
    <w:link w:val="HTMLPreformattedChar"/>
    <w:uiPriority w:val="99"/>
    <w:semiHidden w:val="1"/>
    <w:unhideWhenUsed w:val="1"/>
    <w:rsid w:val="000160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0160CC"/>
    <w:rPr>
      <w:rFonts w:ascii="Courier New" w:cs="Courier New" w:eastAsia="Times New Roman" w:hAnsi="Courier New"/>
      <w:sz w:val="20"/>
      <w:szCs w:val="20"/>
      <w:lang w:eastAsia="en-IN" w:val="en-IN"/>
    </w:rPr>
  </w:style>
  <w:style w:type="paragraph" w:styleId="BodyTextL25Bold" w:customStyle="1">
    <w:name w:val="Body Text L25 Bold"/>
    <w:basedOn w:val="Normal"/>
    <w:qFormat w:val="1"/>
    <w:rsid w:val="007333E8"/>
    <w:pPr>
      <w:spacing w:after="120" w:before="120" w:line="240" w:lineRule="auto"/>
      <w:ind w:left="360"/>
    </w:pPr>
    <w:rPr>
      <w:rFonts w:ascii="Arial" w:cs="Times New Roman" w:eastAsia="SimSun" w:hAnsi="Arial"/>
      <w:b w:val="1"/>
      <w:sz w:val="20"/>
    </w:rPr>
  </w:style>
  <w:style w:type="paragraph" w:styleId="BodyTextL25" w:customStyle="1">
    <w:name w:val="Body Text L25"/>
    <w:basedOn w:val="Normal"/>
    <w:qFormat w:val="1"/>
    <w:rsid w:val="008D0E5E"/>
    <w:pPr>
      <w:spacing w:after="120" w:before="120" w:line="240" w:lineRule="auto"/>
      <w:ind w:left="360"/>
    </w:pPr>
    <w:rPr>
      <w:rFonts w:ascii="Arial" w:cs="Times New Roman" w:eastAsia="SimSun" w:hAnsi="Arial"/>
      <w:sz w:val="20"/>
    </w:rPr>
  </w:style>
  <w:style w:type="paragraph" w:styleId="StepHead" w:customStyle="1">
    <w:name w:val="Step Head"/>
    <w:basedOn w:val="Normal"/>
    <w:next w:val="BodyTextL25"/>
    <w:qFormat w:val="1"/>
    <w:rsid w:val="006B7B6E"/>
    <w:pPr>
      <w:keepNext w:val="1"/>
      <w:numPr>
        <w:ilvl w:val="1"/>
        <w:numId w:val="33"/>
      </w:numPr>
      <w:spacing w:after="120" w:before="240"/>
      <w:outlineLvl w:val="1"/>
    </w:pPr>
    <w:rPr>
      <w:rFonts w:ascii="Arial" w:cs="Times New Roman" w:eastAsia="SimSun" w:hAnsi="Arial"/>
      <w:b w:val="1"/>
    </w:rPr>
  </w:style>
  <w:style w:type="paragraph" w:styleId="TableText" w:customStyle="1">
    <w:name w:val="Table Text"/>
    <w:basedOn w:val="Normal"/>
    <w:link w:val="TableTextChar"/>
    <w:qFormat w:val="1"/>
    <w:rsid w:val="006B7B6E"/>
    <w:pPr>
      <w:keepNext w:val="1"/>
      <w:spacing w:after="60" w:before="60" w:line="240" w:lineRule="auto"/>
    </w:pPr>
    <w:rPr>
      <w:rFonts w:ascii="Arial" w:cs="Times New Roman" w:eastAsia="SimSun" w:hAnsi="Arial"/>
      <w:sz w:val="20"/>
      <w:szCs w:val="20"/>
    </w:rPr>
  </w:style>
  <w:style w:type="character" w:styleId="TableTextChar" w:customStyle="1">
    <w:name w:val="Table Text Char"/>
    <w:link w:val="TableText"/>
    <w:rsid w:val="006B7B6E"/>
    <w:rPr>
      <w:rFonts w:ascii="Arial" w:cs="Times New Roman" w:eastAsia="SimSun" w:hAnsi="Arial"/>
      <w:sz w:val="20"/>
      <w:szCs w:val="20"/>
    </w:rPr>
  </w:style>
  <w:style w:type="paragraph" w:styleId="PartHead" w:customStyle="1">
    <w:name w:val="Part Head"/>
    <w:basedOn w:val="ListParagraph"/>
    <w:next w:val="BodyTextL25"/>
    <w:qFormat w:val="1"/>
    <w:rsid w:val="006B7B6E"/>
    <w:pPr>
      <w:keepNext w:val="1"/>
      <w:numPr>
        <w:numId w:val="33"/>
      </w:numPr>
      <w:spacing w:after="60" w:before="240"/>
      <w:contextualSpacing w:val="0"/>
      <w:outlineLvl w:val="0"/>
    </w:pPr>
    <w:rPr>
      <w:rFonts w:ascii="Arial" w:cs="Times New Roman" w:eastAsia="SimSun" w:hAnsi="Arial"/>
      <w:b w:val="1"/>
      <w:sz w:val="28"/>
    </w:rPr>
  </w:style>
  <w:style w:type="paragraph" w:styleId="SubStepAlpha" w:customStyle="1">
    <w:name w:val="SubStep Alpha"/>
    <w:basedOn w:val="Normal"/>
    <w:qFormat w:val="1"/>
    <w:rsid w:val="006B7B6E"/>
    <w:pPr>
      <w:numPr>
        <w:ilvl w:val="2"/>
        <w:numId w:val="33"/>
      </w:numPr>
      <w:spacing w:after="120" w:before="120" w:line="240" w:lineRule="auto"/>
    </w:pPr>
    <w:rPr>
      <w:rFonts w:ascii="Arial" w:cs="Times New Roman" w:eastAsia="SimSun" w:hAnsi="Arial"/>
      <w:sz w:val="20"/>
    </w:rPr>
  </w:style>
  <w:style w:type="paragraph" w:styleId="BodyTextL50" w:customStyle="1">
    <w:name w:val="Body Text L50"/>
    <w:basedOn w:val="Normal"/>
    <w:qFormat w:val="1"/>
    <w:rsid w:val="006B7B6E"/>
    <w:pPr>
      <w:spacing w:after="120" w:before="120" w:line="240" w:lineRule="auto"/>
      <w:ind w:left="720"/>
    </w:pPr>
    <w:rPr>
      <w:rFonts w:ascii="Arial" w:cs="Times New Roman" w:eastAsia="SimSun" w:hAnsi="Arial"/>
      <w:sz w:val="20"/>
    </w:rPr>
  </w:style>
  <w:style w:type="character" w:styleId="AnswerGray" w:customStyle="1">
    <w:name w:val="Answer Gray"/>
    <w:uiPriority w:val="1"/>
    <w:qFormat w:val="1"/>
    <w:rsid w:val="006B7B6E"/>
    <w:rPr>
      <w:rFonts w:ascii="Arial" w:hAnsi="Arial"/>
      <w:sz w:val="20"/>
      <w:bdr w:color="auto" w:space="0" w:sz="0" w:val="none"/>
      <w:shd w:color="auto" w:fill="bfbfbf" w:val="clear"/>
    </w:rPr>
  </w:style>
  <w:style w:type="paragraph" w:styleId="SubStepNum" w:customStyle="1">
    <w:name w:val="SubStep Num"/>
    <w:basedOn w:val="SubStepAlpha"/>
    <w:qFormat w:val="1"/>
    <w:rsid w:val="006B7B6E"/>
    <w:pPr>
      <w:numPr>
        <w:ilvl w:val="3"/>
      </w:numPr>
    </w:pPr>
  </w:style>
  <w:style w:type="numbering" w:styleId="PartStepSubStepList" w:customStyle="1">
    <w:name w:val="Part_Step_SubStep_List"/>
    <w:basedOn w:val="NoList"/>
    <w:uiPriority w:val="99"/>
    <w:rsid w:val="006B7B6E"/>
    <w:pPr>
      <w:numPr>
        <w:numId w:val="33"/>
      </w:numPr>
    </w:pPr>
  </w:style>
  <w:style w:type="character" w:styleId="Hyperlink">
    <w:name w:val="Hyperlink"/>
    <w:uiPriority w:val="99"/>
    <w:unhideWhenUsed w:val="1"/>
    <w:rsid w:val="006B7B6E"/>
    <w:rPr>
      <w:color w:val="0000ff"/>
      <w:u w:val="single"/>
    </w:rPr>
  </w:style>
  <w:style w:type="character" w:styleId="Heading1Char" w:customStyle="1">
    <w:name w:val="Heading 1 Char"/>
    <w:basedOn w:val="DefaultParagraphFont"/>
    <w:link w:val="Heading1"/>
    <w:uiPriority w:val="9"/>
    <w:rsid w:val="007E11B3"/>
    <w:rPr>
      <w:rFonts w:ascii="Times New Roman" w:cs="Times New Roman" w:eastAsia="Times New Roman" w:hAnsi="Times New Roman"/>
      <w:b w:val="1"/>
      <w:bCs w:val="1"/>
      <w:kern w:val="36"/>
      <w:sz w:val="48"/>
      <w:szCs w:val="48"/>
      <w:lang w:eastAsia="en-IN" w:val="en-IN"/>
    </w:rPr>
  </w:style>
  <w:style w:type="character" w:styleId="Heading3Char" w:customStyle="1">
    <w:name w:val="Heading 3 Char"/>
    <w:basedOn w:val="DefaultParagraphFont"/>
    <w:link w:val="Heading3"/>
    <w:uiPriority w:val="9"/>
    <w:semiHidden w:val="1"/>
    <w:rsid w:val="007E11B3"/>
    <w:rPr>
      <w:rFonts w:asciiTheme="majorHAnsi" w:cstheme="majorBidi" w:eastAsiaTheme="majorEastAsia" w:hAnsiTheme="majorHAnsi"/>
      <w:b w:val="1"/>
      <w:bCs w:val="1"/>
      <w:color w:val="4f81bd" w:themeColor="accent1"/>
    </w:rPr>
  </w:style>
  <w:style w:type="character" w:styleId="Strong">
    <w:name w:val="Strong"/>
    <w:basedOn w:val="DefaultParagraphFont"/>
    <w:uiPriority w:val="22"/>
    <w:qFormat w:val="1"/>
    <w:rsid w:val="007E11B3"/>
    <w:rPr>
      <w:b w:val="1"/>
      <w:bCs w:val="1"/>
    </w:rPr>
  </w:style>
  <w:style w:type="character" w:styleId="Heading2Char" w:customStyle="1">
    <w:name w:val="Heading 2 Char"/>
    <w:basedOn w:val="DefaultParagraphFont"/>
    <w:link w:val="Heading2"/>
    <w:uiPriority w:val="9"/>
    <w:semiHidden w:val="1"/>
    <w:rsid w:val="00512E44"/>
    <w:rPr>
      <w:rFonts w:asciiTheme="majorHAnsi" w:cstheme="majorBidi" w:eastAsiaTheme="majorEastAsia" w:hAnsiTheme="majorHAnsi"/>
      <w:b w:val="1"/>
      <w:bCs w:val="1"/>
      <w:color w:val="4f81bd" w:themeColor="accent1"/>
      <w:sz w:val="26"/>
      <w:szCs w:val="26"/>
    </w:rPr>
  </w:style>
  <w:style w:type="paragraph" w:styleId="rdsubheader" w:customStyle="1">
    <w:name w:val="rd_sub_header"/>
    <w:basedOn w:val="Normal"/>
    <w:rsid w:val="00C30E5E"/>
    <w:pPr>
      <w:spacing w:after="100" w:afterAutospacing="1" w:before="100" w:beforeAutospacing="1" w:line="240" w:lineRule="auto"/>
    </w:pPr>
    <w:rPr>
      <w:rFonts w:ascii="Times New Roman" w:cs="Times New Roman" w:eastAsia="Times New Roman" w:hAnsi="Times New Roman"/>
      <w:sz w:val="24"/>
      <w:szCs w:val="24"/>
      <w:lang w:eastAsia="en-IN"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2QC9AJeSm10bczvTCAyAyWmw==">CgMxLjAyDmguazk0ZWJkaXlyeTZ0Mg5oLm5uZ2Z5MzJvM2l3bzgAciExaGxYeGlwOWpQZGZrbTgtbzZEWkhLc21FVmE2RnpZOG8=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2026-01-19T17:11:00Z</dcterms:created>
  <dc:creator>UJP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0x010100D7013A5C3D2E5A458A1CBF408961FA7D</vt:lpwstr>
  </property>
</Properties>
</file>