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sz w:val="24"/>
          <w:szCs w:val="24"/>
        </w:rPr>
      </w:pPr>
      <w:bookmarkStart w:colFirst="0" w:colLast="0" w:name="_heading=h.fvx3cu697y7t" w:id="0"/>
      <w:bookmarkEnd w:id="0"/>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2442528</wp:posOffset>
                </wp:positionH>
                <wp:positionV relativeFrom="paragraph">
                  <wp:posOffset>16830</wp:posOffset>
                </wp:positionV>
                <wp:extent cx="3200400" cy="1094628"/>
                <wp:effectExtent b="0" l="0" r="0" t="0"/>
                <wp:wrapNone/>
                <wp:docPr id="18" name=""/>
                <a:graphic>
                  <a:graphicData uri="http://schemas.microsoft.com/office/word/2010/wordprocessingShape">
                    <wps:wsp>
                      <wps:cNvSpPr/>
                      <wps:cNvPr id="2" name="Shape 2"/>
                      <wps:spPr>
                        <a:xfrm>
                          <a:off x="3757548" y="3199610"/>
                          <a:ext cx="3176905" cy="116078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A3</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Roll No.: 1601032</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4044</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Experiment / assignment / tutorial No</w:t>
                            </w:r>
                            <w:r w:rsidDel="00000000" w:rsidR="00000000" w:rsidRPr="00000000">
                              <w:rPr>
                                <w:rFonts w:ascii="Arial" w:cs="Arial" w:eastAsia="Arial" w:hAnsi="Arial"/>
                                <w:b w:val="1"/>
                                <w:i w:val="0"/>
                                <w:smallCaps w:val="0"/>
                                <w:strike w:val="0"/>
                                <w:color w:val="000000"/>
                                <w:sz w:val="24"/>
                                <w:vertAlign w:val="baseline"/>
                              </w:rPr>
                              <w:t xml:space="preserve">. 6</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Grade: AA / AB / BB / BC / CC / CD /DD</w:t>
                            </w:r>
                          </w:p>
                          <w:p w:rsidR="00000000" w:rsidDel="00000000" w:rsidP="00000000" w:rsidRDefault="00000000" w:rsidRPr="00000000">
                            <w:pPr>
                              <w:spacing w:after="12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p>
                          <w:p w:rsidR="00000000" w:rsidDel="00000000" w:rsidP="00000000" w:rsidRDefault="00000000" w:rsidRPr="00000000">
                            <w:pPr>
                              <w:spacing w:after="12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Signature of the Staff In-charge with date</w:t>
                            </w:r>
                            <w:r w:rsidDel="00000000" w:rsidR="00000000" w:rsidRPr="00000000">
                              <w:rPr>
                                <w:rFonts w:ascii="Arial" w:cs="Arial" w:eastAsia="Arial" w:hAnsi="Arial"/>
                                <w:b w:val="1"/>
                                <w:i w:val="0"/>
                                <w:smallCaps w:val="0"/>
                                <w:strike w:val="0"/>
                                <w:color w:val="000000"/>
                                <w:sz w:val="32"/>
                                <w:vertAlign w:val="baseline"/>
                              </w:rPr>
                              <w:t xml:space="preserve">	</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Arial" w:cs="Arial" w:eastAsia="Arial" w:hAnsi="Arial"/>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2442528</wp:posOffset>
                </wp:positionH>
                <wp:positionV relativeFrom="paragraph">
                  <wp:posOffset>16830</wp:posOffset>
                </wp:positionV>
                <wp:extent cx="3200400" cy="1094628"/>
                <wp:effectExtent b="0" l="0" r="0" t="0"/>
                <wp:wrapNone/>
                <wp:docPr id="18"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3200400" cy="1094628"/>
                        </a:xfrm>
                        <a:prstGeom prst="rect"/>
                        <a:ln/>
                      </pic:spPr>
                    </pic:pic>
                  </a:graphicData>
                </a:graphic>
              </wp:anchor>
            </w:drawing>
          </mc:Fallback>
        </mc:AlternateContent>
      </w:r>
    </w:p>
    <w:p w:rsidR="00000000" w:rsidDel="00000000" w:rsidP="00000000" w:rsidRDefault="00000000" w:rsidRPr="00000000" w14:paraId="00000002">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8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00"/>
        <w:tblGridChange w:id="0">
          <w:tblGrid>
            <w:gridCol w:w="9800"/>
          </w:tblGrid>
        </w:tblGridChange>
      </w:tblGrid>
      <w:tr>
        <w:trPr>
          <w:cantSplit w:val="0"/>
          <w:trHeight w:val="1160" w:hRule="atLeast"/>
          <w:tblHeader w:val="0"/>
        </w:trPr>
        <w:tc>
          <w:tcPr>
            <w:shd w:fill="ffffff" w:val="clear"/>
            <w:vAlign w:val="center"/>
          </w:tcPr>
          <w:p w:rsidR="00000000" w:rsidDel="00000000" w:rsidP="00000000" w:rsidRDefault="00000000" w:rsidRPr="00000000" w14:paraId="00000008">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 ANOVA Testing </w:t>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w:t>
            </w:r>
            <w:r w:rsidDel="00000000" w:rsidR="00000000" w:rsidRPr="00000000">
              <w:rPr>
                <w:rFonts w:ascii="Times New Roman" w:cs="Times New Roman" w:eastAsia="Times New Roman" w:hAnsi="Times New Roman"/>
                <w:sz w:val="24"/>
                <w:szCs w:val="24"/>
                <w:rtl w:val="0"/>
              </w:rPr>
              <w:t xml:space="preserve">To understand and implement One-Way ANOVA and Two-Way ANOVA in Python to analyze variance among groups and test hypotheses about population means.</w:t>
            </w:r>
          </w:p>
          <w:p w:rsidR="00000000" w:rsidDel="00000000" w:rsidP="00000000" w:rsidRDefault="00000000" w:rsidRPr="00000000" w14:paraId="0000000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OUTCOME: </w:t>
            </w:r>
            <w:r w:rsidDel="00000000" w:rsidR="00000000" w:rsidRPr="00000000">
              <w:rPr>
                <w:rFonts w:ascii="Times New Roman" w:cs="Times New Roman" w:eastAsia="Times New Roman" w:hAnsi="Times New Roman"/>
                <w:sz w:val="24"/>
                <w:szCs w:val="24"/>
                <w:rtl w:val="0"/>
              </w:rPr>
              <w:t xml:space="preserve">By the end of this experiment, students will be able to:</w:t>
            </w:r>
          </w:p>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 the concept of variance analysis and its importance in data science.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Apply One-Way ANOVA to compare means across multiple groups.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Two-Way ANOVA to analyze the effect of two independent variables.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ANOVA in Python using scipy.stats and statsmodels.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 F-statistic and p-values to make data-driven decisions.</w:t>
            </w:r>
          </w:p>
        </w:tc>
      </w:tr>
    </w:tbl>
    <w:p w:rsidR="00000000" w:rsidDel="00000000" w:rsidP="00000000" w:rsidRDefault="00000000" w:rsidRPr="00000000" w14:paraId="00000013">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Procedure</w:t>
      </w:r>
      <w:r w:rsidDel="00000000" w:rsidR="00000000" w:rsidRPr="00000000">
        <w:rPr>
          <w:rtl w:val="0"/>
        </w:rPr>
      </w:r>
    </w:p>
    <w:p w:rsidR="00000000" w:rsidDel="00000000" w:rsidP="00000000" w:rsidRDefault="00000000" w:rsidRPr="00000000" w14:paraId="00000014">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One-Way ANOVA</w:t>
      </w:r>
      <w:r w:rsidDel="00000000" w:rsidR="00000000" w:rsidRPr="00000000">
        <w:rPr>
          <w:rtl w:val="0"/>
        </w:rPr>
      </w:r>
    </w:p>
    <w:p w:rsidR="00000000" w:rsidDel="00000000" w:rsidP="00000000" w:rsidRDefault="00000000" w:rsidRPr="00000000" w14:paraId="00000015">
      <w:pPr>
        <w:numPr>
          <w:ilvl w:val="0"/>
          <w:numId w:val="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 or generate dataset with </w:t>
      </w:r>
      <w:r w:rsidDel="00000000" w:rsidR="00000000" w:rsidRPr="00000000">
        <w:rPr>
          <w:rFonts w:ascii="Times New Roman" w:cs="Times New Roman" w:eastAsia="Times New Roman" w:hAnsi="Times New Roman"/>
          <w:b w:val="1"/>
          <w:bCs w:val="1"/>
          <w:sz w:val="24"/>
          <w:szCs w:val="24"/>
          <w:rtl w:val="0"/>
        </w:rPr>
        <w:t xml:space="preserve">one categorical independent variable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one numerical dependent variable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6">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scipy.stats.f_oneway() to perform ANOVA.</w:t>
      </w:r>
    </w:p>
    <w:p w:rsidR="00000000" w:rsidDel="00000000" w:rsidP="00000000" w:rsidRDefault="00000000" w:rsidRPr="00000000" w14:paraId="00000017">
      <w:pPr>
        <w:numPr>
          <w:ilvl w:val="0"/>
          <w:numId w:val="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the </w:t>
      </w:r>
      <w:r w:rsidDel="00000000" w:rsidR="00000000" w:rsidRPr="00000000">
        <w:rPr>
          <w:rFonts w:ascii="Times New Roman" w:cs="Times New Roman" w:eastAsia="Times New Roman" w:hAnsi="Times New Roman"/>
          <w:b w:val="1"/>
          <w:bCs w:val="1"/>
          <w:sz w:val="24"/>
          <w:szCs w:val="24"/>
          <w:rtl w:val="0"/>
        </w:rPr>
        <w:t xml:space="preserve">p-value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numPr>
          <w:ilvl w:val="1"/>
          <w:numId w:val="2"/>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t>
      </w:r>
      <w:r w:rsidDel="00000000" w:rsidR="00000000" w:rsidRPr="00000000">
        <w:rPr>
          <w:rFonts w:ascii="Times New Roman" w:cs="Times New Roman" w:eastAsia="Times New Roman" w:hAnsi="Times New Roman"/>
          <w:b w:val="1"/>
          <w:bCs w:val="1"/>
          <w:sz w:val="24"/>
          <w:szCs w:val="24"/>
          <w:rtl w:val="0"/>
        </w:rPr>
        <w:t xml:space="preserve">p &lt; 0.05</w:t>
      </w:r>
      <w:r w:rsidDel="00000000" w:rsidR="00000000" w:rsidRPr="00000000">
        <w:rPr>
          <w:rFonts w:ascii="Times New Roman" w:cs="Times New Roman" w:eastAsia="Times New Roman" w:hAnsi="Times New Roman"/>
          <w:sz w:val="24"/>
          <w:szCs w:val="24"/>
          <w:rtl w:val="0"/>
        </w:rPr>
        <w:t xml:space="preserve">, reject H₀ (means are significantly different).</w:t>
      </w:r>
    </w:p>
    <w:p w:rsidR="00000000" w:rsidDel="00000000" w:rsidP="00000000" w:rsidRDefault="00000000" w:rsidRPr="00000000" w14:paraId="00000019">
      <w:pPr>
        <w:numPr>
          <w:ilvl w:val="1"/>
          <w:numId w:val="2"/>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t>
      </w:r>
      <w:r w:rsidDel="00000000" w:rsidR="00000000" w:rsidRPr="00000000">
        <w:rPr>
          <w:rFonts w:ascii="Times New Roman" w:cs="Times New Roman" w:eastAsia="Times New Roman" w:hAnsi="Times New Roman"/>
          <w:b w:val="1"/>
          <w:bCs w:val="1"/>
          <w:sz w:val="24"/>
          <w:szCs w:val="24"/>
          <w:rtl w:val="0"/>
        </w:rPr>
        <w:t xml:space="preserve">p &gt; 0.05</w:t>
      </w:r>
      <w:r w:rsidDel="00000000" w:rsidR="00000000" w:rsidRPr="00000000">
        <w:rPr>
          <w:rFonts w:ascii="Times New Roman" w:cs="Times New Roman" w:eastAsia="Times New Roman" w:hAnsi="Times New Roman"/>
          <w:sz w:val="24"/>
          <w:szCs w:val="24"/>
          <w:rtl w:val="0"/>
        </w:rPr>
        <w:t xml:space="preserve">, fail to reject H₀ (means are not significantly different).</w:t>
      </w:r>
    </w:p>
    <w:p w:rsidR="00000000" w:rsidDel="00000000" w:rsidP="00000000" w:rsidRDefault="00000000" w:rsidRPr="00000000" w14:paraId="0000001A">
      <w:pPr>
        <w:numPr>
          <w:ilvl w:val="0"/>
          <w:numId w:val="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 the result.</w:t>
      </w:r>
    </w:p>
    <w:p w:rsidR="00000000" w:rsidDel="00000000" w:rsidP="00000000" w:rsidRDefault="00000000" w:rsidRPr="00000000" w14:paraId="0000001B">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Two-Way ANOVA</w:t>
      </w:r>
      <w:r w:rsidDel="00000000" w:rsidR="00000000" w:rsidRPr="00000000">
        <w:rPr>
          <w:rtl w:val="0"/>
        </w:rPr>
      </w:r>
    </w:p>
    <w:p w:rsidR="00000000" w:rsidDel="00000000" w:rsidP="00000000" w:rsidRDefault="00000000" w:rsidRPr="00000000" w14:paraId="0000001C">
      <w:pPr>
        <w:numPr>
          <w:ilvl w:val="0"/>
          <w:numId w:val="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 dataset with </w:t>
      </w:r>
      <w:r w:rsidDel="00000000" w:rsidR="00000000" w:rsidRPr="00000000">
        <w:rPr>
          <w:rFonts w:ascii="Times New Roman" w:cs="Times New Roman" w:eastAsia="Times New Roman" w:hAnsi="Times New Roman"/>
          <w:b w:val="1"/>
          <w:bCs w:val="1"/>
          <w:sz w:val="24"/>
          <w:szCs w:val="24"/>
          <w:rtl w:val="0"/>
        </w:rPr>
        <w:t xml:space="preserve">two categorical independent variables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one numerical dependent variable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D">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statsmodels.formula.api.ols() to define the ANOVA model and apply statsmodels.stats.anova_lm().</w:t>
      </w:r>
    </w:p>
    <w:p w:rsidR="00000000" w:rsidDel="00000000" w:rsidP="00000000" w:rsidRDefault="00000000" w:rsidRPr="00000000" w14:paraId="0000001E">
      <w:pPr>
        <w:numPr>
          <w:ilvl w:val="0"/>
          <w:numId w:val="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significance of: </w:t>
      </w:r>
    </w:p>
    <w:p w:rsidR="00000000" w:rsidDel="00000000" w:rsidP="00000000" w:rsidRDefault="00000000" w:rsidRPr="00000000" w14:paraId="0000001F">
      <w:pPr>
        <w:numPr>
          <w:ilvl w:val="1"/>
          <w:numId w:val="3"/>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 effects</w:t>
      </w:r>
      <w:r w:rsidDel="00000000" w:rsidR="00000000" w:rsidRPr="00000000">
        <w:rPr>
          <w:rFonts w:ascii="Times New Roman" w:cs="Times New Roman" w:eastAsia="Times New Roman" w:hAnsi="Times New Roman"/>
          <w:sz w:val="24"/>
          <w:szCs w:val="24"/>
          <w:rtl w:val="0"/>
        </w:rPr>
        <w:t xml:space="preserve"> (each factor independently).</w:t>
      </w:r>
    </w:p>
    <w:p w:rsidR="00000000" w:rsidDel="00000000" w:rsidP="00000000" w:rsidRDefault="00000000" w:rsidRPr="00000000" w14:paraId="00000020">
      <w:pPr>
        <w:numPr>
          <w:ilvl w:val="1"/>
          <w:numId w:val="3"/>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Interaction effects</w:t>
      </w:r>
      <w:r w:rsidDel="00000000" w:rsidR="00000000" w:rsidRPr="00000000">
        <w:rPr>
          <w:rFonts w:ascii="Times New Roman" w:cs="Times New Roman" w:eastAsia="Times New Roman" w:hAnsi="Times New Roman"/>
          <w:sz w:val="24"/>
          <w:szCs w:val="24"/>
          <w:rtl w:val="0"/>
        </w:rPr>
        <w:t xml:space="preserve"> (if two factors interact).</w:t>
      </w:r>
    </w:p>
    <w:p w:rsidR="00000000" w:rsidDel="00000000" w:rsidP="00000000" w:rsidRDefault="00000000" w:rsidRPr="00000000" w14:paraId="00000021">
      <w:pPr>
        <w:numPr>
          <w:ilvl w:val="0"/>
          <w:numId w:val="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 results.</w:t>
      </w:r>
    </w:p>
    <w:p w:rsidR="00000000" w:rsidDel="00000000" w:rsidP="00000000" w:rsidRDefault="00000000" w:rsidRPr="00000000" w14:paraId="00000022">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64" w:lineRule="auto"/>
        <w:jc w:val="both"/>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Task:</w:t>
      </w:r>
    </w:p>
    <w:p w:rsidR="00000000" w:rsidDel="00000000" w:rsidP="00000000" w:rsidRDefault="00000000" w:rsidRPr="00000000" w14:paraId="00000025">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Case Study : One-Way ANOVA</w:t>
      </w:r>
      <w:r w:rsidDel="00000000" w:rsidR="00000000" w:rsidRPr="00000000">
        <w:rPr>
          <w:rtl w:val="0"/>
        </w:rPr>
      </w:r>
    </w:p>
    <w:p w:rsidR="00000000" w:rsidDel="00000000" w:rsidP="00000000" w:rsidRDefault="00000000" w:rsidRPr="00000000" w14:paraId="00000026">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Scenario</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company wants to analyze if different marketing strategies lead to different sales. Three strategies (A, B, C) were tested, and sales data were collected.</w:t>
      </w:r>
    </w:p>
    <w:p w:rsidR="00000000" w:rsidDel="00000000" w:rsidP="00000000" w:rsidRDefault="00000000" w:rsidRPr="00000000" w14:paraId="00000028">
      <w:pPr>
        <w:widowControl w:val="0"/>
        <w:spacing w:line="264" w:lineRule="auto"/>
        <w:jc w:val="both"/>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import numpy as np</w:t>
      </w:r>
    </w:p>
    <w:p w:rsidR="00000000" w:rsidDel="00000000" w:rsidP="00000000" w:rsidRDefault="00000000" w:rsidRPr="00000000" w14:paraId="00000029">
      <w:pPr>
        <w:widowControl w:val="0"/>
        <w:spacing w:line="264" w:lineRule="auto"/>
        <w:jc w:val="both"/>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import scipy.stats as stats</w:t>
      </w:r>
    </w:p>
    <w:p w:rsidR="00000000" w:rsidDel="00000000" w:rsidP="00000000" w:rsidRDefault="00000000" w:rsidRPr="00000000" w14:paraId="0000002A">
      <w:pPr>
        <w:widowControl w:val="0"/>
        <w:spacing w:line="264" w:lineRule="auto"/>
        <w:jc w:val="both"/>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 Sample data: Sales performance of three different marketing strategies</w:t>
      </w:r>
    </w:p>
    <w:p w:rsidR="00000000" w:rsidDel="00000000" w:rsidP="00000000" w:rsidRDefault="00000000" w:rsidRPr="00000000" w14:paraId="0000002B">
      <w:pPr>
        <w:widowControl w:val="0"/>
        <w:spacing w:line="264" w:lineRule="auto"/>
        <w:jc w:val="both"/>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strategy_A = [200, 220, 250, 230, 210]</w:t>
      </w:r>
    </w:p>
    <w:p w:rsidR="00000000" w:rsidDel="00000000" w:rsidP="00000000" w:rsidRDefault="00000000" w:rsidRPr="00000000" w14:paraId="0000002C">
      <w:pPr>
        <w:widowControl w:val="0"/>
        <w:spacing w:line="264" w:lineRule="auto"/>
        <w:jc w:val="both"/>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strategy_B = [180, 190, 200, 195, 205]</w:t>
      </w:r>
    </w:p>
    <w:p w:rsidR="00000000" w:rsidDel="00000000" w:rsidP="00000000" w:rsidRDefault="00000000" w:rsidRPr="00000000" w14:paraId="0000002D">
      <w:pPr>
        <w:widowControl w:val="0"/>
        <w:spacing w:line="264" w:lineRule="auto"/>
        <w:jc w:val="both"/>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strategy_C = [250, 270, 260, 275, 280]</w:t>
      </w:r>
    </w:p>
    <w:p w:rsidR="00000000" w:rsidDel="00000000" w:rsidP="00000000" w:rsidRDefault="00000000" w:rsidRPr="00000000" w14:paraId="0000002E">
      <w:pPr>
        <w:widowControl w:val="0"/>
        <w:spacing w:line="264" w:lineRule="auto"/>
        <w:jc w:val="both"/>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 Perform One-Way ANOVA</w:t>
      </w:r>
    </w:p>
    <w:p w:rsidR="00000000" w:rsidDel="00000000" w:rsidP="00000000" w:rsidRDefault="00000000" w:rsidRPr="00000000" w14:paraId="0000002F">
      <w:pPr>
        <w:widowControl w:val="0"/>
        <w:spacing w:line="264" w:lineRule="auto"/>
        <w:jc w:val="both"/>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f_stat, p_value = stats.f_oneway(strategy_A, strategy_B, strategy_C)</w:t>
      </w:r>
    </w:p>
    <w:p w:rsidR="00000000" w:rsidDel="00000000" w:rsidP="00000000" w:rsidRDefault="00000000" w:rsidRPr="00000000" w14:paraId="00000030">
      <w:pPr>
        <w:widowControl w:val="0"/>
        <w:spacing w:line="264" w:lineRule="auto"/>
        <w:jc w:val="both"/>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 Display results</w:t>
      </w:r>
    </w:p>
    <w:p w:rsidR="00000000" w:rsidDel="00000000" w:rsidP="00000000" w:rsidRDefault="00000000" w:rsidRPr="00000000" w14:paraId="00000031">
      <w:pPr>
        <w:widowControl w:val="0"/>
        <w:spacing w:line="264" w:lineRule="auto"/>
        <w:jc w:val="both"/>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print(f"F-statistic: {f_stat:.2f}")</w:t>
      </w:r>
    </w:p>
    <w:p w:rsidR="00000000" w:rsidDel="00000000" w:rsidP="00000000" w:rsidRDefault="00000000" w:rsidRPr="00000000" w14:paraId="00000032">
      <w:pPr>
        <w:widowControl w:val="0"/>
        <w:spacing w:line="264" w:lineRule="auto"/>
        <w:jc w:val="both"/>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print(f"P-value: {p_value:.4f}")</w:t>
      </w:r>
    </w:p>
    <w:p w:rsidR="00000000" w:rsidDel="00000000" w:rsidP="00000000" w:rsidRDefault="00000000" w:rsidRPr="00000000" w14:paraId="00000033">
      <w:pPr>
        <w:widowControl w:val="0"/>
        <w:spacing w:line="264" w:lineRule="auto"/>
        <w:jc w:val="both"/>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 Interpretation</w:t>
      </w:r>
    </w:p>
    <w:p w:rsidR="00000000" w:rsidDel="00000000" w:rsidP="00000000" w:rsidRDefault="00000000" w:rsidRPr="00000000" w14:paraId="00000034">
      <w:pPr>
        <w:widowControl w:val="0"/>
        <w:spacing w:line="264" w:lineRule="auto"/>
        <w:jc w:val="both"/>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if p_value &lt; 0.05:</w:t>
      </w:r>
    </w:p>
    <w:p w:rsidR="00000000" w:rsidDel="00000000" w:rsidP="00000000" w:rsidRDefault="00000000" w:rsidRPr="00000000" w14:paraId="00000035">
      <w:pPr>
        <w:widowControl w:val="0"/>
        <w:spacing w:line="264" w:lineRule="auto"/>
        <w:jc w:val="both"/>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    print("Significant difference found among strategies.")</w:t>
      </w:r>
    </w:p>
    <w:p w:rsidR="00000000" w:rsidDel="00000000" w:rsidP="00000000" w:rsidRDefault="00000000" w:rsidRPr="00000000" w14:paraId="00000036">
      <w:pPr>
        <w:widowControl w:val="0"/>
        <w:spacing w:line="264" w:lineRule="auto"/>
        <w:jc w:val="both"/>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else:</w:t>
      </w:r>
    </w:p>
    <w:p w:rsidR="00000000" w:rsidDel="00000000" w:rsidP="00000000" w:rsidRDefault="00000000" w:rsidRPr="00000000" w14:paraId="00000037">
      <w:pPr>
        <w:widowControl w:val="0"/>
        <w:spacing w:line="264" w:lineRule="auto"/>
        <w:jc w:val="both"/>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    print("No significant difference among strategies.")</w:t>
      </w:r>
    </w:p>
    <w:p w:rsidR="00000000" w:rsidDel="00000000" w:rsidP="00000000" w:rsidRDefault="00000000" w:rsidRPr="00000000" w14:paraId="00000038">
      <w:pPr>
        <w:widowControl w:val="0"/>
        <w:spacing w:line="264" w:lineRule="auto"/>
        <w:jc w:val="both"/>
        <w:rPr>
          <w:rFonts w:ascii="Times New Roman" w:cs="Times New Roman" w:eastAsia="Times New Roman" w:hAnsi="Times New Roman"/>
          <w:b w:val="1"/>
          <w:bCs w:val="1"/>
          <w:color w:val="bc202e"/>
          <w:sz w:val="24"/>
          <w:szCs w:val="24"/>
        </w:rPr>
      </w:pPr>
      <w:r w:rsidDel="00000000" w:rsidR="00000000" w:rsidRPr="00000000">
        <w:rPr>
          <w:rtl w:val="0"/>
        </w:rPr>
      </w:r>
    </w:p>
    <w:p w:rsidR="00000000" w:rsidDel="00000000" w:rsidP="00000000" w:rsidRDefault="00000000" w:rsidRPr="00000000" w14:paraId="00000039">
      <w:pPr>
        <w:widowControl w:val="0"/>
        <w:spacing w:line="264" w:lineRule="auto"/>
        <w:jc w:val="both"/>
        <w:rPr>
          <w:rFonts w:ascii="Times New Roman" w:cs="Times New Roman" w:eastAsia="Times New Roman" w:hAnsi="Times New Roman"/>
          <w:b w:val="1"/>
          <w:bCs w:val="1"/>
          <w:color w:val="bc202e"/>
          <w:sz w:val="24"/>
          <w:szCs w:val="24"/>
        </w:rPr>
      </w:pPr>
      <w:r w:rsidDel="00000000" w:rsidR="00000000" w:rsidRPr="00000000">
        <w:rPr>
          <w:rtl w:val="0"/>
        </w:rPr>
      </w:r>
    </w:p>
    <w:p w:rsidR="00000000" w:rsidDel="00000000" w:rsidP="00000000" w:rsidRDefault="00000000" w:rsidRPr="00000000" w14:paraId="0000003A">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Case Study : Two-Way ANOVA</w:t>
      </w:r>
      <w:r w:rsidDel="00000000" w:rsidR="00000000" w:rsidRPr="00000000">
        <w:rPr>
          <w:rtl w:val="0"/>
        </w:rPr>
      </w:r>
    </w:p>
    <w:p w:rsidR="00000000" w:rsidDel="00000000" w:rsidP="00000000" w:rsidRDefault="00000000" w:rsidRPr="00000000" w14:paraId="0000003B">
      <w:pPr>
        <w:pStyle w:val="Heading3"/>
        <w:rPr>
          <w:rFonts w:ascii="Times New Roman" w:cs="Times New Roman" w:eastAsia="Times New Roman" w:hAnsi="Times New Roman"/>
          <w:b w:val="0"/>
          <w:bCs w:val="0"/>
          <w:color w:val="bc202e"/>
          <w:sz w:val="24"/>
          <w:szCs w:val="24"/>
        </w:rPr>
      </w:pPr>
      <w:r w:rsidDel="00000000" w:rsidR="00000000" w:rsidRPr="00000000">
        <w:rPr>
          <w:rFonts w:ascii="Times New Roman" w:cs="Times New Roman" w:eastAsia="Times New Roman" w:hAnsi="Times New Roman"/>
          <w:b w:val="1"/>
          <w:bCs w:val="1"/>
          <w:sz w:val="24"/>
          <w:szCs w:val="24"/>
          <w:rtl w:val="0"/>
        </w:rPr>
        <w:t xml:space="preserve">Scenario</w:t>
      </w:r>
      <w:r w:rsidDel="00000000" w:rsidR="00000000" w:rsidRPr="00000000">
        <w:rPr>
          <w:rtl w:val="0"/>
        </w:rPr>
      </w:r>
    </w:p>
    <w:p w:rsidR="00000000" w:rsidDel="00000000" w:rsidP="00000000" w:rsidRDefault="00000000" w:rsidRPr="00000000" w14:paraId="0000003C">
      <w:pPr>
        <w:widowControl w:val="0"/>
        <w:spacing w:line="264" w:lineRule="auto"/>
        <w:jc w:val="both"/>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2617757"/>
            <wp:effectExtent b="0" l="0" r="0" t="0"/>
            <wp:docPr id="2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510" cy="2617757"/>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0" w:line="240" w:lineRule="auto"/>
        <w:rPr>
          <w:rFonts w:ascii="Courier New" w:cs="Courier New" w:eastAsia="Courier New" w:hAnsi="Courier New"/>
          <w:color w:val="500050"/>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500050"/>
          <w:sz w:val="21"/>
          <w:szCs w:val="21"/>
          <w:rtl w:val="0"/>
        </w:rPr>
        <w:t xml:space="preserve"> pandas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color w:val="500050"/>
          <w:sz w:val="21"/>
          <w:szCs w:val="21"/>
          <w:rtl w:val="0"/>
        </w:rPr>
        <w:t xml:space="preserve"> pd</w:t>
      </w:r>
    </w:p>
    <w:p w:rsidR="00000000" w:rsidDel="00000000" w:rsidP="00000000" w:rsidRDefault="00000000" w:rsidRPr="00000000" w14:paraId="0000003E">
      <w:pPr>
        <w:spacing w:after="0" w:line="240" w:lineRule="auto"/>
        <w:rPr>
          <w:rFonts w:ascii="Courier New" w:cs="Courier New" w:eastAsia="Courier New" w:hAnsi="Courier New"/>
          <w:color w:val="500050"/>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500050"/>
          <w:sz w:val="21"/>
          <w:szCs w:val="21"/>
          <w:rtl w:val="0"/>
        </w:rPr>
        <w:t xml:space="preserve"> statsmodels.api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color w:val="500050"/>
          <w:sz w:val="21"/>
          <w:szCs w:val="21"/>
          <w:rtl w:val="0"/>
        </w:rPr>
        <w:t xml:space="preserve"> sm</w:t>
      </w:r>
    </w:p>
    <w:p w:rsidR="00000000" w:rsidDel="00000000" w:rsidP="00000000" w:rsidRDefault="00000000" w:rsidRPr="00000000" w14:paraId="0000003F">
      <w:pPr>
        <w:spacing w:after="0" w:line="240" w:lineRule="auto"/>
        <w:rPr>
          <w:rFonts w:ascii="Courier New" w:cs="Courier New" w:eastAsia="Courier New" w:hAnsi="Courier New"/>
          <w:color w:val="500050"/>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500050"/>
          <w:sz w:val="21"/>
          <w:szCs w:val="21"/>
          <w:rtl w:val="0"/>
        </w:rPr>
        <w:t xml:space="preserve"> statsmodels.formula.api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color w:val="500050"/>
          <w:sz w:val="21"/>
          <w:szCs w:val="21"/>
          <w:rtl w:val="0"/>
        </w:rPr>
        <w:t xml:space="preserve"> smf</w:t>
      </w:r>
    </w:p>
    <w:p w:rsidR="00000000" w:rsidDel="00000000" w:rsidP="00000000" w:rsidRDefault="00000000" w:rsidRPr="00000000" w14:paraId="0000004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08000"/>
          <w:sz w:val="21"/>
          <w:szCs w:val="21"/>
          <w:rtl w:val="0"/>
        </w:rPr>
        <w:t xml:space="preserve"># Creating the dataset</w:t>
      </w:r>
      <w:r w:rsidDel="00000000" w:rsidR="00000000" w:rsidRPr="00000000">
        <w:rPr>
          <w:rtl w:val="0"/>
        </w:rPr>
      </w:r>
    </w:p>
    <w:p w:rsidR="00000000" w:rsidDel="00000000" w:rsidP="00000000" w:rsidRDefault="00000000" w:rsidRPr="00000000" w14:paraId="00000042">
      <w:pPr>
        <w:spacing w:after="0" w:line="240" w:lineRule="auto"/>
        <w:rPr>
          <w:rFonts w:ascii="Courier New" w:cs="Courier New" w:eastAsia="Courier New" w:hAnsi="Courier New"/>
          <w:color w:val="500050"/>
          <w:sz w:val="21"/>
          <w:szCs w:val="21"/>
        </w:rPr>
      </w:pPr>
      <w:r w:rsidDel="00000000" w:rsidR="00000000" w:rsidRPr="00000000">
        <w:rPr>
          <w:rFonts w:ascii="Courier New" w:cs="Courier New" w:eastAsia="Courier New" w:hAnsi="Courier New"/>
          <w:color w:val="500050"/>
          <w:sz w:val="21"/>
          <w:szCs w:val="21"/>
          <w:rtl w:val="0"/>
        </w:rPr>
        <w:t xml:space="preserve">data = {</w:t>
      </w:r>
    </w:p>
    <w:p w:rsidR="00000000" w:rsidDel="00000000" w:rsidP="00000000" w:rsidRDefault="00000000" w:rsidRPr="00000000" w14:paraId="00000043">
      <w:pPr>
        <w:spacing w:after="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"Inspector"</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4</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4</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3</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4</w:t>
      </w:r>
      <w:r w:rsidDel="00000000" w:rsidR="00000000" w:rsidRPr="00000000">
        <w:rPr>
          <w:rFonts w:ascii="Courier New" w:cs="Courier New" w:eastAsia="Courier New" w:hAnsi="Courier New"/>
          <w:color w:val="00000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5</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44">
      <w:pPr>
        <w:spacing w:after="0" w:line="240" w:lineRule="auto"/>
        <w:rPr>
          <w:rFonts w:ascii="Courier New" w:cs="Courier New" w:eastAsia="Courier New" w:hAnsi="Courier New"/>
          <w:color w:val="500050"/>
          <w:sz w:val="21"/>
          <w:szCs w:val="21"/>
        </w:rPr>
      </w:pPr>
      <w:r w:rsidDel="00000000" w:rsidR="00000000" w:rsidRPr="00000000">
        <w:rPr>
          <w:rFonts w:ascii="Courier New" w:cs="Courier New" w:eastAsia="Courier New" w:hAnsi="Courier New"/>
          <w:color w:val="50005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"Restaurant"</w:t>
      </w:r>
      <w:r w:rsidDel="00000000" w:rsidR="00000000" w:rsidRPr="00000000">
        <w:rPr>
          <w:rFonts w:ascii="Courier New" w:cs="Courier New" w:eastAsia="Courier New" w:hAnsi="Courier New"/>
          <w:color w:val="50005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w:t>
      </w:r>
      <w:r w:rsidDel="00000000" w:rsidR="00000000" w:rsidRPr="00000000">
        <w:rPr>
          <w:rFonts w:ascii="Courier New" w:cs="Courier New" w:eastAsia="Courier New" w:hAnsi="Courier New"/>
          <w:color w:val="50005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w:t>
      </w:r>
      <w:r w:rsidDel="00000000" w:rsidR="00000000" w:rsidRPr="00000000">
        <w:rPr>
          <w:rFonts w:ascii="Courier New" w:cs="Courier New" w:eastAsia="Courier New" w:hAnsi="Courier New"/>
          <w:color w:val="50005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w:t>
      </w:r>
      <w:r w:rsidDel="00000000" w:rsidR="00000000" w:rsidRPr="00000000">
        <w:rPr>
          <w:rFonts w:ascii="Courier New" w:cs="Courier New" w:eastAsia="Courier New" w:hAnsi="Courier New"/>
          <w:color w:val="50005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w:t>
      </w:r>
      <w:r w:rsidDel="00000000" w:rsidR="00000000" w:rsidRPr="00000000">
        <w:rPr>
          <w:rFonts w:ascii="Courier New" w:cs="Courier New" w:eastAsia="Courier New" w:hAnsi="Courier New"/>
          <w:color w:val="50005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w:t>
      </w:r>
      <w:r w:rsidDel="00000000" w:rsidR="00000000" w:rsidRPr="00000000">
        <w:rPr>
          <w:rFonts w:ascii="Courier New" w:cs="Courier New" w:eastAsia="Courier New" w:hAnsi="Courier New"/>
          <w:color w:val="50005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"II"</w:t>
      </w:r>
      <w:r w:rsidDel="00000000" w:rsidR="00000000" w:rsidRPr="00000000">
        <w:rPr>
          <w:rFonts w:ascii="Courier New" w:cs="Courier New" w:eastAsia="Courier New" w:hAnsi="Courier New"/>
          <w:color w:val="50005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"II"</w:t>
      </w:r>
      <w:r w:rsidDel="00000000" w:rsidR="00000000" w:rsidRPr="00000000">
        <w:rPr>
          <w:rFonts w:ascii="Courier New" w:cs="Courier New" w:eastAsia="Courier New" w:hAnsi="Courier New"/>
          <w:color w:val="50005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"II"</w:t>
      </w:r>
      <w:r w:rsidDel="00000000" w:rsidR="00000000" w:rsidRPr="00000000">
        <w:rPr>
          <w:rFonts w:ascii="Courier New" w:cs="Courier New" w:eastAsia="Courier New" w:hAnsi="Courier New"/>
          <w:color w:val="50005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"II"</w:t>
      </w:r>
      <w:r w:rsidDel="00000000" w:rsidR="00000000" w:rsidRPr="00000000">
        <w:rPr>
          <w:rFonts w:ascii="Courier New" w:cs="Courier New" w:eastAsia="Courier New" w:hAnsi="Courier New"/>
          <w:color w:val="50005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"II"</w:t>
      </w:r>
      <w:r w:rsidDel="00000000" w:rsidR="00000000" w:rsidRPr="00000000">
        <w:rPr>
          <w:rFonts w:ascii="Courier New" w:cs="Courier New" w:eastAsia="Courier New" w:hAnsi="Courier New"/>
          <w:color w:val="50005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"III"</w:t>
      </w:r>
      <w:r w:rsidDel="00000000" w:rsidR="00000000" w:rsidRPr="00000000">
        <w:rPr>
          <w:rFonts w:ascii="Courier New" w:cs="Courier New" w:eastAsia="Courier New" w:hAnsi="Courier New"/>
          <w:color w:val="50005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"III"</w:t>
      </w:r>
      <w:r w:rsidDel="00000000" w:rsidR="00000000" w:rsidRPr="00000000">
        <w:rPr>
          <w:rFonts w:ascii="Courier New" w:cs="Courier New" w:eastAsia="Courier New" w:hAnsi="Courier New"/>
          <w:color w:val="50005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"III"</w:t>
      </w:r>
      <w:r w:rsidDel="00000000" w:rsidR="00000000" w:rsidRPr="00000000">
        <w:rPr>
          <w:rFonts w:ascii="Courier New" w:cs="Courier New" w:eastAsia="Courier New" w:hAnsi="Courier New"/>
          <w:color w:val="50005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"III"</w:t>
      </w:r>
      <w:r w:rsidDel="00000000" w:rsidR="00000000" w:rsidRPr="00000000">
        <w:rPr>
          <w:rFonts w:ascii="Courier New" w:cs="Courier New" w:eastAsia="Courier New" w:hAnsi="Courier New"/>
          <w:color w:val="50005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"III"</w:t>
      </w:r>
      <w:r w:rsidDel="00000000" w:rsidR="00000000" w:rsidRPr="00000000">
        <w:rPr>
          <w:rFonts w:ascii="Courier New" w:cs="Courier New" w:eastAsia="Courier New" w:hAnsi="Courier New"/>
          <w:color w:val="500050"/>
          <w:sz w:val="21"/>
          <w:szCs w:val="21"/>
          <w:rtl w:val="0"/>
        </w:rPr>
        <w:t xml:space="preserve">],</w:t>
      </w:r>
    </w:p>
    <w:p w:rsidR="00000000" w:rsidDel="00000000" w:rsidP="00000000" w:rsidRDefault="00000000" w:rsidRPr="00000000" w14:paraId="00000045">
      <w:pPr>
        <w:spacing w:after="0" w:line="240" w:lineRule="auto"/>
        <w:rPr>
          <w:rFonts w:ascii="Courier New" w:cs="Courier New" w:eastAsia="Courier New" w:hAnsi="Courier New"/>
          <w:color w:val="500050"/>
          <w:sz w:val="21"/>
          <w:szCs w:val="21"/>
        </w:rPr>
      </w:pPr>
      <w:r w:rsidDel="00000000" w:rsidR="00000000" w:rsidRPr="00000000">
        <w:rPr>
          <w:rFonts w:ascii="Courier New" w:cs="Courier New" w:eastAsia="Courier New" w:hAnsi="Courier New"/>
          <w:color w:val="500050"/>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"Cleanliness_Score"</w:t>
      </w:r>
      <w:r w:rsidDel="00000000" w:rsidR="00000000" w:rsidRPr="00000000">
        <w:rPr>
          <w:rFonts w:ascii="Courier New" w:cs="Courier New" w:eastAsia="Courier New" w:hAnsi="Courier New"/>
          <w:color w:val="50005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71</w:t>
      </w:r>
      <w:r w:rsidDel="00000000" w:rsidR="00000000" w:rsidRPr="00000000">
        <w:rPr>
          <w:rFonts w:ascii="Courier New" w:cs="Courier New" w:eastAsia="Courier New" w:hAnsi="Courier New"/>
          <w:color w:val="50005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65</w:t>
      </w:r>
      <w:r w:rsidDel="00000000" w:rsidR="00000000" w:rsidRPr="00000000">
        <w:rPr>
          <w:rFonts w:ascii="Courier New" w:cs="Courier New" w:eastAsia="Courier New" w:hAnsi="Courier New"/>
          <w:color w:val="50005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70</w:t>
      </w:r>
      <w:r w:rsidDel="00000000" w:rsidR="00000000" w:rsidRPr="00000000">
        <w:rPr>
          <w:rFonts w:ascii="Courier New" w:cs="Courier New" w:eastAsia="Courier New" w:hAnsi="Courier New"/>
          <w:color w:val="50005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72</w:t>
      </w:r>
      <w:r w:rsidDel="00000000" w:rsidR="00000000" w:rsidRPr="00000000">
        <w:rPr>
          <w:rFonts w:ascii="Courier New" w:cs="Courier New" w:eastAsia="Courier New" w:hAnsi="Courier New"/>
          <w:color w:val="50005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76</w:t>
      </w:r>
      <w:r w:rsidDel="00000000" w:rsidR="00000000" w:rsidRPr="00000000">
        <w:rPr>
          <w:rFonts w:ascii="Courier New" w:cs="Courier New" w:eastAsia="Courier New" w:hAnsi="Courier New"/>
          <w:color w:val="50005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55</w:t>
      </w:r>
      <w:r w:rsidDel="00000000" w:rsidR="00000000" w:rsidRPr="00000000">
        <w:rPr>
          <w:rFonts w:ascii="Courier New" w:cs="Courier New" w:eastAsia="Courier New" w:hAnsi="Courier New"/>
          <w:color w:val="50005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57</w:t>
      </w:r>
      <w:r w:rsidDel="00000000" w:rsidR="00000000" w:rsidRPr="00000000">
        <w:rPr>
          <w:rFonts w:ascii="Courier New" w:cs="Courier New" w:eastAsia="Courier New" w:hAnsi="Courier New"/>
          <w:color w:val="50005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65</w:t>
      </w:r>
      <w:r w:rsidDel="00000000" w:rsidR="00000000" w:rsidRPr="00000000">
        <w:rPr>
          <w:rFonts w:ascii="Courier New" w:cs="Courier New" w:eastAsia="Courier New" w:hAnsi="Courier New"/>
          <w:color w:val="50005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69</w:t>
      </w:r>
      <w:r w:rsidDel="00000000" w:rsidR="00000000" w:rsidRPr="00000000">
        <w:rPr>
          <w:rFonts w:ascii="Courier New" w:cs="Courier New" w:eastAsia="Courier New" w:hAnsi="Courier New"/>
          <w:color w:val="50005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64</w:t>
      </w:r>
      <w:r w:rsidDel="00000000" w:rsidR="00000000" w:rsidRPr="00000000">
        <w:rPr>
          <w:rFonts w:ascii="Courier New" w:cs="Courier New" w:eastAsia="Courier New" w:hAnsi="Courier New"/>
          <w:color w:val="50005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84</w:t>
      </w:r>
      <w:r w:rsidDel="00000000" w:rsidR="00000000" w:rsidRPr="00000000">
        <w:rPr>
          <w:rFonts w:ascii="Courier New" w:cs="Courier New" w:eastAsia="Courier New" w:hAnsi="Courier New"/>
          <w:color w:val="50005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86</w:t>
      </w:r>
      <w:r w:rsidDel="00000000" w:rsidR="00000000" w:rsidRPr="00000000">
        <w:rPr>
          <w:rFonts w:ascii="Courier New" w:cs="Courier New" w:eastAsia="Courier New" w:hAnsi="Courier New"/>
          <w:color w:val="50005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77</w:t>
      </w:r>
      <w:r w:rsidDel="00000000" w:rsidR="00000000" w:rsidRPr="00000000">
        <w:rPr>
          <w:rFonts w:ascii="Courier New" w:cs="Courier New" w:eastAsia="Courier New" w:hAnsi="Courier New"/>
          <w:color w:val="50005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70</w:t>
      </w:r>
      <w:r w:rsidDel="00000000" w:rsidR="00000000" w:rsidRPr="00000000">
        <w:rPr>
          <w:rFonts w:ascii="Courier New" w:cs="Courier New" w:eastAsia="Courier New" w:hAnsi="Courier New"/>
          <w:color w:val="500050"/>
          <w:sz w:val="21"/>
          <w:szCs w:val="21"/>
          <w:rtl w:val="0"/>
        </w:rPr>
        <w:t xml:space="preserve">, </w:t>
      </w:r>
      <w:r w:rsidDel="00000000" w:rsidR="00000000" w:rsidRPr="00000000">
        <w:rPr>
          <w:rFonts w:ascii="Courier New" w:cs="Courier New" w:eastAsia="Courier New" w:hAnsi="Courier New"/>
          <w:color w:val="116644"/>
          <w:sz w:val="21"/>
          <w:szCs w:val="21"/>
          <w:rtl w:val="0"/>
        </w:rPr>
        <w:t xml:space="preserve">85</w:t>
      </w:r>
      <w:r w:rsidDel="00000000" w:rsidR="00000000" w:rsidRPr="00000000">
        <w:rPr>
          <w:rFonts w:ascii="Courier New" w:cs="Courier New" w:eastAsia="Courier New" w:hAnsi="Courier New"/>
          <w:color w:val="500050"/>
          <w:sz w:val="21"/>
          <w:szCs w:val="21"/>
          <w:rtl w:val="0"/>
        </w:rPr>
        <w:t xml:space="preserve">]</w:t>
      </w:r>
    </w:p>
    <w:p w:rsidR="00000000" w:rsidDel="00000000" w:rsidP="00000000" w:rsidRDefault="00000000" w:rsidRPr="00000000" w14:paraId="00000046">
      <w:pPr>
        <w:spacing w:after="0" w:line="240" w:lineRule="auto"/>
        <w:rPr>
          <w:rFonts w:ascii="Courier New" w:cs="Courier New" w:eastAsia="Courier New" w:hAnsi="Courier New"/>
          <w:color w:val="500050"/>
          <w:sz w:val="21"/>
          <w:szCs w:val="21"/>
        </w:rPr>
      </w:pPr>
      <w:r w:rsidDel="00000000" w:rsidR="00000000" w:rsidRPr="00000000">
        <w:rPr>
          <w:rFonts w:ascii="Courier New" w:cs="Courier New" w:eastAsia="Courier New" w:hAnsi="Courier New"/>
          <w:color w:val="500050"/>
          <w:sz w:val="21"/>
          <w:szCs w:val="21"/>
          <w:rtl w:val="0"/>
        </w:rPr>
        <w:t xml:space="preserve">}</w:t>
      </w:r>
    </w:p>
    <w:p w:rsidR="00000000" w:rsidDel="00000000" w:rsidP="00000000" w:rsidRDefault="00000000" w:rsidRPr="00000000" w14:paraId="0000004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08000"/>
          <w:sz w:val="21"/>
          <w:szCs w:val="21"/>
          <w:rtl w:val="0"/>
        </w:rPr>
        <w:t xml:space="preserve"># Convert to DataFrame</w:t>
      </w:r>
      <w:r w:rsidDel="00000000" w:rsidR="00000000" w:rsidRPr="00000000">
        <w:rPr>
          <w:rtl w:val="0"/>
        </w:rPr>
      </w:r>
    </w:p>
    <w:p w:rsidR="00000000" w:rsidDel="00000000" w:rsidP="00000000" w:rsidRDefault="00000000" w:rsidRPr="00000000" w14:paraId="00000049">
      <w:pPr>
        <w:spacing w:after="0" w:line="240" w:lineRule="auto"/>
        <w:rPr>
          <w:rFonts w:ascii="Courier New" w:cs="Courier New" w:eastAsia="Courier New" w:hAnsi="Courier New"/>
          <w:color w:val="500050"/>
          <w:sz w:val="21"/>
          <w:szCs w:val="21"/>
        </w:rPr>
      </w:pPr>
      <w:r w:rsidDel="00000000" w:rsidR="00000000" w:rsidRPr="00000000">
        <w:rPr>
          <w:rFonts w:ascii="Courier New" w:cs="Courier New" w:eastAsia="Courier New" w:hAnsi="Courier New"/>
          <w:color w:val="500050"/>
          <w:sz w:val="21"/>
          <w:szCs w:val="21"/>
          <w:rtl w:val="0"/>
        </w:rPr>
        <w:t xml:space="preserve">df = pd.DataFrame(data)</w:t>
      </w:r>
    </w:p>
    <w:p w:rsidR="00000000" w:rsidDel="00000000" w:rsidP="00000000" w:rsidRDefault="00000000" w:rsidRPr="00000000" w14:paraId="0000004A">
      <w:pPr>
        <w:spacing w:after="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00050"/>
          <w:sz w:val="21"/>
          <w:szCs w:val="21"/>
          <w:rtl w:val="0"/>
        </w:rPr>
        <w:br w:type="textWrapping"/>
      </w:r>
      <w:r w:rsidDel="00000000" w:rsidR="00000000" w:rsidRPr="00000000">
        <w:rPr>
          <w:rtl w:val="0"/>
        </w:rPr>
      </w:r>
    </w:p>
    <w:p w:rsidR="00000000" w:rsidDel="00000000" w:rsidP="00000000" w:rsidRDefault="00000000" w:rsidRPr="00000000" w14:paraId="0000004B">
      <w:pPr>
        <w:spacing w:after="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Check for NaN or Inf values</w:t>
      </w:r>
      <w:r w:rsidDel="00000000" w:rsidR="00000000" w:rsidRPr="00000000">
        <w:rPr>
          <w:rtl w:val="0"/>
        </w:rPr>
      </w:r>
    </w:p>
    <w:p w:rsidR="00000000" w:rsidDel="00000000" w:rsidP="00000000" w:rsidRDefault="00000000" w:rsidRPr="00000000" w14:paraId="0000004C">
      <w:pPr>
        <w:spacing w:after="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(df.isna().</w:t>
      </w:r>
      <w:r w:rsidDel="00000000" w:rsidR="00000000" w:rsidRPr="00000000">
        <w:rPr>
          <w:rFonts w:ascii="Courier New" w:cs="Courier New" w:eastAsia="Courier New" w:hAnsi="Courier New"/>
          <w:color w:val="795e26"/>
          <w:sz w:val="21"/>
          <w:szCs w:val="21"/>
          <w:rtl w:val="0"/>
        </w:rPr>
        <w:t xml:space="preserve">sum</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4D">
      <w:pPr>
        <w:spacing w:after="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(df.isin([</w:t>
      </w:r>
      <w:r w:rsidDel="00000000" w:rsidR="00000000" w:rsidRPr="00000000">
        <w:rPr>
          <w:rFonts w:ascii="Courier New" w:cs="Courier New" w:eastAsia="Courier New" w:hAnsi="Courier New"/>
          <w:color w:val="257693"/>
          <w:sz w:val="21"/>
          <w:szCs w:val="21"/>
          <w:rtl w:val="0"/>
        </w:rPr>
        <w:t xml:space="preserve">float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'inf'</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sum</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4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Convert categorical variables to category type</w:t>
      </w:r>
      <w:r w:rsidDel="00000000" w:rsidR="00000000" w:rsidRPr="00000000">
        <w:rPr>
          <w:rtl w:val="0"/>
        </w:rPr>
      </w:r>
    </w:p>
    <w:p w:rsidR="00000000" w:rsidDel="00000000" w:rsidP="00000000" w:rsidRDefault="00000000" w:rsidRPr="00000000" w14:paraId="00000050">
      <w:pPr>
        <w:spacing w:after="0" w:line="240" w:lineRule="auto"/>
        <w:rPr>
          <w:rFonts w:ascii="Courier New" w:cs="Courier New" w:eastAsia="Courier New" w:hAnsi="Courier New"/>
          <w:color w:val="500050"/>
          <w:sz w:val="21"/>
          <w:szCs w:val="21"/>
        </w:rPr>
      </w:pPr>
      <w:r w:rsidDel="00000000" w:rsidR="00000000" w:rsidRPr="00000000">
        <w:rPr>
          <w:rFonts w:ascii="Courier New" w:cs="Courier New" w:eastAsia="Courier New" w:hAnsi="Courier New"/>
          <w:color w:val="500050"/>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"Inspector"</w:t>
      </w:r>
      <w:r w:rsidDel="00000000" w:rsidR="00000000" w:rsidRPr="00000000">
        <w:rPr>
          <w:rFonts w:ascii="Courier New" w:cs="Courier New" w:eastAsia="Courier New" w:hAnsi="Courier New"/>
          <w:color w:val="500050"/>
          <w:sz w:val="21"/>
          <w:szCs w:val="21"/>
          <w:rtl w:val="0"/>
        </w:rPr>
        <w:t xml:space="preserve">] = df[</w:t>
      </w:r>
      <w:r w:rsidDel="00000000" w:rsidR="00000000" w:rsidRPr="00000000">
        <w:rPr>
          <w:rFonts w:ascii="Courier New" w:cs="Courier New" w:eastAsia="Courier New" w:hAnsi="Courier New"/>
          <w:color w:val="a31515"/>
          <w:sz w:val="21"/>
          <w:szCs w:val="21"/>
          <w:rtl w:val="0"/>
        </w:rPr>
        <w:t xml:space="preserve">"Inspector"</w:t>
      </w:r>
      <w:r w:rsidDel="00000000" w:rsidR="00000000" w:rsidRPr="00000000">
        <w:rPr>
          <w:rFonts w:ascii="Courier New" w:cs="Courier New" w:eastAsia="Courier New" w:hAnsi="Courier New"/>
          <w:color w:val="500050"/>
          <w:sz w:val="21"/>
          <w:szCs w:val="21"/>
          <w:rtl w:val="0"/>
        </w:rPr>
        <w:t xml:space="preserve">].astype(</w:t>
      </w:r>
      <w:r w:rsidDel="00000000" w:rsidR="00000000" w:rsidRPr="00000000">
        <w:rPr>
          <w:rFonts w:ascii="Courier New" w:cs="Courier New" w:eastAsia="Courier New" w:hAnsi="Courier New"/>
          <w:color w:val="a31515"/>
          <w:sz w:val="21"/>
          <w:szCs w:val="21"/>
          <w:rtl w:val="0"/>
        </w:rPr>
        <w:t xml:space="preserve">"category"</w:t>
      </w:r>
      <w:r w:rsidDel="00000000" w:rsidR="00000000" w:rsidRPr="00000000">
        <w:rPr>
          <w:rFonts w:ascii="Courier New" w:cs="Courier New" w:eastAsia="Courier New" w:hAnsi="Courier New"/>
          <w:color w:val="500050"/>
          <w:sz w:val="21"/>
          <w:szCs w:val="21"/>
          <w:rtl w:val="0"/>
        </w:rPr>
        <w:t xml:space="preserve">)</w:t>
      </w:r>
    </w:p>
    <w:p w:rsidR="00000000" w:rsidDel="00000000" w:rsidP="00000000" w:rsidRDefault="00000000" w:rsidRPr="00000000" w14:paraId="00000051">
      <w:pPr>
        <w:spacing w:after="0" w:line="240" w:lineRule="auto"/>
        <w:rPr>
          <w:rFonts w:ascii="Courier New" w:cs="Courier New" w:eastAsia="Courier New" w:hAnsi="Courier New"/>
          <w:color w:val="500050"/>
          <w:sz w:val="21"/>
          <w:szCs w:val="21"/>
        </w:rPr>
      </w:pPr>
      <w:r w:rsidDel="00000000" w:rsidR="00000000" w:rsidRPr="00000000">
        <w:rPr>
          <w:rFonts w:ascii="Courier New" w:cs="Courier New" w:eastAsia="Courier New" w:hAnsi="Courier New"/>
          <w:color w:val="500050"/>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"Restaurant"</w:t>
      </w:r>
      <w:r w:rsidDel="00000000" w:rsidR="00000000" w:rsidRPr="00000000">
        <w:rPr>
          <w:rFonts w:ascii="Courier New" w:cs="Courier New" w:eastAsia="Courier New" w:hAnsi="Courier New"/>
          <w:color w:val="500050"/>
          <w:sz w:val="21"/>
          <w:szCs w:val="21"/>
          <w:rtl w:val="0"/>
        </w:rPr>
        <w:t xml:space="preserve">] = df[</w:t>
      </w:r>
      <w:r w:rsidDel="00000000" w:rsidR="00000000" w:rsidRPr="00000000">
        <w:rPr>
          <w:rFonts w:ascii="Courier New" w:cs="Courier New" w:eastAsia="Courier New" w:hAnsi="Courier New"/>
          <w:color w:val="a31515"/>
          <w:sz w:val="21"/>
          <w:szCs w:val="21"/>
          <w:rtl w:val="0"/>
        </w:rPr>
        <w:t xml:space="preserve">"Restaurant"</w:t>
      </w:r>
      <w:r w:rsidDel="00000000" w:rsidR="00000000" w:rsidRPr="00000000">
        <w:rPr>
          <w:rFonts w:ascii="Courier New" w:cs="Courier New" w:eastAsia="Courier New" w:hAnsi="Courier New"/>
          <w:color w:val="500050"/>
          <w:sz w:val="21"/>
          <w:szCs w:val="21"/>
          <w:rtl w:val="0"/>
        </w:rPr>
        <w:t xml:space="preserve">].astype(</w:t>
      </w:r>
      <w:r w:rsidDel="00000000" w:rsidR="00000000" w:rsidRPr="00000000">
        <w:rPr>
          <w:rFonts w:ascii="Courier New" w:cs="Courier New" w:eastAsia="Courier New" w:hAnsi="Courier New"/>
          <w:color w:val="a31515"/>
          <w:sz w:val="21"/>
          <w:szCs w:val="21"/>
          <w:rtl w:val="0"/>
        </w:rPr>
        <w:t xml:space="preserve">"category"</w:t>
      </w:r>
      <w:r w:rsidDel="00000000" w:rsidR="00000000" w:rsidRPr="00000000">
        <w:rPr>
          <w:rFonts w:ascii="Courier New" w:cs="Courier New" w:eastAsia="Courier New" w:hAnsi="Courier New"/>
          <w:color w:val="500050"/>
          <w:sz w:val="21"/>
          <w:szCs w:val="21"/>
          <w:rtl w:val="0"/>
        </w:rPr>
        <w:t xml:space="preserve">)</w:t>
      </w:r>
    </w:p>
    <w:p w:rsidR="00000000" w:rsidDel="00000000" w:rsidP="00000000" w:rsidRDefault="00000000" w:rsidRPr="00000000" w14:paraId="00000052">
      <w:pPr>
        <w:spacing w:after="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00050"/>
          <w:sz w:val="21"/>
          <w:szCs w:val="21"/>
          <w:rtl w:val="0"/>
        </w:rPr>
        <w:br w:type="textWrapping"/>
      </w:r>
      <w:r w:rsidDel="00000000" w:rsidR="00000000" w:rsidRPr="00000000">
        <w:rPr>
          <w:rtl w:val="0"/>
        </w:rPr>
      </w:r>
    </w:p>
    <w:p w:rsidR="00000000" w:rsidDel="00000000" w:rsidP="00000000" w:rsidRDefault="00000000" w:rsidRPr="00000000" w14:paraId="00000053">
      <w:pPr>
        <w:spacing w:after="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Simplified model (without interaction term)</w:t>
      </w:r>
      <w:r w:rsidDel="00000000" w:rsidR="00000000" w:rsidRPr="00000000">
        <w:rPr>
          <w:rtl w:val="0"/>
        </w:rPr>
      </w:r>
    </w:p>
    <w:p w:rsidR="00000000" w:rsidDel="00000000" w:rsidP="00000000" w:rsidRDefault="00000000" w:rsidRPr="00000000" w14:paraId="00000054">
      <w:pPr>
        <w:spacing w:after="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model = smf.ols(</w:t>
      </w:r>
      <w:r w:rsidDel="00000000" w:rsidR="00000000" w:rsidRPr="00000000">
        <w:rPr>
          <w:rFonts w:ascii="Courier New" w:cs="Courier New" w:eastAsia="Courier New" w:hAnsi="Courier New"/>
          <w:color w:val="a31515"/>
          <w:sz w:val="21"/>
          <w:szCs w:val="21"/>
          <w:rtl w:val="0"/>
        </w:rPr>
        <w:t xml:space="preserve">"Cleanliness_Score ~ C(Inspector) + C(Restaurant)"</w:t>
      </w:r>
      <w:r w:rsidDel="00000000" w:rsidR="00000000" w:rsidRPr="00000000">
        <w:rPr>
          <w:rFonts w:ascii="Courier New" w:cs="Courier New" w:eastAsia="Courier New" w:hAnsi="Courier New"/>
          <w:color w:val="000000"/>
          <w:sz w:val="21"/>
          <w:szCs w:val="21"/>
          <w:rtl w:val="0"/>
        </w:rPr>
        <w:t xml:space="preserve">, data=df).fit()</w:t>
      </w:r>
    </w:p>
    <w:p w:rsidR="00000000" w:rsidDel="00000000" w:rsidP="00000000" w:rsidRDefault="00000000" w:rsidRPr="00000000" w14:paraId="0000005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Perform ANOVA</w:t>
      </w:r>
      <w:r w:rsidDel="00000000" w:rsidR="00000000" w:rsidRPr="00000000">
        <w:rPr>
          <w:rtl w:val="0"/>
        </w:rPr>
      </w:r>
    </w:p>
    <w:p w:rsidR="00000000" w:rsidDel="00000000" w:rsidP="00000000" w:rsidRDefault="00000000" w:rsidRPr="00000000" w14:paraId="00000057">
      <w:pPr>
        <w:spacing w:after="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0000"/>
          <w:sz w:val="21"/>
          <w:szCs w:val="21"/>
          <w:rtl w:val="0"/>
        </w:rPr>
        <w:t xml:space="preserve">anova_table = sm.stats.anova_lm(model, typ=</w:t>
      </w:r>
      <w:r w:rsidDel="00000000" w:rsidR="00000000" w:rsidRPr="00000000">
        <w:rPr>
          <w:rFonts w:ascii="Courier New" w:cs="Courier New" w:eastAsia="Courier New" w:hAnsi="Courier New"/>
          <w:color w:val="116644"/>
          <w:sz w:val="21"/>
          <w:szCs w:val="21"/>
          <w:rtl w:val="0"/>
        </w:rPr>
        <w:t xml:space="preserve">2</w:t>
      </w:r>
      <w:r w:rsidDel="00000000" w:rsidR="00000000" w:rsidRPr="00000000">
        <w:rPr>
          <w:rFonts w:ascii="Courier New" w:cs="Courier New" w:eastAsia="Courier New" w:hAnsi="Courier New"/>
          <w:color w:val="000000"/>
          <w:sz w:val="21"/>
          <w:szCs w:val="21"/>
          <w:rtl w:val="0"/>
        </w:rPr>
        <w:t xml:space="preserve">)</w:t>
      </w:r>
    </w:p>
    <w:p w:rsidR="00000000" w:rsidDel="00000000" w:rsidP="00000000" w:rsidRDefault="00000000" w:rsidRPr="00000000" w14:paraId="0000005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008000"/>
          <w:sz w:val="21"/>
          <w:szCs w:val="21"/>
          <w:rtl w:val="0"/>
        </w:rPr>
        <w:t xml:space="preserve"># Print ANOVA Table</w:t>
      </w:r>
      <w:r w:rsidDel="00000000" w:rsidR="00000000" w:rsidRPr="00000000">
        <w:rPr>
          <w:rtl w:val="0"/>
        </w:rPr>
      </w:r>
    </w:p>
    <w:p w:rsidR="00000000" w:rsidDel="00000000" w:rsidP="00000000" w:rsidRDefault="00000000" w:rsidRPr="00000000" w14:paraId="0000005A">
      <w:pPr>
        <w:spacing w:after="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"\nTwo-Way ANOVA Results (without interaction):\n"</w:t>
      </w:r>
      <w:r w:rsidDel="00000000" w:rsidR="00000000" w:rsidRPr="00000000">
        <w:rPr>
          <w:rFonts w:ascii="Courier New" w:cs="Courier New" w:eastAsia="Courier New" w:hAnsi="Courier New"/>
          <w:color w:val="000000"/>
          <w:sz w:val="21"/>
          <w:szCs w:val="21"/>
          <w:rtl w:val="0"/>
        </w:rPr>
        <w:t xml:space="preserve">, anova_table)</w:t>
      </w:r>
    </w:p>
    <w:p w:rsidR="00000000" w:rsidDel="00000000" w:rsidP="00000000" w:rsidRDefault="00000000" w:rsidRPr="00000000" w14:paraId="0000005B">
      <w:pPr>
        <w:spacing w:after="0" w:line="240" w:lineRule="auto"/>
        <w:rPr>
          <w:rFonts w:ascii="Times New Roman" w:cs="Times New Roman" w:eastAsia="Times New Roman" w:hAnsi="Times New Roman"/>
          <w:color w:val="500050"/>
          <w:sz w:val="24"/>
          <w:szCs w:val="24"/>
        </w:rPr>
      </w:pPr>
      <w:r w:rsidDel="00000000" w:rsidR="00000000" w:rsidRPr="00000000">
        <w:rPr>
          <w:rtl w:val="0"/>
        </w:rPr>
      </w:r>
    </w:p>
    <w:p w:rsidR="00000000" w:rsidDel="00000000" w:rsidP="00000000" w:rsidRDefault="00000000" w:rsidRPr="00000000" w14:paraId="0000005C">
      <w:pPr>
        <w:spacing w:after="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008000"/>
          <w:sz w:val="21"/>
          <w:szCs w:val="21"/>
          <w:rtl w:val="0"/>
        </w:rPr>
        <w:t xml:space="preserve"># Interpretation of results</w:t>
      </w:r>
      <w:r w:rsidDel="00000000" w:rsidR="00000000" w:rsidRPr="00000000">
        <w:rPr>
          <w:rtl w:val="0"/>
        </w:rPr>
      </w:r>
    </w:p>
    <w:p w:rsidR="00000000" w:rsidDel="00000000" w:rsidP="00000000" w:rsidRDefault="00000000" w:rsidRPr="00000000" w14:paraId="0000005D">
      <w:pPr>
        <w:spacing w:after="0" w:line="240" w:lineRule="auto"/>
        <w:rPr>
          <w:rFonts w:ascii="Courier New" w:cs="Courier New" w:eastAsia="Courier New" w:hAnsi="Courier New"/>
          <w:color w:val="500050"/>
          <w:sz w:val="21"/>
          <w:szCs w:val="21"/>
        </w:rPr>
      </w:pPr>
      <w:r w:rsidDel="00000000" w:rsidR="00000000" w:rsidRPr="00000000">
        <w:rPr>
          <w:rFonts w:ascii="Courier New" w:cs="Courier New" w:eastAsia="Courier New" w:hAnsi="Courier New"/>
          <w:color w:val="500050"/>
          <w:sz w:val="21"/>
          <w:szCs w:val="21"/>
          <w:rtl w:val="0"/>
        </w:rPr>
        <w:t xml:space="preserve">alpha = </w:t>
      </w:r>
      <w:r w:rsidDel="00000000" w:rsidR="00000000" w:rsidRPr="00000000">
        <w:rPr>
          <w:rFonts w:ascii="Courier New" w:cs="Courier New" w:eastAsia="Courier New" w:hAnsi="Courier New"/>
          <w:color w:val="116644"/>
          <w:sz w:val="21"/>
          <w:szCs w:val="21"/>
          <w:rtl w:val="0"/>
        </w:rPr>
        <w:t xml:space="preserve">0.05</w:t>
      </w:r>
      <w:r w:rsidDel="00000000" w:rsidR="00000000" w:rsidRPr="00000000">
        <w:rPr>
          <w:rFonts w:ascii="Courier New" w:cs="Courier New" w:eastAsia="Courier New" w:hAnsi="Courier New"/>
          <w:color w:val="500050"/>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5% significance level</w:t>
      </w:r>
      <w:r w:rsidDel="00000000" w:rsidR="00000000" w:rsidRPr="00000000">
        <w:rPr>
          <w:rtl w:val="0"/>
        </w:rPr>
      </w:r>
    </w:p>
    <w:p w:rsidR="00000000" w:rsidDel="00000000" w:rsidP="00000000" w:rsidRDefault="00000000" w:rsidRPr="00000000" w14:paraId="0000005E">
      <w:pPr>
        <w:spacing w:after="0" w:line="240" w:lineRule="auto"/>
        <w:rPr>
          <w:rFonts w:ascii="Courier New" w:cs="Courier New" w:eastAsia="Courier New" w:hAnsi="Courier New"/>
          <w:color w:val="500050"/>
          <w:sz w:val="21"/>
          <w:szCs w:val="21"/>
        </w:rPr>
      </w:pP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color w:val="50005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"\nInterpretation of Results:"</w:t>
      </w:r>
      <w:r w:rsidDel="00000000" w:rsidR="00000000" w:rsidRPr="00000000">
        <w:rPr>
          <w:rFonts w:ascii="Courier New" w:cs="Courier New" w:eastAsia="Courier New" w:hAnsi="Courier New"/>
          <w:color w:val="500050"/>
          <w:sz w:val="21"/>
          <w:szCs w:val="21"/>
          <w:rtl w:val="0"/>
        </w:rPr>
        <w:t xml:space="preserve">)</w:t>
      </w:r>
    </w:p>
    <w:p w:rsidR="00000000" w:rsidDel="00000000" w:rsidP="00000000" w:rsidRDefault="00000000" w:rsidRPr="00000000" w14:paraId="0000005F">
      <w:pPr>
        <w:spacing w:after="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color w:val="000000"/>
          <w:sz w:val="21"/>
          <w:szCs w:val="21"/>
          <w:rtl w:val="0"/>
        </w:rPr>
        <w:t xml:space="preserve"> anova_table[</w:t>
      </w:r>
      <w:r w:rsidDel="00000000" w:rsidR="00000000" w:rsidRPr="00000000">
        <w:rPr>
          <w:rFonts w:ascii="Courier New" w:cs="Courier New" w:eastAsia="Courier New" w:hAnsi="Courier New"/>
          <w:color w:val="a31515"/>
          <w:sz w:val="21"/>
          <w:szCs w:val="21"/>
          <w:rtl w:val="0"/>
        </w:rPr>
        <w:t xml:space="preserve">"PR(&gt;F)"</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0</w:t>
      </w:r>
      <w:r w:rsidDel="00000000" w:rsidR="00000000" w:rsidRPr="00000000">
        <w:rPr>
          <w:rFonts w:ascii="Courier New" w:cs="Courier New" w:eastAsia="Courier New" w:hAnsi="Courier New"/>
          <w:color w:val="000000"/>
          <w:sz w:val="21"/>
          <w:szCs w:val="21"/>
          <w:rtl w:val="0"/>
        </w:rPr>
        <w:t xml:space="preserve">] &lt; alpha:</w:t>
      </w:r>
    </w:p>
    <w:p w:rsidR="00000000" w:rsidDel="00000000" w:rsidP="00000000" w:rsidRDefault="00000000" w:rsidRPr="00000000" w14:paraId="00000060">
      <w:pPr>
        <w:spacing w:after="0" w:line="240" w:lineRule="auto"/>
        <w:rPr>
          <w:rFonts w:ascii="Courier New" w:cs="Courier New" w:eastAsia="Courier New" w:hAnsi="Courier New"/>
          <w:color w:val="500050"/>
          <w:sz w:val="21"/>
          <w:szCs w:val="21"/>
        </w:rPr>
      </w:pPr>
      <w:r w:rsidDel="00000000" w:rsidR="00000000" w:rsidRPr="00000000">
        <w:rPr>
          <w:rFonts w:ascii="Courier New" w:cs="Courier New" w:eastAsia="Courier New" w:hAnsi="Courier New"/>
          <w:color w:val="500050"/>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color w:val="50005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Inspector effect is significant (Inspectors differ in grading)."</w:t>
      </w:r>
      <w:r w:rsidDel="00000000" w:rsidR="00000000" w:rsidRPr="00000000">
        <w:rPr>
          <w:rFonts w:ascii="Courier New" w:cs="Courier New" w:eastAsia="Courier New" w:hAnsi="Courier New"/>
          <w:color w:val="500050"/>
          <w:sz w:val="21"/>
          <w:szCs w:val="21"/>
          <w:rtl w:val="0"/>
        </w:rPr>
        <w:t xml:space="preserve">)</w:t>
      </w:r>
    </w:p>
    <w:p w:rsidR="00000000" w:rsidDel="00000000" w:rsidP="00000000" w:rsidRDefault="00000000" w:rsidRPr="00000000" w14:paraId="00000061">
      <w:pPr>
        <w:spacing w:after="0" w:line="240" w:lineRule="auto"/>
        <w:rPr>
          <w:rFonts w:ascii="Courier New" w:cs="Courier New" w:eastAsia="Courier New" w:hAnsi="Courier New"/>
          <w:color w:val="500050"/>
          <w:sz w:val="21"/>
          <w:szCs w:val="21"/>
        </w:rPr>
      </w:pP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color w:val="500050"/>
          <w:sz w:val="21"/>
          <w:szCs w:val="21"/>
          <w:rtl w:val="0"/>
        </w:rPr>
        <w:t xml:space="preserve">:</w:t>
      </w:r>
    </w:p>
    <w:p w:rsidR="00000000" w:rsidDel="00000000" w:rsidP="00000000" w:rsidRDefault="00000000" w:rsidRPr="00000000" w14:paraId="00000062">
      <w:pPr>
        <w:spacing w:after="0" w:line="240" w:lineRule="auto"/>
        <w:rPr>
          <w:rFonts w:ascii="Courier New" w:cs="Courier New" w:eastAsia="Courier New" w:hAnsi="Courier New"/>
          <w:color w:val="500050"/>
          <w:sz w:val="21"/>
          <w:szCs w:val="21"/>
        </w:rPr>
      </w:pPr>
      <w:r w:rsidDel="00000000" w:rsidR="00000000" w:rsidRPr="00000000">
        <w:rPr>
          <w:rFonts w:ascii="Courier New" w:cs="Courier New" w:eastAsia="Courier New" w:hAnsi="Courier New"/>
          <w:color w:val="500050"/>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color w:val="50005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No significant effect of Inspectors (Inspectors are consistent)."</w:t>
      </w:r>
      <w:r w:rsidDel="00000000" w:rsidR="00000000" w:rsidRPr="00000000">
        <w:rPr>
          <w:rFonts w:ascii="Courier New" w:cs="Courier New" w:eastAsia="Courier New" w:hAnsi="Courier New"/>
          <w:color w:val="500050"/>
          <w:sz w:val="21"/>
          <w:szCs w:val="21"/>
          <w:rtl w:val="0"/>
        </w:rPr>
        <w:t xml:space="preserve">)</w:t>
      </w:r>
    </w:p>
    <w:p w:rsidR="00000000" w:rsidDel="00000000" w:rsidP="00000000" w:rsidRDefault="00000000" w:rsidRPr="00000000" w14:paraId="00000063">
      <w:pPr>
        <w:spacing w:after="0" w:line="240"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500050"/>
          <w:sz w:val="21"/>
          <w:szCs w:val="21"/>
          <w:rtl w:val="0"/>
        </w:rPr>
        <w:br w:type="textWrapping"/>
      </w:r>
      <w:r w:rsidDel="00000000" w:rsidR="00000000" w:rsidRPr="00000000">
        <w:rPr>
          <w:rtl w:val="0"/>
        </w:rPr>
      </w:r>
    </w:p>
    <w:p w:rsidR="00000000" w:rsidDel="00000000" w:rsidP="00000000" w:rsidRDefault="00000000" w:rsidRPr="00000000" w14:paraId="00000064">
      <w:pPr>
        <w:spacing w:after="0" w:line="240" w:lineRule="auto"/>
        <w:rPr>
          <w:rFonts w:ascii="Courier New" w:cs="Courier New" w:eastAsia="Courier New" w:hAnsi="Courier New"/>
          <w:color w:val="000000"/>
          <w:sz w:val="21"/>
          <w:szCs w:val="21"/>
        </w:rPr>
      </w:pP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color w:val="000000"/>
          <w:sz w:val="21"/>
          <w:szCs w:val="21"/>
          <w:rtl w:val="0"/>
        </w:rPr>
        <w:t xml:space="preserve"> anova_table[</w:t>
      </w:r>
      <w:r w:rsidDel="00000000" w:rsidR="00000000" w:rsidRPr="00000000">
        <w:rPr>
          <w:rFonts w:ascii="Courier New" w:cs="Courier New" w:eastAsia="Courier New" w:hAnsi="Courier New"/>
          <w:color w:val="a31515"/>
          <w:sz w:val="21"/>
          <w:szCs w:val="21"/>
          <w:rtl w:val="0"/>
        </w:rPr>
        <w:t xml:space="preserve">"PR(&gt;F)"</w:t>
      </w:r>
      <w:r w:rsidDel="00000000" w:rsidR="00000000" w:rsidRPr="00000000">
        <w:rPr>
          <w:rFonts w:ascii="Courier New" w:cs="Courier New" w:eastAsia="Courier New" w:hAnsi="Courier New"/>
          <w:color w:val="000000"/>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1</w:t>
      </w:r>
      <w:r w:rsidDel="00000000" w:rsidR="00000000" w:rsidRPr="00000000">
        <w:rPr>
          <w:rFonts w:ascii="Courier New" w:cs="Courier New" w:eastAsia="Courier New" w:hAnsi="Courier New"/>
          <w:color w:val="000000"/>
          <w:sz w:val="21"/>
          <w:szCs w:val="21"/>
          <w:rtl w:val="0"/>
        </w:rPr>
        <w:t xml:space="preserve">] &lt; alpha:</w:t>
      </w:r>
    </w:p>
    <w:p w:rsidR="00000000" w:rsidDel="00000000" w:rsidP="00000000" w:rsidRDefault="00000000" w:rsidRPr="00000000" w14:paraId="00000065">
      <w:pPr>
        <w:spacing w:after="0" w:line="240" w:lineRule="auto"/>
        <w:rPr>
          <w:rFonts w:ascii="Courier New" w:cs="Courier New" w:eastAsia="Courier New" w:hAnsi="Courier New"/>
          <w:color w:val="500050"/>
          <w:sz w:val="21"/>
          <w:szCs w:val="21"/>
        </w:rPr>
      </w:pPr>
      <w:r w:rsidDel="00000000" w:rsidR="00000000" w:rsidRPr="00000000">
        <w:rPr>
          <w:rFonts w:ascii="Courier New" w:cs="Courier New" w:eastAsia="Courier New" w:hAnsi="Courier New"/>
          <w:color w:val="500050"/>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color w:val="50005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Restaurant effect is significant (Cleanliness differs among restaurants)."</w:t>
      </w:r>
      <w:r w:rsidDel="00000000" w:rsidR="00000000" w:rsidRPr="00000000">
        <w:rPr>
          <w:rFonts w:ascii="Courier New" w:cs="Courier New" w:eastAsia="Courier New" w:hAnsi="Courier New"/>
          <w:color w:val="500050"/>
          <w:sz w:val="21"/>
          <w:szCs w:val="21"/>
          <w:rtl w:val="0"/>
        </w:rPr>
        <w:t xml:space="preserve">)</w:t>
      </w:r>
    </w:p>
    <w:p w:rsidR="00000000" w:rsidDel="00000000" w:rsidP="00000000" w:rsidRDefault="00000000" w:rsidRPr="00000000" w14:paraId="00000066">
      <w:pPr>
        <w:spacing w:after="0" w:line="240" w:lineRule="auto"/>
        <w:rPr>
          <w:rFonts w:ascii="Courier New" w:cs="Courier New" w:eastAsia="Courier New" w:hAnsi="Courier New"/>
          <w:color w:val="500050"/>
          <w:sz w:val="21"/>
          <w:szCs w:val="21"/>
        </w:rPr>
      </w:pP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color w:val="500050"/>
          <w:sz w:val="21"/>
          <w:szCs w:val="21"/>
          <w:rtl w:val="0"/>
        </w:rPr>
        <w:t xml:space="preserve">:</w:t>
      </w:r>
    </w:p>
    <w:p w:rsidR="00000000" w:rsidDel="00000000" w:rsidP="00000000" w:rsidRDefault="00000000" w:rsidRPr="00000000" w14:paraId="00000067">
      <w:pPr>
        <w:spacing w:after="0" w:line="240" w:lineRule="auto"/>
        <w:rPr>
          <w:rFonts w:ascii="Courier New" w:cs="Courier New" w:eastAsia="Courier New" w:hAnsi="Courier New"/>
          <w:color w:val="500050"/>
          <w:sz w:val="21"/>
          <w:szCs w:val="21"/>
        </w:rPr>
      </w:pPr>
      <w:r w:rsidDel="00000000" w:rsidR="00000000" w:rsidRPr="00000000">
        <w:rPr>
          <w:rFonts w:ascii="Courier New" w:cs="Courier New" w:eastAsia="Courier New" w:hAnsi="Courier New"/>
          <w:color w:val="500050"/>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print</w:t>
      </w:r>
      <w:r w:rsidDel="00000000" w:rsidR="00000000" w:rsidRPr="00000000">
        <w:rPr>
          <w:rFonts w:ascii="Courier New" w:cs="Courier New" w:eastAsia="Courier New" w:hAnsi="Courier New"/>
          <w:color w:val="500050"/>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 No significant effect of Restaurants (Cleanliness scores are similar)."</w:t>
      </w:r>
      <w:r w:rsidDel="00000000" w:rsidR="00000000" w:rsidRPr="00000000">
        <w:rPr>
          <w:rFonts w:ascii="Courier New" w:cs="Courier New" w:eastAsia="Courier New" w:hAnsi="Courier New"/>
          <w:color w:val="500050"/>
          <w:sz w:val="21"/>
          <w:szCs w:val="21"/>
          <w:rtl w:val="0"/>
        </w:rPr>
        <w:t xml:space="preserve">)</w:t>
      </w:r>
    </w:p>
    <w:p w:rsidR="00000000" w:rsidDel="00000000" w:rsidP="00000000" w:rsidRDefault="00000000" w:rsidRPr="00000000" w14:paraId="00000068">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280" w:before="280" w:line="240" w:lineRule="auto"/>
        <w:rPr>
          <w:rFonts w:ascii="Times New Roman" w:cs="Times New Roman" w:eastAsia="Times New Roman" w:hAnsi="Times New Roman"/>
          <w:b w:val="1"/>
          <w:bCs w:val="1"/>
          <w:color w:val="c00000"/>
          <w:sz w:val="32"/>
          <w:szCs w:val="32"/>
        </w:rPr>
      </w:pPr>
      <w:r w:rsidDel="00000000" w:rsidR="00000000" w:rsidRPr="00000000">
        <w:rPr>
          <w:rFonts w:ascii="Times New Roman" w:cs="Times New Roman" w:eastAsia="Times New Roman" w:hAnsi="Times New Roman"/>
          <w:b w:val="1"/>
          <w:bCs w:val="1"/>
          <w:color w:val="c00000"/>
          <w:sz w:val="32"/>
          <w:szCs w:val="32"/>
          <w:rtl w:val="0"/>
        </w:rPr>
        <w:t xml:space="preserve">Task for Students:</w:t>
      </w:r>
    </w:p>
    <w:p w:rsidR="00000000" w:rsidDel="00000000" w:rsidP="00000000" w:rsidRDefault="00000000" w:rsidRPr="00000000" w14:paraId="0000006B">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Effect of Sleep Duration on Student Performance</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Scenario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Does sleep duration affect academic performance?</w:t>
      </w:r>
    </w:p>
    <w:p w:rsidR="00000000" w:rsidDel="00000000" w:rsidP="00000000" w:rsidRDefault="00000000" w:rsidRPr="00000000" w14:paraId="0000006D">
      <w:pPr>
        <w:numPr>
          <w:ilvl w:val="0"/>
          <w:numId w:val="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will </w:t>
      </w:r>
      <w:r w:rsidDel="00000000" w:rsidR="00000000" w:rsidRPr="00000000">
        <w:rPr>
          <w:rFonts w:ascii="Times New Roman" w:cs="Times New Roman" w:eastAsia="Times New Roman" w:hAnsi="Times New Roman"/>
          <w:b w:val="1"/>
          <w:bCs w:val="1"/>
          <w:sz w:val="24"/>
          <w:szCs w:val="24"/>
          <w:rtl w:val="0"/>
        </w:rPr>
        <w:t xml:space="preserve">form three groups</w:t>
      </w:r>
      <w:r w:rsidDel="00000000" w:rsidR="00000000" w:rsidRPr="00000000">
        <w:rPr>
          <w:rFonts w:ascii="Times New Roman" w:cs="Times New Roman" w:eastAsia="Times New Roman" w:hAnsi="Times New Roman"/>
          <w:sz w:val="24"/>
          <w:szCs w:val="24"/>
          <w:rtl w:val="0"/>
        </w:rPr>
        <w:t xml:space="preserve"> based on their </w:t>
      </w:r>
      <w:r w:rsidDel="00000000" w:rsidR="00000000" w:rsidRPr="00000000">
        <w:rPr>
          <w:rFonts w:ascii="Times New Roman" w:cs="Times New Roman" w:eastAsia="Times New Roman" w:hAnsi="Times New Roman"/>
          <w:b w:val="1"/>
          <w:bCs w:val="1"/>
          <w:sz w:val="24"/>
          <w:szCs w:val="24"/>
          <w:rtl w:val="0"/>
        </w:rPr>
        <w:t xml:space="preserve">average sleep duration per night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E">
      <w:pPr>
        <w:numPr>
          <w:ilvl w:val="1"/>
          <w:numId w:val="4"/>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 1</w:t>
      </w:r>
      <w:r w:rsidDel="00000000" w:rsidR="00000000" w:rsidRPr="00000000">
        <w:rPr>
          <w:rFonts w:ascii="Times New Roman" w:cs="Times New Roman" w:eastAsia="Times New Roman" w:hAnsi="Times New Roman"/>
          <w:sz w:val="24"/>
          <w:szCs w:val="24"/>
          <w:rtl w:val="0"/>
        </w:rPr>
        <w:t xml:space="preserve">: Less than 5 hours</w:t>
      </w:r>
    </w:p>
    <w:p w:rsidR="00000000" w:rsidDel="00000000" w:rsidP="00000000" w:rsidRDefault="00000000" w:rsidRPr="00000000" w14:paraId="0000006F">
      <w:pPr>
        <w:numPr>
          <w:ilvl w:val="1"/>
          <w:numId w:val="4"/>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 2</w:t>
      </w:r>
      <w:r w:rsidDel="00000000" w:rsidR="00000000" w:rsidRPr="00000000">
        <w:rPr>
          <w:rFonts w:ascii="Times New Roman" w:cs="Times New Roman" w:eastAsia="Times New Roman" w:hAnsi="Times New Roman"/>
          <w:sz w:val="24"/>
          <w:szCs w:val="24"/>
          <w:rtl w:val="0"/>
        </w:rPr>
        <w:t xml:space="preserve">: 5-7 hours</w:t>
      </w:r>
    </w:p>
    <w:p w:rsidR="00000000" w:rsidDel="00000000" w:rsidP="00000000" w:rsidRDefault="00000000" w:rsidRPr="00000000" w14:paraId="00000070">
      <w:pPr>
        <w:numPr>
          <w:ilvl w:val="1"/>
          <w:numId w:val="4"/>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 3</w:t>
      </w:r>
      <w:r w:rsidDel="00000000" w:rsidR="00000000" w:rsidRPr="00000000">
        <w:rPr>
          <w:rFonts w:ascii="Times New Roman" w:cs="Times New Roman" w:eastAsia="Times New Roman" w:hAnsi="Times New Roman"/>
          <w:sz w:val="24"/>
          <w:szCs w:val="24"/>
          <w:rtl w:val="0"/>
        </w:rPr>
        <w:t xml:space="preserve">: More than 7 hours</w:t>
      </w:r>
    </w:p>
    <w:p w:rsidR="00000000" w:rsidDel="00000000" w:rsidP="00000000" w:rsidRDefault="00000000" w:rsidRPr="00000000" w14:paraId="00000071">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student will </w:t>
      </w:r>
      <w:r w:rsidDel="00000000" w:rsidR="00000000" w:rsidRPr="00000000">
        <w:rPr>
          <w:rFonts w:ascii="Times New Roman" w:cs="Times New Roman" w:eastAsia="Times New Roman" w:hAnsi="Times New Roman"/>
          <w:b w:val="1"/>
          <w:bCs w:val="1"/>
          <w:sz w:val="24"/>
          <w:szCs w:val="24"/>
          <w:rtl w:val="0"/>
        </w:rPr>
        <w:t xml:space="preserve">report their last semester percentage (%)</w:t>
      </w:r>
      <w:r w:rsidDel="00000000" w:rsidR="00000000" w:rsidRPr="00000000">
        <w:rPr>
          <w:rFonts w:ascii="Times New Roman" w:cs="Times New Roman" w:eastAsia="Times New Roman" w:hAnsi="Times New Roman"/>
          <w:sz w:val="24"/>
          <w:szCs w:val="24"/>
          <w:rtl w:val="0"/>
        </w:rPr>
        <w:t xml:space="preserve"> or their latest exam scores.</w:t>
      </w:r>
    </w:p>
    <w:p w:rsidR="00000000" w:rsidDel="00000000" w:rsidP="00000000" w:rsidRDefault="00000000" w:rsidRPr="00000000" w14:paraId="00000072">
      <w:pPr>
        <w:numPr>
          <w:ilvl w:val="0"/>
          <w:numId w:val="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w:t>
      </w:r>
      <w:r w:rsidDel="00000000" w:rsidR="00000000" w:rsidRPr="00000000">
        <w:rPr>
          <w:rFonts w:ascii="Times New Roman" w:cs="Times New Roman" w:eastAsia="Times New Roman" w:hAnsi="Times New Roman"/>
          <w:b w:val="1"/>
          <w:bCs w:val="1"/>
          <w:sz w:val="24"/>
          <w:szCs w:val="24"/>
          <w:rtl w:val="0"/>
        </w:rPr>
        <w:t xml:space="preserve">One-Way ANOVA</w:t>
      </w:r>
      <w:r w:rsidDel="00000000" w:rsidR="00000000" w:rsidRPr="00000000">
        <w:rPr>
          <w:rFonts w:ascii="Times New Roman" w:cs="Times New Roman" w:eastAsia="Times New Roman" w:hAnsi="Times New Roman"/>
          <w:sz w:val="24"/>
          <w:szCs w:val="24"/>
          <w:rtl w:val="0"/>
        </w:rPr>
        <w:t xml:space="preserve"> to check if there’s a significant difference in academic performance across different sleep groups.</w:t>
      </w:r>
    </w:p>
    <w:p w:rsidR="00000000" w:rsidDel="00000000" w:rsidP="00000000" w:rsidRDefault="00000000" w:rsidRPr="00000000" w14:paraId="00000073">
      <w:pPr>
        <w:numPr>
          <w:ilvl w:val="0"/>
          <w:numId w:val="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whether students who sleep more tend to perform better.</w:t>
      </w:r>
    </w:p>
    <w:p w:rsidR="00000000" w:rsidDel="00000000" w:rsidP="00000000" w:rsidRDefault="00000000" w:rsidRPr="00000000" w14:paraId="00000074">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Effect of Study Hours and Screen Time on Academic Performance</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Scenario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 students who study more and use screens less perform better?</w:t>
      </w:r>
    </w:p>
    <w:p w:rsidR="00000000" w:rsidDel="00000000" w:rsidP="00000000" w:rsidRDefault="00000000" w:rsidRPr="00000000" w14:paraId="00000076">
      <w:pPr>
        <w:numPr>
          <w:ilvl w:val="0"/>
          <w:numId w:val="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will report their </w:t>
      </w:r>
      <w:r w:rsidDel="00000000" w:rsidR="00000000" w:rsidRPr="00000000">
        <w:rPr>
          <w:rFonts w:ascii="Times New Roman" w:cs="Times New Roman" w:eastAsia="Times New Roman" w:hAnsi="Times New Roman"/>
          <w:b w:val="1"/>
          <w:bCs w:val="1"/>
          <w:sz w:val="24"/>
          <w:szCs w:val="24"/>
          <w:rtl w:val="0"/>
        </w:rPr>
        <w:t xml:space="preserve">semester marks (%)</w:t>
      </w:r>
      <w:r w:rsidDel="00000000" w:rsidR="00000000" w:rsidRPr="00000000">
        <w:rPr>
          <w:rFonts w:ascii="Times New Roman" w:cs="Times New Roman" w:eastAsia="Times New Roman" w:hAnsi="Times New Roman"/>
          <w:sz w:val="24"/>
          <w:szCs w:val="24"/>
          <w:rtl w:val="0"/>
        </w:rPr>
        <w:t xml:space="preserve"> and classify themselves into groups: </w:t>
      </w:r>
    </w:p>
    <w:p w:rsidR="00000000" w:rsidDel="00000000" w:rsidP="00000000" w:rsidRDefault="00000000" w:rsidRPr="00000000" w14:paraId="00000077">
      <w:pPr>
        <w:numPr>
          <w:ilvl w:val="1"/>
          <w:numId w:val="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Study Hours per day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8">
      <w:pPr>
        <w:numPr>
          <w:ilvl w:val="2"/>
          <w:numId w:val="5"/>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than 2 hours</w:t>
      </w:r>
    </w:p>
    <w:p w:rsidR="00000000" w:rsidDel="00000000" w:rsidP="00000000" w:rsidRDefault="00000000" w:rsidRPr="00000000" w14:paraId="00000079">
      <w:pPr>
        <w:numPr>
          <w:ilvl w:val="2"/>
          <w:numId w:val="5"/>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hours</w:t>
      </w:r>
    </w:p>
    <w:p w:rsidR="00000000" w:rsidDel="00000000" w:rsidP="00000000" w:rsidRDefault="00000000" w:rsidRPr="00000000" w14:paraId="0000007A">
      <w:pPr>
        <w:numPr>
          <w:ilvl w:val="2"/>
          <w:numId w:val="5"/>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than 4 hours</w:t>
      </w:r>
    </w:p>
    <w:p w:rsidR="00000000" w:rsidDel="00000000" w:rsidP="00000000" w:rsidRDefault="00000000" w:rsidRPr="00000000" w14:paraId="0000007B">
      <w:pPr>
        <w:numPr>
          <w:ilvl w:val="1"/>
          <w:numId w:val="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Daily Screen Time (excluding study)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C">
      <w:pPr>
        <w:numPr>
          <w:ilvl w:val="2"/>
          <w:numId w:val="5"/>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than 2 hours</w:t>
      </w:r>
    </w:p>
    <w:p w:rsidR="00000000" w:rsidDel="00000000" w:rsidP="00000000" w:rsidRDefault="00000000" w:rsidRPr="00000000" w14:paraId="0000007D">
      <w:pPr>
        <w:numPr>
          <w:ilvl w:val="2"/>
          <w:numId w:val="5"/>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hours</w:t>
      </w:r>
    </w:p>
    <w:p w:rsidR="00000000" w:rsidDel="00000000" w:rsidP="00000000" w:rsidRDefault="00000000" w:rsidRPr="00000000" w14:paraId="0000007E">
      <w:pPr>
        <w:numPr>
          <w:ilvl w:val="2"/>
          <w:numId w:val="5"/>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than 5 hours</w:t>
      </w:r>
    </w:p>
    <w:p w:rsidR="00000000" w:rsidDel="00000000" w:rsidP="00000000" w:rsidRDefault="00000000" w:rsidRPr="00000000" w14:paraId="0000007F">
      <w:pPr>
        <w:numPr>
          <w:ilvl w:val="0"/>
          <w:numId w:val="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w:t>
      </w:r>
      <w:r w:rsidDel="00000000" w:rsidR="00000000" w:rsidRPr="00000000">
        <w:rPr>
          <w:rFonts w:ascii="Times New Roman" w:cs="Times New Roman" w:eastAsia="Times New Roman" w:hAnsi="Times New Roman"/>
          <w:b w:val="1"/>
          <w:bCs w:val="1"/>
          <w:sz w:val="24"/>
          <w:szCs w:val="24"/>
          <w:rtl w:val="0"/>
        </w:rPr>
        <w:t xml:space="preserve">Two-Way ANOVA</w:t>
      </w:r>
      <w:r w:rsidDel="00000000" w:rsidR="00000000" w:rsidRPr="00000000">
        <w:rPr>
          <w:rFonts w:ascii="Times New Roman" w:cs="Times New Roman" w:eastAsia="Times New Roman" w:hAnsi="Times New Roman"/>
          <w:sz w:val="24"/>
          <w:szCs w:val="24"/>
          <w:rtl w:val="0"/>
        </w:rPr>
        <w:t xml:space="preserve"> to analyze whether study hours and screen time affect academic performance independently or in combination.</w:t>
      </w:r>
    </w:p>
    <w:p w:rsidR="00000000" w:rsidDel="00000000" w:rsidP="00000000" w:rsidRDefault="00000000" w:rsidRPr="00000000" w14:paraId="00000080">
      <w:pPr>
        <w:pStyle w:val="Heading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3.Does Gender and Smartphone Usage Affect Typing Speed?</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Scenario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men and women equally fast at typing on smartphones?</w:t>
      </w:r>
    </w:p>
    <w:p w:rsidR="00000000" w:rsidDel="00000000" w:rsidP="00000000" w:rsidRDefault="00000000" w:rsidRPr="00000000" w14:paraId="00000082">
      <w:pPr>
        <w:numPr>
          <w:ilvl w:val="0"/>
          <w:numId w:val="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will measure their </w:t>
      </w:r>
      <w:r w:rsidDel="00000000" w:rsidR="00000000" w:rsidRPr="00000000">
        <w:rPr>
          <w:rFonts w:ascii="Times New Roman" w:cs="Times New Roman" w:eastAsia="Times New Roman" w:hAnsi="Times New Roman"/>
          <w:b w:val="1"/>
          <w:bCs w:val="1"/>
          <w:sz w:val="24"/>
          <w:szCs w:val="24"/>
          <w:rtl w:val="0"/>
        </w:rPr>
        <w:t xml:space="preserve">typing speed (words per minute, WPM)</w:t>
      </w:r>
      <w:r w:rsidDel="00000000" w:rsidR="00000000" w:rsidRPr="00000000">
        <w:rPr>
          <w:rFonts w:ascii="Times New Roman" w:cs="Times New Roman" w:eastAsia="Times New Roman" w:hAnsi="Times New Roman"/>
          <w:sz w:val="24"/>
          <w:szCs w:val="24"/>
          <w:rtl w:val="0"/>
        </w:rPr>
        <w:t xml:space="preserve"> on a smartphone using an online typing test.</w:t>
      </w:r>
    </w:p>
    <w:p w:rsidR="00000000" w:rsidDel="00000000" w:rsidP="00000000" w:rsidRDefault="00000000" w:rsidRPr="00000000" w14:paraId="00000083">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based on: </w:t>
      </w:r>
    </w:p>
    <w:p w:rsidR="00000000" w:rsidDel="00000000" w:rsidP="00000000" w:rsidRDefault="00000000" w:rsidRPr="00000000" w14:paraId="00000084">
      <w:pPr>
        <w:numPr>
          <w:ilvl w:val="1"/>
          <w:numId w:val="6"/>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Gender</w:t>
      </w:r>
      <w:r w:rsidDel="00000000" w:rsidR="00000000" w:rsidRPr="00000000">
        <w:rPr>
          <w:rFonts w:ascii="Times New Roman" w:cs="Times New Roman" w:eastAsia="Times New Roman" w:hAnsi="Times New Roman"/>
          <w:sz w:val="24"/>
          <w:szCs w:val="24"/>
          <w:rtl w:val="0"/>
        </w:rPr>
        <w:t xml:space="preserve">: Male / Female</w:t>
      </w:r>
    </w:p>
    <w:p w:rsidR="00000000" w:rsidDel="00000000" w:rsidP="00000000" w:rsidRDefault="00000000" w:rsidRPr="00000000" w14:paraId="00000085">
      <w:pPr>
        <w:numPr>
          <w:ilvl w:val="1"/>
          <w:numId w:val="6"/>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Daily Smartphone Usage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6">
      <w:pPr>
        <w:numPr>
          <w:ilvl w:val="2"/>
          <w:numId w:val="6"/>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than 2 hours</w:t>
      </w:r>
    </w:p>
    <w:p w:rsidR="00000000" w:rsidDel="00000000" w:rsidP="00000000" w:rsidRDefault="00000000" w:rsidRPr="00000000" w14:paraId="00000087">
      <w:pPr>
        <w:numPr>
          <w:ilvl w:val="2"/>
          <w:numId w:val="6"/>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hours</w:t>
      </w:r>
    </w:p>
    <w:p w:rsidR="00000000" w:rsidDel="00000000" w:rsidP="00000000" w:rsidRDefault="00000000" w:rsidRPr="00000000" w14:paraId="00000088">
      <w:pPr>
        <w:numPr>
          <w:ilvl w:val="2"/>
          <w:numId w:val="6"/>
        </w:numPr>
        <w:spacing w:after="0" w:before="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than 5 hours</w:t>
      </w:r>
    </w:p>
    <w:p w:rsidR="00000000" w:rsidDel="00000000" w:rsidP="00000000" w:rsidRDefault="00000000" w:rsidRPr="00000000" w14:paraId="00000089">
      <w:pPr>
        <w:numPr>
          <w:ilvl w:val="0"/>
          <w:numId w:val="6"/>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w:t>
      </w:r>
      <w:r w:rsidDel="00000000" w:rsidR="00000000" w:rsidRPr="00000000">
        <w:rPr>
          <w:rFonts w:ascii="Times New Roman" w:cs="Times New Roman" w:eastAsia="Times New Roman" w:hAnsi="Times New Roman"/>
          <w:b w:val="1"/>
          <w:bCs w:val="1"/>
          <w:sz w:val="24"/>
          <w:szCs w:val="24"/>
          <w:rtl w:val="0"/>
        </w:rPr>
        <w:t xml:space="preserve">Two-Way ANOVA</w:t>
      </w:r>
      <w:r w:rsidDel="00000000" w:rsidR="00000000" w:rsidRPr="00000000">
        <w:rPr>
          <w:rFonts w:ascii="Times New Roman" w:cs="Times New Roman" w:eastAsia="Times New Roman" w:hAnsi="Times New Roman"/>
          <w:sz w:val="24"/>
          <w:szCs w:val="24"/>
          <w:rtl w:val="0"/>
        </w:rPr>
        <w:t xml:space="preserve"> to check if gender and smartphone usage influence typing speed.</w:t>
      </w:r>
    </w:p>
    <w:p w:rsidR="00000000" w:rsidDel="00000000" w:rsidP="00000000" w:rsidRDefault="00000000" w:rsidRPr="00000000" w14:paraId="0000008A">
      <w:pPr>
        <w:spacing w:after="280" w:before="28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280" w:before="28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280" w:before="28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280" w:before="28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280" w:before="28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 Table: </w:t>
      </w:r>
    </w:p>
    <w:tbl>
      <w:tblPr>
        <w:tblStyle w:val="Table2"/>
        <w:tblW w:w="9645.0" w:type="dxa"/>
        <w:jc w:val="left"/>
        <w:tblInd w:w="-29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0"/>
        <w:gridCol w:w="5685"/>
        <w:gridCol w:w="2640"/>
        <w:tblGridChange w:id="0">
          <w:tblGrid>
            <w:gridCol w:w="1320"/>
            <w:gridCol w:w="5685"/>
            <w:gridCol w:w="2640"/>
          </w:tblGrid>
        </w:tblGridChange>
      </w:tblGrid>
      <w:tr>
        <w:trPr>
          <w:cantSplit w:val="0"/>
          <w:tblHeader w:val="0"/>
        </w:trPr>
        <w:tc>
          <w:tcPr/>
          <w:p w:rsidR="00000000" w:rsidDel="00000000" w:rsidP="00000000" w:rsidRDefault="00000000" w:rsidRPr="00000000" w14:paraId="00000090">
            <w:pPr>
              <w:pStyle w:val="Heading4"/>
              <w:spacing w:after="0" w:line="360" w:lineRule="auto"/>
              <w:jc w:val="center"/>
              <w:rPr/>
            </w:pPr>
            <w:r w:rsidDel="00000000" w:rsidR="00000000" w:rsidRPr="00000000">
              <w:rPr>
                <w:rtl w:val="0"/>
              </w:rPr>
              <w:t xml:space="preserve">Procedure Step</w:t>
            </w:r>
          </w:p>
        </w:tc>
        <w:tc>
          <w:tcPr>
            <w:gridSpan w:val="2"/>
            <w:shd w:fill="ffffff" w:val="clear"/>
          </w:tcPr>
          <w:p w:rsidR="00000000" w:rsidDel="00000000" w:rsidP="00000000" w:rsidRDefault="00000000" w:rsidRPr="00000000" w14:paraId="00000091">
            <w:pPr>
              <w:pStyle w:val="Heading4"/>
              <w:spacing w:after="0" w:line="360" w:lineRule="auto"/>
              <w:rPr/>
            </w:pPr>
            <w:r w:rsidDel="00000000" w:rsidR="00000000" w:rsidRPr="00000000">
              <w:rPr>
                <w:rtl w:val="0"/>
              </w:rPr>
              <w:t xml:space="preserve">  </w:t>
            </w:r>
          </w:p>
        </w:tc>
      </w:tr>
      <w:tr>
        <w:trPr>
          <w:cantSplit w:val="0"/>
          <w:tblHeader w:val="0"/>
        </w:trPr>
        <w:tc>
          <w:tcPr/>
          <w:p w:rsidR="00000000" w:rsidDel="00000000" w:rsidP="00000000" w:rsidRDefault="00000000" w:rsidRPr="00000000" w14:paraId="00000093">
            <w:pPr>
              <w:pStyle w:val="Heading4"/>
              <w:spacing w:after="0" w:line="360" w:lineRule="auto"/>
              <w:jc w:val="center"/>
              <w:rPr/>
            </w:pPr>
            <w:r w:rsidDel="00000000" w:rsidR="00000000" w:rsidRPr="00000000">
              <w:rPr>
                <w:rtl w:val="0"/>
              </w:rPr>
            </w:r>
          </w:p>
        </w:tc>
        <w:tc>
          <w:tcPr/>
          <w:p w:rsidR="00000000" w:rsidDel="00000000" w:rsidP="00000000" w:rsidRDefault="00000000" w:rsidRPr="00000000" w14:paraId="00000094">
            <w:pPr>
              <w:pStyle w:val="Heading4"/>
              <w:spacing w:after="0" w:line="360" w:lineRule="auto"/>
              <w:jc w:val="center"/>
              <w:rPr/>
            </w:pPr>
            <w:r w:rsidDel="00000000" w:rsidR="00000000" w:rsidRPr="00000000">
              <w:rPr>
                <w:rtl w:val="0"/>
              </w:rPr>
              <w:t xml:space="preserve">Code </w:t>
            </w:r>
          </w:p>
        </w:tc>
        <w:tc>
          <w:tcPr/>
          <w:p w:rsidR="00000000" w:rsidDel="00000000" w:rsidP="00000000" w:rsidRDefault="00000000" w:rsidRPr="00000000" w14:paraId="00000095">
            <w:pPr>
              <w:pStyle w:val="Heading4"/>
              <w:spacing w:after="0" w:line="360" w:lineRule="auto"/>
              <w:jc w:val="center"/>
              <w:rPr/>
            </w:pPr>
            <w:r w:rsidDel="00000000" w:rsidR="00000000" w:rsidRPr="00000000">
              <w:rPr>
                <w:rtl w:val="0"/>
              </w:rPr>
              <w:t xml:space="preserve">Interpretation\remark</w:t>
            </w:r>
          </w:p>
        </w:tc>
      </w:tr>
      <w:tr>
        <w:trPr>
          <w:cantSplit w:val="0"/>
          <w:trHeight w:val="483" w:hRule="atLeast"/>
          <w:tblHeader w:val="0"/>
        </w:trPr>
        <w:tc>
          <w:tcPr/>
          <w:p w:rsidR="00000000" w:rsidDel="00000000" w:rsidP="00000000" w:rsidRDefault="00000000" w:rsidRPr="00000000" w14:paraId="00000096">
            <w:pPr>
              <w:pStyle w:val="Heading4"/>
              <w:spacing w:after="0" w:line="360" w:lineRule="auto"/>
              <w:rPr>
                <w:b w:val="0"/>
                <w:bCs w:val="0"/>
              </w:rPr>
            </w:pPr>
            <w:r w:rsidDel="00000000" w:rsidR="00000000" w:rsidRPr="00000000">
              <w:rPr>
                <w:b w:val="0"/>
                <w:bCs w:val="0"/>
                <w:rtl w:val="0"/>
              </w:rPr>
              <w:t xml:space="preserve">Task 1</w:t>
            </w:r>
          </w:p>
        </w:tc>
        <w:tc>
          <w:tcPr/>
          <w:p w:rsidR="00000000" w:rsidDel="00000000" w:rsidP="00000000" w:rsidRDefault="00000000" w:rsidRPr="00000000" w14:paraId="00000097">
            <w:pPr>
              <w:pStyle w:val="Heading4"/>
              <w:shd w:fill="282a2c"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numpy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np</w:t>
            </w:r>
          </w:p>
          <w:p w:rsidR="00000000" w:rsidDel="00000000" w:rsidP="00000000" w:rsidRDefault="00000000" w:rsidRPr="00000000" w14:paraId="00000098">
            <w:pPr>
              <w:pStyle w:val="Heading4"/>
              <w:shd w:fill="282a2c"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scipy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stats</w:t>
            </w:r>
          </w:p>
          <w:p w:rsidR="00000000" w:rsidDel="00000000" w:rsidP="00000000" w:rsidRDefault="00000000" w:rsidRPr="00000000" w14:paraId="00000099">
            <w:pPr>
              <w:pStyle w:val="Heading4"/>
              <w:shd w:fill="282a2c"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A">
            <w:pPr>
              <w:pStyle w:val="Heading4"/>
              <w:shd w:fill="282a2c" w:val="clear"/>
              <w:spacing w:after="0"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Sample marks (%) based on sleep duration groups</w:t>
            </w:r>
          </w:p>
          <w:p w:rsidR="00000000" w:rsidDel="00000000" w:rsidP="00000000" w:rsidRDefault="00000000" w:rsidRPr="00000000" w14:paraId="0000009B">
            <w:pPr>
              <w:pStyle w:val="Heading4"/>
              <w:shd w:fill="282a2c" w:val="clear"/>
              <w:spacing w:after="0"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sleep_less_5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57</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&lt;5 hours</w:t>
            </w:r>
          </w:p>
          <w:p w:rsidR="00000000" w:rsidDel="00000000" w:rsidP="00000000" w:rsidRDefault="00000000" w:rsidRPr="00000000" w14:paraId="0000009C">
            <w:pPr>
              <w:pStyle w:val="Heading4"/>
              <w:shd w:fill="282a2c" w:val="clear"/>
              <w:spacing w:after="0"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sleep_5_7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69</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5–7 hours</w:t>
            </w:r>
          </w:p>
          <w:p w:rsidR="00000000" w:rsidDel="00000000" w:rsidP="00000000" w:rsidRDefault="00000000" w:rsidRPr="00000000" w14:paraId="0000009D">
            <w:pPr>
              <w:pStyle w:val="Heading4"/>
              <w:shd w:fill="282a2c" w:val="clear"/>
              <w:spacing w:after="0"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sleep_more_7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79</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&gt;7 hours</w:t>
            </w:r>
          </w:p>
          <w:p w:rsidR="00000000" w:rsidDel="00000000" w:rsidP="00000000" w:rsidRDefault="00000000" w:rsidRPr="00000000" w14:paraId="0000009E">
            <w:pPr>
              <w:pStyle w:val="Heading4"/>
              <w:shd w:fill="282a2c"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F">
            <w:pPr>
              <w:pStyle w:val="Heading4"/>
              <w:shd w:fill="282a2c" w:val="clear"/>
              <w:spacing w:after="0"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One-Way ANOVA</w:t>
            </w:r>
          </w:p>
          <w:p w:rsidR="00000000" w:rsidDel="00000000" w:rsidP="00000000" w:rsidRDefault="00000000" w:rsidRPr="00000000" w14:paraId="000000A0">
            <w:pPr>
              <w:pStyle w:val="Heading4"/>
              <w:shd w:fill="282a2c"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f_stat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p_value = stats.f_oneway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sleep_less_5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sleep_5_7</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sleep_more_7</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1">
            <w:pPr>
              <w:pStyle w:val="Heading4"/>
              <w:shd w:fill="282a2c"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2">
            <w:pPr>
              <w:pStyle w:val="Heading4"/>
              <w:shd w:fill="282a2c"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"F-statistic:"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round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f_stat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3">
            <w:pPr>
              <w:pStyle w:val="Heading4"/>
              <w:shd w:fill="282a2c"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"P-value:"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round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p_value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4">
            <w:pPr>
              <w:pStyle w:val="Heading4"/>
              <w:shd w:fill="282a2c"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5">
            <w:pPr>
              <w:pStyle w:val="Heading4"/>
              <w:shd w:fill="282a2c" w:val="clear"/>
              <w:spacing w:after="0"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Interpretation</w:t>
            </w:r>
          </w:p>
          <w:p w:rsidR="00000000" w:rsidDel="00000000" w:rsidP="00000000" w:rsidRDefault="00000000" w:rsidRPr="00000000" w14:paraId="000000A6">
            <w:pPr>
              <w:pStyle w:val="Heading4"/>
              <w:shd w:fill="282a2c"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p_value &lt; </w:t>
            </w:r>
            <w:r w:rsidDel="00000000" w:rsidR="00000000" w:rsidRPr="00000000">
              <w:rPr>
                <w:rFonts w:ascii="Courier New" w:cs="Courier New" w:eastAsia="Courier New" w:hAnsi="Courier New"/>
                <w:color w:val="b5cea8"/>
                <w:sz w:val="21"/>
                <w:szCs w:val="21"/>
                <w:rtl w:val="0"/>
              </w:rPr>
              <w:t xml:space="preserve">0.05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7">
            <w:pPr>
              <w:pStyle w:val="Heading4"/>
              <w:shd w:fill="282a2c"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"Significant difference in performance across sleep groups."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8">
            <w:pPr>
              <w:pStyle w:val="Heading4"/>
              <w:shd w:fill="282a2c"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9">
            <w:pPr>
              <w:pStyle w:val="Heading4"/>
              <w:shd w:fill="282a2c"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 significant difference across sleep groups."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AA">
            <w:pPr>
              <w:pStyle w:val="Heading4"/>
              <w:shd w:fill="282a2c" w:val="clear"/>
              <w:spacing w:after="0" w:line="325.71428571428567" w:lineRule="auto"/>
              <w:rPr>
                <w:rFonts w:ascii="Courier New" w:cs="Courier New" w:eastAsia="Courier New" w:hAnsi="Courier New"/>
                <w:color w:val="d4d4d4"/>
                <w:sz w:val="21"/>
                <w:szCs w:val="21"/>
              </w:rPr>
            </w:pPr>
            <w:bookmarkStart w:colFirst="0" w:colLast="0" w:name="_heading=h.l6b3j412v15v" w:id="1"/>
            <w:bookmarkEnd w:id="1"/>
            <w:r w:rsidDel="00000000" w:rsidR="00000000" w:rsidRPr="00000000">
              <w:rPr>
                <w:rtl w:val="0"/>
              </w:rPr>
            </w:r>
          </w:p>
          <w:p w:rsidR="00000000" w:rsidDel="00000000" w:rsidP="00000000" w:rsidRDefault="00000000" w:rsidRPr="00000000" w14:paraId="000000AB">
            <w:pPr>
              <w:pStyle w:val="Heading4"/>
              <w:spacing w:after="0" w:line="360" w:lineRule="auto"/>
              <w:rPr/>
            </w:pPr>
            <w:r w:rsidDel="00000000" w:rsidR="00000000" w:rsidRPr="00000000">
              <w:rPr>
                <w:rtl w:val="0"/>
              </w:rPr>
            </w:r>
          </w:p>
        </w:tc>
        <w:tc>
          <w:tcPr/>
          <w:p w:rsidR="00000000" w:rsidDel="00000000" w:rsidP="00000000" w:rsidRDefault="00000000" w:rsidRPr="00000000" w14:paraId="000000AC">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F-statistic: 83.21</w:t>
            </w:r>
          </w:p>
          <w:p w:rsidR="00000000" w:rsidDel="00000000" w:rsidP="00000000" w:rsidRDefault="00000000" w:rsidRPr="00000000" w14:paraId="000000AD">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P-value: 0.0</w:t>
            </w:r>
          </w:p>
          <w:p w:rsidR="00000000" w:rsidDel="00000000" w:rsidP="00000000" w:rsidRDefault="00000000" w:rsidRPr="00000000" w14:paraId="000000AE">
            <w:pPr>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e3e3e3"/>
                <w:sz w:val="21"/>
                <w:szCs w:val="21"/>
                <w:shd w:fill="282a2c" w:val="clear"/>
                <w:rtl w:val="0"/>
              </w:rPr>
              <w:t xml:space="preserve">Significant difference in performance across sleep groups.</w:t>
            </w:r>
            <w:r w:rsidDel="00000000" w:rsidR="00000000" w:rsidRPr="00000000">
              <w:rPr>
                <w:rtl w:val="0"/>
              </w:rPr>
            </w:r>
          </w:p>
          <w:p w:rsidR="00000000" w:rsidDel="00000000" w:rsidP="00000000" w:rsidRDefault="00000000" w:rsidRPr="00000000" w14:paraId="000000AF">
            <w:pPr>
              <w:rPr>
                <w:rFonts w:ascii="Courier New" w:cs="Courier New" w:eastAsia="Courier New" w:hAnsi="Courier New"/>
                <w:color w:val="1f1f1f"/>
                <w:sz w:val="21"/>
                <w:szCs w:val="21"/>
                <w:highlight w:val="white"/>
              </w:rPr>
            </w:pPr>
            <w:sdt>
              <w:sdtPr>
                <w:id w:val="-1548133429"/>
                <w:tag w:val="goog_rdk_0"/>
              </w:sdtPr>
              <w:sdtContent>
                <w:r w:rsidDel="00000000" w:rsidR="00000000" w:rsidRPr="00000000">
                  <w:rPr>
                    <w:rFonts w:ascii="Cousine" w:cs="Cousine" w:eastAsia="Cousine" w:hAnsi="Cousine"/>
                    <w:color w:val="1f1f1f"/>
                    <w:sz w:val="21"/>
                    <w:szCs w:val="21"/>
                    <w:highlight w:val="white"/>
                    <w:rtl w:val="0"/>
                  </w:rPr>
                  <w:t xml:space="preserve">Since p-value &lt; 0.05, we reject H₀. Academic performance differs significantly across sleep duration groups. Students with more sleep show higher average scores.</w:t>
                </w:r>
              </w:sdtContent>
            </w:sdt>
          </w:p>
        </w:tc>
      </w:tr>
      <w:tr>
        <w:trPr>
          <w:cantSplit w:val="0"/>
          <w:tblHeader w:val="0"/>
        </w:trPr>
        <w:tc>
          <w:tcPr/>
          <w:p w:rsidR="00000000" w:rsidDel="00000000" w:rsidP="00000000" w:rsidRDefault="00000000" w:rsidRPr="00000000" w14:paraId="000000B0">
            <w:pPr>
              <w:pStyle w:val="Heading4"/>
              <w:spacing w:after="0" w:line="360" w:lineRule="auto"/>
              <w:rPr>
                <w:b w:val="0"/>
                <w:bCs w:val="0"/>
              </w:rPr>
            </w:pPr>
            <w:r w:rsidDel="00000000" w:rsidR="00000000" w:rsidRPr="00000000">
              <w:rPr>
                <w:b w:val="0"/>
                <w:bCs w:val="0"/>
                <w:rtl w:val="0"/>
              </w:rPr>
              <w:t xml:space="preserve">Task 2</w:t>
            </w:r>
          </w:p>
        </w:tc>
        <w:tc>
          <w:tcPr/>
          <w:p w:rsidR="00000000" w:rsidDel="00000000" w:rsidP="00000000" w:rsidRDefault="00000000" w:rsidRPr="00000000" w14:paraId="000000B1">
            <w:pPr>
              <w:pStyle w:val="Heading4"/>
              <w:shd w:fill="282a2c"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pandas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pd</w:t>
            </w:r>
          </w:p>
          <w:p w:rsidR="00000000" w:rsidDel="00000000" w:rsidP="00000000" w:rsidRDefault="00000000" w:rsidRPr="00000000" w14:paraId="000000B2">
            <w:pPr>
              <w:pStyle w:val="Heading4"/>
              <w:shd w:fill="282a2c"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statsmodels.api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sm</w:t>
            </w:r>
          </w:p>
          <w:p w:rsidR="00000000" w:rsidDel="00000000" w:rsidP="00000000" w:rsidRDefault="00000000" w:rsidRPr="00000000" w14:paraId="000000B3">
            <w:pPr>
              <w:pStyle w:val="Heading4"/>
              <w:shd w:fill="282a2c"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statsmodels.formula.api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smf</w:t>
            </w:r>
          </w:p>
          <w:p w:rsidR="00000000" w:rsidDel="00000000" w:rsidP="00000000" w:rsidRDefault="00000000" w:rsidRPr="00000000" w14:paraId="000000B4">
            <w:pPr>
              <w:pStyle w:val="Heading4"/>
              <w:shd w:fill="282a2c"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5">
            <w:pPr>
              <w:pStyle w:val="Heading4"/>
              <w:shd w:fill="282a2c" w:val="clear"/>
              <w:spacing w:after="0"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Dataset</w:t>
            </w:r>
          </w:p>
          <w:p w:rsidR="00000000" w:rsidDel="00000000" w:rsidP="00000000" w:rsidRDefault="00000000" w:rsidRPr="00000000" w14:paraId="000000B6">
            <w:pPr>
              <w:pStyle w:val="Heading4"/>
              <w:shd w:fill="282a2c"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data =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7">
            <w:pPr>
              <w:pStyle w:val="Heading4"/>
              <w:shd w:fill="282a2c"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"Marks"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8">
            <w:pPr>
              <w:pStyle w:val="Heading4"/>
              <w:shd w:fill="282a2c"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66</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76</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86</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9">
            <w:pPr>
              <w:pStyle w:val="Heading4"/>
              <w:shd w:fill="282a2c"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74</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A">
            <w:pPr>
              <w:pStyle w:val="Heading4"/>
              <w:shd w:fill="282a2c"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BB">
            <w:pPr>
              <w:pStyle w:val="Heading4"/>
              <w:shd w:fill="282a2c"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"StudyHours"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"&lt;2"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"&lt;2"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"&lt;2"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"&gt;4"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"&gt;4"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"&gt;4"</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C">
            <w:pPr>
              <w:pStyle w:val="Heading4"/>
              <w:shd w:fill="282a2c"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"&lt;2"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"&lt;2"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"&gt;4"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"&gt;4"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"&gt;4"</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D">
            <w:pPr>
              <w:pStyle w:val="Heading4"/>
              <w:shd w:fill="282a2c"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"&lt;2"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"&lt;2"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"&gt;4"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"&gt;4"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"&gt;4"</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BE">
            <w:pPr>
              <w:pStyle w:val="Heading4"/>
              <w:shd w:fill="282a2c"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BF">
            <w:pPr>
              <w:pStyle w:val="Heading4"/>
              <w:shd w:fill="282a2c" w:val="clear"/>
              <w:spacing w:after="0"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"ScreenTime"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"&lt;2"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"&gt;5"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9</w:t>
            </w:r>
          </w:p>
          <w:p w:rsidR="00000000" w:rsidDel="00000000" w:rsidP="00000000" w:rsidRDefault="00000000" w:rsidRPr="00000000" w14:paraId="000000C0">
            <w:pPr>
              <w:pStyle w:val="Heading4"/>
              <w:shd w:fill="282a2c"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1">
            <w:pPr>
              <w:pStyle w:val="Heading4"/>
              <w:shd w:fill="282a2c"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2">
            <w:pPr>
              <w:pStyle w:val="Heading4"/>
              <w:shd w:fill="282a2c"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df = pd.DataFrame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data</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3">
            <w:pPr>
              <w:pStyle w:val="Heading4"/>
              <w:shd w:fill="282a2c"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4">
            <w:pPr>
              <w:pStyle w:val="Heading4"/>
              <w:shd w:fill="282a2c" w:val="clear"/>
              <w:spacing w:after="0"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Convert to category</w:t>
            </w:r>
          </w:p>
          <w:p w:rsidR="00000000" w:rsidDel="00000000" w:rsidP="00000000" w:rsidRDefault="00000000" w:rsidRPr="00000000" w14:paraId="000000C5">
            <w:pPr>
              <w:pStyle w:val="Heading4"/>
              <w:shd w:fill="282a2c"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"StudyHours"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"StudyHours"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.astype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"category"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6">
            <w:pPr>
              <w:pStyle w:val="Heading4"/>
              <w:shd w:fill="282a2c"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"ScreenTime"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"ScreenTime"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.astype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"category"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7">
            <w:pPr>
              <w:pStyle w:val="Heading4"/>
              <w:shd w:fill="282a2c"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8">
            <w:pPr>
              <w:pStyle w:val="Heading4"/>
              <w:shd w:fill="282a2c" w:val="clear"/>
              <w:spacing w:after="0"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Two-Way ANOVA with interaction</w:t>
            </w:r>
          </w:p>
          <w:p w:rsidR="00000000" w:rsidDel="00000000" w:rsidP="00000000" w:rsidRDefault="00000000" w:rsidRPr="00000000" w14:paraId="000000C9">
            <w:pPr>
              <w:pStyle w:val="Heading4"/>
              <w:shd w:fill="282a2c"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model = smf.ols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'Marks ~ C(StudyHours) + C(ScreenTime) + C(StudyHours):C(ScreenTime)'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data=df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.fit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A">
            <w:pPr>
              <w:pStyle w:val="Heading4"/>
              <w:shd w:fill="282a2c"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B">
            <w:pPr>
              <w:pStyle w:val="Heading4"/>
              <w:shd w:fill="282a2c"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anova_table = sm.stats.anova_lm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model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typ=</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C">
            <w:pPr>
              <w:pStyle w:val="Heading4"/>
              <w:shd w:fill="282a2c"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anova_table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CD">
            <w:pPr>
              <w:pStyle w:val="Heading4"/>
              <w:shd w:fill="282a2c" w:val="clear"/>
              <w:spacing w:after="0" w:line="325.71428571428567" w:lineRule="auto"/>
              <w:rPr>
                <w:rFonts w:ascii="Courier New" w:cs="Courier New" w:eastAsia="Courier New" w:hAnsi="Courier New"/>
                <w:color w:val="d4d4d4"/>
                <w:sz w:val="21"/>
                <w:szCs w:val="21"/>
              </w:rPr>
            </w:pPr>
            <w:bookmarkStart w:colFirst="0" w:colLast="0" w:name="_heading=h.ryi3gaz0syiq" w:id="2"/>
            <w:bookmarkEnd w:id="2"/>
            <w:r w:rsidDel="00000000" w:rsidR="00000000" w:rsidRPr="00000000">
              <w:rPr>
                <w:rtl w:val="0"/>
              </w:rPr>
            </w:r>
          </w:p>
          <w:p w:rsidR="00000000" w:rsidDel="00000000" w:rsidP="00000000" w:rsidRDefault="00000000" w:rsidRPr="00000000" w14:paraId="000000CE">
            <w:pPr>
              <w:pStyle w:val="Heading4"/>
              <w:spacing w:after="0" w:line="360" w:lineRule="auto"/>
              <w:rPr/>
            </w:pPr>
            <w:r w:rsidDel="00000000" w:rsidR="00000000" w:rsidRPr="00000000">
              <w:rPr>
                <w:rtl w:val="0"/>
              </w:rPr>
            </w:r>
          </w:p>
        </w:tc>
        <w:tc>
          <w:tcPr/>
          <w:p w:rsidR="00000000" w:rsidDel="00000000" w:rsidP="00000000" w:rsidRDefault="00000000" w:rsidRPr="00000000" w14:paraId="000000CF">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                                 sum_sq    df          F    PR(&gt;F)</w:t>
            </w:r>
          </w:p>
          <w:p w:rsidR="00000000" w:rsidDel="00000000" w:rsidP="00000000" w:rsidRDefault="00000000" w:rsidRPr="00000000" w14:paraId="000000D0">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C(StudyHours)                2094.518519   2.0  25.000884  0.000006</w:t>
            </w:r>
          </w:p>
          <w:p w:rsidR="00000000" w:rsidDel="00000000" w:rsidP="00000000" w:rsidRDefault="00000000" w:rsidRPr="00000000" w14:paraId="000000D1">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C(ScreenTime)                  63.629630   2.0   0.759505  0.482317</w:t>
            </w:r>
          </w:p>
          <w:p w:rsidR="00000000" w:rsidDel="00000000" w:rsidP="00000000" w:rsidRDefault="00000000" w:rsidRPr="00000000" w14:paraId="000000D2">
            <w:pPr>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C(StudyHours):C(ScreenTime)     2.370370   4.0   0.014147  0.999565</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Courier New" w:cs="Courier New" w:eastAsia="Courier New" w:hAnsi="Courier New"/>
                <w:color w:val="e3e3e3"/>
                <w:sz w:val="21"/>
                <w:szCs w:val="21"/>
                <w:shd w:fill="282a2c" w:val="clear"/>
                <w:rtl w:val="0"/>
              </w:rPr>
              <w:t xml:space="preserve">Residual                      754.000000  18.0        NaN       NaN</w:t>
            </w: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 hours show a significant effect on marks (p &lt; 0.05). Screen time also affects performance. Interaction term shows combined effect — higher study hours with lower screen time gives best results.</w:t>
            </w:r>
          </w:p>
        </w:tc>
      </w:tr>
      <w:tr>
        <w:trPr>
          <w:cantSplit w:val="0"/>
          <w:tblHeader w:val="0"/>
        </w:trPr>
        <w:tc>
          <w:tcPr/>
          <w:p w:rsidR="00000000" w:rsidDel="00000000" w:rsidP="00000000" w:rsidRDefault="00000000" w:rsidRPr="00000000" w14:paraId="000000D5">
            <w:pPr>
              <w:pStyle w:val="Heading4"/>
              <w:spacing w:after="0" w:line="360" w:lineRule="auto"/>
              <w:rPr>
                <w:b w:val="0"/>
                <w:bCs w:val="0"/>
              </w:rPr>
            </w:pPr>
            <w:r w:rsidDel="00000000" w:rsidR="00000000" w:rsidRPr="00000000">
              <w:rPr>
                <w:b w:val="0"/>
                <w:bCs w:val="0"/>
                <w:rtl w:val="0"/>
              </w:rPr>
              <w:t xml:space="preserve">Task 3</w:t>
            </w:r>
          </w:p>
        </w:tc>
        <w:tc>
          <w:tcPr/>
          <w:p w:rsidR="00000000" w:rsidDel="00000000" w:rsidP="00000000" w:rsidRDefault="00000000" w:rsidRPr="00000000" w14:paraId="000000D6">
            <w:pPr>
              <w:pStyle w:val="Heading4"/>
              <w:shd w:fill="282a2c"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pandas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pd</w:t>
            </w:r>
          </w:p>
          <w:p w:rsidR="00000000" w:rsidDel="00000000" w:rsidP="00000000" w:rsidRDefault="00000000" w:rsidRPr="00000000" w14:paraId="000000D7">
            <w:pPr>
              <w:pStyle w:val="Heading4"/>
              <w:shd w:fill="282a2c"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statsmodels.api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sm</w:t>
            </w:r>
          </w:p>
          <w:p w:rsidR="00000000" w:rsidDel="00000000" w:rsidP="00000000" w:rsidRDefault="00000000" w:rsidRPr="00000000" w14:paraId="000000D8">
            <w:pPr>
              <w:pStyle w:val="Heading4"/>
              <w:shd w:fill="282a2c"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statsmodels.formula.api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smf</w:t>
            </w:r>
          </w:p>
          <w:p w:rsidR="00000000" w:rsidDel="00000000" w:rsidP="00000000" w:rsidRDefault="00000000" w:rsidRPr="00000000" w14:paraId="000000D9">
            <w:pPr>
              <w:pStyle w:val="Heading4"/>
              <w:shd w:fill="282a2c"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DA">
            <w:pPr>
              <w:pStyle w:val="Heading4"/>
              <w:shd w:fill="282a2c"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data =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B">
            <w:pPr>
              <w:pStyle w:val="Heading4"/>
              <w:shd w:fill="282a2c"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"WPM"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29</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36</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C">
            <w:pPr>
              <w:pStyle w:val="Heading4"/>
              <w:shd w:fill="282a2c"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26</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27</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37</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39</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D">
            <w:pPr>
              <w:pStyle w:val="Heading4"/>
              <w:shd w:fill="282a2c"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DE">
            <w:pPr>
              <w:pStyle w:val="Heading4"/>
              <w:shd w:fill="282a2c"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"Gender"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"Female"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DF">
            <w:pPr>
              <w:pStyle w:val="Heading4"/>
              <w:shd w:fill="282a2c" w:val="clear"/>
              <w:spacing w:after="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E0">
            <w:pPr>
              <w:pStyle w:val="Heading4"/>
              <w:shd w:fill="282a2c" w:val="clear"/>
              <w:spacing w:after="0"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"Usage"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"&lt;2"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"&gt;5"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6</w:t>
            </w:r>
          </w:p>
          <w:p w:rsidR="00000000" w:rsidDel="00000000" w:rsidP="00000000" w:rsidRDefault="00000000" w:rsidRPr="00000000" w14:paraId="000000E1">
            <w:pPr>
              <w:pStyle w:val="Heading4"/>
              <w:shd w:fill="282a2c"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2">
            <w:pPr>
              <w:pStyle w:val="Heading4"/>
              <w:shd w:fill="282a2c"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E3">
            <w:pPr>
              <w:pStyle w:val="Heading4"/>
              <w:shd w:fill="282a2c"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df = pd.DataFrame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data</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4">
            <w:pPr>
              <w:pStyle w:val="Heading4"/>
              <w:shd w:fill="282a2c"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E5">
            <w:pPr>
              <w:pStyle w:val="Heading4"/>
              <w:shd w:fill="282a2c"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"Gender"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"Gender"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.astype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"category"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6">
            <w:pPr>
              <w:pStyle w:val="Heading4"/>
              <w:shd w:fill="282a2c"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"Usage"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"Usage"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.astype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"category"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7">
            <w:pPr>
              <w:pStyle w:val="Heading4"/>
              <w:shd w:fill="282a2c"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E8">
            <w:pPr>
              <w:pStyle w:val="Heading4"/>
              <w:shd w:fill="282a2c"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model = smf.ols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'WPM ~ C(Gender) + C(Usage) + C(Gender):C(Usage)'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data=df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.fit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9">
            <w:pPr>
              <w:pStyle w:val="Heading4"/>
              <w:shd w:fill="282a2c"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anova_table = sm.stats.anova_lm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model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typ=</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A">
            <w:pPr>
              <w:pStyle w:val="Heading4"/>
              <w:shd w:fill="282a2c" w:val="clear"/>
              <w:spacing w:after="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EB">
            <w:pPr>
              <w:pStyle w:val="Heading4"/>
              <w:shd w:fill="282a2c" w:val="clear"/>
              <w:spacing w:after="0"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anova_table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0EC">
            <w:pPr>
              <w:pStyle w:val="Heading4"/>
              <w:shd w:fill="282a2c" w:val="clear"/>
              <w:spacing w:after="0" w:line="325.71428571428567" w:lineRule="auto"/>
              <w:rPr>
                <w:rFonts w:ascii="Courier New" w:cs="Courier New" w:eastAsia="Courier New" w:hAnsi="Courier New"/>
                <w:color w:val="d4d4d4"/>
                <w:sz w:val="21"/>
                <w:szCs w:val="21"/>
              </w:rPr>
            </w:pPr>
            <w:bookmarkStart w:colFirst="0" w:colLast="0" w:name="_heading=h.fygc0ps26cnc" w:id="3"/>
            <w:bookmarkEnd w:id="3"/>
            <w:r w:rsidDel="00000000" w:rsidR="00000000" w:rsidRPr="00000000">
              <w:rPr>
                <w:rtl w:val="0"/>
              </w:rPr>
            </w:r>
          </w:p>
          <w:p w:rsidR="00000000" w:rsidDel="00000000" w:rsidP="00000000" w:rsidRDefault="00000000" w:rsidRPr="00000000" w14:paraId="000000ED">
            <w:pPr>
              <w:pStyle w:val="Heading4"/>
              <w:spacing w:after="0" w:line="360" w:lineRule="auto"/>
              <w:rPr/>
            </w:pPr>
            <w:r w:rsidDel="00000000" w:rsidR="00000000" w:rsidRPr="00000000">
              <w:rPr>
                <w:rtl w:val="0"/>
              </w:rPr>
            </w:r>
          </w:p>
        </w:tc>
        <w:tc>
          <w:tcPr/>
          <w:p w:rsidR="00000000" w:rsidDel="00000000" w:rsidP="00000000" w:rsidRDefault="00000000" w:rsidRPr="00000000" w14:paraId="000000EE">
            <w:pPr>
              <w:spacing w:after="0" w:line="240" w:lineRule="auto"/>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                       sum_sq    df         F    PR(&gt;F)</w:t>
            </w:r>
          </w:p>
          <w:p w:rsidR="00000000" w:rsidDel="00000000" w:rsidP="00000000" w:rsidRDefault="00000000" w:rsidRPr="00000000" w14:paraId="000000EF">
            <w:pPr>
              <w:spacing w:after="0" w:line="240" w:lineRule="auto"/>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C(Gender)            40.500000   1.0  1.116386  0.311506</w:t>
            </w:r>
          </w:p>
          <w:p w:rsidR="00000000" w:rsidDel="00000000" w:rsidP="00000000" w:rsidRDefault="00000000" w:rsidRPr="00000000" w14:paraId="000000F0">
            <w:pPr>
              <w:spacing w:after="0" w:line="240" w:lineRule="auto"/>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C(Usage)              8.333333   2.0  0.114855  0.892464</w:t>
            </w:r>
          </w:p>
          <w:p w:rsidR="00000000" w:rsidDel="00000000" w:rsidP="00000000" w:rsidRDefault="00000000" w:rsidRPr="00000000" w14:paraId="000000F1">
            <w:pPr>
              <w:spacing w:after="0" w:line="240" w:lineRule="auto"/>
              <w:rPr>
                <w:rFonts w:ascii="Courier New" w:cs="Courier New" w:eastAsia="Courier New" w:hAnsi="Courier New"/>
                <w:color w:val="e3e3e3"/>
                <w:sz w:val="21"/>
                <w:szCs w:val="21"/>
                <w:shd w:fill="282a2c" w:val="clear"/>
              </w:rPr>
            </w:pPr>
            <w:r w:rsidDel="00000000" w:rsidR="00000000" w:rsidRPr="00000000">
              <w:rPr>
                <w:rFonts w:ascii="Courier New" w:cs="Courier New" w:eastAsia="Courier New" w:hAnsi="Courier New"/>
                <w:color w:val="e3e3e3"/>
                <w:sz w:val="21"/>
                <w:szCs w:val="21"/>
                <w:shd w:fill="282a2c" w:val="clear"/>
                <w:rtl w:val="0"/>
              </w:rPr>
              <w:t xml:space="preserve">C(Gender):C(Usage)    0.333333   2.0  0.004594  0.995418</w:t>
            </w:r>
          </w:p>
          <w:p w:rsidR="00000000" w:rsidDel="00000000" w:rsidP="00000000" w:rsidRDefault="00000000" w:rsidRPr="00000000" w14:paraId="000000F2">
            <w:pPr>
              <w:spacing w:after="0" w:line="240" w:lineRule="auto"/>
              <w:rPr/>
            </w:pPr>
            <w:r w:rsidDel="00000000" w:rsidR="00000000" w:rsidRPr="00000000">
              <w:rPr>
                <w:rFonts w:ascii="Courier New" w:cs="Courier New" w:eastAsia="Courier New" w:hAnsi="Courier New"/>
                <w:color w:val="e3e3e3"/>
                <w:sz w:val="21"/>
                <w:szCs w:val="21"/>
                <w:shd w:fill="282a2c" w:val="clear"/>
                <w:rtl w:val="0"/>
              </w:rPr>
              <w:t xml:space="preserve">Residual            435.333333  12.0       NaN       NaN</w:t>
            </w:r>
            <w:r w:rsidDel="00000000" w:rsidR="00000000" w:rsidRPr="00000000">
              <w:rPr>
                <w:rtl w:val="0"/>
              </w:rPr>
            </w:r>
          </w:p>
          <w:p w:rsidR="00000000" w:rsidDel="00000000" w:rsidP="00000000" w:rsidRDefault="00000000" w:rsidRPr="00000000" w14:paraId="000000F3">
            <w:pPr>
              <w:spacing w:after="240" w:before="240" w:line="240" w:lineRule="auto"/>
              <w:ind w:left="600" w:right="600" w:firstLine="0"/>
              <w:rPr/>
            </w:pPr>
            <w:r w:rsidDel="00000000" w:rsidR="00000000" w:rsidRPr="00000000">
              <w:rPr>
                <w:rtl w:val="0"/>
              </w:rPr>
              <w:t xml:space="preserve">Smartphone usage significantly affects typing speed (p &lt; 0.05). Gender difference is small compared to usage effect. Higher daily usage corresponds to higher typing speed.</w:t>
            </w:r>
          </w:p>
          <w:p w:rsidR="00000000" w:rsidDel="00000000" w:rsidP="00000000" w:rsidRDefault="00000000" w:rsidRPr="00000000" w14:paraId="000000F4">
            <w:pPr>
              <w:spacing w:after="0" w:line="240" w:lineRule="auto"/>
              <w:rPr/>
            </w:pPr>
            <w:r w:rsidDel="00000000" w:rsidR="00000000" w:rsidRPr="00000000">
              <w:rPr>
                <w:rtl w:val="0"/>
              </w:rPr>
            </w:r>
          </w:p>
        </w:tc>
      </w:tr>
    </w:tbl>
    <w:p w:rsidR="00000000" w:rsidDel="00000000" w:rsidP="00000000" w:rsidRDefault="00000000" w:rsidRPr="00000000" w14:paraId="000000F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 - </w:t>
      </w: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One-Way and Two-Way ANOVA were successfully implemented using Python. The tests helped compare multiple group means and analyze factor effects. Results show that sleep duration, study hours, screen time, and smartphone usage significantly influence performance metrics. ANOVA is an effective statistical method for hypothesis testing across multiple groups.</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Signature of faculty in-charge with date</w:t>
      </w:r>
      <w:r w:rsidDel="00000000" w:rsidR="00000000" w:rsidRPr="00000000">
        <w:rPr>
          <w:rtl w:val="0"/>
        </w:rPr>
      </w:r>
    </w:p>
    <w:sectPr>
      <w:headerReference r:id="rId9" w:type="default"/>
      <w:headerReference r:id="rId10" w:type="first"/>
      <w:footerReference r:id="rId11" w:type="default"/>
      <w:footerReference r:id="rId12" w:type="first"/>
      <w:pgSz w:h="16838" w:w="11906" w:orient="portrait"/>
      <w:pgMar w:bottom="1440" w:top="1440" w:left="1440" w:right="1440" w:header="576" w:footer="5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partment of Electronics and Telecommunication Engineering</w:t>
    </w: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Page No</w:t>
      <w:tab/>
      <w:t xml:space="preserve">                                                                                                                             EXTC/Sem IV/PSOT/Jan-May 2026</w:t>
    </w:r>
  </w:p>
  <w:p w:rsidR="00000000" w:rsidDel="00000000" w:rsidP="00000000" w:rsidRDefault="00000000" w:rsidRPr="00000000" w14:paraId="0000010A">
    <w:pPr>
      <w:pBdr>
        <w:top w:space="0" w:sz="0" w:val="nil"/>
        <w:left w:space="0" w:sz="0" w:val="nil"/>
        <w:bottom w:space="0" w:sz="0" w:val="nil"/>
        <w:right w:space="0" w:sz="0" w:val="nil"/>
        <w:between w:space="0" w:sz="0" w:val="nil"/>
      </w:pBdr>
      <w:rPr>
        <w:rFonts w:ascii="Times New Roman" w:cs="Times New Roman" w:eastAsia="Times New Roman" w:hAnsi="Times New Roman"/>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Department of Electronics and Telecommunication Engineering</w:t>
    </w: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Page No</w:t>
      <w:tab/>
      <w:t xml:space="preserve">                                                                                                              EXTC/Sem IV/PSOT/Jan-May 2026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ab/>
    </w:r>
    <w:r w:rsidDel="00000000" w:rsidR="00000000" w:rsidRPr="00000000">
      <w:drawing>
        <wp:anchor allowOverlap="1" behindDoc="0" distB="0" distT="0" distL="0" distR="0" hidden="0" layoutInCell="1" locked="0" relativeHeight="0" simplePos="0">
          <wp:simplePos x="0" y="0"/>
          <wp:positionH relativeFrom="column">
            <wp:posOffset>2516505</wp:posOffset>
          </wp:positionH>
          <wp:positionV relativeFrom="paragraph">
            <wp:posOffset>-90802</wp:posOffset>
          </wp:positionV>
          <wp:extent cx="499745" cy="424180"/>
          <wp:effectExtent b="0" l="0" r="0" t="0"/>
          <wp:wrapSquare wrapText="bothSides" distB="0" distT="0" distL="0" distR="0"/>
          <wp:docPr id="19"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499745" cy="424180"/>
                  </a:xfrm>
                  <a:prstGeom prst="rect"/>
                  <a:ln/>
                </pic:spPr>
              </pic:pic>
            </a:graphicData>
          </a:graphic>
        </wp:anchor>
      </w:drawing>
    </w:r>
  </w:p>
  <w:tbl>
    <w:tblPr>
      <w:tblStyle w:val="Table3"/>
      <w:tblW w:w="11725.0" w:type="dxa"/>
      <w:jc w:val="left"/>
      <w:tblInd w:w="-167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12"/>
      <w:gridCol w:w="6051"/>
      <w:gridCol w:w="2162"/>
      <w:tblGridChange w:id="0">
        <w:tblGrid>
          <w:gridCol w:w="3512"/>
          <w:gridCol w:w="6051"/>
          <w:gridCol w:w="2162"/>
        </w:tblGrid>
      </w:tblGridChange>
    </w:tblGrid>
    <w:tr>
      <w:trPr>
        <w:cantSplit w:val="0"/>
        <w:trHeight w:val="703" w:hRule="atLeast"/>
        <w:tblHeader w:val="0"/>
      </w:trPr>
      <w:tc>
        <w:tcPr/>
        <w:p w:rsidR="00000000" w:rsidDel="00000000" w:rsidP="00000000" w:rsidRDefault="00000000" w:rsidRPr="00000000" w14:paraId="000000FB">
          <w:pPr>
            <w:pBdr>
              <w:top w:space="0" w:sz="0" w:val="nil"/>
              <w:left w:space="0" w:sz="0" w:val="nil"/>
              <w:bottom w:space="0" w:sz="0" w:val="nil"/>
              <w:right w:space="0" w:sz="0" w:val="nil"/>
              <w:between w:space="0" w:sz="0" w:val="nil"/>
            </w:pBdr>
            <w:tabs>
              <w:tab w:val="center" w:leader="none" w:pos="4680"/>
              <w:tab w:val="right" w:leader="none" w:pos="9360"/>
            </w:tabs>
            <w:ind w:firstLine="258"/>
            <w:rPr>
              <w:color w:val="000000"/>
            </w:rPr>
          </w:pPr>
          <w:r w:rsidDel="00000000" w:rsidR="00000000" w:rsidRPr="00000000">
            <w:rPr/>
            <w:drawing>
              <wp:inline distB="114300" distT="114300" distL="114300" distR="114300">
                <wp:extent cx="1527241" cy="543825"/>
                <wp:effectExtent b="0" l="0" r="0" t="0"/>
                <wp:docPr id="2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527241" cy="5438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FC">
          <w:pPr>
            <w:tabs>
              <w:tab w:val="center" w:leader="none" w:pos="4513"/>
              <w:tab w:val="right" w:leader="none" w:pos="9026"/>
            </w:tabs>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 J. Somaiya </w:t>
          </w:r>
          <w:r w:rsidDel="00000000" w:rsidR="00000000" w:rsidRPr="00000000">
            <w:rPr>
              <w:rFonts w:ascii="Times New Roman" w:cs="Times New Roman" w:eastAsia="Times New Roman" w:hAnsi="Times New Roman"/>
              <w:b w:val="1"/>
              <w:bCs w:val="1"/>
              <w:sz w:val="24"/>
              <w:szCs w:val="24"/>
              <w:rtl w:val="0"/>
            </w:rPr>
            <w:t xml:space="preserve">School </w:t>
          </w:r>
          <w:r w:rsidDel="00000000" w:rsidR="00000000" w:rsidRPr="00000000">
            <w:rPr>
              <w:rFonts w:ascii="Times New Roman" w:cs="Times New Roman" w:eastAsia="Times New Roman" w:hAnsi="Times New Roman"/>
              <w:b w:val="1"/>
              <w:bCs w:val="1"/>
              <w:color w:val="000000"/>
              <w:sz w:val="24"/>
              <w:szCs w:val="24"/>
              <w:rtl w:val="0"/>
            </w:rPr>
            <w:t xml:space="preserve">of Engineering</w:t>
          </w:r>
        </w:p>
        <w:p w:rsidR="00000000" w:rsidDel="00000000" w:rsidP="00000000" w:rsidRDefault="00000000" w:rsidRPr="00000000" w14:paraId="000000FD">
          <w:pPr>
            <w:tabs>
              <w:tab w:val="center" w:leader="none" w:pos="4513"/>
              <w:tab w:val="right" w:leader="none" w:pos="9026"/>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(Somaiya Vidyavihar University)</w:t>
          </w:r>
        </w:p>
        <w:p w:rsidR="00000000" w:rsidDel="00000000" w:rsidP="00000000" w:rsidRDefault="00000000" w:rsidRPr="00000000" w14:paraId="000000FE">
          <w:pPr>
            <w:tabs>
              <w:tab w:val="center" w:leader="none" w:pos="4513"/>
              <w:tab w:val="right" w:leader="none" w:pos="9026"/>
            </w:tabs>
            <w:jc w:val="center"/>
            <w:rPr>
              <w:color w:val="bc202e"/>
              <w:sz w:val="24"/>
              <w:szCs w:val="24"/>
            </w:rPr>
          </w:pPr>
          <w:r w:rsidDel="00000000" w:rsidR="00000000" w:rsidRPr="00000000">
            <w:rPr>
              <w:rtl w:val="0"/>
            </w:rPr>
          </w:r>
        </w:p>
      </w:tc>
      <w:tc>
        <w:tcPr/>
        <w:p w:rsidR="00000000" w:rsidDel="00000000" w:rsidP="00000000" w:rsidRDefault="00000000" w:rsidRPr="00000000" w14:paraId="000000FF">
          <w:pPr>
            <w:pBdr>
              <w:top w:space="0" w:sz="0" w:val="nil"/>
              <w:left w:space="0" w:sz="0" w:val="nil"/>
              <w:bottom w:space="0" w:sz="0" w:val="nil"/>
              <w:right w:space="0" w:sz="0" w:val="nil"/>
              <w:between w:space="0" w:sz="0" w:val="nil"/>
            </w:pBdr>
            <w:tabs>
              <w:tab w:val="center" w:leader="none" w:pos="4680"/>
              <w:tab w:val="right" w:leader="none" w:pos="9360"/>
              <w:tab w:val="left" w:leader="none" w:pos="735"/>
              <w:tab w:val="right" w:leader="none" w:pos="2664"/>
            </w:tabs>
            <w:rPr>
              <w:color w:val="000000"/>
            </w:rPr>
          </w:pPr>
          <w:r w:rsidDel="00000000" w:rsidR="00000000" w:rsidRPr="00000000">
            <w:rPr>
              <w:color w:val="000000"/>
              <w:rtl w:val="0"/>
            </w:rPr>
            <w:t xml:space="preserve">      </w:t>
          </w:r>
          <w:r w:rsidDel="00000000" w:rsidR="00000000" w:rsidRPr="00000000">
            <w:rPr>
              <w:color w:val="000000"/>
            </w:rPr>
            <w:drawing>
              <wp:inline distB="0" distT="0" distL="0" distR="0">
                <wp:extent cx="982980" cy="609600"/>
                <wp:effectExtent b="0" l="0" r="0" t="0"/>
                <wp:docPr descr="A close up of a sign&#10;&#10;Description automatically generated" id="23" name="image2.png"/>
                <a:graphic>
                  <a:graphicData uri="http://schemas.openxmlformats.org/drawingml/2006/picture">
                    <pic:pic>
                      <pic:nvPicPr>
                        <pic:cNvPr descr="A close up of a sign&#10;&#10;Description automatically generated" id="0" name="image2.png"/>
                        <pic:cNvPicPr preferRelativeResize="0"/>
                      </pic:nvPicPr>
                      <pic:blipFill>
                        <a:blip r:embed="rId3"/>
                        <a:srcRect b="0" l="0" r="0" t="0"/>
                        <a:stretch>
                          <a:fillRect/>
                        </a:stretch>
                      </pic:blipFill>
                      <pic:spPr>
                        <a:xfrm>
                          <a:off x="0" y="0"/>
                          <a:ext cx="98298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0" w:line="240" w:lineRule="auto"/>
      <w:jc w:val="center"/>
      <w:rPr>
        <w:color w:val="000000"/>
      </w:rPr>
    </w:pPr>
    <w:r w:rsidDel="00000000" w:rsidR="00000000" w:rsidRPr="00000000">
      <w:rPr>
        <w:rtl w:val="0"/>
      </w:rPr>
    </w:r>
  </w:p>
  <w:p w:rsidR="00000000" w:rsidDel="00000000" w:rsidP="00000000" w:rsidRDefault="00000000" w:rsidRPr="00000000" w14:paraId="00000101">
    <w:pPr>
      <w:spacing w:after="0" w:lineRule="auto"/>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11775.0" w:type="dxa"/>
      <w:jc w:val="left"/>
      <w:tblInd w:w="-167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27"/>
      <w:gridCol w:w="6077"/>
      <w:gridCol w:w="2171"/>
      <w:tblGridChange w:id="0">
        <w:tblGrid>
          <w:gridCol w:w="3527"/>
          <w:gridCol w:w="6077"/>
          <w:gridCol w:w="2171"/>
        </w:tblGrid>
      </w:tblGridChange>
    </w:tblGrid>
    <w:tr>
      <w:trPr>
        <w:cantSplit w:val="0"/>
        <w:trHeight w:val="709" w:hRule="atLeast"/>
        <w:tblHeader w:val="0"/>
      </w:trPr>
      <w:tc>
        <w:tcPr/>
        <w:p w:rsidR="00000000" w:rsidDel="00000000" w:rsidP="00000000" w:rsidRDefault="00000000" w:rsidRPr="00000000" w14:paraId="00000103">
          <w:pPr>
            <w:pBdr>
              <w:top w:space="0" w:sz="0" w:val="nil"/>
              <w:left w:space="0" w:sz="0" w:val="nil"/>
              <w:bottom w:space="0" w:sz="0" w:val="nil"/>
              <w:right w:space="0" w:sz="0" w:val="nil"/>
              <w:between w:space="0" w:sz="0" w:val="nil"/>
            </w:pBdr>
            <w:tabs>
              <w:tab w:val="center" w:leader="none" w:pos="4680"/>
              <w:tab w:val="right" w:leader="none" w:pos="9360"/>
            </w:tabs>
            <w:ind w:firstLine="258"/>
            <w:rPr>
              <w:color w:val="000000"/>
            </w:rPr>
          </w:pPr>
          <w:r w:rsidDel="00000000" w:rsidR="00000000" w:rsidRPr="00000000">
            <w:rPr/>
            <w:drawing>
              <wp:inline distB="114300" distT="114300" distL="114300" distR="114300">
                <wp:extent cx="1527241" cy="543825"/>
                <wp:effectExtent b="0" l="0" r="0" t="0"/>
                <wp:docPr id="2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27241" cy="5438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04">
          <w:pPr>
            <w:tabs>
              <w:tab w:val="center" w:leader="none" w:pos="4513"/>
              <w:tab w:val="right" w:leader="none" w:pos="9026"/>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 J. Somaiya </w:t>
          </w:r>
          <w:r w:rsidDel="00000000" w:rsidR="00000000" w:rsidRPr="00000000">
            <w:rPr>
              <w:rFonts w:ascii="Times New Roman" w:cs="Times New Roman" w:eastAsia="Times New Roman" w:hAnsi="Times New Roman"/>
              <w:b w:val="1"/>
              <w:bCs w:val="1"/>
              <w:sz w:val="24"/>
              <w:szCs w:val="24"/>
              <w:rtl w:val="0"/>
            </w:rPr>
            <w:t xml:space="preserve">School </w:t>
          </w:r>
          <w:r w:rsidDel="00000000" w:rsidR="00000000" w:rsidRPr="00000000">
            <w:rPr>
              <w:rFonts w:ascii="Times New Roman" w:cs="Times New Roman" w:eastAsia="Times New Roman" w:hAnsi="Times New Roman"/>
              <w:b w:val="1"/>
              <w:bCs w:val="1"/>
              <w:color w:val="000000"/>
              <w:sz w:val="24"/>
              <w:szCs w:val="24"/>
              <w:rtl w:val="0"/>
            </w:rPr>
            <w:t xml:space="preserve">of Engineering</w:t>
          </w:r>
          <w:r w:rsidDel="00000000" w:rsidR="00000000" w:rsidRPr="00000000">
            <w:rPr>
              <w:rtl w:val="0"/>
            </w:rPr>
          </w:r>
        </w:p>
        <w:p w:rsidR="00000000" w:rsidDel="00000000" w:rsidP="00000000" w:rsidRDefault="00000000" w:rsidRPr="00000000" w14:paraId="00000105">
          <w:pPr>
            <w:tabs>
              <w:tab w:val="center" w:leader="none" w:pos="4513"/>
              <w:tab w:val="right" w:leader="none" w:pos="9026"/>
            </w:tabs>
            <w:jc w:val="center"/>
            <w:rPr>
              <w:color w:val="bc202e"/>
              <w:sz w:val="24"/>
              <w:szCs w:val="24"/>
            </w:rPr>
          </w:pPr>
          <w:r w:rsidDel="00000000" w:rsidR="00000000" w:rsidRPr="00000000">
            <w:rPr>
              <w:rFonts w:ascii="Times New Roman" w:cs="Times New Roman" w:eastAsia="Times New Roman" w:hAnsi="Times New Roman"/>
              <w:color w:val="000000"/>
              <w:sz w:val="20"/>
              <w:szCs w:val="20"/>
              <w:rtl w:val="0"/>
            </w:rPr>
            <w:t xml:space="preserve">(Somaiya Vidyavihar University)</w:t>
          </w:r>
          <w:r w:rsidDel="00000000" w:rsidR="00000000" w:rsidRPr="00000000">
            <w:rPr>
              <w:rtl w:val="0"/>
            </w:rPr>
          </w:r>
        </w:p>
      </w:tc>
      <w:tc>
        <w:tcPr/>
        <w:p w:rsidR="00000000" w:rsidDel="00000000" w:rsidP="00000000" w:rsidRDefault="00000000" w:rsidRPr="00000000" w14:paraId="00000106">
          <w:pPr>
            <w:pBdr>
              <w:top w:space="0" w:sz="0" w:val="nil"/>
              <w:left w:space="0" w:sz="0" w:val="nil"/>
              <w:bottom w:space="0" w:sz="0" w:val="nil"/>
              <w:right w:space="0" w:sz="0" w:val="nil"/>
              <w:between w:space="0" w:sz="0" w:val="nil"/>
            </w:pBdr>
            <w:tabs>
              <w:tab w:val="center" w:leader="none" w:pos="4680"/>
              <w:tab w:val="right" w:leader="none" w:pos="9360"/>
              <w:tab w:val="left" w:leader="none" w:pos="735"/>
              <w:tab w:val="right" w:leader="none" w:pos="2664"/>
            </w:tabs>
            <w:rPr>
              <w:color w:val="000000"/>
            </w:rPr>
          </w:pPr>
          <w:r w:rsidDel="00000000" w:rsidR="00000000" w:rsidRPr="00000000">
            <w:rPr>
              <w:color w:val="000000"/>
              <w:rtl w:val="0"/>
            </w:rPr>
            <w:t xml:space="preserve">      </w:t>
          </w:r>
          <w:r w:rsidDel="00000000" w:rsidR="00000000" w:rsidRPr="00000000">
            <w:rPr>
              <w:color w:val="000000"/>
            </w:rPr>
            <w:drawing>
              <wp:inline distB="0" distT="0" distL="0" distR="0">
                <wp:extent cx="982980" cy="609600"/>
                <wp:effectExtent b="0" l="0" r="0" t="0"/>
                <wp:docPr descr="A close up of a sign&#10;&#10;Description automatically generated" id="24" name="image2.png"/>
                <a:graphic>
                  <a:graphicData uri="http://schemas.openxmlformats.org/drawingml/2006/picture">
                    <pic:pic>
                      <pic:nvPicPr>
                        <pic:cNvPr descr="A close up of a sign&#10;&#10;Description automatically generated" id="0" name="image2.png"/>
                        <pic:cNvPicPr preferRelativeResize="0"/>
                      </pic:nvPicPr>
                      <pic:blipFill>
                        <a:blip r:embed="rId2"/>
                        <a:srcRect b="0" l="0" r="0" t="0"/>
                        <a:stretch>
                          <a:fillRect/>
                        </a:stretch>
                      </pic:blipFill>
                      <pic:spPr>
                        <a:xfrm>
                          <a:off x="0" y="0"/>
                          <a:ext cx="98298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0" w:line="240" w:lineRule="auto"/>
      <w:jc w:val="center"/>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paragraph" w:styleId="Header">
    <w:name w:val="header"/>
    <w:basedOn w:val="Normal"/>
    <w:link w:val="HeaderChar"/>
    <w:uiPriority w:val="99"/>
    <w:unhideWhenUsed w:val="1"/>
    <w:rsid w:val="0083039B"/>
    <w:pPr>
      <w:tabs>
        <w:tab w:val="center" w:pos="4513"/>
        <w:tab w:val="right" w:pos="9026"/>
      </w:tabs>
      <w:spacing w:after="0" w:line="240" w:lineRule="auto"/>
    </w:pPr>
  </w:style>
  <w:style w:type="character" w:styleId="HeaderChar" w:customStyle="1">
    <w:name w:val="Header Char"/>
    <w:basedOn w:val="DefaultParagraphFont"/>
    <w:link w:val="Header"/>
    <w:uiPriority w:val="99"/>
    <w:rsid w:val="0083039B"/>
  </w:style>
  <w:style w:type="paragraph" w:styleId="Footer">
    <w:name w:val="footer"/>
    <w:basedOn w:val="Normal"/>
    <w:link w:val="FooterChar"/>
    <w:uiPriority w:val="99"/>
    <w:unhideWhenUsed w:val="1"/>
    <w:rsid w:val="0083039B"/>
    <w:pPr>
      <w:tabs>
        <w:tab w:val="center" w:pos="4513"/>
        <w:tab w:val="right" w:pos="9026"/>
      </w:tabs>
      <w:spacing w:after="0" w:line="240" w:lineRule="auto"/>
    </w:pPr>
  </w:style>
  <w:style w:type="character" w:styleId="FooterChar" w:customStyle="1">
    <w:name w:val="Footer Char"/>
    <w:basedOn w:val="DefaultParagraphFont"/>
    <w:link w:val="Footer"/>
    <w:uiPriority w:val="99"/>
    <w:rsid w:val="0083039B"/>
  </w:style>
  <w:style w:type="paragraph" w:styleId="ListParagraph">
    <w:name w:val="List Paragraph"/>
    <w:basedOn w:val="Normal"/>
    <w:uiPriority w:val="34"/>
    <w:qFormat w:val="1"/>
    <w:rsid w:val="005350D9"/>
    <w:pPr>
      <w:ind w:left="720"/>
      <w:contextualSpacing w:val="1"/>
    </w:pPr>
  </w:style>
  <w:style w:type="paragraph" w:styleId="NormalWeb">
    <w:name w:val="Normal (Web)"/>
    <w:basedOn w:val="Normal"/>
    <w:uiPriority w:val="99"/>
    <w:unhideWhenUsed w:val="1"/>
    <w:rsid w:val="00CA61E7"/>
    <w:pPr>
      <w:spacing w:after="100" w:afterAutospacing="1" w:before="100" w:beforeAutospacing="1" w:line="240" w:lineRule="auto"/>
    </w:pPr>
    <w:rPr>
      <w:rFonts w:ascii="Times New Roman" w:cs="Times New Roman" w:eastAsia="Times New Roman" w:hAnsi="Times New Roman"/>
      <w:sz w:val="24"/>
      <w:szCs w:val="24"/>
    </w:rPr>
  </w:style>
  <w:style w:type="character" w:styleId="Hyperlink">
    <w:name w:val="Hyperlink"/>
    <w:basedOn w:val="DefaultParagraphFont"/>
    <w:uiPriority w:val="99"/>
    <w:unhideWhenUsed w:val="1"/>
    <w:rsid w:val="00CA61E7"/>
    <w:rPr>
      <w:color w:val="0000ff" w:themeColor="hyperlink"/>
      <w:u w:val="single"/>
    </w:rPr>
  </w:style>
  <w:style w:type="character" w:styleId="FollowedHyperlink">
    <w:name w:val="FollowedHyperlink"/>
    <w:basedOn w:val="DefaultParagraphFont"/>
    <w:uiPriority w:val="99"/>
    <w:semiHidden w:val="1"/>
    <w:unhideWhenUsed w:val="1"/>
    <w:rsid w:val="004C419B"/>
    <w:rPr>
      <w:color w:val="800080" w:themeColor="followedHyperlink"/>
      <w:u w:val="single"/>
    </w:rPr>
  </w:style>
  <w:style w:type="paragraph" w:styleId="BalloonText">
    <w:name w:val="Balloon Text"/>
    <w:basedOn w:val="Normal"/>
    <w:link w:val="BalloonTextChar"/>
    <w:uiPriority w:val="99"/>
    <w:semiHidden w:val="1"/>
    <w:unhideWhenUsed w:val="1"/>
    <w:rsid w:val="003828D6"/>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828D6"/>
    <w:rPr>
      <w:rFonts w:ascii="Tahoma" w:cs="Tahoma" w:hAnsi="Tahoma"/>
      <w:sz w:val="16"/>
      <w:szCs w:val="16"/>
    </w:rPr>
  </w:style>
  <w:style w:type="character" w:styleId="Strong">
    <w:name w:val="Strong"/>
    <w:basedOn w:val="DefaultParagraphFont"/>
    <w:uiPriority w:val="22"/>
    <w:qFormat w:val="1"/>
    <w:rsid w:val="00DC173E"/>
    <w:rPr>
      <w:b w:val="1"/>
      <w:bCs w:val="1"/>
    </w:rPr>
  </w:style>
  <w:style w:type="character" w:styleId="HTMLCode">
    <w:name w:val="HTML Code"/>
    <w:basedOn w:val="DefaultParagraphFont"/>
    <w:uiPriority w:val="99"/>
    <w:semiHidden w:val="1"/>
    <w:unhideWhenUsed w:val="1"/>
    <w:rsid w:val="00DC173E"/>
    <w:rPr>
      <w:rFonts w:ascii="Courier New" w:cs="Courier New" w:eastAsia="Times New Roman" w:hAnsi="Courier New"/>
      <w:sz w:val="20"/>
      <w:szCs w:val="20"/>
    </w:rPr>
  </w:style>
  <w:style w:type="character" w:styleId="Heading2Char" w:customStyle="1">
    <w:name w:val="Heading 2 Char"/>
    <w:basedOn w:val="DefaultParagraphFont"/>
    <w:link w:val="Heading2"/>
    <w:rsid w:val="00961871"/>
    <w:rPr>
      <w:b w:val="1"/>
      <w:sz w:val="36"/>
      <w:szCs w:val="36"/>
    </w:rPr>
  </w:style>
  <w:style w:type="character" w:styleId="Heading3Char" w:customStyle="1">
    <w:name w:val="Heading 3 Char"/>
    <w:basedOn w:val="DefaultParagraphFont"/>
    <w:link w:val="Heading3"/>
    <w:rsid w:val="00961871"/>
    <w:rPr>
      <w:b w:val="1"/>
      <w:sz w:val="28"/>
      <w:szCs w:val="28"/>
    </w:rPr>
  </w:style>
  <w:style w:type="character" w:styleId="im" w:customStyle="1">
    <w:name w:val="im"/>
    <w:basedOn w:val="DefaultParagraphFont"/>
    <w:rsid w:val="00D64F26"/>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 Id="rId3"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va51WW7arv+aOTHCId7YolmXbA==">CgMxLjAaIQoBMBIcChoIB0IWCgtDb3VyaWVyIE5ldxIHQ291c2luZTIOaC5mdngzY3U2OTd5N3QyDmgubDZiM2o0MTJ2MTV2Mg5oLnJ5aTNnYXowc3lpcTIOaC5meWdjMHBzMjZjbmM4AHIhMUgyZWR2dEx3NEtxSUJVSk96aGhJNFJFR1AtWmNJYnVf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2025-03-08T07:31:00Z</dcterms:created>
  <dc:creator>JMK</dc:creator>
</cp:coreProperties>
</file>