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2453640</wp:posOffset>
                </wp:positionH>
                <wp:positionV relativeFrom="paragraph">
                  <wp:posOffset>129540</wp:posOffset>
                </wp:positionV>
                <wp:extent cx="3190875" cy="1106320"/>
                <wp:effectExtent b="0" l="0" r="0" t="0"/>
                <wp:wrapNone/>
                <wp:docPr id="1" name=""/>
                <a:graphic>
                  <a:graphicData uri="http://schemas.microsoft.com/office/word/2010/wordprocessingShape">
                    <wps:wsp>
                      <wps:cNvSpPr/>
                      <wps:cNvPr id="2" name="Shape 2"/>
                      <wps:spPr>
                        <a:xfrm>
                          <a:off x="3757548" y="3199610"/>
                          <a:ext cx="3176905" cy="11607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A3          Roll No.: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16010324044</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Experiment / assignment / tutorial No.</w:t>
                            </w:r>
                            <w:r w:rsidDel="00000000" w:rsidR="00000000" w:rsidRPr="00000000">
                              <w:rPr>
                                <w:rFonts w:ascii="Arial" w:cs="Arial" w:eastAsia="Arial" w:hAnsi="Arial"/>
                                <w:b w:val="1"/>
                                <w:i w:val="0"/>
                                <w:smallCaps w:val="0"/>
                                <w:strike w:val="0"/>
                                <w:color w:val="000000"/>
                                <w:sz w:val="24"/>
                                <w:vertAlign w:val="baseline"/>
                              </w:rPr>
                              <w:t xml:space="preserve"> 7</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Signature of the Staff In-charge with date</w:t>
                            </w:r>
                            <w:r w:rsidDel="00000000" w:rsidR="00000000" w:rsidRPr="00000000">
                              <w:rPr>
                                <w:rFonts w:ascii="Arial" w:cs="Arial" w:eastAsia="Arial" w:hAnsi="Arial"/>
                                <w:b w:val="1"/>
                                <w:i w:val="0"/>
                                <w:smallCaps w:val="0"/>
                                <w:strike w:val="0"/>
                                <w:color w:val="000000"/>
                                <w:sz w:val="32"/>
                                <w:vertAlign w:val="baseline"/>
                              </w:rPr>
                              <w:t xml:space="preserv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2453640</wp:posOffset>
                </wp:positionH>
                <wp:positionV relativeFrom="paragraph">
                  <wp:posOffset>129540</wp:posOffset>
                </wp:positionV>
                <wp:extent cx="3190875" cy="110632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190875" cy="1106320"/>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tbl>
      <w:tblPr>
        <w:tblStyle w:val="Table1"/>
        <w:tblpPr w:leftFromText="180" w:rightFromText="180" w:topFromText="0" w:bottomFromText="0" w:vertAnchor="text" w:horzAnchor="text" w:tblpX="0" w:tblpY="177"/>
        <w:tblW w:w="98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0"/>
        <w:tblGridChange w:id="0">
          <w:tblGrid>
            <w:gridCol w:w="9800"/>
          </w:tblGrid>
        </w:tblGridChange>
      </w:tblGrid>
      <w:tr>
        <w:trPr>
          <w:cantSplit w:val="0"/>
          <w:trHeight w:val="467" w:hRule="atLeast"/>
          <w:tblHeader w:val="0"/>
        </w:trPr>
        <w:tc>
          <w:tcPr>
            <w:shd w:fill="ffffff" w:val="clear"/>
            <w:vAlign w:val="center"/>
          </w:tcPr>
          <w:p w:rsidR="00000000" w:rsidDel="00000000" w:rsidP="00000000" w:rsidRDefault="00000000" w:rsidRPr="00000000" w14:paraId="00000008">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TITLE: </w:t>
            </w:r>
            <w:r w:rsidDel="00000000" w:rsidR="00000000" w:rsidRPr="00000000">
              <w:rPr>
                <w:rFonts w:ascii="Times New Roman" w:cs="Times New Roman" w:eastAsia="Times New Roman" w:hAnsi="Times New Roman"/>
                <w:sz w:val="24"/>
                <w:szCs w:val="24"/>
                <w:vertAlign w:val="baseline"/>
                <w:rtl w:val="0"/>
              </w:rPr>
              <w:t xml:space="preserve">Serial communication using UART0 module of LPC 2148</w:t>
            </w: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AIM:</w:t>
            </w:r>
            <w:r w:rsidDel="00000000" w:rsidR="00000000" w:rsidRPr="00000000">
              <w:rPr>
                <w:rFonts w:ascii="Times New Roman" w:cs="Times New Roman" w:eastAsia="Times New Roman" w:hAnsi="Times New Roman"/>
                <w:sz w:val="24"/>
                <w:szCs w:val="24"/>
                <w:vertAlign w:val="baseline"/>
                <w:rtl w:val="0"/>
              </w:rPr>
              <w:t xml:space="preserve"> Write an  embedded C program  for “YOUR NAME” on serial monitor</w:t>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OUTCOME: </w:t>
            </w:r>
            <w:r w:rsidDel="00000000" w:rsidR="00000000" w:rsidRPr="00000000">
              <w:rPr>
                <w:rFonts w:ascii="Times New Roman" w:cs="Times New Roman" w:eastAsia="Times New Roman" w:hAnsi="Times New Roman"/>
                <w:sz w:val="24"/>
                <w:szCs w:val="24"/>
                <w:vertAlign w:val="baseline"/>
                <w:rtl w:val="0"/>
              </w:rPr>
              <w:t xml:space="preserve">Students will be able to</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understand the architecture and data processing of ARM</w:t>
            </w:r>
            <w:r w:rsidDel="00000000" w:rsidR="00000000" w:rsidRPr="00000000">
              <w:rPr>
                <w:sz w:val="23"/>
                <w:szCs w:val="23"/>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and apply programming skills to develop application</w:t>
            </w:r>
          </w:p>
        </w:tc>
      </w:tr>
    </w:tbl>
    <w:p w:rsidR="00000000" w:rsidDel="00000000" w:rsidP="00000000" w:rsidRDefault="00000000" w:rsidRPr="00000000" w14:paraId="0000000B">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C">
      <w:pPr>
        <w:tabs>
          <w:tab w:val="left" w:leader="none" w:pos="1200"/>
        </w:tabs>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Software requirement:</w:t>
      </w:r>
      <w:r w:rsidDel="00000000" w:rsidR="00000000" w:rsidRPr="00000000">
        <w:rPr>
          <w:rtl w:val="0"/>
        </w:rPr>
      </w:r>
    </w:p>
    <w:p w:rsidR="00000000" w:rsidDel="00000000" w:rsidP="00000000" w:rsidRDefault="00000000" w:rsidRPr="00000000" w14:paraId="0000000D">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Keil uVision 5</w:t>
      </w:r>
    </w:p>
    <w:p w:rsidR="00000000" w:rsidDel="00000000" w:rsidP="00000000" w:rsidRDefault="00000000" w:rsidRPr="00000000" w14:paraId="0000000E">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leader="none" w:pos="1200"/>
        </w:tabs>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Hardware tool:</w:t>
      </w:r>
      <w:r w:rsidDel="00000000" w:rsidR="00000000" w:rsidRPr="00000000">
        <w:rPr>
          <w:rtl w:val="0"/>
        </w:rPr>
      </w:r>
    </w:p>
    <w:p w:rsidR="00000000" w:rsidDel="00000000" w:rsidP="00000000" w:rsidRDefault="00000000" w:rsidRPr="00000000" w14:paraId="00000010">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LPC2148</w:t>
      </w:r>
    </w:p>
    <w:p w:rsidR="00000000" w:rsidDel="00000000" w:rsidP="00000000" w:rsidRDefault="00000000" w:rsidRPr="00000000" w14:paraId="00000011">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UART0: (Explain in brief)</w:t>
      </w: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UART (Universal Asynchronous Receiver Transmitter) is a serial communication protocol used for transmitting and receiving data without a clock signal. In LPC2148, UART0 is used for serial communication with external devices like a PC. It converts parallel data from the microcontroller into serial form for transmission and vice versa. Communication is asynchronous and uses start bit, data bits, parity bit (optional), and stop bit.</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Source code:</w:t>
      </w:r>
    </w:p>
    <w:p w:rsidR="00000000" w:rsidDel="00000000" w:rsidP="00000000" w:rsidRDefault="00000000" w:rsidRPr="00000000" w14:paraId="00000015">
      <w:pPr>
        <w:numPr>
          <w:ilvl w:val="0"/>
          <w:numId w:val="3"/>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main.c</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&lt;LPC214X.h&gt;</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"Serial.h"</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wait(int count)</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j=0,i=0;</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for(j=0;j&lt;count;j++)</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At 60Mhz, the below loop introduces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 of 10 us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for(i=0;i&lt;35;i++);</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uart0_init();</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IO0DIR|=((unsigned long)1&lt;&lt;31);</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while(1){</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uart0_puts("\n\rdhairya!!!");</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wait(1000);</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serial.c</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&lt;LPC214x.H&gt;                     /* LPC21xx definitions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"Serial.h"</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CR     0x0D</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implementation of putchar (also used by printf function to output data)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sendchar (int ch)  {                 /* Write character to Serial Port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(ch == '\n')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(!(U1LSR &amp; 0x20));</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U1THR = CR;                          /* output CR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(!(U1LSR &amp; 0x20));</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(U1THR = ch);</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uart0_getkey (void)  {                     /* Read character from Serial Port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(!(U0LSR &amp; 0x01));</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(U0RBR);</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uart1_getkey (void)  {                     /* Read character from Serial Port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(!(U1LSR &amp; 0x01));</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(U1RBR);</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uart1_init()</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initialize the serial interface   </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Baud= Pclk * mulVal</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16*(256*U0BLM+U0DLL)*(mulVal+divVal)</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PINSEL0 |= 0x00050000;           /* Enable RxD1 and TxD1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U1LCR = 0x83;                   /* 8 bits, no Parity, 1 Stop bit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U1DLL = 71;                     /* 9600 Baud Rate @ 15MHz VPB Clock         */</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U1FDR=0x00000083;</w:t>
        <w:tab/>
        <w:tab/>
        <w:tab/>
        <w:tab/>
        <w:tab/>
        <w:t xml:space="preserve">//MulVal=8 DivVal=3</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U1LCR = 0x03;                   /* DLAB = 0  */</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U1FCR=0x01;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for send character 1 time via UART1-----------------------//</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uart1_putc(char c)</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while(!(U1LSR &amp; 0x20)); // Wait until UART1 ready to send character     </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U1THR = c;  // Send character</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for send string via UART1---------------------------------//</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uart1_puts(char *p)</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while(*p) // Point to character</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uart1_putc(*p++);   // Send character then point to next character</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for Initial UART0 ----------------------------------------//</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uart0_init()</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initialize the serial interface   </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Baud= Pclk * mulVal</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16*(256*U0BLM+U0DLL)*(mulVal+divVal)</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PINSEL0 |= 0x00000005;           /* Enable RxD0 and TxD0                     */</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U0LCR = 0x83;                   /* 8 bits, no Parity, 1 Stop bit  DLAB = 1          */</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//U0DLL = 71;                     /* 9600 Baud Rate @ 15MHz VPB Clock         */</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//U0FDR=0x00000083;</w:t>
        <w:tab/>
        <w:tab/>
        <w:tab/>
        <w:tab/>
        <w:t xml:space="preserve">  /*MulVal=8 Divide Val=3</w:t>
        <w:tab/>
        <w:tab/>
        <w:tab/>
        <w:tab/>
        <w:tab/>
        <w:tab/>
        <w:t xml:space="preserve">*/</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U0DLL=97;</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U0LCR = 0x03;                   /* DLAB = 0                                 */</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for send character 1 time via UART0-----------------------//</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uart0_putc(char c)</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while(!(U0LSR &amp; 0x20)); // Wait until UART0 ready to send character  Transmitter  Holding Register Empty</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U0THR = c; // Send character</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for send string via UART1---------------------------------//</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uart0_puts(char *p)</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while(*p) // Point to character</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uart0_putc(*p++);  // Send character then point to next character</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uart0_dump(char *p,unsigned short len,unsigned char mod)</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unsigned char temp[3];</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unsigned short i=0;</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for(;i&lt;len;i++){</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if(i%mod==0)</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uart0_puts("\n\r");</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sprintf((char *)temp,"%02x ",p[i]);</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uart0_puts((char *)temp);</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serial.h</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uart0_getkey(void);</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uart1_getkey(void);</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uart1_init (void);</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uart0_init (void);</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uart1_putc</w:t>
        <w:tab/>
        <w:t xml:space="preserve">(char);</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uart0_putc</w:t>
        <w:tab/>
        <w:t xml:space="preserve">(char);</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uart1_puts</w:t>
        <w:tab/>
        <w:t xml:space="preserve">(char *);</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uart0_puts</w:t>
        <w:tab/>
        <w:t xml:space="preserve">(char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SFRs: PINSEL0: Pin function select register 0.</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r>
    </w:p>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4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0"/>
        <w:gridCol w:w="1010"/>
        <w:gridCol w:w="815"/>
        <w:gridCol w:w="2435"/>
        <w:tblGridChange w:id="0">
          <w:tblGrid>
            <w:gridCol w:w="530"/>
            <w:gridCol w:w="1010"/>
            <w:gridCol w:w="815"/>
            <w:gridCol w:w="24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Symbol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TXD0 (Transmit Data)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RXD0 (Receive Data)</w:t>
            </w:r>
          </w:p>
        </w:tc>
      </w:tr>
    </w:tbl>
    <w:p w:rsidR="00000000" w:rsidDel="00000000" w:rsidP="00000000" w:rsidRDefault="00000000" w:rsidRPr="00000000" w14:paraId="000000A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UART0 Line Control Register (U0LCR):</w:t>
      </w:r>
      <w:r w:rsidDel="00000000" w:rsidR="00000000" w:rsidRPr="00000000">
        <w:rPr>
          <w:rtl w:val="0"/>
        </w:rPr>
      </w:r>
    </w:p>
    <w:p w:rsidR="00000000" w:rsidDel="00000000" w:rsidP="00000000" w:rsidRDefault="00000000" w:rsidRPr="00000000" w14:paraId="000000B2">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B3">
      <w:pPr>
        <w:spacing w:after="0" w:line="240" w:lineRule="auto"/>
        <w:rPr>
          <w:rFonts w:ascii="Times New Roman" w:cs="Times New Roman" w:eastAsia="Times New Roman" w:hAnsi="Times New Roman"/>
          <w:b w:val="1"/>
          <w:bCs w:val="1"/>
          <w:i w:val="1"/>
          <w:iCs w:val="1"/>
          <w:sz w:val="24"/>
          <w:szCs w:val="24"/>
          <w:vertAlign w:val="baseline"/>
        </w:rPr>
      </w:pPr>
      <w:r w:rsidDel="00000000" w:rsidR="00000000" w:rsidRPr="00000000">
        <w:rPr>
          <w:rFonts w:ascii="Times New Roman" w:cs="Times New Roman" w:eastAsia="Times New Roman" w:hAnsi="Times New Roman"/>
          <w:b w:val="1"/>
          <w:bCs w:val="1"/>
          <w:i w:val="1"/>
          <w:iCs w:val="1"/>
          <w:sz w:val="24"/>
          <w:szCs w:val="24"/>
          <w:vertAlign w:val="baseline"/>
          <w:rtl w:val="0"/>
        </w:rPr>
        <w:t xml:space="preserve">Enable Divisor Latch access, set 8 bit word length,1 stop bit, no parity.</w:t>
      </w:r>
    </w:p>
    <w:p w:rsidR="00000000" w:rsidDel="00000000" w:rsidP="00000000" w:rsidRDefault="00000000" w:rsidRPr="00000000" w14:paraId="000000B4">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4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0"/>
        <w:gridCol w:w="1010"/>
        <w:gridCol w:w="815"/>
        <w:gridCol w:w="2150"/>
        <w:tblGridChange w:id="0">
          <w:tblGrid>
            <w:gridCol w:w="530"/>
            <w:gridCol w:w="1010"/>
            <w:gridCol w:w="815"/>
            <w:gridCol w:w="21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Symbol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8-bit word length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Stop bit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Parity disabled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parity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 disabled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divisor latch</w:t>
            </w:r>
          </w:p>
        </w:tc>
      </w:tr>
    </w:tbl>
    <w:p w:rsidR="00000000" w:rsidDel="00000000" w:rsidP="00000000" w:rsidRDefault="00000000" w:rsidRPr="00000000" w14:paraId="000000D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tabs>
          <w:tab w:val="left" w:leader="none" w:pos="1200"/>
        </w:tabs>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2314575" cy="709612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314575" cy="709612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Divisor Latch Register (UDLL &amp; UDLM)</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UART0 /1Divisor Latch Register is part of the UART0 fractional baud rate generator and holds the value used to divide the clock supplied by the fractional prescalar in order to produce the baud rate clock, which must be 16x the desired baud rate.</w:t>
      </w:r>
    </w:p>
    <w:p w:rsidR="00000000" w:rsidDel="00000000" w:rsidP="00000000" w:rsidRDefault="00000000" w:rsidRPr="00000000" w14:paraId="000000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Divisor=PCLK/(16* Desired Baud Rate)</w:t>
      </w:r>
    </w:p>
    <w:p w:rsidR="00000000" w:rsidDel="00000000" w:rsidP="00000000" w:rsidRDefault="00000000" w:rsidRPr="00000000" w14:paraId="000000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U0DLL and U0DLM registers together form 1 16 bit divisor where U0DLL contains the lower 8 bits of divisor and U0DLM contains the higher 8 bits of the divisor.  A 0X0000 value will be treated like a 0x0001 values as division by Zero is not allowed.</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UART FIFO control register (U0FCR):</w:t>
      </w:r>
      <w:r w:rsidDel="00000000" w:rsidR="00000000" w:rsidRPr="00000000">
        <w:rPr>
          <w:rtl w:val="0"/>
        </w:rPr>
      </w:r>
    </w:p>
    <w:p w:rsidR="00000000" w:rsidDel="00000000" w:rsidP="00000000" w:rsidRDefault="00000000" w:rsidRPr="00000000" w14:paraId="000000D9">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4"/>
        <w:tblW w:w="4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0"/>
        <w:gridCol w:w="1070"/>
        <w:gridCol w:w="815"/>
        <w:gridCol w:w="1730"/>
        <w:tblGridChange w:id="0">
          <w:tblGrid>
            <w:gridCol w:w="530"/>
            <w:gridCol w:w="1070"/>
            <w:gridCol w:w="815"/>
            <w:gridCol w:w="17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Symbol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FIFOEN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FIFO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RXRST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RX FIFO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TXRST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TX FIFO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Reserved</w:t>
            </w:r>
          </w:p>
        </w:tc>
      </w:tr>
    </w:tbl>
    <w:p w:rsidR="00000000" w:rsidDel="00000000" w:rsidP="00000000" w:rsidRDefault="00000000" w:rsidRPr="00000000" w14:paraId="000000E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UART Line Status Register( ULSR):</w:t>
      </w:r>
      <w:r w:rsidDel="00000000" w:rsidR="00000000" w:rsidRPr="00000000">
        <w:rPr>
          <w:rFonts w:ascii="Times New Roman" w:cs="Times New Roman" w:eastAsia="Times New Roman" w:hAnsi="Times New Roman"/>
          <w:sz w:val="24"/>
          <w:szCs w:val="24"/>
          <w:vertAlign w:val="baseline"/>
          <w:rtl w:val="0"/>
        </w:rPr>
        <w:t xml:space="preserve"> It is read only register that provides status information on UART TX and RX blocks.</w:t>
      </w:r>
      <w:r w:rsidDel="00000000" w:rsidR="00000000" w:rsidRPr="00000000">
        <w:rPr>
          <w:rtl w:val="0"/>
        </w:rPr>
      </w:r>
    </w:p>
    <w:p w:rsidR="00000000" w:rsidDel="00000000" w:rsidP="00000000" w:rsidRDefault="00000000" w:rsidRPr="00000000" w14:paraId="000000F1">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5"/>
        <w:tblW w:w="5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0"/>
        <w:gridCol w:w="1010"/>
        <w:gridCol w:w="815"/>
        <w:gridCol w:w="3575"/>
        <w:tblGridChange w:id="0">
          <w:tblGrid>
            <w:gridCol w:w="530"/>
            <w:gridCol w:w="1010"/>
            <w:gridCol w:w="815"/>
            <w:gridCol w:w="35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Symbol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RDR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ready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Transmitter holding register empty</w:t>
            </w:r>
          </w:p>
        </w:tc>
      </w:tr>
    </w:tbl>
    <w:p w:rsidR="00000000" w:rsidDel="00000000" w:rsidP="00000000" w:rsidRDefault="00000000" w:rsidRPr="00000000" w14:paraId="000000F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1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UART0THR:</w:t>
      </w:r>
      <w:r w:rsidDel="00000000" w:rsidR="00000000" w:rsidRPr="00000000">
        <w:rPr>
          <w:rtl w:val="0"/>
        </w:rPr>
      </w:r>
    </w:p>
    <w:p w:rsidR="00000000" w:rsidDel="00000000" w:rsidP="00000000" w:rsidRDefault="00000000" w:rsidRPr="00000000" w14:paraId="00000101">
      <w:pPr>
        <w:numPr>
          <w:ilvl w:val="0"/>
          <w:numId w:val="4"/>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Used to send data.</w:t>
      </w:r>
    </w:p>
    <w:p w:rsidR="00000000" w:rsidDel="00000000" w:rsidP="00000000" w:rsidRDefault="00000000" w:rsidRPr="00000000" w14:paraId="00000102">
      <w:pPr>
        <w:numPr>
          <w:ilvl w:val="0"/>
          <w:numId w:val="4"/>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Writing a byte to U0THR transmits it serially.</w:t>
      </w:r>
    </w:p>
    <w:p w:rsidR="00000000" w:rsidDel="00000000" w:rsidP="00000000" w:rsidRDefault="00000000" w:rsidRPr="00000000" w14:paraId="0000010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UART0RBR:</w:t>
      </w:r>
      <w:r w:rsidDel="00000000" w:rsidR="00000000" w:rsidRPr="00000000">
        <w:rPr>
          <w:rtl w:val="0"/>
        </w:rPr>
      </w:r>
    </w:p>
    <w:p w:rsidR="00000000" w:rsidDel="00000000" w:rsidP="00000000" w:rsidRDefault="00000000" w:rsidRPr="00000000" w14:paraId="00000105">
      <w:pPr>
        <w:numPr>
          <w:ilvl w:val="0"/>
          <w:numId w:val="5"/>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Used to receive data.</w:t>
      </w:r>
    </w:p>
    <w:p w:rsidR="00000000" w:rsidDel="00000000" w:rsidP="00000000" w:rsidRDefault="00000000" w:rsidRPr="00000000" w14:paraId="00000106">
      <w:pPr>
        <w:numPr>
          <w:ilvl w:val="0"/>
          <w:numId w:val="5"/>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Stores received byte from serial input.</w:t>
      </w:r>
    </w:p>
    <w:p w:rsidR="00000000" w:rsidDel="00000000" w:rsidP="00000000" w:rsidRDefault="00000000" w:rsidRPr="00000000" w14:paraId="0000010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Baud rate calculation: </w:t>
      </w: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Baud Rate=16×DivisorPCLK​</w:t>
        <w:br w:type="textWrapping"/>
        <w:t xml:space="preserve">Where:</w:t>
      </w:r>
    </w:p>
    <w:p w:rsidR="00000000" w:rsidDel="00000000" w:rsidP="00000000" w:rsidRDefault="00000000" w:rsidRPr="00000000" w14:paraId="0000010A">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Divisor = (256 × U0DLM) + U0DLL</w:t>
      </w:r>
    </w:p>
    <w:p w:rsidR="00000000" w:rsidDel="00000000" w:rsidP="00000000" w:rsidRDefault="00000000" w:rsidRPr="00000000" w14:paraId="0000010B">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PCLK = Peripheral Clock Frequency</w:t>
      </w:r>
    </w:p>
    <w:p w:rsidR="00000000" w:rsidDel="00000000" w:rsidP="00000000" w:rsidRDefault="00000000" w:rsidRPr="00000000" w14:paraId="000001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(from your code):</w:t>
      </w:r>
    </w:p>
    <w:p w:rsidR="00000000" w:rsidDel="00000000" w:rsidP="00000000" w:rsidRDefault="00000000" w:rsidRPr="00000000" w14:paraId="0000010D">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Assume PCLK = 15 MHz</w:t>
      </w:r>
    </w:p>
    <w:p w:rsidR="00000000" w:rsidDel="00000000" w:rsidP="00000000" w:rsidRDefault="00000000" w:rsidRPr="00000000" w14:paraId="0000010E">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Desired Baud Rate = 9600</w:t>
      </w:r>
    </w:p>
    <w:p w:rsidR="00000000" w:rsidDel="00000000" w:rsidP="00000000" w:rsidRDefault="00000000" w:rsidRPr="00000000" w14:paraId="0000010F">
      <w:pPr>
        <w:rPr>
          <w:rFonts w:ascii="Times New Roman" w:cs="Times New Roman" w:eastAsia="Times New Roman" w:hAnsi="Times New Roman"/>
          <w:sz w:val="24"/>
          <w:szCs w:val="24"/>
        </w:rPr>
      </w:pPr>
      <w:sdt>
        <w:sdtPr>
          <w:id w:val="1155363744"/>
          <w:tag w:val="goog_rdk_0"/>
        </w:sdtPr>
        <w:sdtContent>
          <w:r w:rsidDel="00000000" w:rsidR="00000000" w:rsidRPr="00000000">
            <w:rPr>
              <w:rFonts w:ascii="Gungsuh" w:cs="Gungsuh" w:eastAsia="Gungsuh" w:hAnsi="Gungsuh"/>
              <w:sz w:val="24"/>
              <w:szCs w:val="24"/>
              <w:rtl w:val="0"/>
            </w:rPr>
            <w:t xml:space="preserve">Divisor=15×10616×9600≈97\text{Divisor} = \frac{15 \times 10^6}{16 \times 9600} \approx 97</w:t>
            <w:br w:type="textWrapping"/>
            <w:t xml:space="preserve">Divisor=16×960015×106​≈97</w:t>
            <w:br w:type="textWrapping"/>
            <w:t xml:space="preserve">So:</w:t>
          </w:r>
        </w:sdtContent>
      </w:sdt>
    </w:p>
    <w:p w:rsidR="00000000" w:rsidDel="00000000" w:rsidP="00000000" w:rsidRDefault="00000000" w:rsidRPr="00000000" w14:paraId="00000110">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U0DLL = 97</w:t>
      </w:r>
    </w:p>
    <w:p w:rsidR="00000000" w:rsidDel="00000000" w:rsidP="00000000" w:rsidRDefault="00000000" w:rsidRPr="00000000" w14:paraId="00000111">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U0DLM = 0 </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Procedure:</w:t>
      </w:r>
      <w:r w:rsidDel="00000000" w:rsidR="00000000" w:rsidRPr="00000000">
        <w:rPr>
          <w:rtl w:val="0"/>
        </w:rPr>
      </w:r>
    </w:p>
    <w:p w:rsidR="00000000" w:rsidDel="00000000" w:rsidP="00000000" w:rsidRDefault="00000000" w:rsidRPr="00000000" w14:paraId="00000114">
      <w:pPr>
        <w:numPr>
          <w:ilvl w:val="0"/>
          <w:numId w:val="7"/>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Keil uVision 5 and create a new project for LPC2148.</w:t>
      </w:r>
    </w:p>
    <w:p w:rsidR="00000000" w:rsidDel="00000000" w:rsidP="00000000" w:rsidRDefault="00000000" w:rsidRPr="00000000" w14:paraId="00000115">
      <w:pPr>
        <w:numPr>
          <w:ilvl w:val="0"/>
          <w:numId w:val="7"/>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source files: main.c, serial.c, and serial.h.</w:t>
      </w:r>
    </w:p>
    <w:p w:rsidR="00000000" w:rsidDel="00000000" w:rsidP="00000000" w:rsidRDefault="00000000" w:rsidRPr="00000000" w14:paraId="00000116">
      <w:pPr>
        <w:numPr>
          <w:ilvl w:val="0"/>
          <w:numId w:val="7"/>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UART0 pins using PINSEL0 register.</w:t>
      </w:r>
    </w:p>
    <w:p w:rsidR="00000000" w:rsidDel="00000000" w:rsidP="00000000" w:rsidRDefault="00000000" w:rsidRPr="00000000" w14:paraId="00000117">
      <w:pPr>
        <w:numPr>
          <w:ilvl w:val="0"/>
          <w:numId w:val="7"/>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baud rate using U0DLL and U0DLM registers.</w:t>
      </w:r>
    </w:p>
    <w:p w:rsidR="00000000" w:rsidDel="00000000" w:rsidP="00000000" w:rsidRDefault="00000000" w:rsidRPr="00000000" w14:paraId="00000118">
      <w:pPr>
        <w:numPr>
          <w:ilvl w:val="0"/>
          <w:numId w:val="7"/>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U0LCR for 8-bit data, no parity, 1 stop bit.</w:t>
      </w:r>
    </w:p>
    <w:p w:rsidR="00000000" w:rsidDel="00000000" w:rsidP="00000000" w:rsidRDefault="00000000" w:rsidRPr="00000000" w14:paraId="00000119">
      <w:pPr>
        <w:numPr>
          <w:ilvl w:val="0"/>
          <w:numId w:val="7"/>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code to initialize UART using uart0_init().</w:t>
      </w:r>
    </w:p>
    <w:p w:rsidR="00000000" w:rsidDel="00000000" w:rsidP="00000000" w:rsidRDefault="00000000" w:rsidRPr="00000000" w14:paraId="0000011A">
      <w:pPr>
        <w:numPr>
          <w:ilvl w:val="0"/>
          <w:numId w:val="7"/>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uart0_puts() to send string data to serial terminal.</w:t>
      </w:r>
    </w:p>
    <w:p w:rsidR="00000000" w:rsidDel="00000000" w:rsidP="00000000" w:rsidRDefault="00000000" w:rsidRPr="00000000" w14:paraId="0000011B">
      <w:pPr>
        <w:numPr>
          <w:ilvl w:val="0"/>
          <w:numId w:val="7"/>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Compile and debug the program.</w:t>
      </w:r>
    </w:p>
    <w:p w:rsidR="00000000" w:rsidDel="00000000" w:rsidP="00000000" w:rsidRDefault="00000000" w:rsidRPr="00000000" w14:paraId="0000011C">
      <w:pPr>
        <w:numPr>
          <w:ilvl w:val="0"/>
          <w:numId w:val="7"/>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Connect LPC2148 board and open serial monitor (9600 baud).</w:t>
      </w:r>
    </w:p>
    <w:p w:rsidR="00000000" w:rsidDel="00000000" w:rsidP="00000000" w:rsidRDefault="00000000" w:rsidRPr="00000000" w14:paraId="0000011D">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Observe output string continuously on terminal.</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Observation: (Copy the screen shot for each program)</w:t>
      </w: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86425" cy="1828800"/>
            <wp:effectExtent b="0" l="0" r="0" t="0"/>
            <wp:docPr id="2" name="image1.png"/>
            <a:graphic>
              <a:graphicData uri="http://schemas.openxmlformats.org/drawingml/2006/picture">
                <pic:pic>
                  <pic:nvPicPr>
                    <pic:cNvPr id="0" name="image1.png"/>
                    <pic:cNvPicPr preferRelativeResize="0"/>
                  </pic:nvPicPr>
                  <pic:blipFill>
                    <a:blip r:embed="rId9"/>
                    <a:srcRect b="0" l="0" r="831" t="0"/>
                    <a:stretch>
                      <a:fillRect/>
                    </a:stretch>
                  </pic:blipFill>
                  <pic:spPr>
                    <a:xfrm>
                      <a:off x="0" y="0"/>
                      <a:ext cx="568642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Conclusion:</w:t>
      </w: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I learnt how to successfully interface the UART0 module of LPC2148 was and program using Embedded C. Serial communication was established, and data was transmitted to the serial monitor correctly. This experiment helped in understanding UART architecture, baud rate calculation, and serial data transmission in ARM microcontrollers.</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jc w:val="right"/>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Signature of faculty in-charge with date</w:t>
      </w: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40" w:top="514" w:left="1440" w:right="1440" w:header="854" w:footer="75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ourier New"/>
  <w:font w:name="Marcellus">
    <w:embedRegular w:fontKey="{00000000-0000-0000-0000-000000000000}" r:id="rId1" w:subsetted="0"/>
  </w:font>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Page No</w:t>
      <w:tab/>
      <w:t xml:space="preserve">                                                                                                      Advanced  Microcontrollers Sem IV/Jan.- Apr. 2026</w:t>
    </w:r>
  </w:p>
  <w:p w:rsidR="00000000" w:rsidDel="00000000" w:rsidP="00000000" w:rsidRDefault="00000000" w:rsidRPr="00000000" w14:paraId="00000134">
    <w:pPr>
      <w:spacing w:after="0" w:line="240" w:lineRule="auto"/>
      <w:jc w:val="center"/>
      <w:rPr>
        <w:rFonts w:ascii="Times New Roman" w:cs="Times New Roman" w:eastAsia="Times New Roman" w:hAnsi="Times New Roman"/>
        <w:b w:val="0"/>
        <w:bCs w:val="0"/>
        <w:sz w:val="18"/>
        <w:szCs w:val="18"/>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Page No</w:t>
      <w:tab/>
      <w:t xml:space="preserve">                                                                                                      Advanced  Microcontrollers Sem IV/Jan.- Apr. 2026</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9">
    <w:pPr>
      <w:spacing w:after="0" w:line="240" w:lineRule="auto"/>
      <w:rPr>
        <w:rFonts w:ascii="Times New Roman" w:cs="Times New Roman" w:eastAsia="Times New Roman" w:hAnsi="Times New Roman"/>
        <w:b w:val="0"/>
        <w:bCs w:val="0"/>
        <w:sz w:val="18"/>
        <w:szCs w:val="18"/>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4"/>
        <w:szCs w:val="24"/>
        <w:vertAlign w:val="baseline"/>
      </w:rPr>
    </w:pPr>
    <w:r w:rsidDel="00000000" w:rsidR="00000000" w:rsidRPr="00000000">
      <w:rPr>
        <w:rtl w:val="0"/>
      </w:rPr>
    </w:r>
  </w:p>
  <w:tbl>
    <w:tblPr>
      <w:tblStyle w:val="Table6"/>
      <w:tblW w:w="12405.0" w:type="dxa"/>
      <w:jc w:val="left"/>
      <w:tblInd w:w="-1503.0" w:type="dxa"/>
      <w:tblLayout w:type="fixed"/>
      <w:tblLook w:val="0000"/>
    </w:tblPr>
    <w:tblGrid>
      <w:gridCol w:w="1645"/>
      <w:gridCol w:w="8647"/>
      <w:gridCol w:w="2113"/>
      <w:tblGridChange w:id="0">
        <w:tblGrid>
          <w:gridCol w:w="1645"/>
          <w:gridCol w:w="8647"/>
          <w:gridCol w:w="2113"/>
        </w:tblGrid>
      </w:tblGridChange>
    </w:tblGrid>
    <w:tr>
      <w:trPr>
        <w:cantSplit w:val="0"/>
        <w:trHeight w:val="878" w:hRule="atLeast"/>
        <w:tblHeader w:val="0"/>
      </w:trPr>
      <w:tc>
        <w:tcPr>
          <w:vAlign w:val="top"/>
        </w:tcPr>
        <w:p w:rsidR="00000000" w:rsidDel="00000000" w:rsidP="00000000" w:rsidRDefault="00000000" w:rsidRPr="00000000" w14:paraId="00000126">
          <w:pPr>
            <w:spacing w:after="0" w:line="240" w:lineRule="auto"/>
            <w:ind w:right="1537" w:firstLine="258"/>
            <w:rPr>
              <w:vertAlign w:val="baseline"/>
            </w:rPr>
          </w:pPr>
          <w:r w:rsidDel="00000000" w:rsidR="00000000" w:rsidRPr="00000000">
            <w:rPr>
              <w:vertAlign w:val="baseline"/>
              <w:rtl w:val="0"/>
            </w:rPr>
            <w:t xml:space="preserve">           </w:t>
          </w:r>
        </w:p>
      </w:tc>
      <w:tc>
        <w:tcPr>
          <w:vAlign w:val="center"/>
        </w:tcPr>
        <w:p w:rsidR="00000000" w:rsidDel="00000000" w:rsidP="00000000" w:rsidRDefault="00000000" w:rsidRPr="00000000" w14:paraId="00000127">
          <w:pPr>
            <w:spacing w:after="0" w:line="240" w:lineRule="auto"/>
            <w:ind w:left="1080" w:hanging="440"/>
            <w:jc w:val="center"/>
            <w:rPr>
              <w:rFonts w:ascii="Marcellus" w:cs="Marcellus" w:eastAsia="Marcellus" w:hAnsi="Marcellus"/>
              <w:b w:val="0"/>
              <w:bCs w:val="0"/>
              <w:color w:val="980000"/>
              <w:sz w:val="28"/>
              <w:szCs w:val="28"/>
              <w:vertAlign w:val="baseline"/>
            </w:rPr>
          </w:pPr>
          <w:r w:rsidDel="00000000" w:rsidR="00000000" w:rsidRPr="00000000">
            <w:rPr>
              <w:rFonts w:ascii="Marcellus" w:cs="Marcellus" w:eastAsia="Marcellus" w:hAnsi="Marcellus"/>
              <w:b w:val="1"/>
              <w:bCs w:val="1"/>
              <w:color w:val="980000"/>
              <w:sz w:val="28"/>
              <w:szCs w:val="28"/>
              <w:vertAlign w:val="baseline"/>
              <w:rtl w:val="0"/>
            </w:rPr>
            <w:t xml:space="preserve">Somaiya Vidyavihar University</w:t>
          </w:r>
          <w:r w:rsidDel="00000000" w:rsidR="00000000" w:rsidRPr="00000000">
            <w:rPr>
              <w:rtl w:val="0"/>
            </w:rPr>
          </w:r>
        </w:p>
        <w:p w:rsidR="00000000" w:rsidDel="00000000" w:rsidP="00000000" w:rsidRDefault="00000000" w:rsidRPr="00000000" w14:paraId="00000128">
          <w:pPr>
            <w:spacing w:after="0" w:line="240" w:lineRule="auto"/>
            <w:ind w:left="1080" w:hanging="440"/>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K. J. Somaiya School of Engineering</w:t>
          </w:r>
          <w:r w:rsidDel="00000000" w:rsidR="00000000" w:rsidRPr="00000000">
            <w:rPr>
              <w:rtl w:val="0"/>
            </w:rPr>
          </w:r>
        </w:p>
        <w:p w:rsidR="00000000" w:rsidDel="00000000" w:rsidP="00000000" w:rsidRDefault="00000000" w:rsidRPr="00000000" w14:paraId="00000129">
          <w:pPr>
            <w:spacing w:after="0" w:line="240" w:lineRule="auto"/>
            <w:ind w:left="-761" w:firstLine="1401"/>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Department of Electronics and Telecommunication Engineering</w:t>
          </w:r>
          <w:r w:rsidDel="00000000" w:rsidR="00000000" w:rsidRPr="00000000">
            <w:rPr>
              <w:rtl w:val="0"/>
            </w:rPr>
          </w:r>
        </w:p>
        <w:p w:rsidR="00000000" w:rsidDel="00000000" w:rsidP="00000000" w:rsidRDefault="00000000" w:rsidRPr="00000000" w14:paraId="0000012A">
          <w:pPr>
            <w:tabs>
              <w:tab w:val="center" w:leader="none" w:pos="4513"/>
              <w:tab w:val="right" w:leader="none" w:pos="9026"/>
            </w:tabs>
            <w:spacing w:after="0" w:line="240" w:lineRule="auto"/>
            <w:jc w:val="center"/>
            <w:rPr>
              <w:color w:val="bc202e"/>
              <w:sz w:val="24"/>
              <w:szCs w:val="24"/>
              <w:vertAlign w:val="baseline"/>
            </w:rPr>
          </w:pPr>
          <w:r w:rsidDel="00000000" w:rsidR="00000000" w:rsidRPr="00000000">
            <w:rPr>
              <w:rtl w:val="0"/>
            </w:rPr>
          </w:r>
        </w:p>
      </w:tc>
      <w:tc>
        <w:tcPr>
          <w:vAlign w:val="top"/>
        </w:tcPr>
        <w:p w:rsidR="00000000" w:rsidDel="00000000" w:rsidP="00000000" w:rsidRDefault="00000000" w:rsidRPr="00000000" w14:paraId="0000012B">
          <w:pPr>
            <w:tabs>
              <w:tab w:val="left" w:leader="none" w:pos="735"/>
              <w:tab w:val="right" w:leader="none" w:pos="2664"/>
            </w:tabs>
            <w:spacing w:after="0" w:line="240" w:lineRule="auto"/>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spacing w:after="0" w:line="240" w:lineRule="auto"/>
      <w:ind w:left="1080" w:hanging="440"/>
      <w:jc w:val="center"/>
      <w:rPr>
        <w:rFonts w:ascii="Marcellus" w:cs="Marcellus" w:eastAsia="Marcellus" w:hAnsi="Marcellus"/>
        <w:b w:val="0"/>
        <w:bCs w:val="0"/>
        <w:color w:val="980000"/>
        <w:sz w:val="28"/>
        <w:szCs w:val="28"/>
        <w:vertAlign w:val="baseline"/>
      </w:rPr>
    </w:pPr>
    <w:r w:rsidDel="00000000" w:rsidR="00000000" w:rsidRPr="00000000">
      <w:rPr>
        <w:rFonts w:ascii="Marcellus" w:cs="Marcellus" w:eastAsia="Marcellus" w:hAnsi="Marcellus"/>
        <w:b w:val="1"/>
        <w:bCs w:val="1"/>
        <w:color w:val="980000"/>
        <w:sz w:val="28"/>
        <w:szCs w:val="28"/>
        <w:vertAlign w:val="baseline"/>
        <w:rtl w:val="0"/>
      </w:rPr>
      <w:t xml:space="preserve">Somaiya Vidyavihar University</w:t>
    </w:r>
    <w:r w:rsidDel="00000000" w:rsidR="00000000" w:rsidRPr="00000000">
      <w:rPr>
        <w:rtl w:val="0"/>
      </w:rPr>
    </w:r>
  </w:p>
  <w:p w:rsidR="00000000" w:rsidDel="00000000" w:rsidP="00000000" w:rsidRDefault="00000000" w:rsidRPr="00000000" w14:paraId="0000012F">
    <w:pPr>
      <w:spacing w:after="0" w:line="240" w:lineRule="auto"/>
      <w:ind w:left="1080" w:hanging="440"/>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K. J. Somaiya School of Engineering</w:t>
    </w:r>
    <w:r w:rsidDel="00000000" w:rsidR="00000000" w:rsidRPr="00000000">
      <w:rPr>
        <w:rtl w:val="0"/>
      </w:rPr>
    </w:r>
  </w:p>
  <w:p w:rsidR="00000000" w:rsidDel="00000000" w:rsidP="00000000" w:rsidRDefault="00000000" w:rsidRPr="00000000" w14:paraId="00000130">
    <w:pPr>
      <w:spacing w:after="0" w:line="240" w:lineRule="auto"/>
      <w:ind w:left="-761" w:firstLine="1401"/>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Department of Electronics and Telecommunication Engineering</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next w:val="ListParagraph"/>
    <w:autoRedefine w:val="0"/>
    <w:hidden w:val="0"/>
    <w:qFormat w:val="0"/>
    <w:pPr>
      <w:suppressAutoHyphens w:val="1"/>
      <w:spacing w:after="0" w:line="240" w:lineRule="auto"/>
      <w:ind w:left="720" w:leftChars="-1" w:rightChars="0" w:firstLineChars="-1"/>
      <w:contextualSpacing w:val="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paragraph" w:styleId="Header">
    <w:name w:val="Header"/>
    <w:basedOn w:val="Normal"/>
    <w:next w:val="Header"/>
    <w:autoRedefine w:val="0"/>
    <w:hidden w:val="0"/>
    <w:qFormat w:val="1"/>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und" w:val="en-IN"/>
    </w:rPr>
  </w:style>
  <w:style w:type="character" w:styleId="HeaderChar">
    <w:name w:val="Header Char"/>
    <w:next w:val="HeaderChar"/>
    <w:autoRedefine w:val="0"/>
    <w:hidden w:val="0"/>
    <w:qFormat w:val="0"/>
    <w:rPr>
      <w:w w:val="100"/>
      <w:position w:val="-1"/>
      <w:sz w:val="22"/>
      <w:szCs w:val="22"/>
      <w:effect w:val="none"/>
      <w:vertAlign w:val="baseline"/>
      <w:cs w:val="0"/>
      <w:em w:val="none"/>
      <w:lang w:val="en-IN"/>
    </w:rPr>
  </w:style>
  <w:style w:type="paragraph" w:styleId="Footer">
    <w:name w:val="Footer"/>
    <w:basedOn w:val="Normal"/>
    <w:next w:val="Footer"/>
    <w:autoRedefine w:val="0"/>
    <w:hidden w:val="0"/>
    <w:qFormat w:val="1"/>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und" w:val="en-IN"/>
    </w:rPr>
  </w:style>
  <w:style w:type="character" w:styleId="FooterChar">
    <w:name w:val="Footer Char"/>
    <w:next w:val="FooterChar"/>
    <w:autoRedefine w:val="0"/>
    <w:hidden w:val="0"/>
    <w:qFormat w:val="0"/>
    <w:rPr>
      <w:w w:val="100"/>
      <w:position w:val="-1"/>
      <w:sz w:val="22"/>
      <w:szCs w:val="22"/>
      <w:effect w:val="none"/>
      <w:vertAlign w:val="baseline"/>
      <w:cs w:val="0"/>
      <w:em w:val="none"/>
      <w:lang w:val="en-IN"/>
    </w:rPr>
  </w:style>
  <w:style w:type="paragraph" w:styleId="FrameContents">
    <w:name w:val="Frame Contents"/>
    <w:basedOn w:val="BodyText"/>
    <w:next w:val="FrameContents"/>
    <w:autoRedefine w:val="0"/>
    <w:hidden w:val="0"/>
    <w:qFormat w:val="0"/>
    <w:pPr>
      <w:suppressAutoHyphens w:val="0"/>
      <w:spacing w:after="120" w:line="276" w:lineRule="auto"/>
      <w:ind w:leftChars="-1" w:rightChars="0" w:firstLineChars="-1"/>
      <w:textDirection w:val="btLr"/>
      <w:textAlignment w:val="top"/>
      <w:outlineLvl w:val="0"/>
    </w:pPr>
    <w:rPr>
      <w:w w:val="100"/>
      <w:kern w:val="1"/>
      <w:position w:val="-1"/>
      <w:sz w:val="22"/>
      <w:szCs w:val="22"/>
      <w:effect w:val="none"/>
      <w:vertAlign w:val="baseline"/>
      <w:cs w:val="0"/>
      <w:em w:val="none"/>
      <w:lang w:bidi="ar-SA" w:eastAsia="und" w:val="en-IN"/>
    </w:rPr>
  </w:style>
  <w:style w:type="paragraph" w:styleId="BodyText">
    <w:name w:val="Body Text"/>
    <w:basedOn w:val="Normal"/>
    <w:next w:val="BodyText"/>
    <w:autoRedefine w:val="0"/>
    <w:hidden w:val="0"/>
    <w:qFormat w:val="1"/>
    <w:pPr>
      <w:suppressAutoHyphens w:val="1"/>
      <w:spacing w:after="12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und" w:val="en-IN"/>
    </w:rPr>
  </w:style>
  <w:style w:type="character" w:styleId="BodyTextChar">
    <w:name w:val="Body Text Char"/>
    <w:next w:val="BodyTextChar"/>
    <w:autoRedefine w:val="0"/>
    <w:hidden w:val="0"/>
    <w:qFormat w:val="0"/>
    <w:rPr>
      <w:w w:val="100"/>
      <w:position w:val="-1"/>
      <w:sz w:val="22"/>
      <w:szCs w:val="22"/>
      <w:effect w:val="none"/>
      <w:vertAlign w:val="baseline"/>
      <w:cs w:val="0"/>
      <w:em w:val="none"/>
      <w:lang w:val="en-IN"/>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Times New Roman" w:hAnsi="Times New Roman"/>
      <w:color w:val="000000"/>
      <w:w w:val="100"/>
      <w:position w:val="-1"/>
      <w:sz w:val="24"/>
      <w:szCs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arcellus-regular.ttf"/><Relationship Id="rId2" Type="http://schemas.openxmlformats.org/officeDocument/2006/relationships/font" Target="fonts/NotoSansSymbols-regular.ttf"/><Relationship Id="rId3"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fcBFAeMR8EJvxK13uzFtfb03kQ==">CgMxLjAaJQoBMBIgCh4IB0IaCg9UaW1lcyBOZXcgUm9tYW4SB0d1bmdzdWg4AHIhMTFNXzRibjdsQVR1RmIzQWtWT3BxNzhvWkZ1bXo1V3pu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2025-01-23T05:34:00Z</dcterms:created>
  <dc:creator>Mayur</dc:creator>
</cp:coreProperties>
</file>