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57hsa1y6z0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TinkerCAD and 3D Printing Activity</w:t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Statement Given:</w:t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I: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 a 3D model for a paperweight in TinkerCad software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 a 3D model in TinkerCAD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*.STL file</w:t>
      </w:r>
    </w:p>
    <w:p w:rsidR="00000000" w:rsidDel="00000000" w:rsidP="00000000" w:rsidRDefault="00000000" w:rsidRPr="00000000" w14:paraId="0000000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II:</w:t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Download and Open Ultimaker CURA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 to file open and load *.STL file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Click on Slice to generate a G-code file needed for printing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Save it and start printing</w:t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Printing time should not be more than 15 minutes.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Printed component should use a maximum of 5 g of material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Criteria: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3D model,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Use of CURA for slicing.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Successful execution of the printing.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Performance—15 Marks: 3D model = 10 marks, Activity = 05 marks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Submission—10 Marks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1"/>
        <w:gridCol w:w="1701"/>
        <w:gridCol w:w="3108"/>
        <w:gridCol w:w="3045"/>
        <w:tblGridChange w:id="0">
          <w:tblGrid>
            <w:gridCol w:w="951"/>
            <w:gridCol w:w="1701"/>
            <w:gridCol w:w="3108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Fill in your details as per the following points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3D model 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Photo and video of 3D printing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0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printed model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K. J. Somaiya College of Engineering.</w:t>
    </w:r>
  </w:p>
  <w:p w:rsidR="00000000" w:rsidDel="00000000" w:rsidP="00000000" w:rsidRDefault="00000000" w:rsidRPr="00000000" w14:paraId="00000038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 Constituent College of Somaiya Vidyavihar University </w:t>
    </w:r>
  </w:p>
  <w:p w:rsidR="00000000" w:rsidDel="00000000" w:rsidP="00000000" w:rsidRDefault="00000000" w:rsidRPr="00000000" w14:paraId="00000039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Course: Introduction to Project-Based Learning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zSPVKmqbEqlpRUsLfP9P4mLjg==">CgMxLjAyDmguMjU3aHNhMXk2ejB3MghoLmdqZGd4czgAciExYVQzQnVmcmRtUjVsWU9JQmJWTEd5RWhMSnNzaExpT0M=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2025-11-26T10:02:00Z</dcterms:created>
  <dc:creator>Admin</dc:creator>
</cp:coreProperties>
</file>