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Pr="00D15960" w:rsidRDefault="00754E99" w:rsidP="00CE587B">
      <w:pPr>
        <w:jc w:val="center"/>
        <w:rPr>
          <w:b/>
          <w:sz w:val="28"/>
          <w:szCs w:val="28"/>
        </w:rPr>
      </w:pPr>
      <w:r w:rsidRPr="00D15960">
        <w:rPr>
          <w:b/>
          <w:sz w:val="28"/>
          <w:szCs w:val="28"/>
        </w:rPr>
        <w:t>Git Instructions</w:t>
      </w:r>
    </w:p>
    <w:p w:rsidR="00EC67CD" w:rsidRDefault="003065D3" w:rsidP="00EC67CD">
      <w:pPr>
        <w:spacing w:before="120" w:after="0"/>
        <w:jc w:val="center"/>
        <w:rPr>
          <w:sz w:val="20"/>
          <w:szCs w:val="20"/>
        </w:rPr>
      </w:pPr>
      <w:r>
        <w:rPr>
          <w:sz w:val="20"/>
          <w:szCs w:val="20"/>
        </w:rPr>
        <w:t xml:space="preserve"> </w:t>
      </w:r>
      <w:r w:rsidR="00EC67CD" w:rsidRPr="00EC67CD">
        <w:rPr>
          <w:sz w:val="20"/>
          <w:szCs w:val="20"/>
        </w:rPr>
        <w:t>Jason D. Sommerville,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6A6F26">
      <w:pPr>
        <w:pStyle w:val="Heading1"/>
      </w:pPr>
      <w:r>
        <w:t>Overview</w:t>
      </w:r>
    </w:p>
    <w:p w:rsidR="00507031" w:rsidRPr="00507031" w:rsidRDefault="00754E99" w:rsidP="004F4A83">
      <w:r>
        <w:t>Git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6A6F26">
      <w:pPr>
        <w:pStyle w:val="Heading1"/>
      </w:pPr>
      <w:r>
        <w:t>Get git</w:t>
      </w:r>
    </w:p>
    <w:p w:rsidR="00483FB6" w:rsidRDefault="00483FB6" w:rsidP="00483FB6">
      <w:pPr>
        <w:spacing w:after="120"/>
      </w:pPr>
      <w:r>
        <w:t xml:space="preserve">Students will need to install the git revision control software on their machines. This is a free, open source RCS which can be downloaded from </w:t>
      </w:r>
    </w:p>
    <w:p w:rsidR="00AB4C24" w:rsidRDefault="001E341D" w:rsidP="001D23D1">
      <w:pPr>
        <w:ind w:left="720"/>
      </w:pPr>
      <w:hyperlink r:id="rId9" w:history="1">
        <w:r w:rsidR="00AB4C24" w:rsidRPr="00062886">
          <w:rPr>
            <w:rStyle w:val="Hyperlink"/>
          </w:rPr>
          <w:t>https://git-scm.com/downloads</w:t>
        </w:r>
      </w:hyperlink>
    </w:p>
    <w:p w:rsidR="00483FB6" w:rsidRDefault="00483FB6" w:rsidP="00483FB6">
      <w:r>
        <w:t>Download the version appropriate to your machine. When you install git you will have a few options. I recommend the following:</w:t>
      </w:r>
    </w:p>
    <w:p w:rsidR="00483FB6" w:rsidRDefault="00483FB6" w:rsidP="00483FB6">
      <w:pPr>
        <w:pStyle w:val="ListParagraph"/>
        <w:numPr>
          <w:ilvl w:val="0"/>
          <w:numId w:val="6"/>
        </w:numPr>
      </w:pPr>
      <w:r w:rsidRPr="00483FB6">
        <w:rPr>
          <w:b/>
        </w:rPr>
        <w:t>Checkout as-is, commit as-is</w:t>
      </w:r>
      <w:r>
        <w:t>: don’t modify line endings. This controls how line endings, which are not standardized between operating systems</w:t>
      </w:r>
      <w:r w:rsidR="007F3790">
        <w:t>,</w:t>
      </w:r>
      <w:r>
        <w:t xml:space="preserve"> are handled. This will not affec</w:t>
      </w:r>
      <w:r w:rsidR="007F3790">
        <w:t>t us significantly as LabVIEW VI</w:t>
      </w:r>
      <w:r>
        <w:t>s are binary files.</w:t>
      </w:r>
    </w:p>
    <w:p w:rsidR="00483FB6" w:rsidRDefault="00483FB6" w:rsidP="00483FB6">
      <w:pPr>
        <w:pStyle w:val="ListParagraph"/>
        <w:numPr>
          <w:ilvl w:val="0"/>
          <w:numId w:val="6"/>
        </w:numPr>
      </w:pPr>
      <w:r w:rsidRPr="00483FB6">
        <w:rPr>
          <w:b/>
        </w:rPr>
        <w:t>Run git from the Windows command line</w:t>
      </w:r>
      <w:r>
        <w:t>: Allows you to run git from both the git bash shell and the windows command line, but doesn’t do anything to your system you may find unhelpful.</w:t>
      </w:r>
    </w:p>
    <w:p w:rsidR="00483FB6" w:rsidRDefault="00483FB6" w:rsidP="00483FB6">
      <w:r>
        <w:t>The basic git install comes with the git bash shell and a basic git GUI. I will be using the git bash shell exclusively for teaching purposes. However, you may find that you like a GUI better for your use. As long as you understand what you’re doing with the various commands, I don’t care how you invoke them. You may wish to check out other git GUIs besides the default here</w:t>
      </w:r>
    </w:p>
    <w:p w:rsidR="00483FB6" w:rsidRDefault="001E341D" w:rsidP="001D23D1">
      <w:pPr>
        <w:ind w:left="720"/>
      </w:pPr>
      <w:hyperlink r:id="rId10" w:history="1">
        <w:r w:rsidR="00483FB6" w:rsidRPr="00062886">
          <w:rPr>
            <w:rStyle w:val="Hyperlink"/>
          </w:rPr>
          <w:t>https://git-scm.com/downloads/guis</w:t>
        </w:r>
      </w:hyperlink>
    </w:p>
    <w:p w:rsidR="00483FB6" w:rsidRDefault="00AB4C24" w:rsidP="00AB4C24">
      <w:r>
        <w:t>Personally, I like the TortoiseGit GUI.</w:t>
      </w:r>
    </w:p>
    <w:p w:rsidR="00483FB6" w:rsidRPr="00483FB6" w:rsidRDefault="00483FB6" w:rsidP="00483FB6">
      <w:pPr>
        <w:rPr>
          <w:b/>
        </w:rPr>
      </w:pPr>
      <w:r>
        <w:rPr>
          <w:b/>
        </w:rPr>
        <w:t>Github</w:t>
      </w:r>
    </w:p>
    <w:p w:rsidR="00483FB6" w:rsidRDefault="00483FB6" w:rsidP="00483FB6">
      <w:r>
        <w:t>Additionally, you will need to create an account at www.github.com. Preferably, use the same username as your MTU username, but this is not required. Once your account is created, please send me an e-mail with your full name and your github account username.</w:t>
      </w:r>
    </w:p>
    <w:p w:rsidR="001D23D1" w:rsidRDefault="00AB4C24" w:rsidP="00483FB6">
      <w:r>
        <w:t xml:space="preserve">Once you have sent me your github username, I will forward it on to the maintainer of the MichiganTech organization on github. He will extend an invitation to you, which you receive via the e-mail account you </w:t>
      </w:r>
      <w:r>
        <w:lastRenderedPageBreak/>
        <w:t xml:space="preserve">registered with github. After accepting the invitation, I will be able to add you to the me5990 team within the MichiganTech organization. </w:t>
      </w:r>
      <w:r w:rsidR="001D23D1">
        <w:t>If you haven’t been added to the team in a timely fashion, you may request to join it by going to</w:t>
      </w:r>
    </w:p>
    <w:p w:rsidR="001D23D1" w:rsidRDefault="001E341D" w:rsidP="001D23D1">
      <w:pPr>
        <w:ind w:left="720"/>
      </w:pPr>
      <w:hyperlink r:id="rId11" w:history="1">
        <w:r w:rsidR="001D23D1" w:rsidRPr="00062886">
          <w:rPr>
            <w:rStyle w:val="Hyperlink"/>
          </w:rPr>
          <w:t>https://github.com/orgs/MichiganTech/teams</w:t>
        </w:r>
      </w:hyperlink>
    </w:p>
    <w:p w:rsidR="00AB4C24" w:rsidRDefault="001D23D1" w:rsidP="00483FB6">
      <w:r>
        <w:t>and navigating to the me5990 team. There you will find a “Request to Jo</w:t>
      </w:r>
      <w:r w:rsidR="007F3790">
        <w:t xml:space="preserve">in” button which will notify me </w:t>
      </w:r>
      <w:r>
        <w:t xml:space="preserve">that you are ready to join the team. </w:t>
      </w:r>
      <w:r w:rsidR="00AB4C24">
        <w:t>Once you are added, you will have access to the class repository, which is located at</w:t>
      </w:r>
    </w:p>
    <w:p w:rsidR="00AB4C24" w:rsidRDefault="001E341D" w:rsidP="001D23D1">
      <w:pPr>
        <w:ind w:left="720"/>
      </w:pPr>
      <w:hyperlink r:id="rId12" w:history="1">
        <w:r w:rsidR="00AB4C24" w:rsidRPr="00062886">
          <w:rPr>
            <w:rStyle w:val="Hyperlink"/>
          </w:rPr>
          <w:t>https://github.com/MichiganTech/me5990_spring2016</w:t>
        </w:r>
      </w:hyperlink>
    </w:p>
    <w:p w:rsidR="00AB4C24" w:rsidRDefault="00AB4C24" w:rsidP="00483FB6">
      <w:r>
        <w:t>(Prior to being added to the t</w:t>
      </w:r>
      <w:r w:rsidR="007F3790">
        <w:t>eam, you will find that this</w:t>
      </w:r>
      <w:r>
        <w:t xml:space="preserve"> appears to be a bad URL.)</w:t>
      </w:r>
    </w:p>
    <w:p w:rsidR="00AB4C24" w:rsidRDefault="0000763F" w:rsidP="00483FB6">
      <w:r>
        <w:t>Our MichiganTech organization administrator has asked that you fill out your profile on github, including appropriate, professional-looking photo. Do that via the “Your profile” link as shown below.</w:t>
      </w:r>
    </w:p>
    <w:p w:rsidR="00C16D7A" w:rsidRDefault="0000763F" w:rsidP="00C16D7A">
      <w:pPr>
        <w:keepNext/>
      </w:pPr>
      <w:r>
        <w:rPr>
          <w:noProof/>
        </w:rPr>
        <w:drawing>
          <wp:inline distT="0" distB="0" distL="0" distR="0" wp14:anchorId="17D55FBB" wp14:editId="6FC657AE">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r w:rsidR="001E341D">
        <w:fldChar w:fldCharType="begin"/>
      </w:r>
      <w:r w:rsidR="001E341D">
        <w:instrText xml:space="preserve"> SEQ Figure \* ARABIC </w:instrText>
      </w:r>
      <w:r w:rsidR="001E341D">
        <w:fldChar w:fldCharType="separate"/>
      </w:r>
      <w:r w:rsidR="00755C49">
        <w:rPr>
          <w:noProof/>
        </w:rPr>
        <w:t>1</w:t>
      </w:r>
      <w:r w:rsidR="001E341D">
        <w:rPr>
          <w:noProof/>
        </w:rPr>
        <w:fldChar w:fldCharType="end"/>
      </w:r>
      <w:r w:rsidRPr="00C16D7A">
        <w:t>:</w:t>
      </w:r>
      <w:r>
        <w:t xml:space="preserve"> How to update your github profile</w:t>
      </w:r>
    </w:p>
    <w:p w:rsidR="00540FAB" w:rsidRPr="00540FAB" w:rsidRDefault="00540FAB" w:rsidP="006A6F26">
      <w:pPr>
        <w:pStyle w:val="Heading1"/>
      </w:pPr>
      <w:r>
        <w:t>Forking the MichiganTech/me5990_spring2016 repo</w:t>
      </w:r>
    </w:p>
    <w:p w:rsidR="001D23D1" w:rsidRDefault="0000763F" w:rsidP="0000763F">
      <w:r>
        <w:t>In order to preserv</w:t>
      </w:r>
      <w:r w:rsidR="00540FAB">
        <w:t>e appropriate read-only permissions on the class repo, yet allow you to share your changes with me for the purposes of grading, we are going to set up a more complicated system, involving a second github repository that you create and maintain.</w:t>
      </w:r>
      <w:r w:rsidR="00C16D7A">
        <w:t xml:space="preserve"> Your personal github repo should be forked from the class repo. Forking is conceptually the same thing as cloning a repo, but must be done through the github website.</w:t>
      </w:r>
    </w:p>
    <w:p w:rsidR="00C16D7A" w:rsidRDefault="00436708" w:rsidP="0000763F">
      <w:r>
        <w:t>After logging into your account, navigate to the class github repo</w:t>
      </w:r>
    </w:p>
    <w:p w:rsidR="00436708" w:rsidRDefault="001E341D" w:rsidP="00436708">
      <w:pPr>
        <w:ind w:left="720"/>
      </w:pPr>
      <w:hyperlink r:id="rId14"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271EAABE" wp14:editId="5E891084">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B52497" w:rsidP="00436708">
                            <w:pPr>
                              <w:keepNext/>
                            </w:pPr>
                            <w:r w:rsidRPr="00436708">
                              <w:rPr>
                                <w:noProof/>
                              </w:rPr>
                              <w:drawing>
                                <wp:inline distT="0" distB="0" distL="0" distR="0" wp14:anchorId="69EB2340" wp14:editId="7CB43712">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r w:rsidR="001E341D">
                              <w:fldChar w:fldCharType="begin"/>
                            </w:r>
                            <w:r w:rsidR="001E341D">
                              <w:instrText xml:space="preserve"> SEQ Figure \* ARABIC </w:instrText>
                            </w:r>
                            <w:r w:rsidR="001E341D">
                              <w:fldChar w:fldCharType="separate"/>
                            </w:r>
                            <w:r w:rsidR="00755C49">
                              <w:rPr>
                                <w:noProof/>
                              </w:rPr>
                              <w:t>2</w:t>
                            </w:r>
                            <w:r w:rsidR="001E341D">
                              <w:rPr>
                                <w:noProof/>
                              </w:rPr>
                              <w:fldChar w:fldCharType="end"/>
                            </w:r>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B52497" w:rsidRDefault="00B52497" w:rsidP="00436708">
                      <w:pPr>
                        <w:keepNext/>
                      </w:pPr>
                      <w:r w:rsidRPr="00436708">
                        <w:rPr>
                          <w:noProof/>
                        </w:rPr>
                        <w:drawing>
                          <wp:inline distT="0" distB="0" distL="0" distR="0" wp14:anchorId="69EB2340" wp14:editId="7CB43712">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r w:rsidR="001E341D">
                        <w:fldChar w:fldCharType="begin"/>
                      </w:r>
                      <w:r w:rsidR="001E341D">
                        <w:instrText xml:space="preserve"> SEQ Figure \* ARABIC </w:instrText>
                      </w:r>
                      <w:r w:rsidR="001E341D">
                        <w:fldChar w:fldCharType="separate"/>
                      </w:r>
                      <w:r w:rsidR="00755C49">
                        <w:rPr>
                          <w:noProof/>
                        </w:rPr>
                        <w:t>2</w:t>
                      </w:r>
                      <w:r w:rsidR="001E341D">
                        <w:rPr>
                          <w:noProof/>
                        </w:rPr>
                        <w:fldChar w:fldCharType="end"/>
                      </w:r>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B4B7B75" wp14:editId="29CC19BD">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4F928C46" wp14:editId="441C3B96">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r w:rsidR="001E341D">
                              <w:fldChar w:fldCharType="begin"/>
                            </w:r>
                            <w:r w:rsidR="001E341D">
                              <w:instrText xml:space="preserve"> SEQ Figure \* ARABIC </w:instrText>
                            </w:r>
                            <w:r w:rsidR="001E341D">
                              <w:fldChar w:fldCharType="separate"/>
                            </w:r>
                            <w:r w:rsidR="00755C49">
                              <w:rPr>
                                <w:noProof/>
                              </w:rPr>
                              <w:t>3</w:t>
                            </w:r>
                            <w:r w:rsidR="001E341D">
                              <w:rPr>
                                <w:noProof/>
                              </w:rPr>
                              <w:fldChar w:fldCharType="end"/>
                            </w:r>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B52497" w:rsidRDefault="00B52497" w:rsidP="00436708">
                      <w:pPr>
                        <w:keepNext/>
                      </w:pPr>
                      <w:r>
                        <w:rPr>
                          <w:noProof/>
                        </w:rPr>
                        <w:drawing>
                          <wp:inline distT="0" distB="0" distL="0" distR="0" wp14:anchorId="4F928C46" wp14:editId="441C3B96">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r w:rsidR="001E341D">
                        <w:fldChar w:fldCharType="begin"/>
                      </w:r>
                      <w:r w:rsidR="001E341D">
                        <w:instrText xml:space="preserve"> SEQ Figure \* ARABIC </w:instrText>
                      </w:r>
                      <w:r w:rsidR="001E341D">
                        <w:fldChar w:fldCharType="separate"/>
                      </w:r>
                      <w:r w:rsidR="00755C49">
                        <w:rPr>
                          <w:noProof/>
                        </w:rPr>
                        <w:t>3</w:t>
                      </w:r>
                      <w:r w:rsidR="001E341D">
                        <w:rPr>
                          <w:noProof/>
                        </w:rPr>
                        <w:fldChar w:fldCharType="end"/>
                      </w:r>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github account, rather than in the MichiganTech organization. After creating the fork, the screen will look nearly identical, except instead of saying </w:t>
      </w:r>
      <w:r w:rsidR="00436708" w:rsidRPr="00436708">
        <w:rPr>
          <w:rFonts w:ascii="Courier New" w:hAnsi="Courier New" w:cs="Courier New"/>
        </w:rPr>
        <w:t>MichiganTech/me5990_spring2016</w:t>
      </w:r>
      <w:r w:rsidR="00436708">
        <w:t xml:space="preserve"> it will show </w:t>
      </w:r>
      <w:r w:rsidR="00436708" w:rsidRPr="00436708">
        <w:rPr>
          <w:rFonts w:ascii="Courier New" w:hAnsi="Courier New" w:cs="Courier New"/>
        </w:rPr>
        <w:t>&lt;username&gt;/me5990_spring2016</w:t>
      </w:r>
      <w:r w:rsidR="00436708">
        <w:t xml:space="preserve">. This is your own </w:t>
      </w:r>
      <w:r w:rsidR="007F3790">
        <w:t xml:space="preserve">remote </w:t>
      </w:r>
      <w:r w:rsidR="00436708">
        <w:t xml:space="preserve">repo which is linked back to the class repo, but </w:t>
      </w:r>
      <w:r w:rsidR="007F3790">
        <w:t xml:space="preserve">over which </w:t>
      </w:r>
      <w:r w:rsidR="00436708">
        <w:t xml:space="preserve">you have complete control. Most notably, you control who can access it. You must give me at least read access so that I can see into your github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(jdsommer) to your repo.</w:t>
      </w:r>
    </w:p>
    <w:p w:rsidR="0086548B" w:rsidRDefault="0086548B" w:rsidP="006A6F26">
      <w:pPr>
        <w:pStyle w:val="Heading1"/>
      </w:pPr>
      <w:bookmarkStart w:id="0" w:name="_Ref440616345"/>
      <w:r>
        <w:lastRenderedPageBreak/>
        <w:t>Working with your github repo (your remote)</w:t>
      </w:r>
      <w:bookmarkEnd w:id="0"/>
    </w:p>
    <w:p w:rsidR="00FC60C7" w:rsidRDefault="00FC60C7" w:rsidP="00FC60C7">
      <w:r>
        <w:t>Now that you’ve created the repo, you need to clone it down to your local machine so that you can actually use it. Using the git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w:t>
      </w:r>
      <w:r w:rsidR="009B3E82">
        <w:t>spring2016</w:t>
      </w:r>
      <w:r>
        <w:t xml:space="preserve">” subfolder of your current working directory. To pull future </w:t>
      </w:r>
      <w:r w:rsidR="009B3E82">
        <w:t>updates from your remote repo down to your local repo</w:t>
      </w:r>
      <w:r>
        <w:t xml:space="preserve"> navigate to </w:t>
      </w:r>
      <w:r w:rsidR="009B3E82">
        <w:t>your local repo folder and</w:t>
      </w:r>
      <w:r>
        <w:t xml:space="preserve"> issue the command:</w:t>
      </w:r>
    </w:p>
    <w:p w:rsidR="00FC60C7" w:rsidRDefault="00FC60C7" w:rsidP="00FC60C7">
      <w:pPr>
        <w:pStyle w:val="CommandLine"/>
      </w:pPr>
      <w:r w:rsidRPr="009632D3">
        <w:t xml:space="preserve">git </w:t>
      </w:r>
      <w:r>
        <w:t>pull –u origin</w:t>
      </w:r>
    </w:p>
    <w:p w:rsidR="002A4B70" w:rsidRDefault="002A4B70" w:rsidP="002A4B70">
      <w:r>
        <w:t>Note that you are not likely t</w:t>
      </w:r>
      <w:r w:rsidR="007F3790">
        <w:t>o need to do this in most cases, unless someone besides yourself is pushing to your remote repo.</w:t>
      </w:r>
    </w:p>
    <w:p w:rsidR="00BD72C1" w:rsidRDefault="00BD72C1" w:rsidP="00BD72C1">
      <w:r>
        <w:t>Now, you go about your business viewing and editing the files</w:t>
      </w:r>
      <w:r w:rsidR="002A4B70">
        <w:t xml:space="preserve"> in your local repo</w:t>
      </w:r>
      <w:r w:rsidR="007F3790">
        <w:t xml:space="preserve"> (see Section </w:t>
      </w:r>
      <w:r w:rsidR="007F3790">
        <w:fldChar w:fldCharType="begin"/>
      </w:r>
      <w:r w:rsidR="007F3790">
        <w:instrText xml:space="preserve"> REF _Ref440616017 \r \h </w:instrText>
      </w:r>
      <w:r w:rsidR="007F3790">
        <w:fldChar w:fldCharType="separate"/>
      </w:r>
      <w:r w:rsidR="00755C49">
        <w:t>7</w:t>
      </w:r>
      <w:r w:rsidR="007F3790">
        <w:fldChar w:fldCharType="end"/>
      </w:r>
      <w:r w:rsidR="007F3790">
        <w:t>)</w:t>
      </w:r>
      <w:r>
        <w:t>. You may commit to your local repository as often as you like</w:t>
      </w:r>
      <w:r w:rsidR="002A4B70">
        <w:t xml:space="preserve">. </w:t>
      </w:r>
      <w:r>
        <w:t>However, I will not be able to see anything you’ve committed until you push the changes up to your remote (github)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t>push –u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Pr="006A6F26" w:rsidRDefault="00550E6A" w:rsidP="006A6F26">
      <w:pPr>
        <w:pStyle w:val="Heading1"/>
      </w:pPr>
      <w:r w:rsidRPr="006A6F26">
        <w:t xml:space="preserve">Pulling updates from the class repo into your </w:t>
      </w:r>
      <w:r w:rsidR="009B3E82" w:rsidRPr="006A6F26">
        <w:t xml:space="preserve">local </w:t>
      </w:r>
      <w:r w:rsidRPr="006A6F26">
        <w:t>repo</w:t>
      </w:r>
    </w:p>
    <w:p w:rsidR="00100705"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 xml:space="preserve">However, because you forked your </w:t>
      </w:r>
      <w:r w:rsidR="007F3790">
        <w:t>remote</w:t>
      </w:r>
      <w:r w:rsidR="00100705">
        <w:t xml:space="preserve"> off of the</w:t>
      </w:r>
      <w:r>
        <w:t xml:space="preserve"> class repo</w:t>
      </w:r>
      <w:r w:rsidR="00100705">
        <w:t>, if the class repo</w:t>
      </w:r>
      <w:r>
        <w:t xml:space="preserve"> is updated, you should see a notification when you inspect your remote repo on github</w:t>
      </w:r>
      <w:r w:rsidR="007F3790">
        <w:t xml:space="preserve">. </w:t>
      </w:r>
      <w:r w:rsidR="00100705">
        <w:t xml:space="preserve">To resolve this situation, you are going to add a </w:t>
      </w:r>
      <w:r w:rsidR="00100705" w:rsidRPr="00100705">
        <w:rPr>
          <w:i/>
        </w:rPr>
        <w:t>second remote</w:t>
      </w:r>
      <w:r w:rsidR="00100705">
        <w:t xml:space="preserve"> repository to your </w:t>
      </w:r>
      <w:r w:rsidR="00100705" w:rsidRPr="00100705">
        <w:rPr>
          <w:i/>
        </w:rPr>
        <w:t>local repository</w:t>
      </w:r>
      <w:r w:rsidR="00100705">
        <w:t xml:space="preserve">. This will allow you to pull changes in the class repo directly into your </w:t>
      </w:r>
      <w:r w:rsidR="007F3790">
        <w:t>local</w:t>
      </w:r>
      <w:r w:rsidR="00100705">
        <w:t xml:space="preserve"> repo. From there, you can push them up to your remote repo as discussed above.</w:t>
      </w:r>
    </w:p>
    <w:p w:rsidR="00100705" w:rsidRDefault="00100705" w:rsidP="00BD72C1">
      <w:r>
        <w:t xml:space="preserve">Working in the git bash shell, navigate to your local </w:t>
      </w:r>
      <w:r w:rsidR="007F3790">
        <w:t xml:space="preserve">repo </w:t>
      </w:r>
      <w:r>
        <w:t>directory and issue the command</w:t>
      </w:r>
    </w:p>
    <w:p w:rsidR="00100705" w:rsidRDefault="00100705" w:rsidP="00100705">
      <w:pPr>
        <w:pStyle w:val="CommandLine"/>
      </w:pPr>
      <w:r w:rsidRPr="009632D3">
        <w:t xml:space="preserve">git </w:t>
      </w:r>
      <w:r>
        <w:t xml:space="preserve">remote add </w:t>
      </w:r>
      <w:r w:rsidR="002236EE">
        <w:t xml:space="preserve">class </w:t>
      </w:r>
      <w:r>
        <w:t>https://github.com/Mich</w:t>
      </w:r>
      <w:r w:rsidR="002236EE">
        <w:t>iganTech/me5990_spring2016</w:t>
      </w:r>
    </w:p>
    <w:p w:rsidR="00100705" w:rsidRDefault="00100705" w:rsidP="00100705">
      <w:r>
        <w:lastRenderedPageBreak/>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t>pull –u class</w:t>
      </w:r>
    </w:p>
    <w:p w:rsidR="00100705" w:rsidRDefault="00100705" w:rsidP="00525C2D">
      <w:pPr>
        <w:rPr>
          <w:rStyle w:val="CommandLineChar"/>
          <w:rFonts w:asciiTheme="minorHAnsi" w:hAnsiTheme="minorHAnsi"/>
          <w:sz w:val="22"/>
          <w:szCs w:val="22"/>
        </w:rPr>
      </w:pPr>
      <w:r>
        <w:t xml:space="preserve">and pull down and changes that I have made to the class repository into your local repository. </w:t>
      </w:r>
      <w:r w:rsidR="0059344D">
        <w:t xml:space="preserve">When you perform a git pull, two things happen: 1) any changes form the specified repository are fetched, and 2) the changes are merged (if possible) with your current local repo. </w:t>
      </w:r>
    </w:p>
    <w:p w:rsidR="00525C2D" w:rsidRDefault="001738BE" w:rsidP="00EF6927">
      <w:pPr>
        <w:rPr>
          <w:rStyle w:val="CommandLineChar"/>
          <w:rFonts w:asciiTheme="minorHAnsi" w:hAnsiTheme="minorHAnsi"/>
          <w:sz w:val="22"/>
          <w:szCs w:val="22"/>
        </w:rPr>
      </w:pPr>
      <w:r>
        <w:rPr>
          <w:rStyle w:val="CommandLineChar"/>
          <w:rFonts w:asciiTheme="minorHAnsi" w:hAnsiTheme="minorHAnsi"/>
          <w:sz w:val="22"/>
          <w:szCs w:val="22"/>
        </w:rPr>
        <w:t>If you have editted a file in your local repo that has also be editted, presumably by me, in</w:t>
      </w:r>
      <w:r w:rsidR="007F3790">
        <w:rPr>
          <w:rStyle w:val="CommandLineChar"/>
          <w:rFonts w:asciiTheme="minorHAnsi" w:hAnsiTheme="minorHAnsi"/>
          <w:sz w:val="22"/>
          <w:szCs w:val="22"/>
        </w:rPr>
        <w:t xml:space="preserve"> the class repo, you will get a merge conflict.</w:t>
      </w:r>
      <w:r w:rsidR="00525C2D">
        <w:rPr>
          <w:rStyle w:val="CommandLineChar"/>
          <w:rFonts w:asciiTheme="minorHAnsi" w:hAnsiTheme="minorHAnsi"/>
          <w:sz w:val="22"/>
          <w:szCs w:val="22"/>
        </w:rPr>
        <w:t xml:space="preserve"> Dealing with that conflict is beyond the scope of this document, as, in general, you shouldn’t be editting and committing files that I</w:t>
      </w:r>
      <w:r w:rsidR="007F3790">
        <w:rPr>
          <w:rStyle w:val="CommandLineChar"/>
          <w:rFonts w:asciiTheme="minorHAnsi" w:hAnsiTheme="minorHAnsi"/>
          <w:sz w:val="22"/>
          <w:szCs w:val="22"/>
        </w:rPr>
        <w:t xml:space="preserve"> will continue to edit in</w:t>
      </w:r>
      <w:r w:rsidR="00525C2D">
        <w:rPr>
          <w:rStyle w:val="CommandLineChar"/>
          <w:rFonts w:asciiTheme="minorHAnsi" w:hAnsiTheme="minorHAnsi"/>
          <w:sz w:val="22"/>
          <w:szCs w:val="22"/>
        </w:rPr>
        <w:t xml:space="preserve"> the repo. However, as a clue, the best way to handle this situation involves pulling the class repo down into a separate local branch.</w:t>
      </w:r>
    </w:p>
    <w:p w:rsidR="0059344D" w:rsidRDefault="0059344D" w:rsidP="00EF6927">
      <w:pPr>
        <w:rPr>
          <w:rStyle w:val="CommandLineChar"/>
          <w:rFonts w:asciiTheme="minorHAnsi" w:hAnsiTheme="minorHAnsi"/>
          <w:sz w:val="22"/>
          <w:szCs w:val="22"/>
        </w:rPr>
      </w:pPr>
      <w:r>
        <w:t xml:space="preserve">Note that these changes in your local repo as a result of the git pull are not updated in your remote repository until you issue the </w:t>
      </w:r>
      <w:r w:rsidRPr="00100705">
        <w:rPr>
          <w:rStyle w:val="CommandLineChar"/>
        </w:rPr>
        <w:t>git push –u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EF6927" w:rsidRDefault="00EF6927" w:rsidP="00EF6927">
      <w:pPr>
        <w:rPr>
          <w:rStyle w:val="CommandLineChar"/>
          <w:rFonts w:asciiTheme="minorHAnsi" w:hAnsiTheme="minorHAnsi"/>
          <w:sz w:val="22"/>
          <w:szCs w:val="22"/>
        </w:rPr>
      </w:pPr>
      <w:r>
        <w:rPr>
          <w:rStyle w:val="CommandLineChar"/>
          <w:rFonts w:asciiTheme="minorHAnsi" w:hAnsiTheme="minorHAnsi"/>
          <w:sz w:val="22"/>
          <w:szCs w:val="22"/>
        </w:rPr>
        <w:t>The actions of the previous sections are summarized in the following figure.</w:t>
      </w:r>
    </w:p>
    <w:p w:rsidR="0059344D" w:rsidRDefault="00EF6927" w:rsidP="0059344D">
      <w:pPr>
        <w:keepNext/>
        <w:jc w:val="center"/>
      </w:pPr>
      <w:r>
        <w:rPr>
          <w:rFonts w:cs="Courier New"/>
          <w:noProof/>
        </w:rPr>
        <w:lastRenderedPageBreak/>
        <w:drawing>
          <wp:inline distT="0" distB="0" distL="0" distR="0" wp14:anchorId="40251B7B" wp14:editId="6A9C2741">
            <wp:extent cx="5486411"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rsidR="00EF6927" w:rsidRPr="00EF6927" w:rsidRDefault="0059344D" w:rsidP="0059344D">
      <w:pPr>
        <w:pStyle w:val="Caption"/>
        <w:rPr>
          <w:rFonts w:cs="Courier New"/>
          <w:noProof/>
        </w:rPr>
      </w:pPr>
      <w:r>
        <w:t xml:space="preserve">Figure </w:t>
      </w:r>
      <w:r w:rsidR="001E341D">
        <w:fldChar w:fldCharType="begin"/>
      </w:r>
      <w:r w:rsidR="001E341D">
        <w:instrText xml:space="preserve"> SEQ Figure \* ARABIC </w:instrText>
      </w:r>
      <w:r w:rsidR="001E341D">
        <w:fldChar w:fldCharType="separate"/>
      </w:r>
      <w:r w:rsidR="00755C49">
        <w:rPr>
          <w:noProof/>
        </w:rPr>
        <w:t>4</w:t>
      </w:r>
      <w:r w:rsidR="001E341D">
        <w:rPr>
          <w:noProof/>
        </w:rPr>
        <w:fldChar w:fldCharType="end"/>
      </w:r>
      <w:r>
        <w:t>: How the multiple remote repositories are handled. Each dot represents a committed change to the repository. The commit would follow either a merge or an edit.</w:t>
      </w:r>
    </w:p>
    <w:p w:rsidR="009B3E82" w:rsidRDefault="009B3E82" w:rsidP="006A6F26">
      <w:pPr>
        <w:pStyle w:val="Heading1"/>
      </w:pPr>
      <w:r>
        <w:t>Cloning and pulling the MichiganTech/me5990_spring2016 repository (optional)</w:t>
      </w:r>
    </w:p>
    <w:p w:rsidR="009B3E82" w:rsidRDefault="009B3E82" w:rsidP="009B3E82">
      <w:r>
        <w:t>You may wish to clone a copy pristine copy of the class repo separate from your primary local repository.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git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lastRenderedPageBreak/>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t>pull –u origin</w:t>
      </w:r>
    </w:p>
    <w:p w:rsidR="009B3E82" w:rsidRDefault="009B3E82" w:rsidP="009B3E82">
      <w:pPr>
        <w:keepNext/>
      </w:pPr>
      <w:r>
        <w:rPr>
          <w:noProof/>
        </w:rPr>
        <w:drawing>
          <wp:inline distT="0" distB="0" distL="0" distR="0" wp14:anchorId="039AE632" wp14:editId="687DD01F">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Default="009B3E82" w:rsidP="009B3E82">
      <w:pPr>
        <w:pStyle w:val="Caption"/>
      </w:pPr>
      <w:r w:rsidRPr="00C16D7A">
        <w:t xml:space="preserve">Figure </w:t>
      </w:r>
      <w:r w:rsidRPr="00C16D7A">
        <w:fldChar w:fldCharType="begin"/>
      </w:r>
      <w:r w:rsidRPr="00C16D7A">
        <w:instrText xml:space="preserve"> SEQ Figure \* ARABIC </w:instrText>
      </w:r>
      <w:r w:rsidRPr="00C16D7A">
        <w:fldChar w:fldCharType="separate"/>
      </w:r>
      <w:r w:rsidR="00755C49">
        <w:rPr>
          <w:noProof/>
        </w:rPr>
        <w:t>5</w:t>
      </w:r>
      <w:r w:rsidRPr="00C16D7A">
        <w:fldChar w:fldCharType="end"/>
      </w:r>
      <w:r w:rsidRPr="00C16D7A">
        <w:t>: Cloning and pulling the class repository</w:t>
      </w:r>
      <w:r>
        <w:t>. Each dot represents a commit to the repository.</w:t>
      </w:r>
    </w:p>
    <w:p w:rsidR="006A6F26" w:rsidRDefault="006A6F26" w:rsidP="006A6F26">
      <w:pPr>
        <w:pStyle w:val="Heading1"/>
      </w:pPr>
      <w:bookmarkStart w:id="1" w:name="_Ref440616017"/>
      <w:r>
        <w:t>Working with your local repo</w:t>
      </w:r>
      <w:bookmarkEnd w:id="1"/>
    </w:p>
    <w:p w:rsidR="006A6F26" w:rsidRDefault="006A6F26" w:rsidP="006A6F26">
      <w:r>
        <w:t xml:space="preserve">As soon as you edit any file in your local repository, git notices and marks the file as changed. This begins the process of updating the revision. You can check the status of the files in the repo using the </w:t>
      </w:r>
      <w:r w:rsidRPr="002358E7">
        <w:rPr>
          <w:rFonts w:ascii="Courier New" w:hAnsi="Courier New" w:cs="Courier New"/>
        </w:rPr>
        <w:t>git status</w:t>
      </w:r>
      <w:r>
        <w:t xml:space="preserve"> command, which will give you the status of all the files in the repository, by default. Using the git shell, navigate to any folder within the repository and issue:</w:t>
      </w:r>
    </w:p>
    <w:p w:rsidR="006A6F26" w:rsidRDefault="006A6F26" w:rsidP="006A6F26">
      <w:pPr>
        <w:pStyle w:val="CommandLine"/>
      </w:pPr>
      <w:r w:rsidRPr="009632D3">
        <w:t xml:space="preserve">git </w:t>
      </w:r>
      <w:r>
        <w:t>status</w:t>
      </w:r>
    </w:p>
    <w:p w:rsidR="006A6F26" w:rsidRDefault="006A6F26" w:rsidP="006A6F26">
      <w:r>
        <w:t>The resu</w:t>
      </w:r>
      <w:r w:rsidR="002358E7">
        <w:t xml:space="preserve">lt will look something like </w:t>
      </w:r>
      <w:r w:rsidR="002358E7">
        <w:fldChar w:fldCharType="begin"/>
      </w:r>
      <w:r w:rsidR="002358E7">
        <w:instrText xml:space="preserve"> REF _Ref440611967 \h </w:instrText>
      </w:r>
      <w:r w:rsidR="002358E7">
        <w:fldChar w:fldCharType="separate"/>
      </w:r>
      <w:r w:rsidR="00755C49">
        <w:t xml:space="preserve">Figure </w:t>
      </w:r>
      <w:r w:rsidR="00755C49">
        <w:rPr>
          <w:noProof/>
        </w:rPr>
        <w:t>6</w:t>
      </w:r>
      <w:r w:rsidR="002358E7">
        <w:fldChar w:fldCharType="end"/>
      </w:r>
      <w:r w:rsidR="002358E7">
        <w:t xml:space="preserve">. In particular, the modified files will be listed. In git, committing these changes is a two-step process. First, the changes must be </w:t>
      </w:r>
      <w:r w:rsidR="002358E7">
        <w:rPr>
          <w:i/>
        </w:rPr>
        <w:t>staged</w:t>
      </w:r>
      <w:r w:rsidR="002358E7">
        <w:t>. This adds the modified file to the list of files to be committed. To stage a file, issue</w:t>
      </w:r>
    </w:p>
    <w:p w:rsidR="002358E7" w:rsidRDefault="002358E7" w:rsidP="002358E7">
      <w:pPr>
        <w:pStyle w:val="CommandLine"/>
      </w:pPr>
      <w:r w:rsidRPr="009632D3">
        <w:t xml:space="preserve">git </w:t>
      </w:r>
      <w:r>
        <w:t>stage &lt;filename or file spec&gt;</w:t>
      </w:r>
    </w:p>
    <w:p w:rsidR="002358E7" w:rsidRDefault="002358E7" w:rsidP="002358E7">
      <w:r>
        <w:t>Wildcards such as * (match all) and ? (match a single character) may be used, for instance</w:t>
      </w:r>
    </w:p>
    <w:p w:rsidR="002358E7" w:rsidRDefault="002358E7" w:rsidP="002358E7">
      <w:pPr>
        <w:pStyle w:val="CommandLine"/>
      </w:pPr>
      <w:r w:rsidRPr="009632D3">
        <w:t xml:space="preserve">git </w:t>
      </w:r>
      <w:r>
        <w:t>stage vilib/*.vi</w:t>
      </w:r>
    </w:p>
    <w:p w:rsidR="002358E7" w:rsidRPr="002358E7" w:rsidRDefault="002358E7" w:rsidP="006A6F26">
      <w:r>
        <w:t xml:space="preserve">After staging a file, </w:t>
      </w:r>
      <w:r w:rsidRPr="007F3790">
        <w:rPr>
          <w:rFonts w:ascii="Courier New" w:hAnsi="Courier New" w:cs="Courier New"/>
        </w:rPr>
        <w:t>git status</w:t>
      </w:r>
      <w:r>
        <w:t xml:space="preserve"> will show that the changes are “to be committed,” as in </w:t>
      </w:r>
      <w:r>
        <w:fldChar w:fldCharType="begin"/>
      </w:r>
      <w:r>
        <w:instrText xml:space="preserve"> REF _Ref440612299 \h </w:instrText>
      </w:r>
      <w:r>
        <w:fldChar w:fldCharType="separate"/>
      </w:r>
      <w:r w:rsidR="00755C49">
        <w:t xml:space="preserve">Figure </w:t>
      </w:r>
      <w:r w:rsidR="00755C49">
        <w:rPr>
          <w:noProof/>
        </w:rPr>
        <w:t>7</w:t>
      </w:r>
      <w:r>
        <w:fldChar w:fldCharType="end"/>
      </w:r>
      <w:r>
        <w:t xml:space="preserve">. </w:t>
      </w:r>
      <w:r w:rsidRPr="00E57091">
        <w:rPr>
          <w:i/>
        </w:rPr>
        <w:t xml:space="preserve">Note that </w:t>
      </w:r>
      <w:r w:rsidR="00E57091" w:rsidRPr="00E57091">
        <w:rPr>
          <w:i/>
        </w:rPr>
        <w:t>if you make further edits to the file, the edits made after the file is stages are not committed.</w:t>
      </w:r>
      <w:r w:rsidR="00E57091">
        <w:t xml:space="preserve"> To incorporate the later changes into the commit, stage the file again.</w:t>
      </w:r>
    </w:p>
    <w:p w:rsidR="006A6F26" w:rsidRDefault="006A6F26" w:rsidP="006A6F26">
      <w:pPr>
        <w:keepNext/>
        <w:jc w:val="center"/>
      </w:pPr>
      <w:r>
        <w:rPr>
          <w:noProof/>
        </w:rPr>
        <w:lastRenderedPageBreak/>
        <w:drawing>
          <wp:inline distT="0" distB="0" distL="0" distR="0" wp14:anchorId="3DA62BCC" wp14:editId="2AEB1896">
            <wp:extent cx="4038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385060"/>
                    </a:xfrm>
                    <a:prstGeom prst="rect">
                      <a:avLst/>
                    </a:prstGeom>
                  </pic:spPr>
                </pic:pic>
              </a:graphicData>
            </a:graphic>
          </wp:inline>
        </w:drawing>
      </w:r>
    </w:p>
    <w:p w:rsidR="006A6F26" w:rsidRDefault="006A6F26" w:rsidP="006A6F26">
      <w:pPr>
        <w:pStyle w:val="Caption"/>
        <w:rPr>
          <w:rFonts w:cs="Courier New"/>
        </w:rPr>
      </w:pPr>
      <w:bookmarkStart w:id="2" w:name="_Ref440611967"/>
      <w:r>
        <w:t xml:space="preserve">Figure </w:t>
      </w:r>
      <w:r w:rsidR="001E341D">
        <w:fldChar w:fldCharType="begin"/>
      </w:r>
      <w:r w:rsidR="001E341D">
        <w:instrText xml:space="preserve"> SEQ Figure \* ARABIC </w:instrText>
      </w:r>
      <w:r w:rsidR="001E341D">
        <w:fldChar w:fldCharType="separate"/>
      </w:r>
      <w:r w:rsidR="00755C49">
        <w:rPr>
          <w:noProof/>
        </w:rPr>
        <w:t>6</w:t>
      </w:r>
      <w:r w:rsidR="001E341D">
        <w:rPr>
          <w:noProof/>
        </w:rPr>
        <w:fldChar w:fldCharType="end"/>
      </w:r>
      <w:bookmarkEnd w:id="2"/>
      <w:r>
        <w:t xml:space="preserve">: Results of </w:t>
      </w:r>
      <w:r w:rsidRPr="006A6F26">
        <w:rPr>
          <w:rFonts w:ascii="Courier New" w:hAnsi="Courier New" w:cs="Courier New"/>
        </w:rPr>
        <w:t>git status</w:t>
      </w:r>
      <w:r w:rsidR="002358E7">
        <w:rPr>
          <w:rFonts w:cs="Courier New"/>
        </w:rPr>
        <w:t xml:space="preserve"> with unstaged changes</w:t>
      </w:r>
    </w:p>
    <w:p w:rsidR="002358E7" w:rsidRDefault="002358E7" w:rsidP="002358E7">
      <w:pPr>
        <w:keepNext/>
        <w:jc w:val="center"/>
      </w:pPr>
      <w:r>
        <w:rPr>
          <w:noProof/>
        </w:rPr>
        <w:drawing>
          <wp:inline distT="0" distB="0" distL="0" distR="0" wp14:anchorId="181B066A" wp14:editId="5FD1D4C4">
            <wp:extent cx="4038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2385060"/>
                    </a:xfrm>
                    <a:prstGeom prst="rect">
                      <a:avLst/>
                    </a:prstGeom>
                  </pic:spPr>
                </pic:pic>
              </a:graphicData>
            </a:graphic>
          </wp:inline>
        </w:drawing>
      </w:r>
    </w:p>
    <w:p w:rsidR="002358E7" w:rsidRDefault="002358E7" w:rsidP="002358E7">
      <w:pPr>
        <w:pStyle w:val="Caption"/>
        <w:rPr>
          <w:rFonts w:cs="Courier New"/>
        </w:rPr>
      </w:pPr>
      <w:bookmarkStart w:id="3" w:name="_Ref440612299"/>
      <w:r>
        <w:t xml:space="preserve">Figure </w:t>
      </w:r>
      <w:r w:rsidR="001E341D">
        <w:fldChar w:fldCharType="begin"/>
      </w:r>
      <w:r w:rsidR="001E341D">
        <w:instrText xml:space="preserve"> SEQ Figure \* ARABIC </w:instrText>
      </w:r>
      <w:r w:rsidR="001E341D">
        <w:fldChar w:fldCharType="separate"/>
      </w:r>
      <w:r w:rsidR="00755C49">
        <w:rPr>
          <w:noProof/>
        </w:rPr>
        <w:t>7</w:t>
      </w:r>
      <w:r w:rsidR="001E341D">
        <w:rPr>
          <w:noProof/>
        </w:rPr>
        <w:fldChar w:fldCharType="end"/>
      </w:r>
      <w:bookmarkEnd w:id="3"/>
      <w:r>
        <w:t xml:space="preserve">: Results of </w:t>
      </w:r>
      <w:r w:rsidRPr="006A6F26">
        <w:rPr>
          <w:rFonts w:ascii="Courier New" w:hAnsi="Courier New" w:cs="Courier New"/>
        </w:rPr>
        <w:t>git status</w:t>
      </w:r>
      <w:r>
        <w:rPr>
          <w:rFonts w:cs="Courier New"/>
        </w:rPr>
        <w:t xml:space="preserve"> with staged changes</w:t>
      </w:r>
    </w:p>
    <w:p w:rsidR="00E57091" w:rsidRDefault="007F3790" w:rsidP="00E57091">
      <w:r>
        <w:t>Once you have staged</w:t>
      </w:r>
      <w:r w:rsidR="00E57091">
        <w:t xml:space="preserve"> all of the changes you wish to commit, simply issue</w:t>
      </w:r>
    </w:p>
    <w:p w:rsidR="00E57091" w:rsidRDefault="00E57091" w:rsidP="00E57091">
      <w:pPr>
        <w:pStyle w:val="CommandLine"/>
      </w:pPr>
      <w:r>
        <w:t>git commit</w:t>
      </w:r>
    </w:p>
    <w:p w:rsidR="00E57091" w:rsidRDefault="00E57091" w:rsidP="00E57091">
      <w:r>
        <w:t xml:space="preserve">to have the changes committed to the local repository. </w:t>
      </w:r>
      <w:r w:rsidR="007F3790">
        <w:t xml:space="preserve">Make sure to commit all files as the penultimate step in completing an assignment. </w:t>
      </w:r>
      <w:r>
        <w:t>(</w:t>
      </w:r>
      <w:r w:rsidR="007F3790">
        <w:t>And, n</w:t>
      </w:r>
      <w:r>
        <w:t xml:space="preserve">ote that you still need to issue a </w:t>
      </w:r>
      <w:r w:rsidRPr="00E57091">
        <w:rPr>
          <w:rStyle w:val="CommandLineChar"/>
        </w:rPr>
        <w:t>git push</w:t>
      </w:r>
      <w:r>
        <w:t>, as discussed</w:t>
      </w:r>
      <w:r w:rsidR="007F3790">
        <w:t xml:space="preserve"> in Section </w:t>
      </w:r>
      <w:r w:rsidR="007F3790">
        <w:fldChar w:fldCharType="begin"/>
      </w:r>
      <w:r w:rsidR="007F3790">
        <w:instrText xml:space="preserve"> REF _Ref440616345 \r \h </w:instrText>
      </w:r>
      <w:r w:rsidR="007F3790">
        <w:fldChar w:fldCharType="separate"/>
      </w:r>
      <w:r w:rsidR="00755C49">
        <w:t>4</w:t>
      </w:r>
      <w:r w:rsidR="007F3790">
        <w:fldChar w:fldCharType="end"/>
      </w:r>
      <w:r>
        <w:t>, to have these changes pushed to the remote repository.)</w:t>
      </w:r>
      <w:r w:rsidR="002236EE">
        <w:t xml:space="preserve"> After executing git commit, git will prompt you to enter a commit comment by bringing up the VI editor. (Do not confuse this “VI” with a LabVIEW “VI”. They are not at all related.) VI can be a bit unexpected. See the VI tutorial in the references. The important part is as follows. Type “i" to enter insert mode. Type you comment. Hit “ESC” to leave insert mode. Type “:x” and follow it with enter. This last part will exit VI, saving your changes.</w:t>
      </w:r>
    </w:p>
    <w:p w:rsidR="001130CC" w:rsidRDefault="001130CC" w:rsidP="00E57091">
      <w:r>
        <w:t xml:space="preserve">If you don’t like VI, you don’t have to use it. See Section </w:t>
      </w:r>
      <w:r>
        <w:fldChar w:fldCharType="begin"/>
      </w:r>
      <w:r>
        <w:instrText xml:space="preserve"> REF _Ref440962828 \r \h </w:instrText>
      </w:r>
      <w:r>
        <w:fldChar w:fldCharType="separate"/>
      </w:r>
      <w:r>
        <w:t>9</w:t>
      </w:r>
      <w:r>
        <w:fldChar w:fldCharType="end"/>
      </w:r>
      <w:r>
        <w:t>.</w:t>
      </w:r>
    </w:p>
    <w:p w:rsidR="00733011" w:rsidRDefault="00733011" w:rsidP="00C60DF2">
      <w:r>
        <w:lastRenderedPageBreak/>
        <w:t xml:space="preserve">Help is available for all git commands by issuing </w:t>
      </w:r>
    </w:p>
    <w:p w:rsidR="00733011" w:rsidRDefault="00733011" w:rsidP="00733011">
      <w:pPr>
        <w:pStyle w:val="CommandLine"/>
      </w:pPr>
      <w:r>
        <w:t>git help &lt;command&gt;</w:t>
      </w:r>
    </w:p>
    <w:p w:rsidR="00733011" w:rsidRPr="00733011" w:rsidRDefault="00733011" w:rsidP="00733011">
      <w:pPr>
        <w:rPr>
          <w:rFonts w:cs="Courier New"/>
        </w:rPr>
      </w:pPr>
      <w:r>
        <w:t xml:space="preserve">Issuing </w:t>
      </w:r>
      <w:r>
        <w:rPr>
          <w:rFonts w:ascii="Courier New" w:hAnsi="Courier New" w:cs="Courier New"/>
        </w:rPr>
        <w:t>git help</w:t>
      </w:r>
      <w:r>
        <w:rPr>
          <w:rFonts w:cs="Courier New"/>
        </w:rPr>
        <w:t xml:space="preserve"> without a specific command will provide a list of common commands.</w:t>
      </w:r>
    </w:p>
    <w:p w:rsidR="00C60DF2" w:rsidRDefault="0003421F" w:rsidP="00C60DF2">
      <w:r>
        <w:t xml:space="preserve">There are a number of other operations one may want to do within your local repository, such as </w:t>
      </w:r>
      <w:r w:rsidR="00C60DF2">
        <w:t>reverting a file to the head (most recent committed) version, checking out a specific version of a file or an entire branch, etc. These are left as exercises for the students. Help for git is readily available on the internet.</w:t>
      </w:r>
      <w:r w:rsidR="00733011">
        <w:t xml:space="preserve"> </w:t>
      </w:r>
      <w:r w:rsidR="007F3790">
        <w:t>See also the resources at the end of this document.</w:t>
      </w:r>
    </w:p>
    <w:p w:rsidR="00C60DF2" w:rsidRDefault="00C60DF2" w:rsidP="00C60DF2">
      <w:pPr>
        <w:pStyle w:val="Heading1"/>
      </w:pPr>
      <w:r>
        <w:t>Other git bash commands</w:t>
      </w:r>
    </w:p>
    <w:p w:rsidR="00C60DF2" w:rsidRDefault="00C60DF2" w:rsidP="00C60DF2">
      <w:r>
        <w:t>You may find the easiest way to get to the bash shell is to use the Windows Explorer (file system) to navigate to the folder of interest, and then to right click on a folder and select “git bash shell.” This will open the git bash shell in the selected directory. However, standard UNIX commands available in the bash shell are in the table below</w:t>
      </w:r>
      <w:r w:rsidR="000E5E13">
        <w:t>. Most commands will provide some help if issued with the “—help” or “-h” flag, e.g. “</w:t>
      </w:r>
      <w:r w:rsidR="000E5E13" w:rsidRPr="000E5E13">
        <w:rPr>
          <w:rFonts w:ascii="Courier New" w:hAnsi="Courier New" w:cs="Courier New"/>
        </w:rPr>
        <w:t xml:space="preserve">rm </w:t>
      </w:r>
      <w:r w:rsidR="000E5E13">
        <w:rPr>
          <w:rFonts w:ascii="Courier New" w:hAnsi="Courier New" w:cs="Courier New"/>
        </w:rPr>
        <w:t>--</w:t>
      </w:r>
      <w:r w:rsidR="000E5E13" w:rsidRPr="000E5E13">
        <w:rPr>
          <w:rFonts w:ascii="Courier New" w:hAnsi="Courier New" w:cs="Courier New"/>
        </w:rPr>
        <w:t>help</w:t>
      </w:r>
      <w:r w:rsidR="000E5E13">
        <w:t>”</w:t>
      </w:r>
    </w:p>
    <w:tbl>
      <w:tblPr>
        <w:tblStyle w:val="TableGrid"/>
        <w:tblW w:w="0" w:type="auto"/>
        <w:tblLook w:val="04A0" w:firstRow="1" w:lastRow="0" w:firstColumn="1" w:lastColumn="0" w:noHBand="0" w:noVBand="1"/>
      </w:tblPr>
      <w:tblGrid>
        <w:gridCol w:w="3348"/>
        <w:gridCol w:w="6120"/>
      </w:tblGrid>
      <w:tr w:rsidR="00733011" w:rsidTr="00C60DF2">
        <w:tc>
          <w:tcPr>
            <w:tcW w:w="3348" w:type="dxa"/>
          </w:tcPr>
          <w:p w:rsidR="00733011" w:rsidRPr="00733011" w:rsidRDefault="00733011" w:rsidP="00733011">
            <w:pPr>
              <w:pStyle w:val="CommandLine"/>
              <w:ind w:left="360"/>
              <w:jc w:val="center"/>
              <w:rPr>
                <w:rFonts w:asciiTheme="minorHAnsi" w:hAnsiTheme="minorHAnsi"/>
                <w:b/>
                <w:sz w:val="22"/>
                <w:szCs w:val="22"/>
              </w:rPr>
            </w:pPr>
            <w:r w:rsidRPr="00733011">
              <w:rPr>
                <w:rFonts w:asciiTheme="minorHAnsi" w:hAnsiTheme="minorHAnsi"/>
                <w:b/>
                <w:sz w:val="22"/>
                <w:szCs w:val="22"/>
              </w:rPr>
              <w:t>Command</w:t>
            </w:r>
          </w:p>
        </w:tc>
        <w:tc>
          <w:tcPr>
            <w:tcW w:w="6120" w:type="dxa"/>
          </w:tcPr>
          <w:p w:rsidR="00733011" w:rsidRPr="00733011" w:rsidRDefault="00733011" w:rsidP="00733011">
            <w:pPr>
              <w:jc w:val="center"/>
              <w:rPr>
                <w:b/>
              </w:rPr>
            </w:pPr>
            <w:r w:rsidRPr="00733011">
              <w:rPr>
                <w:b/>
              </w:rPr>
              <w:t>Description</w:t>
            </w:r>
          </w:p>
        </w:tc>
      </w:tr>
      <w:tr w:rsidR="00C60DF2" w:rsidTr="00C60DF2">
        <w:tc>
          <w:tcPr>
            <w:tcW w:w="3348" w:type="dxa"/>
          </w:tcPr>
          <w:p w:rsidR="00C60DF2" w:rsidRPr="00C60DF2" w:rsidRDefault="00C60DF2" w:rsidP="00C60DF2">
            <w:pPr>
              <w:pStyle w:val="CommandLine"/>
              <w:ind w:left="360"/>
            </w:pPr>
            <w:r>
              <w:t>cd &lt;folder&gt;</w:t>
            </w:r>
          </w:p>
        </w:tc>
        <w:tc>
          <w:tcPr>
            <w:tcW w:w="6120" w:type="dxa"/>
          </w:tcPr>
          <w:p w:rsidR="00C60DF2" w:rsidRDefault="00C60DF2" w:rsidP="00C60DF2">
            <w:r>
              <w:t xml:space="preserve">Navigate to a directory relative to the current directory. Use “..” to go up a directory, i.e. </w:t>
            </w:r>
            <w:r w:rsidRPr="00C60DF2">
              <w:rPr>
                <w:rFonts w:ascii="Courier New" w:hAnsi="Courier New" w:cs="Courier New"/>
              </w:rPr>
              <w:t>cd ..</w:t>
            </w:r>
          </w:p>
        </w:tc>
      </w:tr>
      <w:tr w:rsidR="00C60DF2" w:rsidTr="00C60DF2">
        <w:tc>
          <w:tcPr>
            <w:tcW w:w="3348" w:type="dxa"/>
          </w:tcPr>
          <w:p w:rsidR="00C60DF2" w:rsidRDefault="00C60DF2" w:rsidP="00C60DF2">
            <w:pPr>
              <w:pStyle w:val="CommandLine"/>
              <w:ind w:left="360"/>
            </w:pPr>
            <w:r>
              <w:t>cp &lt;file1&gt; &lt;file2&gt;|&lt;dir&gt;</w:t>
            </w:r>
          </w:p>
        </w:tc>
        <w:tc>
          <w:tcPr>
            <w:tcW w:w="6120" w:type="dxa"/>
          </w:tcPr>
          <w:p w:rsidR="00C60DF2" w:rsidRDefault="00C60DF2" w:rsidP="00C60DF2">
            <w:r>
              <w:t>Copy a file1 to file 2. If the second argument is an existing directory, copies file1 into the specified directory.</w:t>
            </w:r>
          </w:p>
        </w:tc>
      </w:tr>
      <w:tr w:rsidR="00C60DF2" w:rsidTr="00C60DF2">
        <w:tc>
          <w:tcPr>
            <w:tcW w:w="3348" w:type="dxa"/>
          </w:tcPr>
          <w:p w:rsidR="00C60DF2" w:rsidRDefault="00C60DF2" w:rsidP="00C60DF2">
            <w:pPr>
              <w:pStyle w:val="CommandLine"/>
              <w:ind w:left="360"/>
            </w:pPr>
            <w:r>
              <w:t>mv &lt;file1&gt; &lt;file2&gt;|&lt;dir&gt;</w:t>
            </w:r>
          </w:p>
        </w:tc>
        <w:tc>
          <w:tcPr>
            <w:tcW w:w="6120" w:type="dxa"/>
          </w:tcPr>
          <w:p w:rsidR="00C60DF2" w:rsidRDefault="00C60DF2" w:rsidP="00C60DF2">
            <w:r>
              <w:t xml:space="preserve">Move. Like copy, but deletes the source after copying. This should typically be done with </w:t>
            </w:r>
            <w:r w:rsidRPr="00C60DF2">
              <w:rPr>
                <w:rFonts w:ascii="Courier New" w:hAnsi="Courier New" w:cs="Courier New"/>
              </w:rPr>
              <w:t>git mv</w:t>
            </w:r>
            <w:r>
              <w:t xml:space="preserve"> when working in a repository with files that are under revision control.</w:t>
            </w:r>
          </w:p>
        </w:tc>
      </w:tr>
      <w:tr w:rsidR="00C60DF2" w:rsidTr="00C60DF2">
        <w:tc>
          <w:tcPr>
            <w:tcW w:w="3348" w:type="dxa"/>
          </w:tcPr>
          <w:p w:rsidR="00C60DF2" w:rsidRDefault="00C60DF2" w:rsidP="00C60DF2">
            <w:pPr>
              <w:pStyle w:val="CommandLine"/>
              <w:ind w:left="360"/>
            </w:pPr>
            <w:r>
              <w:t>mkdir &lt;dir&gt;</w:t>
            </w:r>
          </w:p>
        </w:tc>
        <w:tc>
          <w:tcPr>
            <w:tcW w:w="6120" w:type="dxa"/>
          </w:tcPr>
          <w:p w:rsidR="00C60DF2" w:rsidRDefault="00C60DF2" w:rsidP="00C60DF2">
            <w:r>
              <w:t>Creates a directory</w:t>
            </w:r>
          </w:p>
        </w:tc>
      </w:tr>
      <w:tr w:rsidR="00C60DF2" w:rsidTr="00C60DF2">
        <w:tc>
          <w:tcPr>
            <w:tcW w:w="3348" w:type="dxa"/>
          </w:tcPr>
          <w:p w:rsidR="00C60DF2" w:rsidRDefault="00C60DF2" w:rsidP="00C60DF2">
            <w:pPr>
              <w:pStyle w:val="CommandLine"/>
              <w:ind w:left="360"/>
            </w:pPr>
            <w:r>
              <w:t>rmdir &lt;dir&gt;</w:t>
            </w:r>
          </w:p>
        </w:tc>
        <w:tc>
          <w:tcPr>
            <w:tcW w:w="6120" w:type="dxa"/>
          </w:tcPr>
          <w:p w:rsidR="00C60DF2" w:rsidRDefault="00C60DF2" w:rsidP="00C60DF2">
            <w:r>
              <w:t>Removes a directory</w:t>
            </w:r>
          </w:p>
        </w:tc>
      </w:tr>
      <w:tr w:rsidR="00C60DF2" w:rsidTr="00C60DF2">
        <w:tc>
          <w:tcPr>
            <w:tcW w:w="3348" w:type="dxa"/>
          </w:tcPr>
          <w:p w:rsidR="00C60DF2" w:rsidRDefault="00C60DF2" w:rsidP="00C60DF2">
            <w:pPr>
              <w:pStyle w:val="CommandLine"/>
              <w:ind w:left="360"/>
            </w:pPr>
            <w:r>
              <w:t>rm &lt;file&gt;</w:t>
            </w:r>
          </w:p>
        </w:tc>
        <w:tc>
          <w:tcPr>
            <w:tcW w:w="6120" w:type="dxa"/>
          </w:tcPr>
          <w:p w:rsidR="00C60DF2" w:rsidRPr="00C60DF2" w:rsidRDefault="00C60DF2" w:rsidP="00C60DF2">
            <w:r>
              <w:t xml:space="preserve">Removes (deletes) a file. Note that this should typically be done with </w:t>
            </w:r>
            <w:r w:rsidRPr="00C60DF2">
              <w:rPr>
                <w:rFonts w:ascii="Courier New" w:hAnsi="Courier New" w:cs="Courier New"/>
              </w:rPr>
              <w:t>git rm</w:t>
            </w:r>
            <w:r>
              <w:rPr>
                <w:rFonts w:cs="Courier New"/>
              </w:rPr>
              <w:t xml:space="preserve"> when working in a git repository with files under revision control.</w:t>
            </w:r>
          </w:p>
        </w:tc>
      </w:tr>
      <w:tr w:rsidR="000E5E13" w:rsidTr="00C60DF2">
        <w:tc>
          <w:tcPr>
            <w:tcW w:w="3348" w:type="dxa"/>
          </w:tcPr>
          <w:p w:rsidR="000E5E13" w:rsidRDefault="000E5E13" w:rsidP="00C60DF2">
            <w:pPr>
              <w:pStyle w:val="CommandLine"/>
              <w:ind w:left="360"/>
            </w:pPr>
            <w:r>
              <w:t>ls [&lt;dir&gt;]</w:t>
            </w:r>
          </w:p>
        </w:tc>
        <w:tc>
          <w:tcPr>
            <w:tcW w:w="6120" w:type="dxa"/>
          </w:tcPr>
          <w:p w:rsidR="000E5E13" w:rsidRDefault="000E5E13" w:rsidP="00C60DF2">
            <w:r>
              <w:t>List the directory contents. With no argument, lists the current working directory.</w:t>
            </w:r>
          </w:p>
        </w:tc>
      </w:tr>
    </w:tbl>
    <w:p w:rsidR="00C60DF2" w:rsidRDefault="00C60DF2" w:rsidP="00C60DF2"/>
    <w:p w:rsidR="001130CC" w:rsidRDefault="001130CC" w:rsidP="00733011">
      <w:pPr>
        <w:pStyle w:val="Heading1"/>
      </w:pPr>
      <w:bookmarkStart w:id="4" w:name="_Ref440962828"/>
      <w:r>
        <w:t>Changing the default editor</w:t>
      </w:r>
      <w:bookmarkEnd w:id="4"/>
    </w:p>
    <w:p w:rsidR="001130CC" w:rsidRDefault="001130CC" w:rsidP="001130CC">
      <w:r>
        <w:t>If you wish to change your default editor, you can do this by typing the following command</w:t>
      </w:r>
    </w:p>
    <w:p w:rsidR="001130CC" w:rsidRDefault="001130CC" w:rsidP="001130CC">
      <w:pPr>
        <w:pStyle w:val="CommandLine"/>
      </w:pPr>
      <w:r w:rsidRPr="005A328F">
        <w:t xml:space="preserve">git config --global core.editor </w:t>
      </w:r>
      <w:r>
        <w:t>&lt;editor command line&gt;</w:t>
      </w:r>
    </w:p>
    <w:p w:rsidR="001130CC" w:rsidRDefault="001130CC" w:rsidP="001130CC">
      <w:r>
        <w:t>For instance, if you wish to use Notepad (an editor included with windows) you can type</w:t>
      </w:r>
    </w:p>
    <w:p w:rsidR="001130CC" w:rsidRPr="005A328F" w:rsidRDefault="001130CC" w:rsidP="001130CC">
      <w:pPr>
        <w:pStyle w:val="CommandLine"/>
      </w:pPr>
      <w:r w:rsidRPr="005A328F">
        <w:t>git config --global core.editor</w:t>
      </w:r>
      <w:r>
        <w:t xml:space="preserve"> "C:</w:t>
      </w:r>
      <w:r w:rsidR="00AF5ECB">
        <w:t>/Windows/System32/</w:t>
      </w:r>
      <w:r>
        <w:t>notepad.exe"</w:t>
      </w:r>
    </w:p>
    <w:p w:rsidR="001130CC" w:rsidRDefault="00BE7222" w:rsidP="001130CC">
      <w:r>
        <w:lastRenderedPageBreak/>
        <w:t xml:space="preserve">(Note that forward slashes are used as path separators, even if you’re on a Windows system.) </w:t>
      </w:r>
      <w:r w:rsidR="001130CC">
        <w:t xml:space="preserve">If you wish to use </w:t>
      </w:r>
      <w:r>
        <w:t xml:space="preserve">the </w:t>
      </w:r>
      <w:r w:rsidR="001130CC">
        <w:t xml:space="preserve">Notepad++ </w:t>
      </w:r>
      <w:r>
        <w:t xml:space="preserve">editor </w:t>
      </w:r>
      <w:bookmarkStart w:id="5" w:name="_GoBack"/>
      <w:bookmarkEnd w:id="5"/>
      <w:r w:rsidR="001130CC">
        <w:t>(recommended) install it (see resources) and the type</w:t>
      </w:r>
    </w:p>
    <w:p w:rsidR="001130CC" w:rsidRPr="001130CC" w:rsidRDefault="001130CC" w:rsidP="001130CC">
      <w:pPr>
        <w:pStyle w:val="CommandLine"/>
      </w:pPr>
      <w:r w:rsidRPr="005A328F">
        <w:t>git config --global core.editor</w:t>
      </w:r>
      <w:r>
        <w:t xml:space="preserve"> </w:t>
      </w:r>
      <w:r w:rsidRPr="005A328F">
        <w:t>"'C:/Program Files (x86)/Notepad++/notepad++.exe' -multiInst -nosession"</w:t>
      </w:r>
    </w:p>
    <w:p w:rsidR="00733011" w:rsidRDefault="002170AF" w:rsidP="00733011">
      <w:pPr>
        <w:pStyle w:val="Heading1"/>
      </w:pPr>
      <w:r>
        <w:t xml:space="preserve"> </w:t>
      </w:r>
      <w:r w:rsidR="00733011">
        <w:t>Other resources</w:t>
      </w:r>
    </w:p>
    <w:p w:rsidR="00733011" w:rsidRDefault="00733011" w:rsidP="00733011">
      <w:r>
        <w:t>These days, I expect you to be able to use Google as well as I can. None-the-less, here are a few basic tutorials to get you started.</w:t>
      </w:r>
    </w:p>
    <w:p w:rsidR="00733011" w:rsidRDefault="00733011" w:rsidP="00733011">
      <w:r>
        <w:rPr>
          <w:b/>
        </w:rPr>
        <w:t xml:space="preserve">Official Git Tutorial: </w:t>
      </w:r>
      <w:hyperlink r:id="rId21" w:history="1">
        <w:r w:rsidRPr="00D72B94">
          <w:rPr>
            <w:rStyle w:val="Hyperlink"/>
          </w:rPr>
          <w:t>http://git-scm.com/docs/gittutorial</w:t>
        </w:r>
      </w:hyperlink>
    </w:p>
    <w:p w:rsidR="00733011" w:rsidRDefault="00733011" w:rsidP="00733011">
      <w:r>
        <w:t>This is a good place to learn more about git</w:t>
      </w:r>
    </w:p>
    <w:p w:rsidR="00733011" w:rsidRDefault="00733011" w:rsidP="00733011">
      <w:r>
        <w:rPr>
          <w:b/>
        </w:rPr>
        <w:t xml:space="preserve">Nice Git Cheat Sheet: </w:t>
      </w:r>
      <w:hyperlink r:id="rId22" w:history="1">
        <w:r w:rsidRPr="00D72B94">
          <w:rPr>
            <w:rStyle w:val="Hyperlink"/>
          </w:rPr>
          <w:t>http://www.git-tower.com/blog/git-cheat-sheet/</w:t>
        </w:r>
      </w:hyperlink>
    </w:p>
    <w:p w:rsidR="00733011" w:rsidRPr="00733011" w:rsidRDefault="00B17FE0" w:rsidP="00733011">
      <w:r>
        <w:t>Print it. Use it. Love it.</w:t>
      </w:r>
    </w:p>
    <w:p w:rsidR="00733011" w:rsidRDefault="00733011" w:rsidP="00733011">
      <w:r w:rsidRPr="00733011">
        <w:rPr>
          <w:b/>
        </w:rPr>
        <w:t>Bash Shell Tutorial:</w:t>
      </w:r>
      <w:r>
        <w:rPr>
          <w:b/>
        </w:rPr>
        <w:t xml:space="preserve"> </w:t>
      </w:r>
      <w:hyperlink r:id="rId23" w:history="1">
        <w:r w:rsidRPr="00D72B94">
          <w:rPr>
            <w:rStyle w:val="Hyperlink"/>
          </w:rPr>
          <w:t>http://ryanstutorials.net/linuxtutorial/</w:t>
        </w:r>
      </w:hyperlink>
    </w:p>
    <w:p w:rsidR="00733011" w:rsidRDefault="00733011" w:rsidP="00733011">
      <w:r>
        <w:t xml:space="preserve"> Sections 1-7 are great. Section 8 does not apply well to a Windows machine, Sections 9-11 and 13 may be useful but are advanced. The Cheat Sheet in Section 14 is quite useful.</w:t>
      </w:r>
    </w:p>
    <w:p w:rsidR="002236EE" w:rsidRDefault="002236EE" w:rsidP="00733011">
      <w:r>
        <w:rPr>
          <w:b/>
        </w:rPr>
        <w:t>Interactive VI</w:t>
      </w:r>
      <w:r w:rsidRPr="00733011">
        <w:rPr>
          <w:b/>
        </w:rPr>
        <w:t xml:space="preserve"> Tutorial:</w:t>
      </w:r>
      <w:r>
        <w:rPr>
          <w:b/>
        </w:rPr>
        <w:t xml:space="preserve"> </w:t>
      </w:r>
      <w:hyperlink r:id="rId24" w:history="1">
        <w:r w:rsidRPr="00A70515">
          <w:rPr>
            <w:rStyle w:val="Hyperlink"/>
          </w:rPr>
          <w:t>http://www.openvim.com/</w:t>
        </w:r>
      </w:hyperlink>
    </w:p>
    <w:p w:rsidR="002236EE" w:rsidRDefault="002236EE" w:rsidP="00733011">
      <w:r>
        <w:t>An interactive tutorial on using VI.</w:t>
      </w:r>
    </w:p>
    <w:p w:rsidR="002170AF" w:rsidRDefault="002170AF" w:rsidP="002170AF">
      <w:r>
        <w:rPr>
          <w:b/>
        </w:rPr>
        <w:t>Notepad++ Editor:</w:t>
      </w:r>
      <w:r>
        <w:rPr>
          <w:b/>
        </w:rPr>
        <w:t xml:space="preserve"> </w:t>
      </w:r>
      <w:hyperlink r:id="rId25" w:history="1">
        <w:r w:rsidRPr="00A70515">
          <w:rPr>
            <w:rStyle w:val="Hyperlink"/>
          </w:rPr>
          <w:t>http://www.notepad-plus-plus.org/</w:t>
        </w:r>
      </w:hyperlink>
    </w:p>
    <w:p w:rsidR="002170AF" w:rsidRDefault="002170AF" w:rsidP="002170AF">
      <w:r>
        <w:t>Find a highly useful, open source, Windows text editor here.</w:t>
      </w:r>
    </w:p>
    <w:p w:rsidR="002170AF" w:rsidRDefault="002170AF" w:rsidP="00733011"/>
    <w:p w:rsidR="002236EE" w:rsidRPr="00733011" w:rsidRDefault="002236EE" w:rsidP="00733011"/>
    <w:p w:rsidR="00733011" w:rsidRPr="00733011" w:rsidRDefault="00733011" w:rsidP="00733011"/>
    <w:sectPr w:rsidR="00733011" w:rsidRPr="00733011" w:rsidSect="00490F4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41D" w:rsidRDefault="001E341D" w:rsidP="002C202F">
      <w:pPr>
        <w:spacing w:after="0" w:line="240" w:lineRule="auto"/>
      </w:pPr>
      <w:r>
        <w:separator/>
      </w:r>
    </w:p>
  </w:endnote>
  <w:endnote w:type="continuationSeparator" w:id="0">
    <w:p w:rsidR="001E341D" w:rsidRDefault="001E341D" w:rsidP="002C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2F" w:rsidRDefault="002C202F" w:rsidP="002C202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BE7222" w:rsidRPr="00BE7222">
      <w:rPr>
        <w:b/>
        <w:bCs/>
        <w:noProof/>
      </w:rPr>
      <w:t>10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41D" w:rsidRDefault="001E341D" w:rsidP="002C202F">
      <w:pPr>
        <w:spacing w:after="0" w:line="240" w:lineRule="auto"/>
      </w:pPr>
      <w:r>
        <w:separator/>
      </w:r>
    </w:p>
  </w:footnote>
  <w:footnote w:type="continuationSeparator" w:id="0">
    <w:p w:rsidR="001E341D" w:rsidRDefault="001E341D" w:rsidP="002C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15952E2"/>
    <w:multiLevelType w:val="multilevel"/>
    <w:tmpl w:val="E31A1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3421F"/>
    <w:rsid w:val="00050F62"/>
    <w:rsid w:val="000907EF"/>
    <w:rsid w:val="000E0631"/>
    <w:rsid w:val="000E5E13"/>
    <w:rsid w:val="00100705"/>
    <w:rsid w:val="00105DC8"/>
    <w:rsid w:val="001130CC"/>
    <w:rsid w:val="00137D93"/>
    <w:rsid w:val="001738BE"/>
    <w:rsid w:val="001D23D1"/>
    <w:rsid w:val="001E341D"/>
    <w:rsid w:val="001F77E7"/>
    <w:rsid w:val="002170AF"/>
    <w:rsid w:val="002236EE"/>
    <w:rsid w:val="00234AFC"/>
    <w:rsid w:val="002358E7"/>
    <w:rsid w:val="002666CF"/>
    <w:rsid w:val="002676F4"/>
    <w:rsid w:val="00294BE8"/>
    <w:rsid w:val="002A4B70"/>
    <w:rsid w:val="002C202F"/>
    <w:rsid w:val="002E5C56"/>
    <w:rsid w:val="002F4E01"/>
    <w:rsid w:val="00303AA3"/>
    <w:rsid w:val="003065D3"/>
    <w:rsid w:val="00336A84"/>
    <w:rsid w:val="00336AFC"/>
    <w:rsid w:val="00361C4F"/>
    <w:rsid w:val="003A1A96"/>
    <w:rsid w:val="00436708"/>
    <w:rsid w:val="004554EB"/>
    <w:rsid w:val="00483FB6"/>
    <w:rsid w:val="00490F4E"/>
    <w:rsid w:val="004925F3"/>
    <w:rsid w:val="00492B17"/>
    <w:rsid w:val="004C05E5"/>
    <w:rsid w:val="004F4A83"/>
    <w:rsid w:val="00507031"/>
    <w:rsid w:val="005164DA"/>
    <w:rsid w:val="00525C2D"/>
    <w:rsid w:val="00540FAB"/>
    <w:rsid w:val="00550E6A"/>
    <w:rsid w:val="0059344D"/>
    <w:rsid w:val="005A328F"/>
    <w:rsid w:val="005F2D2F"/>
    <w:rsid w:val="00610439"/>
    <w:rsid w:val="00617589"/>
    <w:rsid w:val="00627487"/>
    <w:rsid w:val="00634771"/>
    <w:rsid w:val="0067509A"/>
    <w:rsid w:val="006A6F26"/>
    <w:rsid w:val="006C7DF2"/>
    <w:rsid w:val="007159FA"/>
    <w:rsid w:val="00721CAB"/>
    <w:rsid w:val="00733011"/>
    <w:rsid w:val="00754E99"/>
    <w:rsid w:val="00755C49"/>
    <w:rsid w:val="00760C64"/>
    <w:rsid w:val="007874EF"/>
    <w:rsid w:val="007906AE"/>
    <w:rsid w:val="00790870"/>
    <w:rsid w:val="007927F8"/>
    <w:rsid w:val="007C6BB2"/>
    <w:rsid w:val="007F3790"/>
    <w:rsid w:val="00837C03"/>
    <w:rsid w:val="0086548B"/>
    <w:rsid w:val="008B1154"/>
    <w:rsid w:val="009205B0"/>
    <w:rsid w:val="00944157"/>
    <w:rsid w:val="0095069E"/>
    <w:rsid w:val="00951AAD"/>
    <w:rsid w:val="0095778D"/>
    <w:rsid w:val="009632D3"/>
    <w:rsid w:val="009815F2"/>
    <w:rsid w:val="009B3E82"/>
    <w:rsid w:val="009B58A7"/>
    <w:rsid w:val="009E7415"/>
    <w:rsid w:val="009F3857"/>
    <w:rsid w:val="00A11FC5"/>
    <w:rsid w:val="00A16B01"/>
    <w:rsid w:val="00A3229F"/>
    <w:rsid w:val="00A64A90"/>
    <w:rsid w:val="00A77A80"/>
    <w:rsid w:val="00A9501F"/>
    <w:rsid w:val="00AB4C24"/>
    <w:rsid w:val="00AE078B"/>
    <w:rsid w:val="00AF1FC7"/>
    <w:rsid w:val="00AF5ECB"/>
    <w:rsid w:val="00B17FE0"/>
    <w:rsid w:val="00B52497"/>
    <w:rsid w:val="00B744FC"/>
    <w:rsid w:val="00B76055"/>
    <w:rsid w:val="00B93F0F"/>
    <w:rsid w:val="00BA650C"/>
    <w:rsid w:val="00BD72C1"/>
    <w:rsid w:val="00BE7222"/>
    <w:rsid w:val="00C070F1"/>
    <w:rsid w:val="00C16D7A"/>
    <w:rsid w:val="00C4647B"/>
    <w:rsid w:val="00C52843"/>
    <w:rsid w:val="00C60DF2"/>
    <w:rsid w:val="00CA469E"/>
    <w:rsid w:val="00CE587B"/>
    <w:rsid w:val="00D10F56"/>
    <w:rsid w:val="00D15960"/>
    <w:rsid w:val="00D15B95"/>
    <w:rsid w:val="00D64CB0"/>
    <w:rsid w:val="00DF4ADF"/>
    <w:rsid w:val="00DF5905"/>
    <w:rsid w:val="00E10285"/>
    <w:rsid w:val="00E57091"/>
    <w:rsid w:val="00E635EE"/>
    <w:rsid w:val="00E87A55"/>
    <w:rsid w:val="00E9401F"/>
    <w:rsid w:val="00EC67CD"/>
    <w:rsid w:val="00EF6927"/>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 w:id="1145007973">
      <w:bodyDiv w:val="1"/>
      <w:marLeft w:val="0"/>
      <w:marRight w:val="0"/>
      <w:marTop w:val="0"/>
      <w:marBottom w:val="0"/>
      <w:divBdr>
        <w:top w:val="none" w:sz="0" w:space="0" w:color="auto"/>
        <w:left w:val="none" w:sz="0" w:space="0" w:color="auto"/>
        <w:bottom w:val="none" w:sz="0" w:space="0" w:color="auto"/>
        <w:right w:val="none" w:sz="0" w:space="0" w:color="auto"/>
      </w:divBdr>
    </w:div>
    <w:div w:id="11868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it-scm.com/docs/gittutorial" TargetMode="External"/><Relationship Id="rId7" Type="http://schemas.openxmlformats.org/officeDocument/2006/relationships/footnotes" Target="footnotes.xml"/><Relationship Id="rId12" Type="http://schemas.openxmlformats.org/officeDocument/2006/relationships/hyperlink" Target="https://github.com/MichiganTech/me5990_spring2016" TargetMode="External"/><Relationship Id="rId17" Type="http://schemas.openxmlformats.org/officeDocument/2006/relationships/image" Target="media/image4.png"/><Relationship Id="rId25" Type="http://schemas.openxmlformats.org/officeDocument/2006/relationships/hyperlink" Target="http://www.notepad-plus-plus.org/"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MichiganTech/teams" TargetMode="External"/><Relationship Id="rId24" Type="http://schemas.openxmlformats.org/officeDocument/2006/relationships/hyperlink" Target="http://www.openvim.com/"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ryanstutorials.net/linuxtutorial/" TargetMode="External"/><Relationship Id="rId28" Type="http://schemas.openxmlformats.org/officeDocument/2006/relationships/theme" Target="theme/theme1.xml"/><Relationship Id="rId10" Type="http://schemas.openxmlformats.org/officeDocument/2006/relationships/hyperlink" Target="https://git-scm.com/downloads/gui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github.com/MichiganTech/me5990_spring2016" TargetMode="External"/><Relationship Id="rId22" Type="http://schemas.openxmlformats.org/officeDocument/2006/relationships/hyperlink" Target="http://www.git-tower.com/blog/git-cheat-she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943AB-6699-411E-A411-103E1991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10</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40</cp:revision>
  <cp:lastPrinted>2016-01-15T15:17:00Z</cp:lastPrinted>
  <dcterms:created xsi:type="dcterms:W3CDTF">2016-01-14T15:15:00Z</dcterms:created>
  <dcterms:modified xsi:type="dcterms:W3CDTF">2016-01-19T15:35:00Z</dcterms:modified>
</cp:coreProperties>
</file>