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E799" w14:textId="77777777" w:rsidR="001F5E1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99E9E91" w14:textId="77777777" w:rsidR="001F5E1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6535ED2D" w14:textId="77777777" w:rsidR="001F5E14" w:rsidRDefault="001F5E1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F5E14" w14:paraId="5BAE7C16" w14:textId="77777777">
        <w:trPr>
          <w:tblHeader/>
          <w:jc w:val="center"/>
        </w:trPr>
        <w:tc>
          <w:tcPr>
            <w:tcW w:w="4508" w:type="dxa"/>
          </w:tcPr>
          <w:p w14:paraId="60D8C2A5" w14:textId="77777777" w:rsidR="001F5E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6B011F9" w14:textId="35F1B0F7" w:rsidR="001F5E14" w:rsidRDefault="00CE771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1F5E14" w14:paraId="0856F76E" w14:textId="77777777">
        <w:trPr>
          <w:tblHeader/>
          <w:jc w:val="center"/>
        </w:trPr>
        <w:tc>
          <w:tcPr>
            <w:tcW w:w="4508" w:type="dxa"/>
          </w:tcPr>
          <w:p w14:paraId="4FDB30EE" w14:textId="77777777" w:rsidR="001F5E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6F10B9B" w14:textId="4C4BBC14" w:rsidR="001F5E14" w:rsidRDefault="00CE7713">
            <w:pPr>
              <w:rPr>
                <w:rFonts w:ascii="Arial" w:eastAsia="Arial" w:hAnsi="Arial" w:cs="Arial"/>
              </w:rPr>
            </w:pPr>
            <w:r w:rsidRPr="00CE7713">
              <w:rPr>
                <w:rFonts w:ascii="Arial" w:eastAsia="Arial" w:hAnsi="Arial" w:cs="Arial"/>
              </w:rPr>
              <w:t>SWTID-2026-7693</w:t>
            </w:r>
          </w:p>
        </w:tc>
      </w:tr>
      <w:tr w:rsidR="001F5E14" w14:paraId="52DC6051" w14:textId="77777777">
        <w:trPr>
          <w:tblHeader/>
          <w:jc w:val="center"/>
        </w:trPr>
        <w:tc>
          <w:tcPr>
            <w:tcW w:w="4508" w:type="dxa"/>
          </w:tcPr>
          <w:p w14:paraId="0B5EDA55" w14:textId="77777777" w:rsidR="001F5E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0EA982A" w14:textId="089AD80F" w:rsidR="001F5E14" w:rsidRDefault="00CE7713">
            <w:pPr>
              <w:rPr>
                <w:rFonts w:ascii="Arial" w:eastAsia="Arial" w:hAnsi="Arial" w:cs="Arial"/>
              </w:rPr>
            </w:pPr>
            <w:r w:rsidRPr="00CE7713">
              <w:rPr>
                <w:rFonts w:ascii="Arial" w:eastAsia="Arial" w:hAnsi="Arial" w:cs="Arial"/>
              </w:rPr>
              <w:t>AI</w:t>
            </w:r>
            <w:r>
              <w:rPr>
                <w:rFonts w:ascii="Arial" w:eastAsia="Arial" w:hAnsi="Arial" w:cs="Arial"/>
              </w:rPr>
              <w:t xml:space="preserve"> – </w:t>
            </w:r>
            <w:proofErr w:type="gramStart"/>
            <w:r w:rsidRPr="00CE7713">
              <w:rPr>
                <w:rFonts w:ascii="Arial" w:eastAsia="Arial" w:hAnsi="Arial" w:cs="Arial"/>
              </w:rPr>
              <w:t>FAQ</w:t>
            </w:r>
            <w:r>
              <w:rPr>
                <w:rFonts w:ascii="Arial" w:eastAsia="Arial" w:hAnsi="Arial" w:cs="Arial"/>
              </w:rPr>
              <w:t xml:space="preserve"> </w:t>
            </w:r>
            <w:r w:rsidRPr="00CE7713">
              <w:rPr>
                <w:rFonts w:ascii="Arial" w:eastAsia="Arial" w:hAnsi="Arial" w:cs="Arial"/>
              </w:rPr>
              <w:t xml:space="preserve"> ASSISTANT</w:t>
            </w:r>
            <w:proofErr w:type="gramEnd"/>
          </w:p>
        </w:tc>
      </w:tr>
      <w:tr w:rsidR="001F5E14" w14:paraId="12A30DCF" w14:textId="77777777">
        <w:trPr>
          <w:jc w:val="center"/>
        </w:trPr>
        <w:tc>
          <w:tcPr>
            <w:tcW w:w="4508" w:type="dxa"/>
          </w:tcPr>
          <w:p w14:paraId="6B67F431" w14:textId="77777777" w:rsidR="001F5E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E0FE3CE" w14:textId="77777777" w:rsidR="001F5E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4558BFA" w14:textId="77777777" w:rsidR="001F5E14" w:rsidRDefault="001F5E14">
      <w:pPr>
        <w:rPr>
          <w:rFonts w:ascii="Arial" w:eastAsia="Arial" w:hAnsi="Arial" w:cs="Arial"/>
          <w:b/>
          <w:bCs/>
        </w:rPr>
      </w:pPr>
    </w:p>
    <w:p w14:paraId="17BE167B" w14:textId="77777777" w:rsidR="009306D5" w:rsidRDefault="009306D5" w:rsidP="009306D5">
      <w:pPr>
        <w:rPr>
          <w:rFonts w:ascii="Arial" w:eastAsia="Arial" w:hAnsi="Arial" w:cs="Arial"/>
          <w:b/>
          <w:bCs/>
        </w:rPr>
      </w:pPr>
    </w:p>
    <w:p w14:paraId="788F9AB4" w14:textId="77777777" w:rsidR="009306D5" w:rsidRDefault="009306D5" w:rsidP="009306D5">
      <w:pPr>
        <w:rPr>
          <w:rFonts w:ascii="Arial" w:eastAsia="Arial" w:hAnsi="Arial" w:cs="Arial"/>
          <w:b/>
          <w:bCs/>
        </w:rPr>
      </w:pPr>
    </w:p>
    <w:p w14:paraId="75890140" w14:textId="4B1E80C7" w:rsidR="009306D5" w:rsidRDefault="009306D5" w:rsidP="009306D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  <w:r w:rsidRPr="009306D5">
        <w:rPr>
          <w:rFonts w:ascii="Arial" w:eastAsia="Arial" w:hAnsi="Arial" w:cs="Arial"/>
          <w:b/>
          <w:bCs/>
        </w:rPr>
        <w:t xml:space="preserve">Technical </w:t>
      </w:r>
      <w:proofErr w:type="gramStart"/>
      <w:r w:rsidRPr="009306D5">
        <w:rPr>
          <w:rFonts w:ascii="Arial" w:eastAsia="Arial" w:hAnsi="Arial" w:cs="Arial"/>
          <w:b/>
          <w:bCs/>
        </w:rPr>
        <w:t xml:space="preserve">Architecture </w:t>
      </w:r>
      <w:r>
        <w:rPr>
          <w:rFonts w:ascii="Arial" w:eastAsia="Arial" w:hAnsi="Arial" w:cs="Arial"/>
          <w:b/>
          <w:bCs/>
        </w:rPr>
        <w:t xml:space="preserve"> :</w:t>
      </w:r>
      <w:proofErr w:type="gramEnd"/>
    </w:p>
    <w:p w14:paraId="39D9B924" w14:textId="77777777" w:rsidR="009306D5" w:rsidRPr="009306D5" w:rsidRDefault="009306D5" w:rsidP="009306D5">
      <w:pPr>
        <w:rPr>
          <w:rFonts w:ascii="Arial" w:eastAsia="Arial" w:hAnsi="Arial" w:cs="Arial"/>
          <w:b/>
          <w:bCs/>
        </w:rPr>
      </w:pPr>
    </w:p>
    <w:p w14:paraId="2401E458" w14:textId="31FA4E20" w:rsidR="009306D5" w:rsidRPr="009306D5" w:rsidRDefault="009306D5" w:rsidP="009306D5">
      <w:pPr>
        <w:ind w:left="720"/>
        <w:rPr>
          <w:rFonts w:ascii="Arial" w:eastAsia="Arial" w:hAnsi="Arial" w:cs="Arial"/>
          <w:b/>
          <w:bCs/>
        </w:rPr>
      </w:pPr>
      <w:r w:rsidRPr="009306D5">
        <w:rPr>
          <w:rFonts w:ascii="Arial" w:eastAsia="Arial" w:hAnsi="Arial" w:cs="Arial"/>
          <w:b/>
          <w:bCs/>
        </w:rPr>
        <w:t>The AI FAQ Assistant uses a simple layered architecture:</w:t>
      </w:r>
    </w:p>
    <w:p w14:paraId="77A1D39D" w14:textId="77777777" w:rsidR="009306D5" w:rsidRPr="009306D5" w:rsidRDefault="009306D5" w:rsidP="009306D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Arial" w:eastAsia="Arial" w:hAnsi="Arial" w:cs="Arial"/>
          <w:b/>
          <w:bCs/>
        </w:rPr>
      </w:pPr>
      <w:r w:rsidRPr="009306D5">
        <w:rPr>
          <w:rFonts w:ascii="Arial" w:eastAsia="Arial" w:hAnsi="Arial" w:cs="Arial"/>
          <w:b/>
          <w:bCs/>
        </w:rPr>
        <w:t xml:space="preserve">User Interface: Users ask questions through the application. </w:t>
      </w:r>
    </w:p>
    <w:p w14:paraId="16403176" w14:textId="77777777" w:rsidR="009306D5" w:rsidRPr="009306D5" w:rsidRDefault="009306D5" w:rsidP="009306D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Arial" w:eastAsia="Arial" w:hAnsi="Arial" w:cs="Arial"/>
          <w:b/>
          <w:bCs/>
        </w:rPr>
      </w:pPr>
      <w:r w:rsidRPr="009306D5">
        <w:rPr>
          <w:rFonts w:ascii="Arial" w:eastAsia="Arial" w:hAnsi="Arial" w:cs="Arial"/>
          <w:b/>
          <w:bCs/>
        </w:rPr>
        <w:t xml:space="preserve">AI Processing: The system understands the user’s question using AI/NLP. </w:t>
      </w:r>
    </w:p>
    <w:p w14:paraId="37B6466C" w14:textId="77777777" w:rsidR="009306D5" w:rsidRPr="009306D5" w:rsidRDefault="009306D5" w:rsidP="009306D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Arial" w:eastAsia="Arial" w:hAnsi="Arial" w:cs="Arial"/>
          <w:b/>
          <w:bCs/>
        </w:rPr>
      </w:pPr>
      <w:r w:rsidRPr="009306D5">
        <w:rPr>
          <w:rFonts w:ascii="Arial" w:eastAsia="Arial" w:hAnsi="Arial" w:cs="Arial"/>
          <w:b/>
          <w:bCs/>
        </w:rPr>
        <w:t xml:space="preserve">FAQ Database: Stores frequently asked questions and their answers. </w:t>
      </w:r>
    </w:p>
    <w:p w14:paraId="66B86CCE" w14:textId="77777777" w:rsidR="009306D5" w:rsidRPr="009306D5" w:rsidRDefault="009306D5" w:rsidP="009306D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Arial" w:eastAsia="Arial" w:hAnsi="Arial" w:cs="Arial"/>
          <w:b/>
          <w:bCs/>
        </w:rPr>
      </w:pPr>
      <w:r w:rsidRPr="009306D5">
        <w:rPr>
          <w:rFonts w:ascii="Arial" w:eastAsia="Arial" w:hAnsi="Arial" w:cs="Arial"/>
          <w:b/>
          <w:bCs/>
        </w:rPr>
        <w:t xml:space="preserve">Response Generation: The system finds the relevant information and generates a clear answer. </w:t>
      </w:r>
    </w:p>
    <w:p w14:paraId="4C33174B" w14:textId="77777777" w:rsidR="009306D5" w:rsidRPr="009306D5" w:rsidRDefault="009306D5" w:rsidP="009306D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Arial" w:eastAsia="Arial" w:hAnsi="Arial" w:cs="Arial"/>
          <w:b/>
          <w:bCs/>
        </w:rPr>
      </w:pPr>
      <w:r w:rsidRPr="009306D5">
        <w:rPr>
          <w:rFonts w:ascii="Arial" w:eastAsia="Arial" w:hAnsi="Arial" w:cs="Arial"/>
          <w:b/>
          <w:bCs/>
        </w:rPr>
        <w:t xml:space="preserve">Admin Module: Admin can add, update, or delete FAQ information. </w:t>
      </w:r>
    </w:p>
    <w:p w14:paraId="5F1166C5" w14:textId="77777777" w:rsidR="009306D5" w:rsidRPr="009306D5" w:rsidRDefault="009306D5" w:rsidP="009306D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Arial" w:eastAsia="Arial" w:hAnsi="Arial" w:cs="Arial"/>
          <w:b/>
          <w:bCs/>
        </w:rPr>
      </w:pPr>
      <w:r w:rsidRPr="009306D5">
        <w:rPr>
          <w:rFonts w:ascii="Arial" w:eastAsia="Arial" w:hAnsi="Arial" w:cs="Arial"/>
          <w:b/>
          <w:bCs/>
        </w:rPr>
        <w:t xml:space="preserve">Database: Stores user queries, FAQ data, and system information securely. </w:t>
      </w:r>
    </w:p>
    <w:p w14:paraId="5CA931DB" w14:textId="77777777" w:rsidR="009306D5" w:rsidRDefault="009306D5">
      <w:pPr>
        <w:rPr>
          <w:rFonts w:ascii="Arial" w:eastAsia="Arial" w:hAnsi="Arial" w:cs="Arial"/>
          <w:b/>
          <w:bCs/>
        </w:rPr>
      </w:pPr>
    </w:p>
    <w:p w14:paraId="7B72CEB7" w14:textId="77777777" w:rsidR="009306D5" w:rsidRDefault="009306D5">
      <w:pPr>
        <w:rPr>
          <w:rFonts w:ascii="Arial" w:eastAsia="Arial" w:hAnsi="Arial" w:cs="Arial"/>
          <w:b/>
          <w:bCs/>
        </w:rPr>
      </w:pPr>
    </w:p>
    <w:p w14:paraId="5820FBE0" w14:textId="77777777" w:rsidR="009306D5" w:rsidRDefault="009306D5">
      <w:pPr>
        <w:rPr>
          <w:rFonts w:ascii="Arial" w:eastAsia="Arial" w:hAnsi="Arial" w:cs="Arial"/>
          <w:b/>
          <w:bCs/>
        </w:rPr>
      </w:pPr>
    </w:p>
    <w:p w14:paraId="33914D68" w14:textId="77777777" w:rsidR="009306D5" w:rsidRDefault="009306D5">
      <w:pPr>
        <w:rPr>
          <w:rFonts w:ascii="Arial" w:eastAsia="Arial" w:hAnsi="Arial" w:cs="Arial"/>
          <w:b/>
          <w:bCs/>
        </w:rPr>
      </w:pPr>
    </w:p>
    <w:p w14:paraId="59B4F999" w14:textId="77777777" w:rsidR="009306D5" w:rsidRDefault="009306D5">
      <w:pPr>
        <w:rPr>
          <w:rFonts w:ascii="Arial" w:eastAsia="Arial" w:hAnsi="Arial" w:cs="Arial"/>
          <w:b/>
          <w:bCs/>
        </w:rPr>
      </w:pPr>
    </w:p>
    <w:p w14:paraId="757A0273" w14:textId="388ECF56" w:rsidR="001F5E1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Example: Order processing during pandemics for offline mode</w:t>
      </w:r>
    </w:p>
    <w:p w14:paraId="64BCFA53" w14:textId="129F2B4E" w:rsidR="001F5E14" w:rsidRDefault="001F5E14">
      <w:pPr>
        <w:rPr>
          <w:rFonts w:ascii="Arial" w:eastAsia="Arial" w:hAnsi="Arial" w:cs="Arial"/>
          <w:b/>
          <w:bCs/>
        </w:rPr>
      </w:pPr>
    </w:p>
    <w:p w14:paraId="20B79326" w14:textId="77777777" w:rsidR="009306D5" w:rsidRDefault="00926669" w:rsidP="009306D5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557405A5" wp14:editId="71B6F1DB">
            <wp:extent cx="6949020" cy="3223260"/>
            <wp:effectExtent l="0" t="0" r="4445" b="0"/>
            <wp:docPr id="13471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0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EF0E7" w14:textId="77777777" w:rsidR="009306D5" w:rsidRDefault="009306D5" w:rsidP="009306D5">
      <w:pPr>
        <w:rPr>
          <w:rFonts w:ascii="Arial" w:eastAsia="Arial" w:hAnsi="Arial" w:cs="Arial"/>
          <w:b/>
          <w:bCs/>
        </w:rPr>
      </w:pPr>
    </w:p>
    <w:p w14:paraId="019B76E9" w14:textId="3D94E2D6" w:rsidR="001F5E14" w:rsidRDefault="00000000" w:rsidP="009306D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p w14:paraId="55F656C4" w14:textId="77777777" w:rsidR="009306D5" w:rsidRDefault="009306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1F5E14" w14:paraId="7E6D39A8" w14:textId="77777777">
        <w:trPr>
          <w:trHeight w:val="398"/>
        </w:trPr>
        <w:tc>
          <w:tcPr>
            <w:tcW w:w="930" w:type="dxa"/>
          </w:tcPr>
          <w:p w14:paraId="442D7D9E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2039005A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45CF357E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3943F07A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1F5E14" w14:paraId="01ADC31D" w14:textId="77777777">
        <w:trPr>
          <w:trHeight w:val="489"/>
        </w:trPr>
        <w:tc>
          <w:tcPr>
            <w:tcW w:w="930" w:type="dxa"/>
          </w:tcPr>
          <w:p w14:paraId="3F49CADB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CF811E6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C163165" w14:textId="640797A8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Interface through which users ask questions and receive FAQ answers</w:t>
            </w:r>
          </w:p>
        </w:tc>
        <w:tc>
          <w:tcPr>
            <w:tcW w:w="4140" w:type="dxa"/>
          </w:tcPr>
          <w:p w14:paraId="7A71FAC1" w14:textId="67B98130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HTML, CSS, JavaScript / React.js</w:t>
            </w:r>
          </w:p>
        </w:tc>
      </w:tr>
      <w:tr w:rsidR="001F5E14" w14:paraId="46C4F72E" w14:textId="77777777">
        <w:trPr>
          <w:trHeight w:val="470"/>
        </w:trPr>
        <w:tc>
          <w:tcPr>
            <w:tcW w:w="930" w:type="dxa"/>
          </w:tcPr>
          <w:p w14:paraId="0222F2E6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1CD205A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55EC90D" w14:textId="63E46715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Handles user requests, FAQ processing and application workflow</w:t>
            </w:r>
          </w:p>
        </w:tc>
        <w:tc>
          <w:tcPr>
            <w:tcW w:w="4140" w:type="dxa"/>
          </w:tcPr>
          <w:p w14:paraId="2053B7F5" w14:textId="1122785E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Python / Flask</w:t>
            </w:r>
          </w:p>
        </w:tc>
      </w:tr>
      <w:tr w:rsidR="001F5E14" w14:paraId="7D7BC4AE" w14:textId="77777777">
        <w:trPr>
          <w:trHeight w:val="470"/>
        </w:trPr>
        <w:tc>
          <w:tcPr>
            <w:tcW w:w="930" w:type="dxa"/>
          </w:tcPr>
          <w:p w14:paraId="0D4B8AC9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6180A27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34A3870" w14:textId="38ADA680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Understands user questions using Natural Language Processing</w:t>
            </w:r>
          </w:p>
        </w:tc>
        <w:tc>
          <w:tcPr>
            <w:tcW w:w="4140" w:type="dxa"/>
          </w:tcPr>
          <w:p w14:paraId="5163D1FD" w14:textId="159753F1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NLP / Python</w:t>
            </w:r>
          </w:p>
        </w:tc>
      </w:tr>
      <w:tr w:rsidR="001F5E14" w14:paraId="719BB259" w14:textId="77777777">
        <w:trPr>
          <w:trHeight w:val="470"/>
        </w:trPr>
        <w:tc>
          <w:tcPr>
            <w:tcW w:w="930" w:type="dxa"/>
          </w:tcPr>
          <w:p w14:paraId="10353C07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54C92E9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5ACE197" w14:textId="0BCA5743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Generates relevant answers from the FAQ knowledge base</w:t>
            </w:r>
          </w:p>
        </w:tc>
        <w:tc>
          <w:tcPr>
            <w:tcW w:w="4140" w:type="dxa"/>
          </w:tcPr>
          <w:p w14:paraId="14573BBE" w14:textId="20ABF322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AI/LLM / RAG</w:t>
            </w:r>
          </w:p>
        </w:tc>
      </w:tr>
      <w:tr w:rsidR="001F5E14" w14:paraId="35055B10" w14:textId="77777777">
        <w:trPr>
          <w:trHeight w:val="489"/>
        </w:trPr>
        <w:tc>
          <w:tcPr>
            <w:tcW w:w="930" w:type="dxa"/>
          </w:tcPr>
          <w:p w14:paraId="7D1607B9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1334D1A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821B2E4" w14:textId="417AA312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Stores FAQ questions, answers, user data and configurations</w:t>
            </w:r>
          </w:p>
        </w:tc>
        <w:tc>
          <w:tcPr>
            <w:tcW w:w="4140" w:type="dxa"/>
          </w:tcPr>
          <w:p w14:paraId="7FD8A380" w14:textId="18E8F2A7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MySQL / MongoDB</w:t>
            </w:r>
          </w:p>
        </w:tc>
      </w:tr>
      <w:tr w:rsidR="001F5E14" w14:paraId="1C4B0774" w14:textId="77777777">
        <w:trPr>
          <w:trHeight w:val="489"/>
        </w:trPr>
        <w:tc>
          <w:tcPr>
            <w:tcW w:w="930" w:type="dxa"/>
          </w:tcPr>
          <w:p w14:paraId="29834E81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D676E9A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40AC536" w14:textId="434613E1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Stores FAQ and application data on the cloud</w:t>
            </w:r>
          </w:p>
        </w:tc>
        <w:tc>
          <w:tcPr>
            <w:tcW w:w="4140" w:type="dxa"/>
          </w:tcPr>
          <w:p w14:paraId="5C3C9C74" w14:textId="774B00DC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 xml:space="preserve">MongoDB Atlas / IBM </w:t>
            </w:r>
            <w:proofErr w:type="spellStart"/>
            <w:r w:rsidRPr="001E0F05">
              <w:rPr>
                <w:rFonts w:ascii="Arial" w:eastAsia="Arial" w:hAnsi="Arial" w:cs="Arial"/>
              </w:rPr>
              <w:t>Cloudant</w:t>
            </w:r>
            <w:proofErr w:type="spellEnd"/>
          </w:p>
        </w:tc>
      </w:tr>
      <w:tr w:rsidR="001F5E14" w14:paraId="4070D115" w14:textId="77777777">
        <w:trPr>
          <w:trHeight w:val="489"/>
        </w:trPr>
        <w:tc>
          <w:tcPr>
            <w:tcW w:w="930" w:type="dxa"/>
          </w:tcPr>
          <w:p w14:paraId="0569A38B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0B3BA07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9F470AA" w14:textId="289DB0AA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Stores FAQ documents, PDFs and other knowledge-</w:t>
            </w:r>
            <w:proofErr w:type="spellStart"/>
            <w:r w:rsidRPr="001E0F05">
              <w:rPr>
                <w:rFonts w:ascii="Arial" w:eastAsia="Arial" w:hAnsi="Arial" w:cs="Arial"/>
              </w:rPr>
              <w:t>base</w:t>
            </w:r>
            <w:proofErr w:type="spellEnd"/>
            <w:r w:rsidRPr="001E0F05">
              <w:rPr>
                <w:rFonts w:ascii="Arial" w:eastAsia="Arial" w:hAnsi="Arial" w:cs="Arial"/>
              </w:rPr>
              <w:t xml:space="preserve"> files</w:t>
            </w:r>
          </w:p>
        </w:tc>
        <w:tc>
          <w:tcPr>
            <w:tcW w:w="4140" w:type="dxa"/>
          </w:tcPr>
          <w:p w14:paraId="41930698" w14:textId="3F6F1142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Local File System / Cloud Object Storage</w:t>
            </w:r>
          </w:p>
        </w:tc>
      </w:tr>
      <w:tr w:rsidR="001F5E14" w14:paraId="0BD5B885" w14:textId="77777777">
        <w:trPr>
          <w:trHeight w:val="489"/>
        </w:trPr>
        <w:tc>
          <w:tcPr>
            <w:tcW w:w="930" w:type="dxa"/>
          </w:tcPr>
          <w:p w14:paraId="4311E0A1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FE35DB4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08E745D" w14:textId="5EBD06A0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API used for AI-based question answering</w:t>
            </w:r>
          </w:p>
        </w:tc>
        <w:tc>
          <w:tcPr>
            <w:tcW w:w="4140" w:type="dxa"/>
          </w:tcPr>
          <w:p w14:paraId="241319E9" w14:textId="0D569A7E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 xml:space="preserve">OpenAI API / IBM </w:t>
            </w:r>
            <w:proofErr w:type="spellStart"/>
            <w:r w:rsidRPr="001E0F05">
              <w:rPr>
                <w:rFonts w:ascii="Arial" w:eastAsia="Arial" w:hAnsi="Arial" w:cs="Arial"/>
              </w:rPr>
              <w:t>watsonx</w:t>
            </w:r>
            <w:proofErr w:type="spellEnd"/>
            <w:r w:rsidRPr="001E0F05">
              <w:rPr>
                <w:rFonts w:ascii="Arial" w:eastAsia="Arial" w:hAnsi="Arial" w:cs="Arial"/>
              </w:rPr>
              <w:t xml:space="preserve"> API</w:t>
            </w:r>
          </w:p>
        </w:tc>
      </w:tr>
      <w:tr w:rsidR="001F5E14" w14:paraId="3C925DF8" w14:textId="77777777">
        <w:trPr>
          <w:trHeight w:val="489"/>
        </w:trPr>
        <w:tc>
          <w:tcPr>
            <w:tcW w:w="930" w:type="dxa"/>
          </w:tcPr>
          <w:p w14:paraId="211474A0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8CADB58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94D81CF" w14:textId="6E87F4CA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API used for additional application services</w:t>
            </w:r>
          </w:p>
        </w:tc>
        <w:tc>
          <w:tcPr>
            <w:tcW w:w="4140" w:type="dxa"/>
          </w:tcPr>
          <w:p w14:paraId="7D799692" w14:textId="13A9D4CD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REST API / Authentication API</w:t>
            </w:r>
            <w:r w:rsidR="00000000">
              <w:rPr>
                <w:rFonts w:ascii="Arial" w:eastAsia="Arial" w:hAnsi="Arial" w:cs="Arial"/>
              </w:rPr>
              <w:t>.</w:t>
            </w:r>
          </w:p>
        </w:tc>
      </w:tr>
      <w:tr w:rsidR="001F5E14" w14:paraId="276AE6BC" w14:textId="77777777">
        <w:trPr>
          <w:trHeight w:val="489"/>
        </w:trPr>
        <w:tc>
          <w:tcPr>
            <w:tcW w:w="930" w:type="dxa"/>
          </w:tcPr>
          <w:p w14:paraId="562BC18B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7ACD227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C070825" w14:textId="302A0EA7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Understands user queries and retrieves/generates appropriate FAQ answers</w:t>
            </w:r>
          </w:p>
        </w:tc>
        <w:tc>
          <w:tcPr>
            <w:tcW w:w="4140" w:type="dxa"/>
          </w:tcPr>
          <w:p w14:paraId="64D05572" w14:textId="0C2EC8DA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LLM / NLP Model / Sentence Transformers</w:t>
            </w:r>
            <w:r w:rsidR="00000000">
              <w:rPr>
                <w:rFonts w:ascii="Arial" w:eastAsia="Arial" w:hAnsi="Arial" w:cs="Arial"/>
              </w:rPr>
              <w:t>.</w:t>
            </w:r>
          </w:p>
        </w:tc>
      </w:tr>
      <w:tr w:rsidR="001F5E14" w14:paraId="0BD5F6AC" w14:textId="77777777">
        <w:trPr>
          <w:trHeight w:val="489"/>
        </w:trPr>
        <w:tc>
          <w:tcPr>
            <w:tcW w:w="930" w:type="dxa"/>
          </w:tcPr>
          <w:p w14:paraId="4B22787D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475241D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132E51D" w14:textId="797799A8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Hosts and deploys the AI FAQ Assistant application</w:t>
            </w:r>
          </w:p>
        </w:tc>
        <w:tc>
          <w:tcPr>
            <w:tcW w:w="4140" w:type="dxa"/>
          </w:tcPr>
          <w:p w14:paraId="5173727E" w14:textId="77777777" w:rsidR="001E0F05" w:rsidRDefault="001E0F05" w:rsidP="001E0F05">
            <w:r>
              <w:rPr>
                <w:rStyle w:val="Strong"/>
              </w:rPr>
              <w:t>Local Server / IBM Cloud / AWS / Docker</w:t>
            </w:r>
          </w:p>
          <w:p w14:paraId="088C5CEF" w14:textId="42D566C5" w:rsidR="001F5E14" w:rsidRDefault="001F5E1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2A64E0A7" w14:textId="77777777" w:rsidR="001F5E14" w:rsidRDefault="001F5E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9BFC609" w14:textId="77777777" w:rsidR="009306D5" w:rsidRDefault="009306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B0B3B09" w14:textId="04FC9A80" w:rsidR="001F5E14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F5E14" w14:paraId="30EEAB27" w14:textId="77777777">
        <w:trPr>
          <w:trHeight w:val="539"/>
          <w:tblHeader/>
        </w:trPr>
        <w:tc>
          <w:tcPr>
            <w:tcW w:w="826" w:type="dxa"/>
          </w:tcPr>
          <w:p w14:paraId="78E4B656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933FAFF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5A310F48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272426BB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1F5E14" w14:paraId="6E891795" w14:textId="77777777">
        <w:trPr>
          <w:trHeight w:val="229"/>
        </w:trPr>
        <w:tc>
          <w:tcPr>
            <w:tcW w:w="826" w:type="dxa"/>
          </w:tcPr>
          <w:p w14:paraId="4F28BB21" w14:textId="77777777" w:rsidR="001F5E14" w:rsidRDefault="001F5E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89FB129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15C595F" w14:textId="52840C34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List the open-source frameworks used to develop the application</w:t>
            </w:r>
          </w:p>
        </w:tc>
        <w:tc>
          <w:tcPr>
            <w:tcW w:w="4097" w:type="dxa"/>
          </w:tcPr>
          <w:p w14:paraId="5EDD656E" w14:textId="4FCCE6EA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 xml:space="preserve">Python, Flask, React.js, </w:t>
            </w:r>
            <w:proofErr w:type="spellStart"/>
            <w:r w:rsidRPr="001E0F05">
              <w:rPr>
                <w:rFonts w:ascii="Arial" w:eastAsia="Arial" w:hAnsi="Arial" w:cs="Arial"/>
              </w:rPr>
              <w:t>LangChain</w:t>
            </w:r>
            <w:proofErr w:type="spellEnd"/>
          </w:p>
        </w:tc>
      </w:tr>
      <w:tr w:rsidR="001F5E14" w14:paraId="5F9EF83D" w14:textId="77777777">
        <w:trPr>
          <w:trHeight w:val="229"/>
        </w:trPr>
        <w:tc>
          <w:tcPr>
            <w:tcW w:w="826" w:type="dxa"/>
          </w:tcPr>
          <w:p w14:paraId="1C5A9B2E" w14:textId="77777777" w:rsidR="001F5E14" w:rsidRDefault="001F5E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FFE47D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5ED72C4" w14:textId="17B61072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Security and access controls used to protect user data and application resources</w:t>
            </w:r>
          </w:p>
        </w:tc>
        <w:tc>
          <w:tcPr>
            <w:tcW w:w="4097" w:type="dxa"/>
          </w:tcPr>
          <w:p w14:paraId="21589D80" w14:textId="234E0803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HTTPS, Password Hashing, JWT Authentication, Input Validation</w:t>
            </w:r>
          </w:p>
        </w:tc>
      </w:tr>
      <w:tr w:rsidR="001F5E14" w14:paraId="33382CAC" w14:textId="77777777">
        <w:trPr>
          <w:trHeight w:val="229"/>
        </w:trPr>
        <w:tc>
          <w:tcPr>
            <w:tcW w:w="826" w:type="dxa"/>
          </w:tcPr>
          <w:p w14:paraId="70A61399" w14:textId="77777777" w:rsidR="001F5E14" w:rsidRDefault="001F5E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E4AD3D0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7AC9687" w14:textId="65B59AB0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Architecture designed to handle increasing users and FAQ requests efficiently</w:t>
            </w:r>
          </w:p>
        </w:tc>
        <w:tc>
          <w:tcPr>
            <w:tcW w:w="4097" w:type="dxa"/>
          </w:tcPr>
          <w:p w14:paraId="031762DB" w14:textId="1CEDCB58" w:rsidR="001F5E14" w:rsidRDefault="00CE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7713">
              <w:rPr>
                <w:rFonts w:ascii="Arial" w:eastAsia="Arial" w:hAnsi="Arial" w:cs="Arial"/>
              </w:rPr>
              <w:t>3-Tier Architecture, REST API, Docker</w:t>
            </w:r>
          </w:p>
        </w:tc>
      </w:tr>
      <w:tr w:rsidR="001F5E14" w14:paraId="4D710B8F" w14:textId="77777777">
        <w:trPr>
          <w:trHeight w:val="229"/>
        </w:trPr>
        <w:tc>
          <w:tcPr>
            <w:tcW w:w="826" w:type="dxa"/>
          </w:tcPr>
          <w:p w14:paraId="0D169669" w14:textId="77777777" w:rsidR="001F5E14" w:rsidRDefault="001F5E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694EF0B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AA35BFB" w14:textId="7771A6C4" w:rsidR="001F5E14" w:rsidRDefault="00CE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7713">
              <w:rPr>
                <w:rFonts w:ascii="Arial" w:eastAsia="Arial" w:hAnsi="Arial" w:cs="Arial"/>
              </w:rPr>
              <w:t>Ensures the AI FAQ Assistant remains accessible and available to users</w:t>
            </w:r>
          </w:p>
        </w:tc>
        <w:tc>
          <w:tcPr>
            <w:tcW w:w="4097" w:type="dxa"/>
          </w:tcPr>
          <w:p w14:paraId="380C5DA3" w14:textId="03C70FA4" w:rsidR="001F5E14" w:rsidRDefault="00CE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7713">
              <w:rPr>
                <w:rFonts w:ascii="Arial" w:eastAsia="Arial" w:hAnsi="Arial" w:cs="Arial"/>
              </w:rPr>
              <w:t>Cloud Hosting, Load Balancing, Backup &amp; Recovery</w:t>
            </w:r>
          </w:p>
        </w:tc>
      </w:tr>
      <w:tr w:rsidR="001F5E14" w14:paraId="165E6B95" w14:textId="77777777">
        <w:trPr>
          <w:trHeight w:val="229"/>
        </w:trPr>
        <w:tc>
          <w:tcPr>
            <w:tcW w:w="826" w:type="dxa"/>
          </w:tcPr>
          <w:p w14:paraId="04D54285" w14:textId="77777777" w:rsidR="001F5E14" w:rsidRDefault="001F5E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65AC6E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B94AFB5" w14:textId="46209BB4" w:rsidR="001F5E14" w:rsidRDefault="00CE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7713">
              <w:rPr>
                <w:rFonts w:ascii="Arial" w:eastAsia="Arial" w:hAnsi="Arial" w:cs="Arial"/>
              </w:rPr>
              <w:t>Improves response time and handles multiple FAQ requests efficiently</w:t>
            </w:r>
          </w:p>
        </w:tc>
        <w:tc>
          <w:tcPr>
            <w:tcW w:w="4097" w:type="dxa"/>
          </w:tcPr>
          <w:p w14:paraId="222591FD" w14:textId="5577C09F" w:rsidR="001F5E14" w:rsidRDefault="00CE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7713">
              <w:rPr>
                <w:rFonts w:ascii="Arial" w:eastAsia="Arial" w:hAnsi="Arial" w:cs="Arial"/>
              </w:rPr>
              <w:t>Caching, Database Indexing, API Optimization</w:t>
            </w:r>
          </w:p>
        </w:tc>
      </w:tr>
    </w:tbl>
    <w:p w14:paraId="3F51F058" w14:textId="77777777" w:rsidR="001F5E14" w:rsidRDefault="001F5E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sectPr w:rsidR="001F5E1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987906-DDAB-4F93-9F42-87A1FB215395}"/>
    <w:embedBold r:id="rId2" w:fontKey="{58777A57-7336-4083-ADBC-6C1FD9B8EB6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538F5B4-1375-48DC-BAED-DB058A71D8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A4C12CA-3C71-44E6-9305-58B4CF556B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D6EB2"/>
    <w:multiLevelType w:val="multilevel"/>
    <w:tmpl w:val="FCEC918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5E5509A"/>
    <w:multiLevelType w:val="multilevel"/>
    <w:tmpl w:val="DCEA99F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EFA240A"/>
    <w:multiLevelType w:val="multilevel"/>
    <w:tmpl w:val="7B9E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484212">
    <w:abstractNumId w:val="1"/>
  </w:num>
  <w:num w:numId="2" w16cid:durableId="1961061396">
    <w:abstractNumId w:val="0"/>
  </w:num>
  <w:num w:numId="3" w16cid:durableId="2069455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E14"/>
    <w:rsid w:val="000C3CA1"/>
    <w:rsid w:val="001E0F05"/>
    <w:rsid w:val="001F5E14"/>
    <w:rsid w:val="002258AC"/>
    <w:rsid w:val="00521522"/>
    <w:rsid w:val="00926669"/>
    <w:rsid w:val="009306D5"/>
    <w:rsid w:val="00CE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6E8A"/>
  <w15:docId w15:val="{34973F29-79D0-426A-9840-55942A27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1E0F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S0734047</cp:lastModifiedBy>
  <cp:revision>3</cp:revision>
  <dcterms:created xsi:type="dcterms:W3CDTF">2026-09-29T13:56:00Z</dcterms:created>
  <dcterms:modified xsi:type="dcterms:W3CDTF">2026-09-29T14:46:00Z</dcterms:modified>
</cp:coreProperties>
</file>