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Style w:val="TableGrid"/>
        <w:tblpPr w:leftFromText="180" w:rightFromText="180" w:vertAnchor="text" w:horzAnchor="margin" w:tblpY="1678"/>
        <w:tblW w:w="9175" w:type="dxa"/>
        <w:tblLook w:val="04A0"/>
      </w:tblPr>
      <w:tblGrid>
        <w:gridCol w:w="3006"/>
        <w:gridCol w:w="6169"/>
      </w:tblGrid>
      <w:tr w:rsidR="00BF6CCB" w:rsidTr="00BF6CCB">
        <w:trPr>
          <w:trHeight w:val="457"/>
        </w:trPr>
        <w:tc>
          <w:tcPr>
            <w:tcW w:w="3006" w:type="dxa"/>
          </w:tcPr>
          <w:p w:rsidR="00BF6CCB" w:rsidRPr="00BF6CCB" w:rsidRDefault="00BF6CCB" w:rsidP="00BF6CCB">
            <w:pPr>
              <w:spacing w:before="100" w:beforeAutospacing="1" w:after="100" w:afterAutospacing="1"/>
              <w:outlineLvl w:val="0"/>
              <w:rPr>
                <w:rFonts w:ascii="Times New Roman" w:eastAsia="Times New Roman" w:hAnsi="Times New Roman" w:cs="Times New Roman"/>
                <w:bCs/>
                <w:kern w:val="36"/>
                <w:sz w:val="28"/>
                <w:szCs w:val="28"/>
              </w:rPr>
            </w:pPr>
            <w:r w:rsidRPr="00BF6CCB">
              <w:rPr>
                <w:rFonts w:ascii="Times New Roman" w:eastAsia="Times New Roman" w:hAnsi="Times New Roman" w:cs="Times New Roman"/>
                <w:bCs/>
                <w:kern w:val="36"/>
                <w:sz w:val="28"/>
                <w:szCs w:val="28"/>
              </w:rPr>
              <w:t>Date</w:t>
            </w:r>
          </w:p>
        </w:tc>
        <w:tc>
          <w:tcPr>
            <w:tcW w:w="6169" w:type="dxa"/>
          </w:tcPr>
          <w:p w:rsidR="00BF6CCB" w:rsidRPr="00BF6CCB" w:rsidRDefault="00BF6CCB" w:rsidP="00BF6CCB">
            <w:pPr>
              <w:spacing w:before="100" w:beforeAutospacing="1" w:after="100" w:afterAutospacing="1"/>
              <w:outlineLvl w:val="0"/>
              <w:rPr>
                <w:rFonts w:ascii="Times New Roman" w:eastAsia="Times New Roman" w:hAnsi="Times New Roman" w:cs="Times New Roman"/>
                <w:bCs/>
                <w:kern w:val="36"/>
                <w:sz w:val="28"/>
                <w:szCs w:val="28"/>
              </w:rPr>
            </w:pPr>
            <w:r w:rsidRPr="00BF6CCB">
              <w:rPr>
                <w:rFonts w:ascii="Times New Roman" w:eastAsia="Times New Roman" w:hAnsi="Times New Roman" w:cs="Times New Roman"/>
                <w:bCs/>
                <w:kern w:val="36"/>
                <w:sz w:val="28"/>
                <w:szCs w:val="28"/>
              </w:rPr>
              <w:t>06 November 2025</w:t>
            </w:r>
          </w:p>
        </w:tc>
      </w:tr>
      <w:tr w:rsidR="00BF6CCB" w:rsidTr="00BF6CCB">
        <w:trPr>
          <w:trHeight w:val="457"/>
        </w:trPr>
        <w:tc>
          <w:tcPr>
            <w:tcW w:w="3006" w:type="dxa"/>
          </w:tcPr>
          <w:p w:rsidR="00BF6CCB" w:rsidRPr="00BF6CCB" w:rsidRDefault="00BF6CCB" w:rsidP="00BF6CCB">
            <w:pPr>
              <w:spacing w:before="100" w:beforeAutospacing="1" w:after="100" w:afterAutospacing="1"/>
              <w:outlineLvl w:val="0"/>
              <w:rPr>
                <w:rFonts w:ascii="Times New Roman" w:eastAsia="Times New Roman" w:hAnsi="Times New Roman" w:cs="Times New Roman"/>
                <w:bCs/>
                <w:kern w:val="36"/>
                <w:sz w:val="28"/>
                <w:szCs w:val="28"/>
              </w:rPr>
            </w:pPr>
            <w:r w:rsidRPr="00BF6CCB">
              <w:rPr>
                <w:rFonts w:ascii="Times New Roman" w:eastAsia="Times New Roman" w:hAnsi="Times New Roman" w:cs="Times New Roman"/>
                <w:bCs/>
                <w:kern w:val="36"/>
                <w:sz w:val="28"/>
                <w:szCs w:val="28"/>
              </w:rPr>
              <w:t xml:space="preserve">Team ID </w:t>
            </w:r>
          </w:p>
        </w:tc>
        <w:tc>
          <w:tcPr>
            <w:tcW w:w="6169" w:type="dxa"/>
          </w:tcPr>
          <w:p w:rsidR="00BF6CCB" w:rsidRDefault="00BF6CCB" w:rsidP="00BF6CCB">
            <w:pPr>
              <w:spacing w:before="100" w:beforeAutospacing="1" w:after="100" w:afterAutospacing="1"/>
              <w:outlineLvl w:val="0"/>
              <w:rPr>
                <w:rFonts w:ascii="Times New Roman" w:eastAsia="Times New Roman" w:hAnsi="Times New Roman" w:cs="Times New Roman"/>
                <w:b/>
                <w:bCs/>
                <w:kern w:val="36"/>
                <w:sz w:val="28"/>
                <w:szCs w:val="28"/>
              </w:rPr>
            </w:pPr>
            <w:r w:rsidRPr="00BF6CCB">
              <w:rPr>
                <w:rFonts w:ascii="Times New Roman" w:eastAsia="Times New Roman" w:hAnsi="Times New Roman" w:cs="Times New Roman"/>
                <w:bCs/>
                <w:kern w:val="36"/>
                <w:sz w:val="28"/>
                <w:szCs w:val="28"/>
              </w:rPr>
              <w:t>F529277D47452DB9E7447BD087E08E5E</w:t>
            </w:r>
          </w:p>
        </w:tc>
      </w:tr>
      <w:tr w:rsidR="00BF6CCB" w:rsidTr="00BF6CCB">
        <w:trPr>
          <w:trHeight w:val="457"/>
        </w:trPr>
        <w:tc>
          <w:tcPr>
            <w:tcW w:w="3006" w:type="dxa"/>
          </w:tcPr>
          <w:p w:rsidR="00BF6CCB" w:rsidRPr="00BF6CCB" w:rsidRDefault="00BF6CCB" w:rsidP="00BF6CCB">
            <w:pPr>
              <w:spacing w:before="100" w:beforeAutospacing="1" w:after="100" w:afterAutospacing="1"/>
              <w:outlineLvl w:val="0"/>
              <w:rPr>
                <w:rFonts w:ascii="Times New Roman" w:eastAsia="Times New Roman" w:hAnsi="Times New Roman" w:cs="Times New Roman"/>
                <w:bCs/>
                <w:kern w:val="36"/>
                <w:sz w:val="28"/>
                <w:szCs w:val="28"/>
              </w:rPr>
            </w:pPr>
            <w:r w:rsidRPr="00BF6CCB">
              <w:rPr>
                <w:rFonts w:ascii="Times New Roman" w:eastAsia="Times New Roman" w:hAnsi="Times New Roman" w:cs="Times New Roman"/>
                <w:bCs/>
                <w:kern w:val="36"/>
                <w:sz w:val="28"/>
                <w:szCs w:val="28"/>
              </w:rPr>
              <w:t>Project Name</w:t>
            </w:r>
          </w:p>
        </w:tc>
        <w:tc>
          <w:tcPr>
            <w:tcW w:w="6169" w:type="dxa"/>
          </w:tcPr>
          <w:p w:rsidR="00BF6CCB" w:rsidRPr="00BF6CCB" w:rsidRDefault="00BF6CCB" w:rsidP="00BF6CCB">
            <w:pPr>
              <w:tabs>
                <w:tab w:val="left" w:pos="2506"/>
              </w:tabs>
              <w:spacing w:before="100" w:beforeAutospacing="1" w:after="100" w:afterAutospacing="1"/>
              <w:outlineLvl w:val="0"/>
              <w:rPr>
                <w:rFonts w:ascii="Times New Roman" w:eastAsia="Times New Roman" w:hAnsi="Times New Roman" w:cs="Times New Roman"/>
                <w:bCs/>
                <w:kern w:val="36"/>
                <w:sz w:val="28"/>
                <w:szCs w:val="28"/>
              </w:rPr>
            </w:pPr>
            <w:r w:rsidRPr="00BF6CCB">
              <w:rPr>
                <w:rFonts w:ascii="Times New Roman" w:eastAsia="Times New Roman" w:hAnsi="Times New Roman" w:cs="Times New Roman"/>
                <w:bCs/>
                <w:kern w:val="36"/>
                <w:sz w:val="28"/>
                <w:szCs w:val="28"/>
              </w:rPr>
              <w:t>Medical Inventory Management</w:t>
            </w:r>
          </w:p>
        </w:tc>
      </w:tr>
      <w:tr w:rsidR="00BF6CCB" w:rsidTr="00BF6CCB">
        <w:trPr>
          <w:trHeight w:val="470"/>
        </w:trPr>
        <w:tc>
          <w:tcPr>
            <w:tcW w:w="3006" w:type="dxa"/>
          </w:tcPr>
          <w:p w:rsidR="00BF6CCB" w:rsidRPr="00BF6CCB" w:rsidRDefault="00BF6CCB" w:rsidP="00BF6CCB">
            <w:pPr>
              <w:spacing w:before="100" w:beforeAutospacing="1" w:after="100" w:afterAutospacing="1"/>
              <w:outlineLvl w:val="0"/>
              <w:rPr>
                <w:rFonts w:ascii="Times New Roman" w:eastAsia="Times New Roman" w:hAnsi="Times New Roman" w:cs="Times New Roman"/>
                <w:bCs/>
                <w:kern w:val="36"/>
                <w:sz w:val="28"/>
                <w:szCs w:val="28"/>
              </w:rPr>
            </w:pPr>
            <w:r w:rsidRPr="00BF6CCB">
              <w:rPr>
                <w:rFonts w:ascii="Times New Roman" w:eastAsia="Times New Roman" w:hAnsi="Times New Roman" w:cs="Times New Roman"/>
                <w:bCs/>
                <w:kern w:val="36"/>
                <w:sz w:val="28"/>
                <w:szCs w:val="28"/>
              </w:rPr>
              <w:t>Maximum Marks</w:t>
            </w:r>
          </w:p>
        </w:tc>
        <w:tc>
          <w:tcPr>
            <w:tcW w:w="6169" w:type="dxa"/>
          </w:tcPr>
          <w:p w:rsidR="00BF6CCB" w:rsidRPr="00BF6CCB" w:rsidRDefault="00BF6CCB" w:rsidP="00BF6CCB">
            <w:pPr>
              <w:spacing w:before="100" w:beforeAutospacing="1" w:after="100" w:afterAutospacing="1"/>
              <w:outlineLvl w:val="0"/>
              <w:rPr>
                <w:rFonts w:ascii="Times New Roman" w:eastAsia="Times New Roman" w:hAnsi="Times New Roman" w:cs="Times New Roman"/>
                <w:bCs/>
                <w:kern w:val="36"/>
                <w:sz w:val="28"/>
                <w:szCs w:val="28"/>
              </w:rPr>
            </w:pPr>
            <w:r w:rsidRPr="00BF6CCB">
              <w:rPr>
                <w:rFonts w:ascii="Times New Roman" w:eastAsia="Times New Roman" w:hAnsi="Times New Roman" w:cs="Times New Roman"/>
                <w:bCs/>
                <w:kern w:val="36"/>
                <w:sz w:val="28"/>
                <w:szCs w:val="28"/>
              </w:rPr>
              <w:t>4 Marks</w:t>
            </w:r>
          </w:p>
        </w:tc>
      </w:tr>
    </w:tbl>
    <w:p w:rsidR="00E01380" w:rsidRDefault="00E01380" w:rsidP="00E01380">
      <w:pPr>
        <w:pStyle w:val="Heading1"/>
        <w:jc w:val="center"/>
      </w:pPr>
      <w:r>
        <w:t>Project Design Phase</w:t>
      </w:r>
    </w:p>
    <w:p w:rsidR="00E01380" w:rsidRDefault="00E01380" w:rsidP="00E01380">
      <w:pPr>
        <w:pStyle w:val="Heading1"/>
        <w:jc w:val="center"/>
      </w:pPr>
      <w:r w:rsidRPr="00E01380">
        <w:t>Solution Architecture</w:t>
      </w:r>
    </w:p>
    <w:p w:rsidR="00E01380" w:rsidRPr="00E01380" w:rsidRDefault="00E01380" w:rsidP="00E01380">
      <w:pPr>
        <w:pStyle w:val="Heading1"/>
        <w:jc w:val="center"/>
      </w:pPr>
    </w:p>
    <w:p w:rsidR="00E01380" w:rsidRPr="00E01380" w:rsidRDefault="00E01380" w:rsidP="00E0138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</w:pPr>
      <w:r w:rsidRPr="00E01380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  <w:t>Goals &amp; requirements (short)</w:t>
      </w:r>
    </w:p>
    <w:p w:rsidR="00E01380" w:rsidRPr="00E01380" w:rsidRDefault="00E01380" w:rsidP="00E0138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01380">
        <w:rPr>
          <w:rFonts w:ascii="Times New Roman" w:eastAsia="Times New Roman" w:hAnsi="Times New Roman" w:cs="Times New Roman"/>
          <w:sz w:val="24"/>
          <w:szCs w:val="24"/>
        </w:rPr>
        <w:t>Accurate real-time stock levels for medicines &amp; supplies (batch, expiry, lot, serial).</w:t>
      </w:r>
    </w:p>
    <w:p w:rsidR="00E01380" w:rsidRPr="00E01380" w:rsidRDefault="00E01380" w:rsidP="00E0138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01380">
        <w:rPr>
          <w:rFonts w:ascii="Times New Roman" w:eastAsia="Times New Roman" w:hAnsi="Times New Roman" w:cs="Times New Roman"/>
          <w:sz w:val="24"/>
          <w:szCs w:val="24"/>
        </w:rPr>
        <w:t>Automated reorder (min/max, EOQ, safety stock) + vendor integration.</w:t>
      </w:r>
    </w:p>
    <w:p w:rsidR="00E01380" w:rsidRPr="00E01380" w:rsidRDefault="00E01380" w:rsidP="00E0138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01380">
        <w:rPr>
          <w:rFonts w:ascii="Times New Roman" w:eastAsia="Times New Roman" w:hAnsi="Times New Roman" w:cs="Times New Roman"/>
          <w:sz w:val="24"/>
          <w:szCs w:val="24"/>
        </w:rPr>
        <w:t>Traceability: receiving → storage → dispensing → disposal (audit trail).</w:t>
      </w:r>
    </w:p>
    <w:p w:rsidR="00E01380" w:rsidRPr="00E01380" w:rsidRDefault="00E01380" w:rsidP="00E0138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01380">
        <w:rPr>
          <w:rFonts w:ascii="Times New Roman" w:eastAsia="Times New Roman" w:hAnsi="Times New Roman" w:cs="Times New Roman"/>
          <w:sz w:val="24"/>
          <w:szCs w:val="24"/>
        </w:rPr>
        <w:t>Integration with EHR/EMR, procurement, billing, and lab systems.</w:t>
      </w:r>
    </w:p>
    <w:p w:rsidR="00E01380" w:rsidRPr="00E01380" w:rsidRDefault="00E01380" w:rsidP="00E0138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01380">
        <w:rPr>
          <w:rFonts w:ascii="Times New Roman" w:eastAsia="Times New Roman" w:hAnsi="Times New Roman" w:cs="Times New Roman"/>
          <w:sz w:val="24"/>
          <w:szCs w:val="24"/>
        </w:rPr>
        <w:t xml:space="preserve">Support barcode / RFID / </w:t>
      </w:r>
      <w:proofErr w:type="spellStart"/>
      <w:r w:rsidRPr="00E01380">
        <w:rPr>
          <w:rFonts w:ascii="Times New Roman" w:eastAsia="Times New Roman" w:hAnsi="Times New Roman" w:cs="Times New Roman"/>
          <w:sz w:val="24"/>
          <w:szCs w:val="24"/>
        </w:rPr>
        <w:t>IoT</w:t>
      </w:r>
      <w:proofErr w:type="spellEnd"/>
      <w:r w:rsidRPr="00E01380">
        <w:rPr>
          <w:rFonts w:ascii="Times New Roman" w:eastAsia="Times New Roman" w:hAnsi="Times New Roman" w:cs="Times New Roman"/>
          <w:sz w:val="24"/>
          <w:szCs w:val="24"/>
        </w:rPr>
        <w:t xml:space="preserve"> sensors (temperature, humidity).</w:t>
      </w:r>
    </w:p>
    <w:p w:rsidR="00E01380" w:rsidRPr="00E01380" w:rsidRDefault="00E01380" w:rsidP="00E0138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01380">
        <w:rPr>
          <w:rFonts w:ascii="Times New Roman" w:eastAsia="Times New Roman" w:hAnsi="Times New Roman" w:cs="Times New Roman"/>
          <w:sz w:val="24"/>
          <w:szCs w:val="24"/>
        </w:rPr>
        <w:t>Secure + compliant (HIPAA/GDPR where applicable), role-based access.</w:t>
      </w:r>
    </w:p>
    <w:p w:rsidR="00E01380" w:rsidRPr="00E01380" w:rsidRDefault="00E01380" w:rsidP="00E0138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01380">
        <w:rPr>
          <w:rFonts w:ascii="Times New Roman" w:eastAsia="Times New Roman" w:hAnsi="Times New Roman" w:cs="Times New Roman"/>
          <w:sz w:val="24"/>
          <w:szCs w:val="24"/>
        </w:rPr>
        <w:t>Scalable, highly-available, observable.</w:t>
      </w:r>
    </w:p>
    <w:p w:rsidR="00E01380" w:rsidRPr="00E01380" w:rsidRDefault="00E01380" w:rsidP="00E0138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01380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E01380" w:rsidRPr="00E01380" w:rsidRDefault="00E01380" w:rsidP="00E0138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</w:pPr>
      <w:r w:rsidRPr="00E01380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  <w:t>High-level architecture (summary)</w:t>
      </w:r>
    </w:p>
    <w:p w:rsidR="00E01380" w:rsidRPr="00E01380" w:rsidRDefault="00E01380" w:rsidP="00E0138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01380">
        <w:rPr>
          <w:rFonts w:ascii="Times New Roman" w:eastAsia="Times New Roman" w:hAnsi="Times New Roman" w:cs="Times New Roman"/>
          <w:sz w:val="24"/>
          <w:szCs w:val="24"/>
        </w:rPr>
        <w:t>Client layer: Web UI (inventory managers, pharmacists), Mobile apps (scanning), Kiosk/terminal UI.</w:t>
      </w:r>
    </w:p>
    <w:p w:rsidR="00E01380" w:rsidRPr="00E01380" w:rsidRDefault="00E01380" w:rsidP="00E0138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01380">
        <w:rPr>
          <w:rFonts w:ascii="Times New Roman" w:eastAsia="Times New Roman" w:hAnsi="Times New Roman" w:cs="Times New Roman"/>
          <w:sz w:val="24"/>
          <w:szCs w:val="24"/>
        </w:rPr>
        <w:t>API layer: Gateway + REST/</w:t>
      </w:r>
      <w:proofErr w:type="spellStart"/>
      <w:r w:rsidRPr="00E01380">
        <w:rPr>
          <w:rFonts w:ascii="Times New Roman" w:eastAsia="Times New Roman" w:hAnsi="Times New Roman" w:cs="Times New Roman"/>
          <w:sz w:val="24"/>
          <w:szCs w:val="24"/>
        </w:rPr>
        <w:t>GraphQL</w:t>
      </w:r>
      <w:proofErr w:type="spellEnd"/>
      <w:r w:rsidRPr="00E01380">
        <w:rPr>
          <w:rFonts w:ascii="Times New Roman" w:eastAsia="Times New Roman" w:hAnsi="Times New Roman" w:cs="Times New Roman"/>
          <w:sz w:val="24"/>
          <w:szCs w:val="24"/>
        </w:rPr>
        <w:t xml:space="preserve"> services.</w:t>
      </w:r>
    </w:p>
    <w:p w:rsidR="00E01380" w:rsidRPr="00E01380" w:rsidRDefault="00E01380" w:rsidP="00E0138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01380">
        <w:rPr>
          <w:rFonts w:ascii="Times New Roman" w:eastAsia="Times New Roman" w:hAnsi="Times New Roman" w:cs="Times New Roman"/>
          <w:sz w:val="24"/>
          <w:szCs w:val="24"/>
        </w:rPr>
        <w:t>Core services: Inventory service, Ordering/Replenishment service, Lot/Expiry service, Audit service, Supplier service.</w:t>
      </w:r>
    </w:p>
    <w:p w:rsidR="00E01380" w:rsidRPr="00E01380" w:rsidRDefault="00E01380" w:rsidP="00E0138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01380">
        <w:rPr>
          <w:rFonts w:ascii="Times New Roman" w:eastAsia="Times New Roman" w:hAnsi="Times New Roman" w:cs="Times New Roman"/>
          <w:sz w:val="24"/>
          <w:szCs w:val="24"/>
        </w:rPr>
        <w:t>Data layer: Relational DB for transactional data, Time-series DB for sensors, Data warehouse for analytics.</w:t>
      </w:r>
    </w:p>
    <w:p w:rsidR="00E01380" w:rsidRPr="00E01380" w:rsidRDefault="00E01380" w:rsidP="00E0138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01380">
        <w:rPr>
          <w:rFonts w:ascii="Times New Roman" w:eastAsia="Times New Roman" w:hAnsi="Times New Roman" w:cs="Times New Roman"/>
          <w:sz w:val="24"/>
          <w:szCs w:val="24"/>
        </w:rPr>
        <w:t>Integration &amp; messaging: Event bus (Kafka/</w:t>
      </w:r>
      <w:proofErr w:type="spellStart"/>
      <w:r w:rsidRPr="00E01380">
        <w:rPr>
          <w:rFonts w:ascii="Times New Roman" w:eastAsia="Times New Roman" w:hAnsi="Times New Roman" w:cs="Times New Roman"/>
          <w:sz w:val="24"/>
          <w:szCs w:val="24"/>
        </w:rPr>
        <w:t>RabbitMQ</w:t>
      </w:r>
      <w:proofErr w:type="spellEnd"/>
      <w:r w:rsidRPr="00E01380">
        <w:rPr>
          <w:rFonts w:ascii="Times New Roman" w:eastAsia="Times New Roman" w:hAnsi="Times New Roman" w:cs="Times New Roman"/>
          <w:sz w:val="24"/>
          <w:szCs w:val="24"/>
        </w:rPr>
        <w:t>), API adapters for EHR / suppliers, HL7/FHIR adapter.</w:t>
      </w:r>
    </w:p>
    <w:p w:rsidR="00E01380" w:rsidRPr="00E01380" w:rsidRDefault="00E01380" w:rsidP="00E0138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01380">
        <w:rPr>
          <w:rFonts w:ascii="Times New Roman" w:eastAsia="Times New Roman" w:hAnsi="Times New Roman" w:cs="Times New Roman"/>
          <w:sz w:val="24"/>
          <w:szCs w:val="24"/>
        </w:rPr>
        <w:t xml:space="preserve">Physical devices: Barcode/RFID readers, </w:t>
      </w:r>
      <w:proofErr w:type="spellStart"/>
      <w:r w:rsidRPr="00E01380">
        <w:rPr>
          <w:rFonts w:ascii="Times New Roman" w:eastAsia="Times New Roman" w:hAnsi="Times New Roman" w:cs="Times New Roman"/>
          <w:sz w:val="24"/>
          <w:szCs w:val="24"/>
        </w:rPr>
        <w:t>IoT</w:t>
      </w:r>
      <w:proofErr w:type="spellEnd"/>
      <w:r w:rsidRPr="00E01380">
        <w:rPr>
          <w:rFonts w:ascii="Times New Roman" w:eastAsia="Times New Roman" w:hAnsi="Times New Roman" w:cs="Times New Roman"/>
          <w:sz w:val="24"/>
          <w:szCs w:val="24"/>
        </w:rPr>
        <w:t xml:space="preserve"> sensors, smart shelves.</w:t>
      </w:r>
    </w:p>
    <w:p w:rsidR="00E01380" w:rsidRPr="00E01380" w:rsidRDefault="00E01380" w:rsidP="00E0138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01380">
        <w:rPr>
          <w:rFonts w:ascii="Times New Roman" w:eastAsia="Times New Roman" w:hAnsi="Times New Roman" w:cs="Times New Roman"/>
          <w:sz w:val="24"/>
          <w:szCs w:val="24"/>
        </w:rPr>
        <w:t>Cross-cutting: Auth/ZTNA, encryption, logging, monitoring, CI/CD.</w:t>
      </w:r>
    </w:p>
    <w:p w:rsidR="00E01380" w:rsidRPr="00E01380" w:rsidRDefault="00E01380" w:rsidP="00E013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01380">
        <w:rPr>
          <w:rFonts w:ascii="Times New Roman" w:eastAsia="Times New Roman" w:hAnsi="Times New Roman" w:cs="Times New Roman"/>
          <w:sz w:val="24"/>
          <w:szCs w:val="24"/>
        </w:rPr>
        <w:t>(Architecture mapped to cloud on AWS/Azure/GCP is included below.)</w:t>
      </w:r>
    </w:p>
    <w:p w:rsidR="00E01380" w:rsidRPr="00E01380" w:rsidRDefault="00E01380" w:rsidP="00E0138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E01380" w:rsidRPr="00E01380" w:rsidRDefault="00E01380" w:rsidP="00E0138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</w:pPr>
      <w:r w:rsidRPr="00E01380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  <w:lastRenderedPageBreak/>
        <w:t>Component breakdown</w:t>
      </w:r>
    </w:p>
    <w:p w:rsidR="00E01380" w:rsidRPr="00E01380" w:rsidRDefault="00E01380" w:rsidP="00E0138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E01380">
        <w:rPr>
          <w:rFonts w:ascii="Times New Roman" w:eastAsia="Times New Roman" w:hAnsi="Times New Roman" w:cs="Times New Roman"/>
          <w:b/>
          <w:bCs/>
          <w:sz w:val="28"/>
          <w:szCs w:val="28"/>
        </w:rPr>
        <w:t>1. Client layer</w:t>
      </w:r>
    </w:p>
    <w:p w:rsidR="00E01380" w:rsidRPr="00E01380" w:rsidRDefault="00E01380" w:rsidP="00E0138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01380">
        <w:rPr>
          <w:rFonts w:ascii="Times New Roman" w:eastAsia="Times New Roman" w:hAnsi="Times New Roman" w:cs="Times New Roman"/>
          <w:sz w:val="24"/>
          <w:szCs w:val="24"/>
        </w:rPr>
        <w:t>Web app (React/TS) for inventory management dashboards, inbound/outbound workflows.</w:t>
      </w:r>
    </w:p>
    <w:p w:rsidR="00E01380" w:rsidRPr="00E01380" w:rsidRDefault="00E01380" w:rsidP="00E0138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01380">
        <w:rPr>
          <w:rFonts w:ascii="Times New Roman" w:eastAsia="Times New Roman" w:hAnsi="Times New Roman" w:cs="Times New Roman"/>
          <w:sz w:val="24"/>
          <w:szCs w:val="24"/>
        </w:rPr>
        <w:t>Mobile app (</w:t>
      </w:r>
      <w:proofErr w:type="spellStart"/>
      <w:r w:rsidRPr="00E01380">
        <w:rPr>
          <w:rFonts w:ascii="Times New Roman" w:eastAsia="Times New Roman" w:hAnsi="Times New Roman" w:cs="Times New Roman"/>
          <w:sz w:val="24"/>
          <w:szCs w:val="24"/>
        </w:rPr>
        <w:t>iOS</w:t>
      </w:r>
      <w:proofErr w:type="spellEnd"/>
      <w:r w:rsidRPr="00E01380">
        <w:rPr>
          <w:rFonts w:ascii="Times New Roman" w:eastAsia="Times New Roman" w:hAnsi="Times New Roman" w:cs="Times New Roman"/>
          <w:sz w:val="24"/>
          <w:szCs w:val="24"/>
        </w:rPr>
        <w:t>/Android or PWA) for scanning barcodes/RFID and offline mode.</w:t>
      </w:r>
    </w:p>
    <w:p w:rsidR="00E01380" w:rsidRPr="00E01380" w:rsidRDefault="00E01380" w:rsidP="00E0138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01380">
        <w:rPr>
          <w:rFonts w:ascii="Times New Roman" w:eastAsia="Times New Roman" w:hAnsi="Times New Roman" w:cs="Times New Roman"/>
          <w:sz w:val="24"/>
          <w:szCs w:val="24"/>
        </w:rPr>
        <w:t>Handheld scanners / kiosks — integrate via Bluetooth/USB or MQTT gateway.</w:t>
      </w:r>
    </w:p>
    <w:p w:rsidR="00E01380" w:rsidRPr="00E01380" w:rsidRDefault="00E01380" w:rsidP="00E0138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E01380">
        <w:rPr>
          <w:rFonts w:ascii="Times New Roman" w:eastAsia="Times New Roman" w:hAnsi="Times New Roman" w:cs="Times New Roman"/>
          <w:b/>
          <w:bCs/>
          <w:sz w:val="28"/>
          <w:szCs w:val="28"/>
        </w:rPr>
        <w:t>2. API Gateway &amp; Edge</w:t>
      </w:r>
    </w:p>
    <w:p w:rsidR="00E01380" w:rsidRPr="00E01380" w:rsidRDefault="00E01380" w:rsidP="00E0138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01380">
        <w:rPr>
          <w:rFonts w:ascii="Times New Roman" w:eastAsia="Times New Roman" w:hAnsi="Times New Roman" w:cs="Times New Roman"/>
          <w:sz w:val="24"/>
          <w:szCs w:val="24"/>
        </w:rPr>
        <w:t>API Gateway (Auth enforcement, rate limiting).</w:t>
      </w:r>
    </w:p>
    <w:p w:rsidR="00E01380" w:rsidRPr="00E01380" w:rsidRDefault="00E01380" w:rsidP="00E0138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01380">
        <w:rPr>
          <w:rFonts w:ascii="Times New Roman" w:eastAsia="Times New Roman" w:hAnsi="Times New Roman" w:cs="Times New Roman"/>
          <w:sz w:val="24"/>
          <w:szCs w:val="24"/>
        </w:rPr>
        <w:t xml:space="preserve">Protocols: REST for operational APIs, </w:t>
      </w:r>
      <w:proofErr w:type="spellStart"/>
      <w:r w:rsidRPr="00E01380">
        <w:rPr>
          <w:rFonts w:ascii="Times New Roman" w:eastAsia="Times New Roman" w:hAnsi="Times New Roman" w:cs="Times New Roman"/>
          <w:sz w:val="24"/>
          <w:szCs w:val="24"/>
        </w:rPr>
        <w:t>GraphQL</w:t>
      </w:r>
      <w:proofErr w:type="spellEnd"/>
      <w:r w:rsidRPr="00E01380">
        <w:rPr>
          <w:rFonts w:ascii="Times New Roman" w:eastAsia="Times New Roman" w:hAnsi="Times New Roman" w:cs="Times New Roman"/>
          <w:sz w:val="24"/>
          <w:szCs w:val="24"/>
        </w:rPr>
        <w:t xml:space="preserve"> for the UI if desired, </w:t>
      </w:r>
      <w:proofErr w:type="spellStart"/>
      <w:r w:rsidRPr="00E01380">
        <w:rPr>
          <w:rFonts w:ascii="Times New Roman" w:eastAsia="Times New Roman" w:hAnsi="Times New Roman" w:cs="Times New Roman"/>
          <w:sz w:val="24"/>
          <w:szCs w:val="24"/>
        </w:rPr>
        <w:t>gRPC</w:t>
      </w:r>
      <w:proofErr w:type="spellEnd"/>
      <w:r w:rsidRPr="00E01380">
        <w:rPr>
          <w:rFonts w:ascii="Times New Roman" w:eastAsia="Times New Roman" w:hAnsi="Times New Roman" w:cs="Times New Roman"/>
          <w:sz w:val="24"/>
          <w:szCs w:val="24"/>
        </w:rPr>
        <w:t xml:space="preserve"> for internal </w:t>
      </w:r>
      <w:proofErr w:type="spellStart"/>
      <w:r w:rsidRPr="00E01380">
        <w:rPr>
          <w:rFonts w:ascii="Times New Roman" w:eastAsia="Times New Roman" w:hAnsi="Times New Roman" w:cs="Times New Roman"/>
          <w:sz w:val="24"/>
          <w:szCs w:val="24"/>
        </w:rPr>
        <w:t>microservices</w:t>
      </w:r>
      <w:proofErr w:type="spellEnd"/>
      <w:r w:rsidRPr="00E01380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E01380" w:rsidRPr="00E01380" w:rsidRDefault="00E01380" w:rsidP="00E0138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E01380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3. Core </w:t>
      </w:r>
      <w:proofErr w:type="spellStart"/>
      <w:r w:rsidRPr="00E01380">
        <w:rPr>
          <w:rFonts w:ascii="Times New Roman" w:eastAsia="Times New Roman" w:hAnsi="Times New Roman" w:cs="Times New Roman"/>
          <w:b/>
          <w:bCs/>
          <w:sz w:val="28"/>
          <w:szCs w:val="28"/>
        </w:rPr>
        <w:t>microservices</w:t>
      </w:r>
      <w:proofErr w:type="spellEnd"/>
    </w:p>
    <w:p w:rsidR="00E01380" w:rsidRPr="00E01380" w:rsidRDefault="00E01380" w:rsidP="00E0138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01380">
        <w:rPr>
          <w:rFonts w:ascii="Times New Roman" w:eastAsia="Times New Roman" w:hAnsi="Times New Roman" w:cs="Times New Roman"/>
          <w:b/>
          <w:bCs/>
          <w:sz w:val="24"/>
          <w:szCs w:val="24"/>
        </w:rPr>
        <w:t>Inventory Service</w:t>
      </w:r>
      <w:r w:rsidRPr="00E01380">
        <w:rPr>
          <w:rFonts w:ascii="Times New Roman" w:eastAsia="Times New Roman" w:hAnsi="Times New Roman" w:cs="Times New Roman"/>
          <w:sz w:val="24"/>
          <w:szCs w:val="24"/>
        </w:rPr>
        <w:t xml:space="preserve"> — core ledger of stock transactions (receipts, issues, transfers). Keeps per-location, per-lot, expiry, and status.</w:t>
      </w:r>
    </w:p>
    <w:p w:rsidR="00E01380" w:rsidRPr="00E01380" w:rsidRDefault="00E01380" w:rsidP="00E0138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01380">
        <w:rPr>
          <w:rFonts w:ascii="Times New Roman" w:eastAsia="Times New Roman" w:hAnsi="Times New Roman" w:cs="Times New Roman"/>
          <w:b/>
          <w:bCs/>
          <w:sz w:val="24"/>
          <w:szCs w:val="24"/>
        </w:rPr>
        <w:t>Lot &amp; Expiry Service</w:t>
      </w:r>
      <w:r w:rsidRPr="00E01380">
        <w:rPr>
          <w:rFonts w:ascii="Times New Roman" w:eastAsia="Times New Roman" w:hAnsi="Times New Roman" w:cs="Times New Roman"/>
          <w:sz w:val="24"/>
          <w:szCs w:val="24"/>
        </w:rPr>
        <w:t xml:space="preserve"> — tracks lot numbers, expiry, recalls.</w:t>
      </w:r>
    </w:p>
    <w:p w:rsidR="00E01380" w:rsidRPr="00E01380" w:rsidRDefault="00E01380" w:rsidP="00E0138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01380">
        <w:rPr>
          <w:rFonts w:ascii="Times New Roman" w:eastAsia="Times New Roman" w:hAnsi="Times New Roman" w:cs="Times New Roman"/>
          <w:b/>
          <w:bCs/>
          <w:sz w:val="24"/>
          <w:szCs w:val="24"/>
        </w:rPr>
        <w:t>Replenishment / Procurement Service</w:t>
      </w:r>
      <w:r w:rsidRPr="00E01380">
        <w:rPr>
          <w:rFonts w:ascii="Times New Roman" w:eastAsia="Times New Roman" w:hAnsi="Times New Roman" w:cs="Times New Roman"/>
          <w:sz w:val="24"/>
          <w:szCs w:val="24"/>
        </w:rPr>
        <w:t xml:space="preserve"> — </w:t>
      </w:r>
      <w:proofErr w:type="gramStart"/>
      <w:r w:rsidRPr="00E01380">
        <w:rPr>
          <w:rFonts w:ascii="Times New Roman" w:eastAsia="Times New Roman" w:hAnsi="Times New Roman" w:cs="Times New Roman"/>
          <w:sz w:val="24"/>
          <w:szCs w:val="24"/>
        </w:rPr>
        <w:t>reorder</w:t>
      </w:r>
      <w:proofErr w:type="gramEnd"/>
      <w:r w:rsidRPr="00E01380">
        <w:rPr>
          <w:rFonts w:ascii="Times New Roman" w:eastAsia="Times New Roman" w:hAnsi="Times New Roman" w:cs="Times New Roman"/>
          <w:sz w:val="24"/>
          <w:szCs w:val="24"/>
        </w:rPr>
        <w:t xml:space="preserve"> rules (min/max, periodic review), PO creation, supplier selection.</w:t>
      </w:r>
    </w:p>
    <w:p w:rsidR="00E01380" w:rsidRPr="00E01380" w:rsidRDefault="00E01380" w:rsidP="00E0138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01380">
        <w:rPr>
          <w:rFonts w:ascii="Times New Roman" w:eastAsia="Times New Roman" w:hAnsi="Times New Roman" w:cs="Times New Roman"/>
          <w:b/>
          <w:bCs/>
          <w:sz w:val="24"/>
          <w:szCs w:val="24"/>
        </w:rPr>
        <w:t>Receiving Service</w:t>
      </w:r>
      <w:r w:rsidRPr="00E01380">
        <w:rPr>
          <w:rFonts w:ascii="Times New Roman" w:eastAsia="Times New Roman" w:hAnsi="Times New Roman" w:cs="Times New Roman"/>
          <w:sz w:val="24"/>
          <w:szCs w:val="24"/>
        </w:rPr>
        <w:t xml:space="preserve"> — checks inbound shipments against POs, QC, </w:t>
      </w:r>
      <w:proofErr w:type="gramStart"/>
      <w:r w:rsidRPr="00E01380">
        <w:rPr>
          <w:rFonts w:ascii="Times New Roman" w:eastAsia="Times New Roman" w:hAnsi="Times New Roman" w:cs="Times New Roman"/>
          <w:sz w:val="24"/>
          <w:szCs w:val="24"/>
        </w:rPr>
        <w:t>quarantine</w:t>
      </w:r>
      <w:proofErr w:type="gramEnd"/>
      <w:r w:rsidRPr="00E01380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E01380" w:rsidRPr="00E01380" w:rsidRDefault="00E01380" w:rsidP="00E0138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01380">
        <w:rPr>
          <w:rFonts w:ascii="Times New Roman" w:eastAsia="Times New Roman" w:hAnsi="Times New Roman" w:cs="Times New Roman"/>
          <w:b/>
          <w:bCs/>
          <w:sz w:val="24"/>
          <w:szCs w:val="24"/>
        </w:rPr>
        <w:t>Dispense Service</w:t>
      </w:r>
      <w:r w:rsidRPr="00E01380">
        <w:rPr>
          <w:rFonts w:ascii="Times New Roman" w:eastAsia="Times New Roman" w:hAnsi="Times New Roman" w:cs="Times New Roman"/>
          <w:sz w:val="24"/>
          <w:szCs w:val="24"/>
        </w:rPr>
        <w:t xml:space="preserve"> — fulfill requests (ward, patient), supports barcode scanning for 2FA.</w:t>
      </w:r>
    </w:p>
    <w:p w:rsidR="00E01380" w:rsidRPr="00E01380" w:rsidRDefault="00E01380" w:rsidP="00E0138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01380">
        <w:rPr>
          <w:rFonts w:ascii="Times New Roman" w:eastAsia="Times New Roman" w:hAnsi="Times New Roman" w:cs="Times New Roman"/>
          <w:b/>
          <w:bCs/>
          <w:sz w:val="24"/>
          <w:szCs w:val="24"/>
        </w:rPr>
        <w:t>Audit &amp; Compliance Service</w:t>
      </w:r>
      <w:r w:rsidRPr="00E01380">
        <w:rPr>
          <w:rFonts w:ascii="Times New Roman" w:eastAsia="Times New Roman" w:hAnsi="Times New Roman" w:cs="Times New Roman"/>
          <w:sz w:val="24"/>
          <w:szCs w:val="24"/>
        </w:rPr>
        <w:t xml:space="preserve"> — immutable log of all transactions (append-only).</w:t>
      </w:r>
    </w:p>
    <w:p w:rsidR="00E01380" w:rsidRPr="00E01380" w:rsidRDefault="00E01380" w:rsidP="00E0138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01380">
        <w:rPr>
          <w:rFonts w:ascii="Times New Roman" w:eastAsia="Times New Roman" w:hAnsi="Times New Roman" w:cs="Times New Roman"/>
          <w:b/>
          <w:bCs/>
          <w:sz w:val="24"/>
          <w:szCs w:val="24"/>
        </w:rPr>
        <w:t>Inventory Forecasting / ML</w:t>
      </w:r>
      <w:r w:rsidRPr="00E01380">
        <w:rPr>
          <w:rFonts w:ascii="Times New Roman" w:eastAsia="Times New Roman" w:hAnsi="Times New Roman" w:cs="Times New Roman"/>
          <w:sz w:val="24"/>
          <w:szCs w:val="24"/>
        </w:rPr>
        <w:t xml:space="preserve"> — </w:t>
      </w:r>
      <w:proofErr w:type="gramStart"/>
      <w:r w:rsidRPr="00E01380">
        <w:rPr>
          <w:rFonts w:ascii="Times New Roman" w:eastAsia="Times New Roman" w:hAnsi="Times New Roman" w:cs="Times New Roman"/>
          <w:sz w:val="24"/>
          <w:szCs w:val="24"/>
        </w:rPr>
        <w:t>demand</w:t>
      </w:r>
      <w:proofErr w:type="gramEnd"/>
      <w:r w:rsidRPr="00E01380">
        <w:rPr>
          <w:rFonts w:ascii="Times New Roman" w:eastAsia="Times New Roman" w:hAnsi="Times New Roman" w:cs="Times New Roman"/>
          <w:sz w:val="24"/>
          <w:szCs w:val="24"/>
        </w:rPr>
        <w:t xml:space="preserve"> forecasting and expiry risk; uses time-series and historical usage.</w:t>
      </w:r>
    </w:p>
    <w:p w:rsidR="00E01380" w:rsidRPr="00E01380" w:rsidRDefault="00E01380" w:rsidP="00E0138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01380">
        <w:rPr>
          <w:rFonts w:ascii="Times New Roman" w:eastAsia="Times New Roman" w:hAnsi="Times New Roman" w:cs="Times New Roman"/>
          <w:b/>
          <w:bCs/>
          <w:sz w:val="24"/>
          <w:szCs w:val="24"/>
        </w:rPr>
        <w:t>Integration Service / EHR Adapter</w:t>
      </w:r>
      <w:r w:rsidRPr="00E01380">
        <w:rPr>
          <w:rFonts w:ascii="Times New Roman" w:eastAsia="Times New Roman" w:hAnsi="Times New Roman" w:cs="Times New Roman"/>
          <w:sz w:val="24"/>
          <w:szCs w:val="24"/>
        </w:rPr>
        <w:t xml:space="preserve"> — transforms to/from HL7 / FHIR, syncs orders / patient medication needs.</w:t>
      </w:r>
    </w:p>
    <w:p w:rsidR="00E01380" w:rsidRPr="00E01380" w:rsidRDefault="00E01380" w:rsidP="00E0138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01380">
        <w:rPr>
          <w:rFonts w:ascii="Times New Roman" w:eastAsia="Times New Roman" w:hAnsi="Times New Roman" w:cs="Times New Roman"/>
          <w:b/>
          <w:bCs/>
          <w:sz w:val="24"/>
          <w:szCs w:val="24"/>
        </w:rPr>
        <w:t>Notification Service</w:t>
      </w:r>
      <w:r w:rsidRPr="00E01380">
        <w:rPr>
          <w:rFonts w:ascii="Times New Roman" w:eastAsia="Times New Roman" w:hAnsi="Times New Roman" w:cs="Times New Roman"/>
          <w:sz w:val="24"/>
          <w:szCs w:val="24"/>
        </w:rPr>
        <w:t xml:space="preserve"> — low stock alerts, expiry alerts, recall notifications (email/SMS/Push).</w:t>
      </w:r>
    </w:p>
    <w:p w:rsidR="00E01380" w:rsidRPr="00E01380" w:rsidRDefault="00E01380" w:rsidP="00E0138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E01380">
        <w:rPr>
          <w:rFonts w:ascii="Times New Roman" w:eastAsia="Times New Roman" w:hAnsi="Times New Roman" w:cs="Times New Roman"/>
          <w:b/>
          <w:bCs/>
          <w:sz w:val="28"/>
          <w:szCs w:val="28"/>
        </w:rPr>
        <w:t>4. Data stores</w:t>
      </w:r>
    </w:p>
    <w:p w:rsidR="00E01380" w:rsidRPr="00E01380" w:rsidRDefault="00E01380" w:rsidP="00E0138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01380">
        <w:rPr>
          <w:rFonts w:ascii="Times New Roman" w:eastAsia="Times New Roman" w:hAnsi="Times New Roman" w:cs="Times New Roman"/>
          <w:b/>
          <w:bCs/>
          <w:sz w:val="24"/>
          <w:szCs w:val="24"/>
        </w:rPr>
        <w:t>Primary DB</w:t>
      </w:r>
      <w:r w:rsidRPr="00E01380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spellStart"/>
      <w:r w:rsidRPr="00E01380">
        <w:rPr>
          <w:rFonts w:ascii="Times New Roman" w:eastAsia="Times New Roman" w:hAnsi="Times New Roman" w:cs="Times New Roman"/>
          <w:sz w:val="24"/>
          <w:szCs w:val="24"/>
        </w:rPr>
        <w:t>PostgreSQL</w:t>
      </w:r>
      <w:proofErr w:type="spellEnd"/>
      <w:r w:rsidRPr="00E01380">
        <w:rPr>
          <w:rFonts w:ascii="Times New Roman" w:eastAsia="Times New Roman" w:hAnsi="Times New Roman" w:cs="Times New Roman"/>
          <w:sz w:val="24"/>
          <w:szCs w:val="24"/>
        </w:rPr>
        <w:t>/Cloud SQL / Azure SQL — ACID for transactions.</w:t>
      </w:r>
    </w:p>
    <w:p w:rsidR="00E01380" w:rsidRPr="00E01380" w:rsidRDefault="00E01380" w:rsidP="00E0138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01380">
        <w:rPr>
          <w:rFonts w:ascii="Times New Roman" w:eastAsia="Times New Roman" w:hAnsi="Times New Roman" w:cs="Times New Roman"/>
          <w:b/>
          <w:bCs/>
          <w:sz w:val="24"/>
          <w:szCs w:val="24"/>
        </w:rPr>
        <w:t>Cache</w:t>
      </w:r>
      <w:r w:rsidRPr="00E01380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spellStart"/>
      <w:r w:rsidRPr="00E01380">
        <w:rPr>
          <w:rFonts w:ascii="Times New Roman" w:eastAsia="Times New Roman" w:hAnsi="Times New Roman" w:cs="Times New Roman"/>
          <w:sz w:val="24"/>
          <w:szCs w:val="24"/>
        </w:rPr>
        <w:t>Redis</w:t>
      </w:r>
      <w:proofErr w:type="spellEnd"/>
      <w:r w:rsidRPr="00E01380">
        <w:rPr>
          <w:rFonts w:ascii="Times New Roman" w:eastAsia="Times New Roman" w:hAnsi="Times New Roman" w:cs="Times New Roman"/>
          <w:sz w:val="24"/>
          <w:szCs w:val="24"/>
        </w:rPr>
        <w:t xml:space="preserve"> for hot lookups and locks.</w:t>
      </w:r>
    </w:p>
    <w:p w:rsidR="00E01380" w:rsidRPr="00E01380" w:rsidRDefault="00E01380" w:rsidP="00E0138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01380">
        <w:rPr>
          <w:rFonts w:ascii="Times New Roman" w:eastAsia="Times New Roman" w:hAnsi="Times New Roman" w:cs="Times New Roman"/>
          <w:b/>
          <w:bCs/>
          <w:sz w:val="24"/>
          <w:szCs w:val="24"/>
        </w:rPr>
        <w:t>Event Store / Stream</w:t>
      </w:r>
      <w:r w:rsidRPr="00E01380">
        <w:rPr>
          <w:rFonts w:ascii="Times New Roman" w:eastAsia="Times New Roman" w:hAnsi="Times New Roman" w:cs="Times New Roman"/>
          <w:sz w:val="24"/>
          <w:szCs w:val="24"/>
        </w:rPr>
        <w:t>: Kafka or managed pub/sub for events (stock changed, PO created).</w:t>
      </w:r>
    </w:p>
    <w:p w:rsidR="00E01380" w:rsidRPr="00E01380" w:rsidRDefault="00E01380" w:rsidP="00E0138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01380">
        <w:rPr>
          <w:rFonts w:ascii="Times New Roman" w:eastAsia="Times New Roman" w:hAnsi="Times New Roman" w:cs="Times New Roman"/>
          <w:b/>
          <w:bCs/>
          <w:sz w:val="24"/>
          <w:szCs w:val="24"/>
        </w:rPr>
        <w:t>Timeseries</w:t>
      </w:r>
      <w:proofErr w:type="spellEnd"/>
      <w:r w:rsidRPr="00E0138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DB</w:t>
      </w:r>
      <w:r w:rsidRPr="00E01380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spellStart"/>
      <w:r w:rsidRPr="00E01380">
        <w:rPr>
          <w:rFonts w:ascii="Times New Roman" w:eastAsia="Times New Roman" w:hAnsi="Times New Roman" w:cs="Times New Roman"/>
          <w:sz w:val="24"/>
          <w:szCs w:val="24"/>
        </w:rPr>
        <w:t>InfluxDB</w:t>
      </w:r>
      <w:proofErr w:type="spellEnd"/>
      <w:r w:rsidRPr="00E01380">
        <w:rPr>
          <w:rFonts w:ascii="Times New Roman" w:eastAsia="Times New Roman" w:hAnsi="Times New Roman" w:cs="Times New Roman"/>
          <w:sz w:val="24"/>
          <w:szCs w:val="24"/>
        </w:rPr>
        <w:t xml:space="preserve"> / Prometheus / AWS </w:t>
      </w:r>
      <w:proofErr w:type="spellStart"/>
      <w:r w:rsidRPr="00E01380">
        <w:rPr>
          <w:rFonts w:ascii="Times New Roman" w:eastAsia="Times New Roman" w:hAnsi="Times New Roman" w:cs="Times New Roman"/>
          <w:sz w:val="24"/>
          <w:szCs w:val="24"/>
        </w:rPr>
        <w:t>Timestream</w:t>
      </w:r>
      <w:proofErr w:type="spellEnd"/>
      <w:r w:rsidRPr="00E01380">
        <w:rPr>
          <w:rFonts w:ascii="Times New Roman" w:eastAsia="Times New Roman" w:hAnsi="Times New Roman" w:cs="Times New Roman"/>
          <w:sz w:val="24"/>
          <w:szCs w:val="24"/>
        </w:rPr>
        <w:t xml:space="preserve"> for sensor data.</w:t>
      </w:r>
    </w:p>
    <w:p w:rsidR="00E01380" w:rsidRPr="00E01380" w:rsidRDefault="00E01380" w:rsidP="00E0138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01380">
        <w:rPr>
          <w:rFonts w:ascii="Times New Roman" w:eastAsia="Times New Roman" w:hAnsi="Times New Roman" w:cs="Times New Roman"/>
          <w:b/>
          <w:bCs/>
          <w:sz w:val="24"/>
          <w:szCs w:val="24"/>
        </w:rPr>
        <w:t>Data Warehouse</w:t>
      </w:r>
      <w:r w:rsidRPr="00E01380">
        <w:rPr>
          <w:rFonts w:ascii="Times New Roman" w:eastAsia="Times New Roman" w:hAnsi="Times New Roman" w:cs="Times New Roman"/>
          <w:sz w:val="24"/>
          <w:szCs w:val="24"/>
        </w:rPr>
        <w:t xml:space="preserve">: Snowflake / </w:t>
      </w:r>
      <w:proofErr w:type="spellStart"/>
      <w:r w:rsidRPr="00E01380">
        <w:rPr>
          <w:rFonts w:ascii="Times New Roman" w:eastAsia="Times New Roman" w:hAnsi="Times New Roman" w:cs="Times New Roman"/>
          <w:sz w:val="24"/>
          <w:szCs w:val="24"/>
        </w:rPr>
        <w:t>BigQuery</w:t>
      </w:r>
      <w:proofErr w:type="spellEnd"/>
      <w:r w:rsidRPr="00E01380">
        <w:rPr>
          <w:rFonts w:ascii="Times New Roman" w:eastAsia="Times New Roman" w:hAnsi="Times New Roman" w:cs="Times New Roman"/>
          <w:sz w:val="24"/>
          <w:szCs w:val="24"/>
        </w:rPr>
        <w:t xml:space="preserve"> / </w:t>
      </w:r>
      <w:proofErr w:type="spellStart"/>
      <w:r w:rsidRPr="00E01380">
        <w:rPr>
          <w:rFonts w:ascii="Times New Roman" w:eastAsia="Times New Roman" w:hAnsi="Times New Roman" w:cs="Times New Roman"/>
          <w:sz w:val="24"/>
          <w:szCs w:val="24"/>
        </w:rPr>
        <w:t>Redshift</w:t>
      </w:r>
      <w:proofErr w:type="spellEnd"/>
      <w:r w:rsidRPr="00E01380">
        <w:rPr>
          <w:rFonts w:ascii="Times New Roman" w:eastAsia="Times New Roman" w:hAnsi="Times New Roman" w:cs="Times New Roman"/>
          <w:sz w:val="24"/>
          <w:szCs w:val="24"/>
        </w:rPr>
        <w:t xml:space="preserve"> for BI.</w:t>
      </w:r>
    </w:p>
    <w:p w:rsidR="00E01380" w:rsidRPr="00E01380" w:rsidRDefault="00E01380" w:rsidP="00E0138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01380">
        <w:rPr>
          <w:rFonts w:ascii="Times New Roman" w:eastAsia="Times New Roman" w:hAnsi="Times New Roman" w:cs="Times New Roman"/>
          <w:b/>
          <w:bCs/>
          <w:sz w:val="24"/>
          <w:szCs w:val="24"/>
        </w:rPr>
        <w:t>Object storage</w:t>
      </w:r>
      <w:r w:rsidRPr="00E01380">
        <w:rPr>
          <w:rFonts w:ascii="Times New Roman" w:eastAsia="Times New Roman" w:hAnsi="Times New Roman" w:cs="Times New Roman"/>
          <w:sz w:val="24"/>
          <w:szCs w:val="24"/>
        </w:rPr>
        <w:t>: S3/GCS/Azure Blob for attachments, invoices, certificates.</w:t>
      </w:r>
    </w:p>
    <w:p w:rsidR="00E01380" w:rsidRPr="00E01380" w:rsidRDefault="00E01380" w:rsidP="00E0138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E01380">
        <w:rPr>
          <w:rFonts w:ascii="Times New Roman" w:eastAsia="Times New Roman" w:hAnsi="Times New Roman" w:cs="Times New Roman"/>
          <w:b/>
          <w:bCs/>
          <w:sz w:val="28"/>
          <w:szCs w:val="28"/>
        </w:rPr>
        <w:t>5. Device &amp; Edge connectivity</w:t>
      </w:r>
    </w:p>
    <w:p w:rsidR="00E01380" w:rsidRPr="00E01380" w:rsidRDefault="00E01380" w:rsidP="00E0138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01380">
        <w:rPr>
          <w:rFonts w:ascii="Times New Roman" w:eastAsia="Times New Roman" w:hAnsi="Times New Roman" w:cs="Times New Roman"/>
          <w:sz w:val="24"/>
          <w:szCs w:val="24"/>
        </w:rPr>
        <w:t>Local gateway for barcode/RFID → forwards events to API (MQTT/HTTPS).</w:t>
      </w:r>
    </w:p>
    <w:p w:rsidR="00E01380" w:rsidRPr="00E01380" w:rsidRDefault="00E01380" w:rsidP="00E0138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01380">
        <w:rPr>
          <w:rFonts w:ascii="Times New Roman" w:eastAsia="Times New Roman" w:hAnsi="Times New Roman" w:cs="Times New Roman"/>
          <w:sz w:val="24"/>
          <w:szCs w:val="24"/>
        </w:rPr>
        <w:lastRenderedPageBreak/>
        <w:t>IoT</w:t>
      </w:r>
      <w:proofErr w:type="spellEnd"/>
      <w:r w:rsidRPr="00E01380">
        <w:rPr>
          <w:rFonts w:ascii="Times New Roman" w:eastAsia="Times New Roman" w:hAnsi="Times New Roman" w:cs="Times New Roman"/>
          <w:sz w:val="24"/>
          <w:szCs w:val="24"/>
        </w:rPr>
        <w:t xml:space="preserve"> sensors stream to edge gateway → time-series DB / monitoring.</w:t>
      </w:r>
    </w:p>
    <w:p w:rsidR="00E01380" w:rsidRPr="00E01380" w:rsidRDefault="00E01380" w:rsidP="00E0138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01380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E01380" w:rsidRPr="00E01380" w:rsidRDefault="00E01380" w:rsidP="00E0138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</w:pPr>
      <w:r w:rsidRPr="00E01380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  <w:t>Data model (simplified ER)</w:t>
      </w:r>
    </w:p>
    <w:p w:rsidR="00E01380" w:rsidRPr="00E01380" w:rsidRDefault="00E01380" w:rsidP="00E0138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01380">
        <w:rPr>
          <w:rFonts w:ascii="Times New Roman" w:eastAsia="Times New Roman" w:hAnsi="Times New Roman" w:cs="Times New Roman"/>
          <w:sz w:val="24"/>
          <w:szCs w:val="24"/>
        </w:rPr>
        <w:t>Item (</w:t>
      </w:r>
      <w:proofErr w:type="spellStart"/>
      <w:r w:rsidRPr="00E01380">
        <w:rPr>
          <w:rFonts w:ascii="Times New Roman" w:eastAsia="Times New Roman" w:hAnsi="Times New Roman" w:cs="Times New Roman"/>
          <w:sz w:val="24"/>
          <w:szCs w:val="24"/>
        </w:rPr>
        <w:t>item_id</w:t>
      </w:r>
      <w:proofErr w:type="spellEnd"/>
      <w:r w:rsidRPr="00E01380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E01380">
        <w:rPr>
          <w:rFonts w:ascii="Times New Roman" w:eastAsia="Times New Roman" w:hAnsi="Times New Roman" w:cs="Times New Roman"/>
          <w:sz w:val="24"/>
          <w:szCs w:val="24"/>
        </w:rPr>
        <w:t>sku</w:t>
      </w:r>
      <w:proofErr w:type="spellEnd"/>
      <w:r w:rsidRPr="00E01380">
        <w:rPr>
          <w:rFonts w:ascii="Times New Roman" w:eastAsia="Times New Roman" w:hAnsi="Times New Roman" w:cs="Times New Roman"/>
          <w:sz w:val="24"/>
          <w:szCs w:val="24"/>
        </w:rPr>
        <w:t xml:space="preserve">, name, description, </w:t>
      </w:r>
      <w:proofErr w:type="spellStart"/>
      <w:r w:rsidRPr="00E01380">
        <w:rPr>
          <w:rFonts w:ascii="Times New Roman" w:eastAsia="Times New Roman" w:hAnsi="Times New Roman" w:cs="Times New Roman"/>
          <w:sz w:val="24"/>
          <w:szCs w:val="24"/>
        </w:rPr>
        <w:t>uom</w:t>
      </w:r>
      <w:proofErr w:type="spellEnd"/>
      <w:r w:rsidRPr="00E01380">
        <w:rPr>
          <w:rFonts w:ascii="Times New Roman" w:eastAsia="Times New Roman" w:hAnsi="Times New Roman" w:cs="Times New Roman"/>
          <w:sz w:val="24"/>
          <w:szCs w:val="24"/>
        </w:rPr>
        <w:t>, category)</w:t>
      </w:r>
    </w:p>
    <w:p w:rsidR="00E01380" w:rsidRPr="00E01380" w:rsidRDefault="00E01380" w:rsidP="00E0138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01380">
        <w:rPr>
          <w:rFonts w:ascii="Times New Roman" w:eastAsia="Times New Roman" w:hAnsi="Times New Roman" w:cs="Times New Roman"/>
          <w:sz w:val="24"/>
          <w:szCs w:val="24"/>
        </w:rPr>
        <w:t>Location (</w:t>
      </w:r>
      <w:proofErr w:type="spellStart"/>
      <w:r w:rsidRPr="00E01380">
        <w:rPr>
          <w:rFonts w:ascii="Times New Roman" w:eastAsia="Times New Roman" w:hAnsi="Times New Roman" w:cs="Times New Roman"/>
          <w:sz w:val="24"/>
          <w:szCs w:val="24"/>
        </w:rPr>
        <w:t>location_id</w:t>
      </w:r>
      <w:proofErr w:type="spellEnd"/>
      <w:r w:rsidRPr="00E01380">
        <w:rPr>
          <w:rFonts w:ascii="Times New Roman" w:eastAsia="Times New Roman" w:hAnsi="Times New Roman" w:cs="Times New Roman"/>
          <w:sz w:val="24"/>
          <w:szCs w:val="24"/>
        </w:rPr>
        <w:t xml:space="preserve">, name, </w:t>
      </w:r>
      <w:proofErr w:type="spellStart"/>
      <w:r w:rsidRPr="00E01380">
        <w:rPr>
          <w:rFonts w:ascii="Times New Roman" w:eastAsia="Times New Roman" w:hAnsi="Times New Roman" w:cs="Times New Roman"/>
          <w:sz w:val="24"/>
          <w:szCs w:val="24"/>
        </w:rPr>
        <w:t>type:warehouse</w:t>
      </w:r>
      <w:proofErr w:type="spellEnd"/>
      <w:r w:rsidRPr="00E01380">
        <w:rPr>
          <w:rFonts w:ascii="Times New Roman" w:eastAsia="Times New Roman" w:hAnsi="Times New Roman" w:cs="Times New Roman"/>
          <w:sz w:val="24"/>
          <w:szCs w:val="24"/>
        </w:rPr>
        <w:t>/ward/fridge)</w:t>
      </w:r>
    </w:p>
    <w:p w:rsidR="00E01380" w:rsidRPr="00E01380" w:rsidRDefault="00E01380" w:rsidP="00E0138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01380">
        <w:rPr>
          <w:rFonts w:ascii="Times New Roman" w:eastAsia="Times New Roman" w:hAnsi="Times New Roman" w:cs="Times New Roman"/>
          <w:sz w:val="24"/>
          <w:szCs w:val="24"/>
        </w:rPr>
        <w:t>Lot (</w:t>
      </w:r>
      <w:proofErr w:type="spellStart"/>
      <w:r w:rsidRPr="00E01380">
        <w:rPr>
          <w:rFonts w:ascii="Times New Roman" w:eastAsia="Times New Roman" w:hAnsi="Times New Roman" w:cs="Times New Roman"/>
          <w:sz w:val="24"/>
          <w:szCs w:val="24"/>
        </w:rPr>
        <w:t>lot_id</w:t>
      </w:r>
      <w:proofErr w:type="spellEnd"/>
      <w:r w:rsidRPr="00E01380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E01380">
        <w:rPr>
          <w:rFonts w:ascii="Times New Roman" w:eastAsia="Times New Roman" w:hAnsi="Times New Roman" w:cs="Times New Roman"/>
          <w:sz w:val="24"/>
          <w:szCs w:val="24"/>
        </w:rPr>
        <w:t>item_id</w:t>
      </w:r>
      <w:proofErr w:type="spellEnd"/>
      <w:r w:rsidRPr="00E01380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E01380">
        <w:rPr>
          <w:rFonts w:ascii="Times New Roman" w:eastAsia="Times New Roman" w:hAnsi="Times New Roman" w:cs="Times New Roman"/>
          <w:sz w:val="24"/>
          <w:szCs w:val="24"/>
        </w:rPr>
        <w:t>lot_number</w:t>
      </w:r>
      <w:proofErr w:type="spellEnd"/>
      <w:r w:rsidRPr="00E01380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E01380">
        <w:rPr>
          <w:rFonts w:ascii="Times New Roman" w:eastAsia="Times New Roman" w:hAnsi="Times New Roman" w:cs="Times New Roman"/>
          <w:sz w:val="24"/>
          <w:szCs w:val="24"/>
        </w:rPr>
        <w:t>manufacture_date</w:t>
      </w:r>
      <w:proofErr w:type="spellEnd"/>
      <w:r w:rsidRPr="00E01380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E01380">
        <w:rPr>
          <w:rFonts w:ascii="Times New Roman" w:eastAsia="Times New Roman" w:hAnsi="Times New Roman" w:cs="Times New Roman"/>
          <w:sz w:val="24"/>
          <w:szCs w:val="24"/>
        </w:rPr>
        <w:t>expiry_date</w:t>
      </w:r>
      <w:proofErr w:type="spellEnd"/>
      <w:r w:rsidRPr="00E01380">
        <w:rPr>
          <w:rFonts w:ascii="Times New Roman" w:eastAsia="Times New Roman" w:hAnsi="Times New Roman" w:cs="Times New Roman"/>
          <w:sz w:val="24"/>
          <w:szCs w:val="24"/>
        </w:rPr>
        <w:t>, quantity, status)</w:t>
      </w:r>
    </w:p>
    <w:p w:rsidR="00E01380" w:rsidRPr="00E01380" w:rsidRDefault="00E01380" w:rsidP="00E0138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01380">
        <w:rPr>
          <w:rFonts w:ascii="Times New Roman" w:eastAsia="Times New Roman" w:hAnsi="Times New Roman" w:cs="Times New Roman"/>
          <w:sz w:val="24"/>
          <w:szCs w:val="24"/>
        </w:rPr>
        <w:t>StockTransaction</w:t>
      </w:r>
      <w:proofErr w:type="spellEnd"/>
      <w:r w:rsidRPr="00E01380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Pr="00E01380">
        <w:rPr>
          <w:rFonts w:ascii="Times New Roman" w:eastAsia="Times New Roman" w:hAnsi="Times New Roman" w:cs="Times New Roman"/>
          <w:sz w:val="24"/>
          <w:szCs w:val="24"/>
        </w:rPr>
        <w:t>tx_id</w:t>
      </w:r>
      <w:proofErr w:type="spellEnd"/>
      <w:r w:rsidRPr="00E01380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E01380">
        <w:rPr>
          <w:rFonts w:ascii="Times New Roman" w:eastAsia="Times New Roman" w:hAnsi="Times New Roman" w:cs="Times New Roman"/>
          <w:sz w:val="24"/>
          <w:szCs w:val="24"/>
        </w:rPr>
        <w:t>item_id</w:t>
      </w:r>
      <w:proofErr w:type="spellEnd"/>
      <w:r w:rsidRPr="00E01380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E01380">
        <w:rPr>
          <w:rFonts w:ascii="Times New Roman" w:eastAsia="Times New Roman" w:hAnsi="Times New Roman" w:cs="Times New Roman"/>
          <w:sz w:val="24"/>
          <w:szCs w:val="24"/>
        </w:rPr>
        <w:t>lot_id</w:t>
      </w:r>
      <w:proofErr w:type="spellEnd"/>
      <w:r w:rsidRPr="00E01380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E01380">
        <w:rPr>
          <w:rFonts w:ascii="Times New Roman" w:eastAsia="Times New Roman" w:hAnsi="Times New Roman" w:cs="Times New Roman"/>
          <w:sz w:val="24"/>
          <w:szCs w:val="24"/>
        </w:rPr>
        <w:t>from_location</w:t>
      </w:r>
      <w:proofErr w:type="spellEnd"/>
      <w:r w:rsidRPr="00E01380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E01380">
        <w:rPr>
          <w:rFonts w:ascii="Times New Roman" w:eastAsia="Times New Roman" w:hAnsi="Times New Roman" w:cs="Times New Roman"/>
          <w:sz w:val="24"/>
          <w:szCs w:val="24"/>
        </w:rPr>
        <w:t>to_location</w:t>
      </w:r>
      <w:proofErr w:type="spellEnd"/>
      <w:r w:rsidRPr="00E01380">
        <w:rPr>
          <w:rFonts w:ascii="Times New Roman" w:eastAsia="Times New Roman" w:hAnsi="Times New Roman" w:cs="Times New Roman"/>
          <w:sz w:val="24"/>
          <w:szCs w:val="24"/>
        </w:rPr>
        <w:t xml:space="preserve">, qty, </w:t>
      </w:r>
      <w:proofErr w:type="spellStart"/>
      <w:r w:rsidRPr="00E01380">
        <w:rPr>
          <w:rFonts w:ascii="Times New Roman" w:eastAsia="Times New Roman" w:hAnsi="Times New Roman" w:cs="Times New Roman"/>
          <w:sz w:val="24"/>
          <w:szCs w:val="24"/>
        </w:rPr>
        <w:t>tx_type</w:t>
      </w:r>
      <w:proofErr w:type="spellEnd"/>
      <w:r w:rsidRPr="00E01380">
        <w:rPr>
          <w:rFonts w:ascii="Times New Roman" w:eastAsia="Times New Roman" w:hAnsi="Times New Roman" w:cs="Times New Roman"/>
          <w:sz w:val="24"/>
          <w:szCs w:val="24"/>
        </w:rPr>
        <w:t xml:space="preserve">, timestamp, </w:t>
      </w:r>
      <w:proofErr w:type="spellStart"/>
      <w:r w:rsidRPr="00E01380">
        <w:rPr>
          <w:rFonts w:ascii="Times New Roman" w:eastAsia="Times New Roman" w:hAnsi="Times New Roman" w:cs="Times New Roman"/>
          <w:sz w:val="24"/>
          <w:szCs w:val="24"/>
        </w:rPr>
        <w:t>user_id</w:t>
      </w:r>
      <w:proofErr w:type="spellEnd"/>
      <w:r w:rsidRPr="00E01380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E01380">
        <w:rPr>
          <w:rFonts w:ascii="Times New Roman" w:eastAsia="Times New Roman" w:hAnsi="Times New Roman" w:cs="Times New Roman"/>
          <w:sz w:val="24"/>
          <w:szCs w:val="24"/>
        </w:rPr>
        <w:t>reference_id</w:t>
      </w:r>
      <w:proofErr w:type="spellEnd"/>
      <w:r w:rsidRPr="00E01380">
        <w:rPr>
          <w:rFonts w:ascii="Times New Roman" w:eastAsia="Times New Roman" w:hAnsi="Times New Roman" w:cs="Times New Roman"/>
          <w:sz w:val="24"/>
          <w:szCs w:val="24"/>
        </w:rPr>
        <w:t>)</w:t>
      </w:r>
    </w:p>
    <w:p w:rsidR="00E01380" w:rsidRPr="00E01380" w:rsidRDefault="00E01380" w:rsidP="00E0138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01380">
        <w:rPr>
          <w:rFonts w:ascii="Times New Roman" w:eastAsia="Times New Roman" w:hAnsi="Times New Roman" w:cs="Times New Roman"/>
          <w:sz w:val="24"/>
          <w:szCs w:val="24"/>
        </w:rPr>
        <w:t>PurchaseOrder</w:t>
      </w:r>
      <w:proofErr w:type="spellEnd"/>
      <w:r w:rsidRPr="00E01380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Pr="00E01380">
        <w:rPr>
          <w:rFonts w:ascii="Times New Roman" w:eastAsia="Times New Roman" w:hAnsi="Times New Roman" w:cs="Times New Roman"/>
          <w:sz w:val="24"/>
          <w:szCs w:val="24"/>
        </w:rPr>
        <w:t>po_id</w:t>
      </w:r>
      <w:proofErr w:type="spellEnd"/>
      <w:r w:rsidRPr="00E01380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E01380">
        <w:rPr>
          <w:rFonts w:ascii="Times New Roman" w:eastAsia="Times New Roman" w:hAnsi="Times New Roman" w:cs="Times New Roman"/>
          <w:sz w:val="24"/>
          <w:szCs w:val="24"/>
        </w:rPr>
        <w:t>supplier_id</w:t>
      </w:r>
      <w:proofErr w:type="spellEnd"/>
      <w:r w:rsidRPr="00E01380">
        <w:rPr>
          <w:rFonts w:ascii="Times New Roman" w:eastAsia="Times New Roman" w:hAnsi="Times New Roman" w:cs="Times New Roman"/>
          <w:sz w:val="24"/>
          <w:szCs w:val="24"/>
        </w:rPr>
        <w:t>, items[], status)</w:t>
      </w:r>
    </w:p>
    <w:p w:rsidR="00E01380" w:rsidRPr="00E01380" w:rsidRDefault="00E01380" w:rsidP="00E0138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01380">
        <w:rPr>
          <w:rFonts w:ascii="Times New Roman" w:eastAsia="Times New Roman" w:hAnsi="Times New Roman" w:cs="Times New Roman"/>
          <w:sz w:val="24"/>
          <w:szCs w:val="24"/>
        </w:rPr>
        <w:t>Supplier (</w:t>
      </w:r>
      <w:proofErr w:type="spellStart"/>
      <w:r w:rsidRPr="00E01380">
        <w:rPr>
          <w:rFonts w:ascii="Times New Roman" w:eastAsia="Times New Roman" w:hAnsi="Times New Roman" w:cs="Times New Roman"/>
          <w:sz w:val="24"/>
          <w:szCs w:val="24"/>
        </w:rPr>
        <w:t>supplier_id</w:t>
      </w:r>
      <w:proofErr w:type="spellEnd"/>
      <w:r w:rsidRPr="00E01380">
        <w:rPr>
          <w:rFonts w:ascii="Times New Roman" w:eastAsia="Times New Roman" w:hAnsi="Times New Roman" w:cs="Times New Roman"/>
          <w:sz w:val="24"/>
          <w:szCs w:val="24"/>
        </w:rPr>
        <w:t>, name, contact)</w:t>
      </w:r>
    </w:p>
    <w:p w:rsidR="00E01380" w:rsidRPr="00E01380" w:rsidRDefault="00E01380" w:rsidP="00E0138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01380">
        <w:rPr>
          <w:rFonts w:ascii="Times New Roman" w:eastAsia="Times New Roman" w:hAnsi="Times New Roman" w:cs="Times New Roman"/>
          <w:sz w:val="24"/>
          <w:szCs w:val="24"/>
        </w:rPr>
        <w:t>ReorderRule</w:t>
      </w:r>
      <w:proofErr w:type="spellEnd"/>
      <w:r w:rsidRPr="00E01380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Pr="00E01380">
        <w:rPr>
          <w:rFonts w:ascii="Times New Roman" w:eastAsia="Times New Roman" w:hAnsi="Times New Roman" w:cs="Times New Roman"/>
          <w:sz w:val="24"/>
          <w:szCs w:val="24"/>
        </w:rPr>
        <w:t>item_id</w:t>
      </w:r>
      <w:proofErr w:type="spellEnd"/>
      <w:r w:rsidRPr="00E01380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E01380">
        <w:rPr>
          <w:rFonts w:ascii="Times New Roman" w:eastAsia="Times New Roman" w:hAnsi="Times New Roman" w:cs="Times New Roman"/>
          <w:sz w:val="24"/>
          <w:szCs w:val="24"/>
        </w:rPr>
        <w:t>location_id</w:t>
      </w:r>
      <w:proofErr w:type="spellEnd"/>
      <w:r w:rsidRPr="00E01380">
        <w:rPr>
          <w:rFonts w:ascii="Times New Roman" w:eastAsia="Times New Roman" w:hAnsi="Times New Roman" w:cs="Times New Roman"/>
          <w:sz w:val="24"/>
          <w:szCs w:val="24"/>
        </w:rPr>
        <w:t xml:space="preserve">, min, max, </w:t>
      </w:r>
      <w:proofErr w:type="spellStart"/>
      <w:r w:rsidRPr="00E01380">
        <w:rPr>
          <w:rFonts w:ascii="Times New Roman" w:eastAsia="Times New Roman" w:hAnsi="Times New Roman" w:cs="Times New Roman"/>
          <w:sz w:val="24"/>
          <w:szCs w:val="24"/>
        </w:rPr>
        <w:t>reorder_qty</w:t>
      </w:r>
      <w:proofErr w:type="spellEnd"/>
      <w:r w:rsidRPr="00E01380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E01380">
        <w:rPr>
          <w:rFonts w:ascii="Times New Roman" w:eastAsia="Times New Roman" w:hAnsi="Times New Roman" w:cs="Times New Roman"/>
          <w:sz w:val="24"/>
          <w:szCs w:val="24"/>
        </w:rPr>
        <w:t>rule_type</w:t>
      </w:r>
      <w:proofErr w:type="spellEnd"/>
      <w:r w:rsidRPr="00E01380">
        <w:rPr>
          <w:rFonts w:ascii="Times New Roman" w:eastAsia="Times New Roman" w:hAnsi="Times New Roman" w:cs="Times New Roman"/>
          <w:sz w:val="24"/>
          <w:szCs w:val="24"/>
        </w:rPr>
        <w:t>)</w:t>
      </w:r>
    </w:p>
    <w:p w:rsidR="00E01380" w:rsidRPr="00E01380" w:rsidRDefault="00E01380" w:rsidP="00E0138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01380">
        <w:rPr>
          <w:rFonts w:ascii="Times New Roman" w:eastAsia="Times New Roman" w:hAnsi="Times New Roman" w:cs="Times New Roman"/>
          <w:sz w:val="24"/>
          <w:szCs w:val="24"/>
        </w:rPr>
        <w:t>AuditLog</w:t>
      </w:r>
      <w:proofErr w:type="spellEnd"/>
      <w:r w:rsidRPr="00E01380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Pr="00E01380">
        <w:rPr>
          <w:rFonts w:ascii="Times New Roman" w:eastAsia="Times New Roman" w:hAnsi="Times New Roman" w:cs="Times New Roman"/>
          <w:sz w:val="24"/>
          <w:szCs w:val="24"/>
        </w:rPr>
        <w:t>log_id</w:t>
      </w:r>
      <w:proofErr w:type="spellEnd"/>
      <w:r w:rsidRPr="00E01380">
        <w:rPr>
          <w:rFonts w:ascii="Times New Roman" w:eastAsia="Times New Roman" w:hAnsi="Times New Roman" w:cs="Times New Roman"/>
          <w:sz w:val="24"/>
          <w:szCs w:val="24"/>
        </w:rPr>
        <w:t xml:space="preserve">, entity, action, </w:t>
      </w:r>
      <w:proofErr w:type="spellStart"/>
      <w:r w:rsidRPr="00E01380">
        <w:rPr>
          <w:rFonts w:ascii="Times New Roman" w:eastAsia="Times New Roman" w:hAnsi="Times New Roman" w:cs="Times New Roman"/>
          <w:sz w:val="24"/>
          <w:szCs w:val="24"/>
        </w:rPr>
        <w:t>prev_state</w:t>
      </w:r>
      <w:proofErr w:type="spellEnd"/>
      <w:r w:rsidRPr="00E01380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E01380">
        <w:rPr>
          <w:rFonts w:ascii="Times New Roman" w:eastAsia="Times New Roman" w:hAnsi="Times New Roman" w:cs="Times New Roman"/>
          <w:sz w:val="24"/>
          <w:szCs w:val="24"/>
        </w:rPr>
        <w:t>new_state</w:t>
      </w:r>
      <w:proofErr w:type="spellEnd"/>
      <w:r w:rsidRPr="00E01380">
        <w:rPr>
          <w:rFonts w:ascii="Times New Roman" w:eastAsia="Times New Roman" w:hAnsi="Times New Roman" w:cs="Times New Roman"/>
          <w:sz w:val="24"/>
          <w:szCs w:val="24"/>
        </w:rPr>
        <w:t>, user, timestamp)</w:t>
      </w:r>
    </w:p>
    <w:p w:rsidR="00E01380" w:rsidRPr="00E01380" w:rsidRDefault="00E01380" w:rsidP="00E0138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01380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E01380" w:rsidRPr="00E01380" w:rsidRDefault="00E01380" w:rsidP="00E0138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</w:pPr>
      <w:r w:rsidRPr="00E01380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  <w:t>Key flows (sequence)</w:t>
      </w:r>
    </w:p>
    <w:p w:rsidR="00E01380" w:rsidRPr="00E01380" w:rsidRDefault="00E01380" w:rsidP="00E0138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E01380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Receiving &amp; </w:t>
      </w:r>
      <w:proofErr w:type="spellStart"/>
      <w:r w:rsidRPr="00E01380">
        <w:rPr>
          <w:rFonts w:ascii="Times New Roman" w:eastAsia="Times New Roman" w:hAnsi="Times New Roman" w:cs="Times New Roman"/>
          <w:b/>
          <w:bCs/>
          <w:sz w:val="28"/>
          <w:szCs w:val="28"/>
        </w:rPr>
        <w:t>Putaway</w:t>
      </w:r>
      <w:proofErr w:type="spellEnd"/>
    </w:p>
    <w:p w:rsidR="00E01380" w:rsidRPr="00E01380" w:rsidRDefault="00E01380" w:rsidP="00E0138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01380">
        <w:rPr>
          <w:rFonts w:ascii="Times New Roman" w:eastAsia="Times New Roman" w:hAnsi="Times New Roman" w:cs="Times New Roman"/>
          <w:sz w:val="24"/>
          <w:szCs w:val="24"/>
        </w:rPr>
        <w:t>Supplier sends shipment → Warehouse receiving clerk scans shipment.</w:t>
      </w:r>
    </w:p>
    <w:p w:rsidR="00E01380" w:rsidRPr="00E01380" w:rsidRDefault="00E01380" w:rsidP="00E0138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01380">
        <w:rPr>
          <w:rFonts w:ascii="Times New Roman" w:eastAsia="Times New Roman" w:hAnsi="Times New Roman" w:cs="Times New Roman"/>
          <w:sz w:val="24"/>
          <w:szCs w:val="24"/>
        </w:rPr>
        <w:t>System matches against PO (Receiving Service).</w:t>
      </w:r>
    </w:p>
    <w:p w:rsidR="00E01380" w:rsidRPr="00E01380" w:rsidRDefault="00E01380" w:rsidP="00E0138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01380">
        <w:rPr>
          <w:rFonts w:ascii="Times New Roman" w:eastAsia="Times New Roman" w:hAnsi="Times New Roman" w:cs="Times New Roman"/>
          <w:sz w:val="24"/>
          <w:szCs w:val="24"/>
        </w:rPr>
        <w:t xml:space="preserve">If mismatch → create exception task. If OK → create Lot record and </w:t>
      </w:r>
      <w:proofErr w:type="spellStart"/>
      <w:r w:rsidRPr="00E01380">
        <w:rPr>
          <w:rFonts w:ascii="Times New Roman" w:eastAsia="Times New Roman" w:hAnsi="Times New Roman" w:cs="Times New Roman"/>
          <w:sz w:val="24"/>
          <w:szCs w:val="24"/>
        </w:rPr>
        <w:t>StockTransaction</w:t>
      </w:r>
      <w:proofErr w:type="spellEnd"/>
      <w:r w:rsidRPr="00E01380">
        <w:rPr>
          <w:rFonts w:ascii="Times New Roman" w:eastAsia="Times New Roman" w:hAnsi="Times New Roman" w:cs="Times New Roman"/>
          <w:sz w:val="24"/>
          <w:szCs w:val="24"/>
        </w:rPr>
        <w:t xml:space="preserve"> (RECEIPT).</w:t>
      </w:r>
    </w:p>
    <w:p w:rsidR="00E01380" w:rsidRPr="00E01380" w:rsidRDefault="00E01380" w:rsidP="00E0138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01380">
        <w:rPr>
          <w:rFonts w:ascii="Times New Roman" w:eastAsia="Times New Roman" w:hAnsi="Times New Roman" w:cs="Times New Roman"/>
          <w:sz w:val="24"/>
          <w:szCs w:val="24"/>
        </w:rPr>
        <w:t>Putaway</w:t>
      </w:r>
      <w:proofErr w:type="spellEnd"/>
      <w:r w:rsidRPr="00E01380">
        <w:rPr>
          <w:rFonts w:ascii="Times New Roman" w:eastAsia="Times New Roman" w:hAnsi="Times New Roman" w:cs="Times New Roman"/>
          <w:sz w:val="24"/>
          <w:szCs w:val="24"/>
        </w:rPr>
        <w:t xml:space="preserve">: move to location (shelf, cold chain) → </w:t>
      </w:r>
      <w:proofErr w:type="spellStart"/>
      <w:r w:rsidRPr="00E01380">
        <w:rPr>
          <w:rFonts w:ascii="Times New Roman" w:eastAsia="Times New Roman" w:hAnsi="Times New Roman" w:cs="Times New Roman"/>
          <w:sz w:val="24"/>
          <w:szCs w:val="24"/>
        </w:rPr>
        <w:t>StockTransaction</w:t>
      </w:r>
      <w:proofErr w:type="spellEnd"/>
      <w:r w:rsidRPr="00E01380">
        <w:rPr>
          <w:rFonts w:ascii="Times New Roman" w:eastAsia="Times New Roman" w:hAnsi="Times New Roman" w:cs="Times New Roman"/>
          <w:sz w:val="24"/>
          <w:szCs w:val="24"/>
        </w:rPr>
        <w:t xml:space="preserve"> (TRANSFER).</w:t>
      </w:r>
    </w:p>
    <w:p w:rsidR="00E01380" w:rsidRPr="00E01380" w:rsidRDefault="00E01380" w:rsidP="00E0138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E01380">
        <w:rPr>
          <w:rFonts w:ascii="Times New Roman" w:eastAsia="Times New Roman" w:hAnsi="Times New Roman" w:cs="Times New Roman"/>
          <w:b/>
          <w:bCs/>
          <w:sz w:val="28"/>
          <w:szCs w:val="28"/>
        </w:rPr>
        <w:t>Dispensing to Ward/Patient</w:t>
      </w:r>
    </w:p>
    <w:p w:rsidR="00E01380" w:rsidRPr="00E01380" w:rsidRDefault="00E01380" w:rsidP="00E0138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01380">
        <w:rPr>
          <w:rFonts w:ascii="Times New Roman" w:eastAsia="Times New Roman" w:hAnsi="Times New Roman" w:cs="Times New Roman"/>
          <w:sz w:val="24"/>
          <w:szCs w:val="24"/>
        </w:rPr>
        <w:t>Ward places requisition (EHR or Inventory UI).</w:t>
      </w:r>
    </w:p>
    <w:p w:rsidR="00E01380" w:rsidRPr="00E01380" w:rsidRDefault="00E01380" w:rsidP="00E0138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01380">
        <w:rPr>
          <w:rFonts w:ascii="Times New Roman" w:eastAsia="Times New Roman" w:hAnsi="Times New Roman" w:cs="Times New Roman"/>
          <w:sz w:val="24"/>
          <w:szCs w:val="24"/>
        </w:rPr>
        <w:t>Dispense Service confirms availability by lot/expiry and reserves stock.</w:t>
      </w:r>
    </w:p>
    <w:p w:rsidR="00E01380" w:rsidRPr="00E01380" w:rsidRDefault="00E01380" w:rsidP="00E0138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01380">
        <w:rPr>
          <w:rFonts w:ascii="Times New Roman" w:eastAsia="Times New Roman" w:hAnsi="Times New Roman" w:cs="Times New Roman"/>
          <w:sz w:val="24"/>
          <w:szCs w:val="24"/>
        </w:rPr>
        <w:t>Pharmacist scans item &amp; patient ID (2-factor verification)</w:t>
      </w:r>
      <w:proofErr w:type="gramStart"/>
      <w:r w:rsidRPr="00E01380">
        <w:rPr>
          <w:rFonts w:ascii="Times New Roman" w:eastAsia="Times New Roman" w:hAnsi="Times New Roman" w:cs="Times New Roman"/>
          <w:sz w:val="24"/>
          <w:szCs w:val="24"/>
        </w:rPr>
        <w:t>,</w:t>
      </w:r>
      <w:proofErr w:type="gramEnd"/>
      <w:r w:rsidRPr="00E01380">
        <w:rPr>
          <w:rFonts w:ascii="Times New Roman" w:eastAsia="Times New Roman" w:hAnsi="Times New Roman" w:cs="Times New Roman"/>
          <w:sz w:val="24"/>
          <w:szCs w:val="24"/>
        </w:rPr>
        <w:t xml:space="preserve"> system records </w:t>
      </w:r>
      <w:proofErr w:type="spellStart"/>
      <w:r w:rsidRPr="00E01380">
        <w:rPr>
          <w:rFonts w:ascii="Times New Roman" w:eastAsia="Times New Roman" w:hAnsi="Times New Roman" w:cs="Times New Roman"/>
          <w:sz w:val="24"/>
          <w:szCs w:val="24"/>
        </w:rPr>
        <w:t>StockTransaction</w:t>
      </w:r>
      <w:proofErr w:type="spellEnd"/>
      <w:r w:rsidRPr="00E01380">
        <w:rPr>
          <w:rFonts w:ascii="Times New Roman" w:eastAsia="Times New Roman" w:hAnsi="Times New Roman" w:cs="Times New Roman"/>
          <w:sz w:val="24"/>
          <w:szCs w:val="24"/>
        </w:rPr>
        <w:t xml:space="preserve"> (ISSUE).</w:t>
      </w:r>
    </w:p>
    <w:p w:rsidR="00E01380" w:rsidRPr="00E01380" w:rsidRDefault="00E01380" w:rsidP="00E0138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01380">
        <w:rPr>
          <w:rFonts w:ascii="Times New Roman" w:eastAsia="Times New Roman" w:hAnsi="Times New Roman" w:cs="Times New Roman"/>
          <w:sz w:val="24"/>
          <w:szCs w:val="24"/>
        </w:rPr>
        <w:t>If partial, system updates lot quantities and triggers reorder if below threshold.</w:t>
      </w:r>
    </w:p>
    <w:p w:rsidR="00E01380" w:rsidRPr="00E01380" w:rsidRDefault="00E01380" w:rsidP="00E0138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E01380">
        <w:rPr>
          <w:rFonts w:ascii="Times New Roman" w:eastAsia="Times New Roman" w:hAnsi="Times New Roman" w:cs="Times New Roman"/>
          <w:b/>
          <w:bCs/>
          <w:sz w:val="28"/>
          <w:szCs w:val="28"/>
        </w:rPr>
        <w:t>Replenishment</w:t>
      </w:r>
    </w:p>
    <w:p w:rsidR="00E01380" w:rsidRPr="00E01380" w:rsidRDefault="00E01380" w:rsidP="00E0138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01380">
        <w:rPr>
          <w:rFonts w:ascii="Times New Roman" w:eastAsia="Times New Roman" w:hAnsi="Times New Roman" w:cs="Times New Roman"/>
          <w:sz w:val="24"/>
          <w:szCs w:val="24"/>
        </w:rPr>
        <w:t xml:space="preserve">Replenishment service periodically evaluates </w:t>
      </w:r>
      <w:proofErr w:type="spellStart"/>
      <w:r w:rsidRPr="00E01380">
        <w:rPr>
          <w:rFonts w:ascii="Times New Roman" w:eastAsia="Times New Roman" w:hAnsi="Times New Roman" w:cs="Times New Roman"/>
          <w:sz w:val="24"/>
          <w:szCs w:val="24"/>
        </w:rPr>
        <w:t>ReorderRules</w:t>
      </w:r>
      <w:proofErr w:type="spellEnd"/>
      <w:r w:rsidRPr="00E01380">
        <w:rPr>
          <w:rFonts w:ascii="Times New Roman" w:eastAsia="Times New Roman" w:hAnsi="Times New Roman" w:cs="Times New Roman"/>
          <w:sz w:val="24"/>
          <w:szCs w:val="24"/>
        </w:rPr>
        <w:t xml:space="preserve"> and forecasts. Generates PO and notifies procurement. Events published on event bus.</w:t>
      </w:r>
    </w:p>
    <w:p w:rsidR="00E01380" w:rsidRPr="00E01380" w:rsidRDefault="00E01380" w:rsidP="00E0138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01380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E01380" w:rsidRPr="00E01380" w:rsidRDefault="00E01380" w:rsidP="00E0138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</w:pPr>
      <w:r w:rsidRPr="00E01380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  <w:t>APIs (example endpoints)</w:t>
      </w:r>
    </w:p>
    <w:p w:rsidR="00E01380" w:rsidRPr="00E01380" w:rsidRDefault="00E01380" w:rsidP="00E0138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01380">
        <w:rPr>
          <w:rFonts w:ascii="Courier New" w:eastAsia="Times New Roman" w:hAnsi="Courier New" w:cs="Courier New"/>
          <w:sz w:val="20"/>
        </w:rPr>
        <w:lastRenderedPageBreak/>
        <w:t>POST /</w:t>
      </w:r>
      <w:proofErr w:type="spellStart"/>
      <w:r w:rsidRPr="00E01380">
        <w:rPr>
          <w:rFonts w:ascii="Courier New" w:eastAsia="Times New Roman" w:hAnsi="Courier New" w:cs="Courier New"/>
          <w:sz w:val="20"/>
        </w:rPr>
        <w:t>api</w:t>
      </w:r>
      <w:proofErr w:type="spellEnd"/>
      <w:r w:rsidRPr="00E01380">
        <w:rPr>
          <w:rFonts w:ascii="Courier New" w:eastAsia="Times New Roman" w:hAnsi="Courier New" w:cs="Courier New"/>
          <w:sz w:val="20"/>
        </w:rPr>
        <w:t>/v1/receive</w:t>
      </w:r>
      <w:r w:rsidRPr="00E01380">
        <w:rPr>
          <w:rFonts w:ascii="Times New Roman" w:eastAsia="Times New Roman" w:hAnsi="Times New Roman" w:cs="Times New Roman"/>
          <w:sz w:val="24"/>
          <w:szCs w:val="24"/>
        </w:rPr>
        <w:t xml:space="preserve"> — submit received shipment (body: </w:t>
      </w:r>
      <w:proofErr w:type="spellStart"/>
      <w:r w:rsidRPr="00E01380">
        <w:rPr>
          <w:rFonts w:ascii="Times New Roman" w:eastAsia="Times New Roman" w:hAnsi="Times New Roman" w:cs="Times New Roman"/>
          <w:sz w:val="24"/>
          <w:szCs w:val="24"/>
        </w:rPr>
        <w:t>po_id</w:t>
      </w:r>
      <w:proofErr w:type="spellEnd"/>
      <w:r w:rsidRPr="00E01380">
        <w:rPr>
          <w:rFonts w:ascii="Times New Roman" w:eastAsia="Times New Roman" w:hAnsi="Times New Roman" w:cs="Times New Roman"/>
          <w:sz w:val="24"/>
          <w:szCs w:val="24"/>
        </w:rPr>
        <w:t>, items[{</w:t>
      </w:r>
      <w:proofErr w:type="spellStart"/>
      <w:r w:rsidRPr="00E01380">
        <w:rPr>
          <w:rFonts w:ascii="Times New Roman" w:eastAsia="Times New Roman" w:hAnsi="Times New Roman" w:cs="Times New Roman"/>
          <w:sz w:val="24"/>
          <w:szCs w:val="24"/>
        </w:rPr>
        <w:t>sku</w:t>
      </w:r>
      <w:proofErr w:type="spellEnd"/>
      <w:r w:rsidRPr="00E01380">
        <w:rPr>
          <w:rFonts w:ascii="Times New Roman" w:eastAsia="Times New Roman" w:hAnsi="Times New Roman" w:cs="Times New Roman"/>
          <w:sz w:val="24"/>
          <w:szCs w:val="24"/>
        </w:rPr>
        <w:t>, lot, qty}])</w:t>
      </w:r>
    </w:p>
    <w:p w:rsidR="00E01380" w:rsidRPr="00E01380" w:rsidRDefault="00E01380" w:rsidP="00E0138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01380">
        <w:rPr>
          <w:rFonts w:ascii="Courier New" w:eastAsia="Times New Roman" w:hAnsi="Courier New" w:cs="Courier New"/>
          <w:sz w:val="20"/>
        </w:rPr>
        <w:t>POST /</w:t>
      </w:r>
      <w:proofErr w:type="spellStart"/>
      <w:r w:rsidRPr="00E01380">
        <w:rPr>
          <w:rFonts w:ascii="Courier New" w:eastAsia="Times New Roman" w:hAnsi="Courier New" w:cs="Courier New"/>
          <w:sz w:val="20"/>
        </w:rPr>
        <w:t>api</w:t>
      </w:r>
      <w:proofErr w:type="spellEnd"/>
      <w:r w:rsidRPr="00E01380">
        <w:rPr>
          <w:rFonts w:ascii="Courier New" w:eastAsia="Times New Roman" w:hAnsi="Courier New" w:cs="Courier New"/>
          <w:sz w:val="20"/>
        </w:rPr>
        <w:t>/v1/stock/transfer</w:t>
      </w:r>
      <w:r w:rsidRPr="00E01380">
        <w:rPr>
          <w:rFonts w:ascii="Times New Roman" w:eastAsia="Times New Roman" w:hAnsi="Times New Roman" w:cs="Times New Roman"/>
          <w:sz w:val="24"/>
          <w:szCs w:val="24"/>
        </w:rPr>
        <w:t xml:space="preserve"> — move stock between locations</w:t>
      </w:r>
    </w:p>
    <w:p w:rsidR="00E01380" w:rsidRPr="00E01380" w:rsidRDefault="00E01380" w:rsidP="00E0138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01380">
        <w:rPr>
          <w:rFonts w:ascii="Courier New" w:eastAsia="Times New Roman" w:hAnsi="Courier New" w:cs="Courier New"/>
          <w:sz w:val="20"/>
        </w:rPr>
        <w:t>POST /</w:t>
      </w:r>
      <w:proofErr w:type="spellStart"/>
      <w:r w:rsidRPr="00E01380">
        <w:rPr>
          <w:rFonts w:ascii="Courier New" w:eastAsia="Times New Roman" w:hAnsi="Courier New" w:cs="Courier New"/>
          <w:sz w:val="20"/>
        </w:rPr>
        <w:t>api</w:t>
      </w:r>
      <w:proofErr w:type="spellEnd"/>
      <w:r w:rsidRPr="00E01380">
        <w:rPr>
          <w:rFonts w:ascii="Courier New" w:eastAsia="Times New Roman" w:hAnsi="Courier New" w:cs="Courier New"/>
          <w:sz w:val="20"/>
        </w:rPr>
        <w:t>/v1/dispense</w:t>
      </w:r>
      <w:r w:rsidRPr="00E01380">
        <w:rPr>
          <w:rFonts w:ascii="Times New Roman" w:eastAsia="Times New Roman" w:hAnsi="Times New Roman" w:cs="Times New Roman"/>
          <w:sz w:val="24"/>
          <w:szCs w:val="24"/>
        </w:rPr>
        <w:t xml:space="preserve"> — issue item to ward/patient (requires auth &amp; </w:t>
      </w:r>
      <w:proofErr w:type="spellStart"/>
      <w:r w:rsidRPr="00E01380">
        <w:rPr>
          <w:rFonts w:ascii="Times New Roman" w:eastAsia="Times New Roman" w:hAnsi="Times New Roman" w:cs="Times New Roman"/>
          <w:sz w:val="24"/>
          <w:szCs w:val="24"/>
        </w:rPr>
        <w:t>patient_id</w:t>
      </w:r>
      <w:proofErr w:type="spellEnd"/>
      <w:r w:rsidRPr="00E01380">
        <w:rPr>
          <w:rFonts w:ascii="Times New Roman" w:eastAsia="Times New Roman" w:hAnsi="Times New Roman" w:cs="Times New Roman"/>
          <w:sz w:val="24"/>
          <w:szCs w:val="24"/>
        </w:rPr>
        <w:t>)</w:t>
      </w:r>
    </w:p>
    <w:p w:rsidR="00E01380" w:rsidRPr="00E01380" w:rsidRDefault="00E01380" w:rsidP="00E0138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01380">
        <w:rPr>
          <w:rFonts w:ascii="Courier New" w:eastAsia="Times New Roman" w:hAnsi="Courier New" w:cs="Courier New"/>
          <w:sz w:val="20"/>
        </w:rPr>
        <w:t>GET /</w:t>
      </w:r>
      <w:proofErr w:type="spellStart"/>
      <w:r w:rsidRPr="00E01380">
        <w:rPr>
          <w:rFonts w:ascii="Courier New" w:eastAsia="Times New Roman" w:hAnsi="Courier New" w:cs="Courier New"/>
          <w:sz w:val="20"/>
        </w:rPr>
        <w:t>api</w:t>
      </w:r>
      <w:proofErr w:type="spellEnd"/>
      <w:r w:rsidRPr="00E01380">
        <w:rPr>
          <w:rFonts w:ascii="Courier New" w:eastAsia="Times New Roman" w:hAnsi="Courier New" w:cs="Courier New"/>
          <w:sz w:val="20"/>
        </w:rPr>
        <w:t>/v1/</w:t>
      </w:r>
      <w:proofErr w:type="spellStart"/>
      <w:r w:rsidRPr="00E01380">
        <w:rPr>
          <w:rFonts w:ascii="Courier New" w:eastAsia="Times New Roman" w:hAnsi="Courier New" w:cs="Courier New"/>
          <w:sz w:val="20"/>
        </w:rPr>
        <w:t>stock?item_id</w:t>
      </w:r>
      <w:proofErr w:type="spellEnd"/>
      <w:r w:rsidRPr="00E01380">
        <w:rPr>
          <w:rFonts w:ascii="Courier New" w:eastAsia="Times New Roman" w:hAnsi="Courier New" w:cs="Courier New"/>
          <w:sz w:val="20"/>
        </w:rPr>
        <w:t>=&amp;</w:t>
      </w:r>
      <w:proofErr w:type="spellStart"/>
      <w:r w:rsidRPr="00E01380">
        <w:rPr>
          <w:rFonts w:ascii="Courier New" w:eastAsia="Times New Roman" w:hAnsi="Courier New" w:cs="Courier New"/>
          <w:sz w:val="20"/>
        </w:rPr>
        <w:t>location_id</w:t>
      </w:r>
      <w:proofErr w:type="spellEnd"/>
      <w:r w:rsidRPr="00E01380">
        <w:rPr>
          <w:rFonts w:ascii="Courier New" w:eastAsia="Times New Roman" w:hAnsi="Courier New" w:cs="Courier New"/>
          <w:sz w:val="20"/>
        </w:rPr>
        <w:t>=</w:t>
      </w:r>
      <w:r w:rsidRPr="00E01380">
        <w:rPr>
          <w:rFonts w:ascii="Times New Roman" w:eastAsia="Times New Roman" w:hAnsi="Times New Roman" w:cs="Times New Roman"/>
          <w:sz w:val="24"/>
          <w:szCs w:val="24"/>
        </w:rPr>
        <w:t xml:space="preserve"> — current stock snapshot</w:t>
      </w:r>
    </w:p>
    <w:p w:rsidR="00E01380" w:rsidRPr="00E01380" w:rsidRDefault="00E01380" w:rsidP="00E0138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01380">
        <w:rPr>
          <w:rFonts w:ascii="Courier New" w:eastAsia="Times New Roman" w:hAnsi="Courier New" w:cs="Courier New"/>
          <w:sz w:val="20"/>
        </w:rPr>
        <w:t>GET /</w:t>
      </w:r>
      <w:proofErr w:type="spellStart"/>
      <w:r w:rsidRPr="00E01380">
        <w:rPr>
          <w:rFonts w:ascii="Courier New" w:eastAsia="Times New Roman" w:hAnsi="Courier New" w:cs="Courier New"/>
          <w:sz w:val="20"/>
        </w:rPr>
        <w:t>api</w:t>
      </w:r>
      <w:proofErr w:type="spellEnd"/>
      <w:r w:rsidRPr="00E01380">
        <w:rPr>
          <w:rFonts w:ascii="Courier New" w:eastAsia="Times New Roman" w:hAnsi="Courier New" w:cs="Courier New"/>
          <w:sz w:val="20"/>
        </w:rPr>
        <w:t>/v1/lot/{</w:t>
      </w:r>
      <w:proofErr w:type="spellStart"/>
      <w:r w:rsidRPr="00E01380">
        <w:rPr>
          <w:rFonts w:ascii="Courier New" w:eastAsia="Times New Roman" w:hAnsi="Courier New" w:cs="Courier New"/>
          <w:sz w:val="20"/>
        </w:rPr>
        <w:t>lot_id</w:t>
      </w:r>
      <w:proofErr w:type="spellEnd"/>
      <w:r w:rsidRPr="00E01380">
        <w:rPr>
          <w:rFonts w:ascii="Courier New" w:eastAsia="Times New Roman" w:hAnsi="Courier New" w:cs="Courier New"/>
          <w:sz w:val="20"/>
        </w:rPr>
        <w:t>}</w:t>
      </w:r>
      <w:r w:rsidRPr="00E01380">
        <w:rPr>
          <w:rFonts w:ascii="Times New Roman" w:eastAsia="Times New Roman" w:hAnsi="Times New Roman" w:cs="Times New Roman"/>
          <w:sz w:val="24"/>
          <w:szCs w:val="24"/>
        </w:rPr>
        <w:t xml:space="preserve"> — lot details (expiry, quantity)</w:t>
      </w:r>
    </w:p>
    <w:p w:rsidR="00E01380" w:rsidRPr="00E01380" w:rsidRDefault="00E01380" w:rsidP="00E0138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01380">
        <w:rPr>
          <w:rFonts w:ascii="Courier New" w:eastAsia="Times New Roman" w:hAnsi="Courier New" w:cs="Courier New"/>
          <w:sz w:val="20"/>
        </w:rPr>
        <w:t>POST /</w:t>
      </w:r>
      <w:proofErr w:type="spellStart"/>
      <w:r w:rsidRPr="00E01380">
        <w:rPr>
          <w:rFonts w:ascii="Courier New" w:eastAsia="Times New Roman" w:hAnsi="Courier New" w:cs="Courier New"/>
          <w:sz w:val="20"/>
        </w:rPr>
        <w:t>api</w:t>
      </w:r>
      <w:proofErr w:type="spellEnd"/>
      <w:r w:rsidRPr="00E01380">
        <w:rPr>
          <w:rFonts w:ascii="Courier New" w:eastAsia="Times New Roman" w:hAnsi="Courier New" w:cs="Courier New"/>
          <w:sz w:val="20"/>
        </w:rPr>
        <w:t>/v1/reorder/trigger</w:t>
      </w:r>
      <w:r w:rsidRPr="00E01380">
        <w:rPr>
          <w:rFonts w:ascii="Times New Roman" w:eastAsia="Times New Roman" w:hAnsi="Times New Roman" w:cs="Times New Roman"/>
          <w:sz w:val="24"/>
          <w:szCs w:val="24"/>
        </w:rPr>
        <w:t xml:space="preserve"> — force reorder for item/location</w:t>
      </w:r>
    </w:p>
    <w:p w:rsidR="00E01380" w:rsidRPr="00E01380" w:rsidRDefault="00E01380" w:rsidP="00E0138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01380">
        <w:rPr>
          <w:rFonts w:ascii="Times New Roman" w:eastAsia="Times New Roman" w:hAnsi="Times New Roman" w:cs="Times New Roman"/>
          <w:sz w:val="24"/>
          <w:szCs w:val="24"/>
        </w:rPr>
        <w:t xml:space="preserve">FHIR endpoints for medication supply: </w:t>
      </w:r>
      <w:r w:rsidRPr="00E01380">
        <w:rPr>
          <w:rFonts w:ascii="Courier New" w:eastAsia="Times New Roman" w:hAnsi="Courier New" w:cs="Courier New"/>
          <w:sz w:val="20"/>
        </w:rPr>
        <w:t>POST /</w:t>
      </w:r>
      <w:proofErr w:type="spellStart"/>
      <w:r w:rsidRPr="00E01380">
        <w:rPr>
          <w:rFonts w:ascii="Courier New" w:eastAsia="Times New Roman" w:hAnsi="Courier New" w:cs="Courier New"/>
          <w:sz w:val="20"/>
        </w:rPr>
        <w:t>fhir</w:t>
      </w:r>
      <w:proofErr w:type="spellEnd"/>
      <w:r w:rsidRPr="00E01380">
        <w:rPr>
          <w:rFonts w:ascii="Courier New" w:eastAsia="Times New Roman" w:hAnsi="Courier New" w:cs="Courier New"/>
          <w:sz w:val="20"/>
        </w:rPr>
        <w:t>/</w:t>
      </w:r>
      <w:proofErr w:type="spellStart"/>
      <w:r w:rsidRPr="00E01380">
        <w:rPr>
          <w:rFonts w:ascii="Courier New" w:eastAsia="Times New Roman" w:hAnsi="Courier New" w:cs="Courier New"/>
          <w:sz w:val="20"/>
        </w:rPr>
        <w:t>MedicationRequest</w:t>
      </w:r>
      <w:proofErr w:type="spellEnd"/>
      <w:r w:rsidRPr="00E01380">
        <w:rPr>
          <w:rFonts w:ascii="Times New Roman" w:eastAsia="Times New Roman" w:hAnsi="Times New Roman" w:cs="Times New Roman"/>
          <w:sz w:val="24"/>
          <w:szCs w:val="24"/>
        </w:rPr>
        <w:t xml:space="preserve"> (adapter transforms)</w:t>
      </w:r>
    </w:p>
    <w:p w:rsidR="00E01380" w:rsidRPr="00E01380" w:rsidRDefault="00E01380" w:rsidP="00E013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E01380">
        <w:rPr>
          <w:rFonts w:ascii="Times New Roman" w:eastAsia="Times New Roman" w:hAnsi="Times New Roman" w:cs="Times New Roman"/>
          <w:sz w:val="24"/>
          <w:szCs w:val="24"/>
        </w:rPr>
        <w:t>All endpoints behind API Gateway with JWT/OAuth2 scopes.</w:t>
      </w:r>
      <w:proofErr w:type="gramEnd"/>
    </w:p>
    <w:p w:rsidR="00E01380" w:rsidRPr="00E01380" w:rsidRDefault="00E01380" w:rsidP="00E0138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01380"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E01380" w:rsidRPr="00E01380" w:rsidRDefault="00E01380" w:rsidP="00E0138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</w:pPr>
      <w:r w:rsidRPr="00E01380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  <w:t>Events / Topics (event-driven)</w:t>
      </w:r>
    </w:p>
    <w:p w:rsidR="00E01380" w:rsidRPr="00E01380" w:rsidRDefault="00E01380" w:rsidP="00E0138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01380">
        <w:rPr>
          <w:rFonts w:ascii="Courier New" w:eastAsia="Times New Roman" w:hAnsi="Courier New" w:cs="Courier New"/>
          <w:sz w:val="20"/>
        </w:rPr>
        <w:t>stock.received</w:t>
      </w:r>
      <w:proofErr w:type="spellEnd"/>
    </w:p>
    <w:p w:rsidR="00E01380" w:rsidRPr="00E01380" w:rsidRDefault="00E01380" w:rsidP="00E0138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01380">
        <w:rPr>
          <w:rFonts w:ascii="Courier New" w:eastAsia="Times New Roman" w:hAnsi="Courier New" w:cs="Courier New"/>
          <w:sz w:val="20"/>
        </w:rPr>
        <w:t>stock.issued</w:t>
      </w:r>
      <w:proofErr w:type="spellEnd"/>
    </w:p>
    <w:p w:rsidR="00E01380" w:rsidRPr="00E01380" w:rsidRDefault="00E01380" w:rsidP="00E0138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01380">
        <w:rPr>
          <w:rFonts w:ascii="Courier New" w:eastAsia="Times New Roman" w:hAnsi="Courier New" w:cs="Courier New"/>
          <w:sz w:val="20"/>
        </w:rPr>
        <w:t>stock.transferred</w:t>
      </w:r>
      <w:proofErr w:type="spellEnd"/>
    </w:p>
    <w:p w:rsidR="00E01380" w:rsidRPr="00E01380" w:rsidRDefault="00E01380" w:rsidP="00E0138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01380">
        <w:rPr>
          <w:rFonts w:ascii="Courier New" w:eastAsia="Times New Roman" w:hAnsi="Courier New" w:cs="Courier New"/>
          <w:sz w:val="20"/>
        </w:rPr>
        <w:t>stock.threshold_breach</w:t>
      </w:r>
      <w:proofErr w:type="spellEnd"/>
    </w:p>
    <w:p w:rsidR="00E01380" w:rsidRPr="00E01380" w:rsidRDefault="00E01380" w:rsidP="00E0138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01380">
        <w:rPr>
          <w:rFonts w:ascii="Courier New" w:eastAsia="Times New Roman" w:hAnsi="Courier New" w:cs="Courier New"/>
          <w:sz w:val="20"/>
        </w:rPr>
        <w:t>po.created</w:t>
      </w:r>
      <w:proofErr w:type="spellEnd"/>
    </w:p>
    <w:p w:rsidR="00E01380" w:rsidRPr="00E01380" w:rsidRDefault="00E01380" w:rsidP="00E0138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01380">
        <w:rPr>
          <w:rFonts w:ascii="Courier New" w:eastAsia="Times New Roman" w:hAnsi="Courier New" w:cs="Courier New"/>
          <w:sz w:val="20"/>
        </w:rPr>
        <w:t>lot.expiry_near</w:t>
      </w:r>
      <w:proofErr w:type="spellEnd"/>
      <w:r w:rsidRPr="00E01380">
        <w:rPr>
          <w:rFonts w:ascii="Times New Roman" w:eastAsia="Times New Roman" w:hAnsi="Times New Roman" w:cs="Times New Roman"/>
          <w:sz w:val="24"/>
          <w:szCs w:val="24"/>
        </w:rPr>
        <w:t xml:space="preserve"> (7/30/90 days)</w:t>
      </w:r>
    </w:p>
    <w:p w:rsidR="00E01380" w:rsidRPr="00E01380" w:rsidRDefault="00E01380" w:rsidP="00E0138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01380">
        <w:rPr>
          <w:rFonts w:ascii="Courier New" w:eastAsia="Times New Roman" w:hAnsi="Courier New" w:cs="Courier New"/>
          <w:sz w:val="20"/>
        </w:rPr>
        <w:t>recall.issued</w:t>
      </w:r>
      <w:proofErr w:type="spellEnd"/>
    </w:p>
    <w:p w:rsidR="00E01380" w:rsidRPr="00E01380" w:rsidRDefault="00E01380" w:rsidP="00E013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01380">
        <w:rPr>
          <w:rFonts w:ascii="Times New Roman" w:eastAsia="Times New Roman" w:hAnsi="Times New Roman" w:cs="Times New Roman"/>
          <w:sz w:val="24"/>
          <w:szCs w:val="24"/>
        </w:rPr>
        <w:t>Consumers: Analytics, Notification Service, External Integrations, Audit Service.</w:t>
      </w:r>
    </w:p>
    <w:p w:rsidR="00E01380" w:rsidRPr="00E01380" w:rsidRDefault="00E01380" w:rsidP="00E0138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01380">
        <w:rPr>
          <w:rFonts w:ascii="Times New Roman" w:eastAsia="Times New Roman" w:hAnsi="Times New Roman" w:cs="Times New Roman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E01380" w:rsidRPr="00E01380" w:rsidRDefault="00E01380" w:rsidP="00E0138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</w:pPr>
      <w:r w:rsidRPr="00E01380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  <w:t>Security &amp; Compliance</w:t>
      </w:r>
    </w:p>
    <w:p w:rsidR="00E01380" w:rsidRPr="00E01380" w:rsidRDefault="00E01380" w:rsidP="00E01380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01380">
        <w:rPr>
          <w:rFonts w:ascii="Times New Roman" w:eastAsia="Times New Roman" w:hAnsi="Times New Roman" w:cs="Times New Roman"/>
          <w:sz w:val="24"/>
          <w:szCs w:val="24"/>
        </w:rPr>
        <w:t xml:space="preserve">Authentication: OAuth2 / </w:t>
      </w:r>
      <w:proofErr w:type="spellStart"/>
      <w:r w:rsidRPr="00E01380">
        <w:rPr>
          <w:rFonts w:ascii="Times New Roman" w:eastAsia="Times New Roman" w:hAnsi="Times New Roman" w:cs="Times New Roman"/>
          <w:sz w:val="24"/>
          <w:szCs w:val="24"/>
        </w:rPr>
        <w:t>OpenID</w:t>
      </w:r>
      <w:proofErr w:type="spellEnd"/>
      <w:r w:rsidRPr="00E01380">
        <w:rPr>
          <w:rFonts w:ascii="Times New Roman" w:eastAsia="Times New Roman" w:hAnsi="Times New Roman" w:cs="Times New Roman"/>
          <w:sz w:val="24"/>
          <w:szCs w:val="24"/>
        </w:rPr>
        <w:t xml:space="preserve"> Connect (</w:t>
      </w:r>
      <w:proofErr w:type="spellStart"/>
      <w:r w:rsidRPr="00E01380">
        <w:rPr>
          <w:rFonts w:ascii="Times New Roman" w:eastAsia="Times New Roman" w:hAnsi="Times New Roman" w:cs="Times New Roman"/>
          <w:sz w:val="24"/>
          <w:szCs w:val="24"/>
        </w:rPr>
        <w:t>Keycloak</w:t>
      </w:r>
      <w:proofErr w:type="spellEnd"/>
      <w:r w:rsidRPr="00E01380">
        <w:rPr>
          <w:rFonts w:ascii="Times New Roman" w:eastAsia="Times New Roman" w:hAnsi="Times New Roman" w:cs="Times New Roman"/>
          <w:sz w:val="24"/>
          <w:szCs w:val="24"/>
        </w:rPr>
        <w:t xml:space="preserve"> / Auth0 / AWS </w:t>
      </w:r>
      <w:proofErr w:type="spellStart"/>
      <w:r w:rsidRPr="00E01380">
        <w:rPr>
          <w:rFonts w:ascii="Times New Roman" w:eastAsia="Times New Roman" w:hAnsi="Times New Roman" w:cs="Times New Roman"/>
          <w:sz w:val="24"/>
          <w:szCs w:val="24"/>
        </w:rPr>
        <w:t>Cognito</w:t>
      </w:r>
      <w:proofErr w:type="spellEnd"/>
      <w:r w:rsidRPr="00E01380">
        <w:rPr>
          <w:rFonts w:ascii="Times New Roman" w:eastAsia="Times New Roman" w:hAnsi="Times New Roman" w:cs="Times New Roman"/>
          <w:sz w:val="24"/>
          <w:szCs w:val="24"/>
        </w:rPr>
        <w:t>).</w:t>
      </w:r>
    </w:p>
    <w:p w:rsidR="00E01380" w:rsidRPr="00E01380" w:rsidRDefault="00E01380" w:rsidP="00E01380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01380">
        <w:rPr>
          <w:rFonts w:ascii="Times New Roman" w:eastAsia="Times New Roman" w:hAnsi="Times New Roman" w:cs="Times New Roman"/>
          <w:sz w:val="24"/>
          <w:szCs w:val="24"/>
        </w:rPr>
        <w:t>Authorization: RBAC + attribute-based access (ABAC) for sensitive operations (dispense, write audits).</w:t>
      </w:r>
    </w:p>
    <w:p w:rsidR="00E01380" w:rsidRPr="00E01380" w:rsidRDefault="00E01380" w:rsidP="00E01380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01380">
        <w:rPr>
          <w:rFonts w:ascii="Times New Roman" w:eastAsia="Times New Roman" w:hAnsi="Times New Roman" w:cs="Times New Roman"/>
          <w:sz w:val="24"/>
          <w:szCs w:val="24"/>
        </w:rPr>
        <w:t>Encryption: TLS in transit; database encryption at rest; HSM/KMS for key management.</w:t>
      </w:r>
    </w:p>
    <w:p w:rsidR="00E01380" w:rsidRPr="00E01380" w:rsidRDefault="00E01380" w:rsidP="00E01380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01380">
        <w:rPr>
          <w:rFonts w:ascii="Times New Roman" w:eastAsia="Times New Roman" w:hAnsi="Times New Roman" w:cs="Times New Roman"/>
          <w:sz w:val="24"/>
          <w:szCs w:val="24"/>
        </w:rPr>
        <w:t>Auditability</w:t>
      </w:r>
      <w:proofErr w:type="spellEnd"/>
      <w:r w:rsidRPr="00E01380">
        <w:rPr>
          <w:rFonts w:ascii="Times New Roman" w:eastAsia="Times New Roman" w:hAnsi="Times New Roman" w:cs="Times New Roman"/>
          <w:sz w:val="24"/>
          <w:szCs w:val="24"/>
        </w:rPr>
        <w:t>: Append-only audit logs with tamper-evident signatures (hash chaining).</w:t>
      </w:r>
    </w:p>
    <w:p w:rsidR="00E01380" w:rsidRPr="00E01380" w:rsidRDefault="00E01380" w:rsidP="00E01380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01380">
        <w:rPr>
          <w:rFonts w:ascii="Times New Roman" w:eastAsia="Times New Roman" w:hAnsi="Times New Roman" w:cs="Times New Roman"/>
          <w:sz w:val="24"/>
          <w:szCs w:val="24"/>
        </w:rPr>
        <w:t xml:space="preserve">Data minimization: patient PHI separated; </w:t>
      </w:r>
      <w:proofErr w:type="spellStart"/>
      <w:r w:rsidRPr="00E01380">
        <w:rPr>
          <w:rFonts w:ascii="Times New Roman" w:eastAsia="Times New Roman" w:hAnsi="Times New Roman" w:cs="Times New Roman"/>
          <w:sz w:val="24"/>
          <w:szCs w:val="24"/>
        </w:rPr>
        <w:t>pseudonymize</w:t>
      </w:r>
      <w:proofErr w:type="spellEnd"/>
      <w:r w:rsidRPr="00E01380">
        <w:rPr>
          <w:rFonts w:ascii="Times New Roman" w:eastAsia="Times New Roman" w:hAnsi="Times New Roman" w:cs="Times New Roman"/>
          <w:sz w:val="24"/>
          <w:szCs w:val="24"/>
        </w:rPr>
        <w:t xml:space="preserve"> where possible.</w:t>
      </w:r>
    </w:p>
    <w:p w:rsidR="00E01380" w:rsidRPr="00E01380" w:rsidRDefault="00E01380" w:rsidP="00E01380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01380">
        <w:rPr>
          <w:rFonts w:ascii="Times New Roman" w:eastAsia="Times New Roman" w:hAnsi="Times New Roman" w:cs="Times New Roman"/>
          <w:sz w:val="24"/>
          <w:szCs w:val="24"/>
        </w:rPr>
        <w:t>Access logging &amp; SIEM integration (</w:t>
      </w:r>
      <w:proofErr w:type="spellStart"/>
      <w:r w:rsidRPr="00E01380">
        <w:rPr>
          <w:rFonts w:ascii="Times New Roman" w:eastAsia="Times New Roman" w:hAnsi="Times New Roman" w:cs="Times New Roman"/>
          <w:sz w:val="24"/>
          <w:szCs w:val="24"/>
        </w:rPr>
        <w:t>CloudWatch</w:t>
      </w:r>
      <w:proofErr w:type="spellEnd"/>
      <w:r w:rsidRPr="00E01380">
        <w:rPr>
          <w:rFonts w:ascii="Times New Roman" w:eastAsia="Times New Roman" w:hAnsi="Times New Roman" w:cs="Times New Roman"/>
          <w:sz w:val="24"/>
          <w:szCs w:val="24"/>
        </w:rPr>
        <w:t>/</w:t>
      </w:r>
      <w:proofErr w:type="spellStart"/>
      <w:r w:rsidRPr="00E01380">
        <w:rPr>
          <w:rFonts w:ascii="Times New Roman" w:eastAsia="Times New Roman" w:hAnsi="Times New Roman" w:cs="Times New Roman"/>
          <w:sz w:val="24"/>
          <w:szCs w:val="24"/>
        </w:rPr>
        <w:t>ElasticSIEM</w:t>
      </w:r>
      <w:proofErr w:type="spellEnd"/>
      <w:r w:rsidRPr="00E01380">
        <w:rPr>
          <w:rFonts w:ascii="Times New Roman" w:eastAsia="Times New Roman" w:hAnsi="Times New Roman" w:cs="Times New Roman"/>
          <w:sz w:val="24"/>
          <w:szCs w:val="24"/>
        </w:rPr>
        <w:t>/</w:t>
      </w:r>
      <w:proofErr w:type="spellStart"/>
      <w:r w:rsidRPr="00E01380">
        <w:rPr>
          <w:rFonts w:ascii="Times New Roman" w:eastAsia="Times New Roman" w:hAnsi="Times New Roman" w:cs="Times New Roman"/>
          <w:sz w:val="24"/>
          <w:szCs w:val="24"/>
        </w:rPr>
        <w:t>Splunk</w:t>
      </w:r>
      <w:proofErr w:type="spellEnd"/>
      <w:r w:rsidRPr="00E01380">
        <w:rPr>
          <w:rFonts w:ascii="Times New Roman" w:eastAsia="Times New Roman" w:hAnsi="Times New Roman" w:cs="Times New Roman"/>
          <w:sz w:val="24"/>
          <w:szCs w:val="24"/>
        </w:rPr>
        <w:t>).</w:t>
      </w:r>
    </w:p>
    <w:p w:rsidR="00E01380" w:rsidRPr="00E01380" w:rsidRDefault="00E01380" w:rsidP="00E01380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01380">
        <w:rPr>
          <w:rFonts w:ascii="Times New Roman" w:eastAsia="Times New Roman" w:hAnsi="Times New Roman" w:cs="Times New Roman"/>
          <w:sz w:val="24"/>
          <w:szCs w:val="24"/>
        </w:rPr>
        <w:t>Compliance checklist: HIPAA business associate agreements, data residency rules, retention &amp; deletion policy.</w:t>
      </w:r>
    </w:p>
    <w:p w:rsidR="00E01380" w:rsidRPr="00E01380" w:rsidRDefault="00E01380" w:rsidP="00E01380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01380">
        <w:rPr>
          <w:rFonts w:ascii="Times New Roman" w:eastAsia="Times New Roman" w:hAnsi="Times New Roman" w:cs="Times New Roman"/>
          <w:sz w:val="24"/>
          <w:szCs w:val="24"/>
        </w:rPr>
        <w:t xml:space="preserve">Physical security for cold-chain: signed logs + </w:t>
      </w:r>
      <w:proofErr w:type="spellStart"/>
      <w:r w:rsidRPr="00E01380">
        <w:rPr>
          <w:rFonts w:ascii="Times New Roman" w:eastAsia="Times New Roman" w:hAnsi="Times New Roman" w:cs="Times New Roman"/>
          <w:sz w:val="24"/>
          <w:szCs w:val="24"/>
        </w:rPr>
        <w:t>IoT</w:t>
      </w:r>
      <w:proofErr w:type="spellEnd"/>
      <w:r w:rsidRPr="00E01380">
        <w:rPr>
          <w:rFonts w:ascii="Times New Roman" w:eastAsia="Times New Roman" w:hAnsi="Times New Roman" w:cs="Times New Roman"/>
          <w:sz w:val="24"/>
          <w:szCs w:val="24"/>
        </w:rPr>
        <w:t xml:space="preserve"> sensor tamper detection.</w:t>
      </w:r>
    </w:p>
    <w:p w:rsidR="00E01380" w:rsidRPr="00E01380" w:rsidRDefault="00E01380" w:rsidP="00E0138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01380">
        <w:rPr>
          <w:rFonts w:ascii="Times New Roman" w:eastAsia="Times New Roman" w:hAnsi="Times New Roman" w:cs="Times New Roman"/>
          <w:sz w:val="24"/>
          <w:szCs w:val="24"/>
        </w:rPr>
        <w:pict>
          <v:rect id="_x0000_i1031" style="width:0;height:1.5pt" o:hralign="center" o:hrstd="t" o:hr="t" fillcolor="#a0a0a0" stroked="f"/>
        </w:pict>
      </w:r>
    </w:p>
    <w:p w:rsidR="00E01380" w:rsidRPr="00E01380" w:rsidRDefault="00E01380" w:rsidP="00E0138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</w:pPr>
      <w:r w:rsidRPr="00E01380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  <w:t>Reliability, scaling &amp; HA</w:t>
      </w:r>
    </w:p>
    <w:p w:rsidR="00E01380" w:rsidRPr="00E01380" w:rsidRDefault="00E01380" w:rsidP="00E01380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01380">
        <w:rPr>
          <w:rFonts w:ascii="Times New Roman" w:eastAsia="Times New Roman" w:hAnsi="Times New Roman" w:cs="Times New Roman"/>
          <w:sz w:val="24"/>
          <w:szCs w:val="24"/>
        </w:rPr>
        <w:t xml:space="preserve">Stateless API services in </w:t>
      </w:r>
      <w:proofErr w:type="spellStart"/>
      <w:r w:rsidRPr="00E01380">
        <w:rPr>
          <w:rFonts w:ascii="Times New Roman" w:eastAsia="Times New Roman" w:hAnsi="Times New Roman" w:cs="Times New Roman"/>
          <w:sz w:val="24"/>
          <w:szCs w:val="24"/>
        </w:rPr>
        <w:t>Kubernetes</w:t>
      </w:r>
      <w:proofErr w:type="spellEnd"/>
      <w:r w:rsidRPr="00E01380">
        <w:rPr>
          <w:rFonts w:ascii="Times New Roman" w:eastAsia="Times New Roman" w:hAnsi="Times New Roman" w:cs="Times New Roman"/>
          <w:sz w:val="24"/>
          <w:szCs w:val="24"/>
        </w:rPr>
        <w:t xml:space="preserve"> with Horizontal Pod </w:t>
      </w:r>
      <w:proofErr w:type="spellStart"/>
      <w:r w:rsidRPr="00E01380">
        <w:rPr>
          <w:rFonts w:ascii="Times New Roman" w:eastAsia="Times New Roman" w:hAnsi="Times New Roman" w:cs="Times New Roman"/>
          <w:sz w:val="24"/>
          <w:szCs w:val="24"/>
        </w:rPr>
        <w:t>Autoscaling</w:t>
      </w:r>
      <w:proofErr w:type="spellEnd"/>
      <w:r w:rsidRPr="00E01380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E01380" w:rsidRPr="00E01380" w:rsidRDefault="00E01380" w:rsidP="00E01380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01380">
        <w:rPr>
          <w:rFonts w:ascii="Times New Roman" w:eastAsia="Times New Roman" w:hAnsi="Times New Roman" w:cs="Times New Roman"/>
          <w:sz w:val="24"/>
          <w:szCs w:val="24"/>
        </w:rPr>
        <w:lastRenderedPageBreak/>
        <w:t>PostgreSQL</w:t>
      </w:r>
      <w:proofErr w:type="spellEnd"/>
      <w:r w:rsidRPr="00E01380">
        <w:rPr>
          <w:rFonts w:ascii="Times New Roman" w:eastAsia="Times New Roman" w:hAnsi="Times New Roman" w:cs="Times New Roman"/>
          <w:sz w:val="24"/>
          <w:szCs w:val="24"/>
        </w:rPr>
        <w:t xml:space="preserve"> in multi-AZ with read replicas and automated failover (</w:t>
      </w:r>
      <w:proofErr w:type="spellStart"/>
      <w:r w:rsidRPr="00E01380">
        <w:rPr>
          <w:rFonts w:ascii="Times New Roman" w:eastAsia="Times New Roman" w:hAnsi="Times New Roman" w:cs="Times New Roman"/>
          <w:sz w:val="24"/>
          <w:szCs w:val="24"/>
        </w:rPr>
        <w:t>Patroni</w:t>
      </w:r>
      <w:proofErr w:type="spellEnd"/>
      <w:r w:rsidRPr="00E01380">
        <w:rPr>
          <w:rFonts w:ascii="Times New Roman" w:eastAsia="Times New Roman" w:hAnsi="Times New Roman" w:cs="Times New Roman"/>
          <w:sz w:val="24"/>
          <w:szCs w:val="24"/>
        </w:rPr>
        <w:t>/RDS Multi-AZ).</w:t>
      </w:r>
    </w:p>
    <w:p w:rsidR="00E01380" w:rsidRPr="00E01380" w:rsidRDefault="00E01380" w:rsidP="00E01380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01380">
        <w:rPr>
          <w:rFonts w:ascii="Times New Roman" w:eastAsia="Times New Roman" w:hAnsi="Times New Roman" w:cs="Times New Roman"/>
          <w:sz w:val="24"/>
          <w:szCs w:val="24"/>
        </w:rPr>
        <w:t xml:space="preserve">Kafka / managed </w:t>
      </w:r>
      <w:proofErr w:type="spellStart"/>
      <w:r w:rsidRPr="00E01380">
        <w:rPr>
          <w:rFonts w:ascii="Times New Roman" w:eastAsia="Times New Roman" w:hAnsi="Times New Roman" w:cs="Times New Roman"/>
          <w:sz w:val="24"/>
          <w:szCs w:val="24"/>
        </w:rPr>
        <w:t>pubsub</w:t>
      </w:r>
      <w:proofErr w:type="spellEnd"/>
      <w:r w:rsidRPr="00E01380">
        <w:rPr>
          <w:rFonts w:ascii="Times New Roman" w:eastAsia="Times New Roman" w:hAnsi="Times New Roman" w:cs="Times New Roman"/>
          <w:sz w:val="24"/>
          <w:szCs w:val="24"/>
        </w:rPr>
        <w:t xml:space="preserve"> for decoupling; compacted topics for </w:t>
      </w:r>
      <w:proofErr w:type="spellStart"/>
      <w:r w:rsidRPr="00E01380">
        <w:rPr>
          <w:rFonts w:ascii="Times New Roman" w:eastAsia="Times New Roman" w:hAnsi="Times New Roman" w:cs="Times New Roman"/>
          <w:sz w:val="24"/>
          <w:szCs w:val="24"/>
        </w:rPr>
        <w:t>stateful</w:t>
      </w:r>
      <w:proofErr w:type="spellEnd"/>
      <w:r w:rsidRPr="00E01380">
        <w:rPr>
          <w:rFonts w:ascii="Times New Roman" w:eastAsia="Times New Roman" w:hAnsi="Times New Roman" w:cs="Times New Roman"/>
          <w:sz w:val="24"/>
          <w:szCs w:val="24"/>
        </w:rPr>
        <w:t xml:space="preserve"> events.</w:t>
      </w:r>
    </w:p>
    <w:p w:rsidR="00E01380" w:rsidRPr="00E01380" w:rsidRDefault="00E01380" w:rsidP="00E01380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01380">
        <w:rPr>
          <w:rFonts w:ascii="Times New Roman" w:eastAsia="Times New Roman" w:hAnsi="Times New Roman" w:cs="Times New Roman"/>
          <w:sz w:val="24"/>
          <w:szCs w:val="24"/>
        </w:rPr>
        <w:t>Redis</w:t>
      </w:r>
      <w:proofErr w:type="spellEnd"/>
      <w:r w:rsidRPr="00E01380">
        <w:rPr>
          <w:rFonts w:ascii="Times New Roman" w:eastAsia="Times New Roman" w:hAnsi="Times New Roman" w:cs="Times New Roman"/>
          <w:sz w:val="24"/>
          <w:szCs w:val="24"/>
        </w:rPr>
        <w:t xml:space="preserve"> cluster for caching &amp; distributed locks (to prevent race conditions on inventory updates).</w:t>
      </w:r>
    </w:p>
    <w:p w:rsidR="00E01380" w:rsidRPr="00E01380" w:rsidRDefault="00E01380" w:rsidP="00E01380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01380">
        <w:rPr>
          <w:rFonts w:ascii="Times New Roman" w:eastAsia="Times New Roman" w:hAnsi="Times New Roman" w:cs="Times New Roman"/>
          <w:sz w:val="24"/>
          <w:szCs w:val="24"/>
        </w:rPr>
        <w:t>Use optimistic concurrency control for stock updates plus idempotent operations (</w:t>
      </w:r>
      <w:proofErr w:type="spellStart"/>
      <w:r w:rsidRPr="00E01380">
        <w:rPr>
          <w:rFonts w:ascii="Times New Roman" w:eastAsia="Times New Roman" w:hAnsi="Times New Roman" w:cs="Times New Roman"/>
          <w:sz w:val="24"/>
          <w:szCs w:val="24"/>
        </w:rPr>
        <w:t>idempotency</w:t>
      </w:r>
      <w:proofErr w:type="spellEnd"/>
      <w:r w:rsidRPr="00E01380">
        <w:rPr>
          <w:rFonts w:ascii="Times New Roman" w:eastAsia="Times New Roman" w:hAnsi="Times New Roman" w:cs="Times New Roman"/>
          <w:sz w:val="24"/>
          <w:szCs w:val="24"/>
        </w:rPr>
        <w:t xml:space="preserve"> keys).</w:t>
      </w:r>
    </w:p>
    <w:p w:rsidR="00E01380" w:rsidRPr="00E01380" w:rsidRDefault="00E01380" w:rsidP="00E01380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01380">
        <w:rPr>
          <w:rFonts w:ascii="Times New Roman" w:eastAsia="Times New Roman" w:hAnsi="Times New Roman" w:cs="Times New Roman"/>
          <w:sz w:val="24"/>
          <w:szCs w:val="24"/>
        </w:rPr>
        <w:t>Backup strategy: DB snapshots daily + WAL archiving; test restore monthly.</w:t>
      </w:r>
    </w:p>
    <w:p w:rsidR="00E01380" w:rsidRDefault="00E01380" w:rsidP="00E01380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01380">
        <w:rPr>
          <w:rFonts w:ascii="Times New Roman" w:eastAsia="Times New Roman" w:hAnsi="Times New Roman" w:cs="Times New Roman"/>
          <w:sz w:val="24"/>
          <w:szCs w:val="24"/>
        </w:rPr>
        <w:t>Disaster recovery: RTO goal (e.g., 1-4 hours), RPO (e.g., 1 hour) depending on hospital SLAs.</w:t>
      </w:r>
    </w:p>
    <w:p w:rsidR="006F667A" w:rsidRDefault="006F667A" w:rsidP="006F66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6F667A" w:rsidRPr="00E01380" w:rsidRDefault="006F667A" w:rsidP="006F66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>
            <wp:extent cx="5943600" cy="4325664"/>
            <wp:effectExtent l="19050" t="0" r="0" b="0"/>
            <wp:docPr id="42" name="Picture 42" descr="d:\Users\USER\Downloads\dev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" descr="d:\Users\USER\Downloads\dev.png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32566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B4DC1" w:rsidRPr="00E01380" w:rsidRDefault="001B4DC1" w:rsidP="00E01380"/>
    <w:sectPr w:rsidR="001B4DC1" w:rsidRPr="00E01380" w:rsidSect="006F667A">
      <w:pgSz w:w="12240" w:h="15840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FD1D46"/>
    <w:multiLevelType w:val="multilevel"/>
    <w:tmpl w:val="85CA0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3447B5B"/>
    <w:multiLevelType w:val="multilevel"/>
    <w:tmpl w:val="24F886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3F04BF6"/>
    <w:multiLevelType w:val="multilevel"/>
    <w:tmpl w:val="E6A87A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06215B1E"/>
    <w:multiLevelType w:val="multilevel"/>
    <w:tmpl w:val="ADE26D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1F1F26CF"/>
    <w:multiLevelType w:val="multilevel"/>
    <w:tmpl w:val="FBBCF4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1F496BED"/>
    <w:multiLevelType w:val="multilevel"/>
    <w:tmpl w:val="5750F1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26F547D0"/>
    <w:multiLevelType w:val="multilevel"/>
    <w:tmpl w:val="9A96E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2E0E7CEA"/>
    <w:multiLevelType w:val="multilevel"/>
    <w:tmpl w:val="EC7E30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3A976EE1"/>
    <w:multiLevelType w:val="multilevel"/>
    <w:tmpl w:val="009A8C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3B5620C4"/>
    <w:multiLevelType w:val="multilevel"/>
    <w:tmpl w:val="5A4691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>
    <w:nsid w:val="3CAC6376"/>
    <w:multiLevelType w:val="multilevel"/>
    <w:tmpl w:val="F210ED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40164C1F"/>
    <w:multiLevelType w:val="multilevel"/>
    <w:tmpl w:val="0FC2E2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48907978"/>
    <w:multiLevelType w:val="multilevel"/>
    <w:tmpl w:val="A1BAF8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4E7A610E"/>
    <w:multiLevelType w:val="multilevel"/>
    <w:tmpl w:val="250CBE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50D010D0"/>
    <w:multiLevelType w:val="multilevel"/>
    <w:tmpl w:val="6D0CC7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54EF1073"/>
    <w:multiLevelType w:val="multilevel"/>
    <w:tmpl w:val="741A9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5ACA3AAE"/>
    <w:multiLevelType w:val="multilevel"/>
    <w:tmpl w:val="E2E85E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5AFB091A"/>
    <w:multiLevelType w:val="multilevel"/>
    <w:tmpl w:val="A7E6C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5CF9018D"/>
    <w:multiLevelType w:val="multilevel"/>
    <w:tmpl w:val="36E698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63E05812"/>
    <w:multiLevelType w:val="multilevel"/>
    <w:tmpl w:val="C11CCB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>
    <w:nsid w:val="67F20131"/>
    <w:multiLevelType w:val="multilevel"/>
    <w:tmpl w:val="C37273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6B9A548C"/>
    <w:multiLevelType w:val="multilevel"/>
    <w:tmpl w:val="7E586E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71FA4BDB"/>
    <w:multiLevelType w:val="multilevel"/>
    <w:tmpl w:val="A0F0A4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22"/>
  </w:num>
  <w:num w:numId="3">
    <w:abstractNumId w:val="10"/>
  </w:num>
  <w:num w:numId="4">
    <w:abstractNumId w:val="14"/>
  </w:num>
  <w:num w:numId="5">
    <w:abstractNumId w:val="12"/>
  </w:num>
  <w:num w:numId="6">
    <w:abstractNumId w:val="16"/>
  </w:num>
  <w:num w:numId="7">
    <w:abstractNumId w:val="20"/>
  </w:num>
  <w:num w:numId="8">
    <w:abstractNumId w:val="0"/>
  </w:num>
  <w:num w:numId="9">
    <w:abstractNumId w:val="9"/>
  </w:num>
  <w:num w:numId="10">
    <w:abstractNumId w:val="19"/>
  </w:num>
  <w:num w:numId="11">
    <w:abstractNumId w:val="13"/>
  </w:num>
  <w:num w:numId="12">
    <w:abstractNumId w:val="5"/>
  </w:num>
  <w:num w:numId="13">
    <w:abstractNumId w:val="3"/>
  </w:num>
  <w:num w:numId="14">
    <w:abstractNumId w:val="4"/>
  </w:num>
  <w:num w:numId="15">
    <w:abstractNumId w:val="2"/>
  </w:num>
  <w:num w:numId="16">
    <w:abstractNumId w:val="21"/>
  </w:num>
  <w:num w:numId="17">
    <w:abstractNumId w:val="18"/>
  </w:num>
  <w:num w:numId="18">
    <w:abstractNumId w:val="17"/>
  </w:num>
  <w:num w:numId="19">
    <w:abstractNumId w:val="8"/>
  </w:num>
  <w:num w:numId="20">
    <w:abstractNumId w:val="7"/>
  </w:num>
  <w:num w:numId="21">
    <w:abstractNumId w:val="6"/>
  </w:num>
  <w:num w:numId="22">
    <w:abstractNumId w:val="15"/>
  </w:num>
  <w:num w:numId="23">
    <w:abstractNumId w:val="1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proofState w:spelling="clean" w:grammar="clean"/>
  <w:defaultTabStop w:val="720"/>
  <w:characterSpacingControl w:val="doNotCompress"/>
  <w:compat/>
  <w:rsids>
    <w:rsidRoot w:val="00E01380"/>
    <w:rsid w:val="001B4DC1"/>
    <w:rsid w:val="006F667A"/>
    <w:rsid w:val="00BF6CCB"/>
    <w:rsid w:val="00E0138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B4DC1"/>
  </w:style>
  <w:style w:type="paragraph" w:styleId="Heading1">
    <w:name w:val="heading 1"/>
    <w:basedOn w:val="Normal"/>
    <w:link w:val="Heading1Char"/>
    <w:uiPriority w:val="9"/>
    <w:qFormat/>
    <w:rsid w:val="00E01380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E01380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01380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E01380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E0138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E01380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E01380"/>
    <w:rPr>
      <w:rFonts w:ascii="Courier New" w:eastAsia="Times New Roman" w:hAnsi="Courier New" w:cs="Courier New"/>
      <w:sz w:val="20"/>
      <w:szCs w:val="20"/>
    </w:rPr>
  </w:style>
  <w:style w:type="table" w:styleId="TableGrid">
    <w:name w:val="Table Grid"/>
    <w:basedOn w:val="TableNormal"/>
    <w:uiPriority w:val="59"/>
    <w:rsid w:val="00E01380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6F667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F667A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649602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</TotalTime>
  <Pages>5</Pages>
  <Words>1018</Words>
  <Characters>5808</Characters>
  <Application>Microsoft Office Word</Application>
  <DocSecurity>0</DocSecurity>
  <Lines>48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6813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1</cp:revision>
  <dcterms:created xsi:type="dcterms:W3CDTF">2025-11-06T09:03:00Z</dcterms:created>
  <dcterms:modified xsi:type="dcterms:W3CDTF">2025-11-06T09:57:00Z</dcterms:modified>
</cp:coreProperties>
</file>