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27A" w:rsidRPr="00637399" w:rsidRDefault="00EB427A">
      <w:pPr>
        <w:rPr>
          <w:b/>
          <w:sz w:val="24"/>
        </w:rPr>
      </w:pPr>
      <w:r w:rsidRPr="00637399">
        <w:rPr>
          <w:b/>
          <w:sz w:val="24"/>
        </w:rPr>
        <w:t>LA Local Lead Partner Meeting</w:t>
      </w:r>
      <w:r w:rsidR="00552EDE">
        <w:rPr>
          <w:b/>
          <w:sz w:val="24"/>
        </w:rPr>
        <w:t xml:space="preserve">, </w:t>
      </w:r>
      <w:r w:rsidR="00552876">
        <w:rPr>
          <w:b/>
          <w:sz w:val="24"/>
        </w:rPr>
        <w:t>7.9.2024</w:t>
      </w:r>
    </w:p>
    <w:p w:rsidR="00EB427A" w:rsidRDefault="00EB427A">
      <w:r>
        <w:t>Invited: Lindsay</w:t>
      </w:r>
      <w:r w:rsidR="00661BE9">
        <w:t xml:space="preserve"> Gannon</w:t>
      </w:r>
      <w:r>
        <w:t>, Hannah</w:t>
      </w:r>
      <w:r w:rsidR="00661BE9">
        <w:t xml:space="preserve"> Dieterich</w:t>
      </w:r>
      <w:r>
        <w:t>, Jacqueline</w:t>
      </w:r>
      <w:r w:rsidR="00661BE9">
        <w:t xml:space="preserve"> Crucet</w:t>
      </w:r>
      <w:r>
        <w:t>, Fowsia</w:t>
      </w:r>
      <w:r w:rsidR="00661BE9">
        <w:t xml:space="preserve"> Musse</w:t>
      </w:r>
      <w:r>
        <w:t>, Jennifer</w:t>
      </w:r>
      <w:r w:rsidR="00661BE9">
        <w:t xml:space="preserve"> Edwards Morin</w:t>
      </w:r>
      <w:r>
        <w:t>, Abdikhadar</w:t>
      </w:r>
      <w:r w:rsidR="00661BE9">
        <w:t xml:space="preserve"> Shire</w:t>
      </w:r>
      <w:r>
        <w:t xml:space="preserve">, Kevin </w:t>
      </w:r>
      <w:r w:rsidR="00661BE9">
        <w:t>Leonard</w:t>
      </w:r>
      <w:r>
        <w:t>, Thomas</w:t>
      </w:r>
      <w:r w:rsidR="00661BE9">
        <w:t xml:space="preserve"> Moore</w:t>
      </w:r>
      <w:r>
        <w:t>, Tammy</w:t>
      </w:r>
      <w:r w:rsidR="00661BE9">
        <w:t xml:space="preserve"> Neilson</w:t>
      </w:r>
      <w:r>
        <w:t xml:space="preserve">, </w:t>
      </w:r>
      <w:r w:rsidR="00661BE9">
        <w:t>Zachary Maher</w:t>
      </w:r>
      <w:r>
        <w:t>, Hollie</w:t>
      </w:r>
      <w:r w:rsidR="00661BE9">
        <w:t xml:space="preserve"> Sprague</w:t>
      </w:r>
      <w:r>
        <w:t>, and Suudi</w:t>
      </w:r>
      <w:r w:rsidR="004F35FE">
        <w:t xml:space="preserve"> </w:t>
      </w:r>
      <w:r w:rsidR="00661BE9">
        <w:t>Noor</w:t>
      </w:r>
    </w:p>
    <w:p w:rsidR="00EB427A" w:rsidRDefault="00EB427A"/>
    <w:p w:rsidR="005A37E5" w:rsidRPr="00637399" w:rsidRDefault="00EB427A" w:rsidP="00637399">
      <w:pPr>
        <w:pStyle w:val="ListParagraph"/>
        <w:numPr>
          <w:ilvl w:val="0"/>
          <w:numId w:val="30"/>
        </w:numPr>
      </w:pPr>
      <w:r w:rsidRPr="00637399">
        <w:t>Introductions</w:t>
      </w:r>
      <w:r w:rsidR="00661BE9" w:rsidRPr="00637399">
        <w:t>/Attended:</w:t>
      </w:r>
    </w:p>
    <w:p w:rsidR="005A37E5" w:rsidRPr="00637399" w:rsidRDefault="005A37E5" w:rsidP="00637399">
      <w:pPr>
        <w:pStyle w:val="ListParagraph"/>
        <w:numPr>
          <w:ilvl w:val="0"/>
          <w:numId w:val="31"/>
        </w:numPr>
      </w:pPr>
      <w:r w:rsidRPr="00637399">
        <w:t>Lindsay</w:t>
      </w:r>
      <w:r w:rsidR="004F35FE" w:rsidRPr="00637399">
        <w:t xml:space="preserve"> Gannon, </w:t>
      </w:r>
      <w:r w:rsidRPr="00637399">
        <w:t>Healthy Androscoggin</w:t>
      </w:r>
      <w:r w:rsidR="004F35FE" w:rsidRPr="00637399">
        <w:t>, Gannonli@cmhc.org</w:t>
      </w:r>
    </w:p>
    <w:p w:rsidR="005A37E5" w:rsidRPr="00637399" w:rsidRDefault="005A37E5" w:rsidP="00637399">
      <w:pPr>
        <w:pStyle w:val="ListParagraph"/>
        <w:numPr>
          <w:ilvl w:val="0"/>
          <w:numId w:val="31"/>
        </w:numPr>
      </w:pPr>
      <w:r w:rsidRPr="00637399">
        <w:t>Hannah</w:t>
      </w:r>
      <w:r w:rsidR="00FD4E19">
        <w:t xml:space="preserve"> Dieterich</w:t>
      </w:r>
      <w:r w:rsidR="004F35FE" w:rsidRPr="00637399">
        <w:t xml:space="preserve">, </w:t>
      </w:r>
      <w:r w:rsidRPr="00637399">
        <w:t>Healthy Androscoggin</w:t>
      </w:r>
      <w:r w:rsidR="004F35FE" w:rsidRPr="00637399">
        <w:t>, Hannah.Dieterich@cmhc.org</w:t>
      </w:r>
    </w:p>
    <w:p w:rsidR="005A37E5" w:rsidRPr="00637399" w:rsidRDefault="005A37E5" w:rsidP="00637399">
      <w:pPr>
        <w:pStyle w:val="ListParagraph"/>
        <w:numPr>
          <w:ilvl w:val="0"/>
          <w:numId w:val="31"/>
        </w:numPr>
      </w:pPr>
      <w:r w:rsidRPr="00637399">
        <w:t>Jennifer Edwards</w:t>
      </w:r>
      <w:r w:rsidR="00FA53D6" w:rsidRPr="00637399">
        <w:t xml:space="preserve"> Morin</w:t>
      </w:r>
      <w:r w:rsidRPr="00637399">
        <w:t>, City of Auburn</w:t>
      </w:r>
      <w:r w:rsidR="00FA53D6" w:rsidRPr="00637399">
        <w:t>, jmorin@auburnmaine.gov</w:t>
      </w:r>
    </w:p>
    <w:p w:rsidR="005A37E5" w:rsidRPr="00637399" w:rsidRDefault="005A37E5" w:rsidP="00637399">
      <w:pPr>
        <w:pStyle w:val="ListParagraph"/>
        <w:numPr>
          <w:ilvl w:val="0"/>
          <w:numId w:val="31"/>
        </w:numPr>
      </w:pPr>
      <w:r w:rsidRPr="00637399">
        <w:t>Tammy Neilson</w:t>
      </w:r>
      <w:r w:rsidR="00FA53D6" w:rsidRPr="00637399">
        <w:t>, HUD Auburn, tneilson@auburnmaine.gov</w:t>
      </w:r>
    </w:p>
    <w:p w:rsidR="005A37E5" w:rsidRDefault="005A37E5" w:rsidP="00637399">
      <w:pPr>
        <w:pStyle w:val="ListParagraph"/>
        <w:numPr>
          <w:ilvl w:val="0"/>
          <w:numId w:val="31"/>
        </w:numPr>
      </w:pPr>
      <w:r w:rsidRPr="00637399">
        <w:t xml:space="preserve">Jaqueline </w:t>
      </w:r>
      <w:proofErr w:type="spellStart"/>
      <w:r w:rsidRPr="00637399">
        <w:t>Crucet</w:t>
      </w:r>
      <w:proofErr w:type="spellEnd"/>
      <w:r w:rsidRPr="00637399">
        <w:t>, City of Lewiston</w:t>
      </w:r>
      <w:r w:rsidR="00FA53D6" w:rsidRPr="00637399">
        <w:t xml:space="preserve">, </w:t>
      </w:r>
      <w:hyperlink r:id="rId8" w:history="1">
        <w:r w:rsidR="00703315" w:rsidRPr="00840B50">
          <w:rPr>
            <w:rStyle w:val="Hyperlink"/>
          </w:rPr>
          <w:t>JCrucet@lewistonmaine.gov</w:t>
        </w:r>
      </w:hyperlink>
    </w:p>
    <w:p w:rsidR="00703315" w:rsidRPr="00637399" w:rsidRDefault="00703315" w:rsidP="00637399">
      <w:pPr>
        <w:pStyle w:val="ListParagraph"/>
        <w:numPr>
          <w:ilvl w:val="0"/>
          <w:numId w:val="31"/>
        </w:numPr>
      </w:pPr>
      <w:r>
        <w:t>Riqu</w:t>
      </w:r>
      <w:r w:rsidR="00FD4E19">
        <w:t>i</w:t>
      </w:r>
      <w:r>
        <w:t>e</w:t>
      </w:r>
      <w:r w:rsidR="006A0465">
        <w:t xml:space="preserve"> </w:t>
      </w:r>
      <w:r w:rsidR="006A0465" w:rsidRPr="006A0465">
        <w:t>Boutin</w:t>
      </w:r>
      <w:r w:rsidR="006A0465">
        <w:t>,</w:t>
      </w:r>
      <w:r>
        <w:t xml:space="preserve"> Clarity Property Services</w:t>
      </w:r>
      <w:r w:rsidR="00FD4E19">
        <w:t xml:space="preserve"> and Training Center </w:t>
      </w:r>
    </w:p>
    <w:p w:rsidR="00FA53D6" w:rsidRPr="00637399" w:rsidRDefault="00FA53D6" w:rsidP="00637399"/>
    <w:p w:rsidR="00EB427A" w:rsidRDefault="00EB427A" w:rsidP="00552EDE">
      <w:pPr>
        <w:pStyle w:val="ListParagraph"/>
        <w:numPr>
          <w:ilvl w:val="0"/>
          <w:numId w:val="30"/>
        </w:numPr>
      </w:pPr>
      <w:r w:rsidRPr="00637399">
        <w:t>Partner Updates</w:t>
      </w:r>
    </w:p>
    <w:p w:rsidR="00D2625C" w:rsidRDefault="00D2625C" w:rsidP="00D2625C">
      <w:pPr>
        <w:pStyle w:val="ListParagraph"/>
        <w:numPr>
          <w:ilvl w:val="1"/>
          <w:numId w:val="30"/>
        </w:numPr>
      </w:pPr>
      <w:r>
        <w:t>Contacts with Maine CDC?</w:t>
      </w:r>
    </w:p>
    <w:p w:rsidR="00D2625C" w:rsidRDefault="00D2625C" w:rsidP="00D2625C">
      <w:pPr>
        <w:pStyle w:val="ListParagraph"/>
        <w:numPr>
          <w:ilvl w:val="1"/>
          <w:numId w:val="30"/>
        </w:numPr>
      </w:pPr>
      <w:r>
        <w:t xml:space="preserve">Grant Opportunities: </w:t>
      </w:r>
    </w:p>
    <w:p w:rsidR="00D2625C" w:rsidRDefault="00D2625C" w:rsidP="00D2625C">
      <w:pPr>
        <w:pStyle w:val="ListParagraph"/>
        <w:numPr>
          <w:ilvl w:val="2"/>
          <w:numId w:val="30"/>
        </w:numPr>
      </w:pPr>
      <w:r>
        <w:t xml:space="preserve">HUD Lead Hazard Reduction Grants </w:t>
      </w:r>
      <w:hyperlink r:id="rId9" w:history="1">
        <w:r w:rsidRPr="00D2625C">
          <w:rPr>
            <w:color w:val="0000FF"/>
            <w:u w:val="single"/>
          </w:rPr>
          <w:t>Search Results Detail | Grants.gov</w:t>
        </w:r>
      </w:hyperlink>
    </w:p>
    <w:p w:rsidR="00D2625C" w:rsidRDefault="00D2625C" w:rsidP="00D2625C">
      <w:pPr>
        <w:pStyle w:val="ListParagraph"/>
        <w:numPr>
          <w:ilvl w:val="2"/>
          <w:numId w:val="30"/>
        </w:numPr>
      </w:pPr>
      <w:r>
        <w:t xml:space="preserve">Technical Studies: </w:t>
      </w:r>
      <w:hyperlink r:id="rId10" w:history="1">
        <w:r w:rsidRPr="00D2625C">
          <w:rPr>
            <w:color w:val="0000FF"/>
            <w:u w:val="single"/>
          </w:rPr>
          <w:t>Search Results Detail | Grants.gov</w:t>
        </w:r>
      </w:hyperlink>
    </w:p>
    <w:p w:rsidR="00D2625C" w:rsidRDefault="00D2625C" w:rsidP="00D2625C">
      <w:pPr>
        <w:pStyle w:val="ListParagraph"/>
        <w:numPr>
          <w:ilvl w:val="2"/>
          <w:numId w:val="30"/>
        </w:numPr>
      </w:pPr>
      <w:r>
        <w:t xml:space="preserve">Radon Testing </w:t>
      </w:r>
      <w:hyperlink r:id="rId11" w:history="1">
        <w:r w:rsidRPr="00D2625C">
          <w:rPr>
            <w:color w:val="0000FF"/>
            <w:u w:val="single"/>
          </w:rPr>
          <w:t>Search Results Detail | Grants.gov</w:t>
        </w:r>
      </w:hyperlink>
    </w:p>
    <w:p w:rsidR="00D2625C" w:rsidRDefault="00D2625C" w:rsidP="00D2625C">
      <w:pPr>
        <w:pStyle w:val="ListParagraph"/>
        <w:numPr>
          <w:ilvl w:val="2"/>
          <w:numId w:val="30"/>
        </w:numPr>
      </w:pPr>
      <w:r>
        <w:t xml:space="preserve">Weatherization </w:t>
      </w:r>
      <w:hyperlink r:id="rId12" w:history="1">
        <w:r w:rsidRPr="00D2625C">
          <w:rPr>
            <w:color w:val="0000FF"/>
            <w:u w:val="single"/>
          </w:rPr>
          <w:t>Search Results Detail | Grants.gov</w:t>
        </w:r>
      </w:hyperlink>
    </w:p>
    <w:p w:rsidR="00D2625C" w:rsidRDefault="0047768A" w:rsidP="00D2625C">
      <w:pPr>
        <w:pStyle w:val="ListParagraph"/>
        <w:numPr>
          <w:ilvl w:val="2"/>
          <w:numId w:val="30"/>
        </w:numPr>
      </w:pPr>
      <w:hyperlink r:id="rId13" w:history="1">
        <w:r w:rsidR="00D2625C" w:rsidRPr="00D2625C">
          <w:rPr>
            <w:color w:val="0000FF"/>
            <w:u w:val="single"/>
          </w:rPr>
          <w:t>Healthy Communities Grant Program for New England | US EPA</w:t>
        </w:r>
      </w:hyperlink>
    </w:p>
    <w:p w:rsidR="00703315" w:rsidRDefault="00703315" w:rsidP="00D2625C">
      <w:pPr>
        <w:pStyle w:val="ListParagraph"/>
        <w:numPr>
          <w:ilvl w:val="2"/>
          <w:numId w:val="30"/>
        </w:numPr>
      </w:pPr>
      <w:r>
        <w:t xml:space="preserve">City of Lewiston: Retrofits EPA grant- Community Driven Investment for Change </w:t>
      </w:r>
    </w:p>
    <w:p w:rsidR="00D2625C" w:rsidRPr="00637399" w:rsidRDefault="00D2625C" w:rsidP="00D2625C">
      <w:pPr>
        <w:pStyle w:val="ListParagraph"/>
        <w:ind w:left="2160"/>
      </w:pPr>
    </w:p>
    <w:p w:rsidR="00C34690" w:rsidRPr="00637399" w:rsidRDefault="00661BE9" w:rsidP="00637399">
      <w:pPr>
        <w:pStyle w:val="ListParagraph"/>
        <w:numPr>
          <w:ilvl w:val="0"/>
          <w:numId w:val="32"/>
        </w:numPr>
      </w:pPr>
      <w:r w:rsidRPr="00637399">
        <w:t>Biggest issue many of us see is the d</w:t>
      </w:r>
      <w:r w:rsidR="00C34690" w:rsidRPr="00637399">
        <w:t>ifficulty of having people qualify</w:t>
      </w:r>
      <w:r w:rsidRPr="00637399">
        <w:t xml:space="preserve"> for HUD programs, this is a known issue at the national level. </w:t>
      </w:r>
    </w:p>
    <w:p w:rsidR="00C34690" w:rsidRPr="00637399" w:rsidRDefault="00661BE9" w:rsidP="00637399">
      <w:pPr>
        <w:pStyle w:val="ListParagraph"/>
        <w:numPr>
          <w:ilvl w:val="1"/>
          <w:numId w:val="32"/>
        </w:numPr>
      </w:pPr>
      <w:r w:rsidRPr="00637399">
        <w:t>We need t</w:t>
      </w:r>
      <w:r w:rsidR="00C34690" w:rsidRPr="00637399">
        <w:t xml:space="preserve">alking points for the conference </w:t>
      </w:r>
    </w:p>
    <w:p w:rsidR="00637399" w:rsidRDefault="00661BE9" w:rsidP="00637399">
      <w:pPr>
        <w:pStyle w:val="ListParagraph"/>
        <w:numPr>
          <w:ilvl w:val="0"/>
          <w:numId w:val="32"/>
        </w:numPr>
      </w:pPr>
      <w:r w:rsidRPr="00637399">
        <w:t>Clinic</w:t>
      </w:r>
      <w:r w:rsidR="00703315">
        <w:t xml:space="preserve"> in the Community</w:t>
      </w:r>
      <w:r w:rsidRPr="00637399">
        <w:t xml:space="preserve"> in the Park for July 12</w:t>
      </w:r>
      <w:r w:rsidR="006A0465" w:rsidRPr="006A0465">
        <w:rPr>
          <w:vertAlign w:val="superscript"/>
        </w:rPr>
        <w:t>th</w:t>
      </w:r>
      <w:r w:rsidR="006A0465">
        <w:t xml:space="preserve"> from</w:t>
      </w:r>
      <w:r w:rsidR="00703315">
        <w:t xml:space="preserve"> 1-4</w:t>
      </w:r>
      <w:r w:rsidRPr="00637399">
        <w:t xml:space="preserve">. </w:t>
      </w:r>
    </w:p>
    <w:p w:rsidR="00FD4E19" w:rsidRDefault="00FD4E19" w:rsidP="00637399">
      <w:pPr>
        <w:pStyle w:val="ListParagraph"/>
        <w:numPr>
          <w:ilvl w:val="0"/>
          <w:numId w:val="32"/>
        </w:numPr>
      </w:pPr>
      <w:r>
        <w:t>Clarity trained all Maine CDC staff recently and has contract to train lead inspectors and lead supervisor for the next 2 years.</w:t>
      </w:r>
    </w:p>
    <w:p w:rsidR="00FD4E19" w:rsidRDefault="00FD4E19" w:rsidP="00FD4E19">
      <w:pPr>
        <w:pStyle w:val="ListParagraph"/>
        <w:numPr>
          <w:ilvl w:val="0"/>
          <w:numId w:val="32"/>
        </w:numPr>
      </w:pPr>
      <w:r>
        <w:t>Maine State Housing not including training this round which is unfortunately. Trying to work with Governor’s Office on this?</w:t>
      </w:r>
    </w:p>
    <w:p w:rsidR="00FD4E19" w:rsidRDefault="00FD4E19" w:rsidP="006A0465">
      <w:pPr>
        <w:pStyle w:val="ListParagraph"/>
        <w:numPr>
          <w:ilvl w:val="0"/>
          <w:numId w:val="32"/>
        </w:numPr>
      </w:pPr>
      <w:r>
        <w:t>Tammy and Hannah are meeting tomorrow about tenant intake, Auburn is hiring a full</w:t>
      </w:r>
      <w:r w:rsidR="006A0465">
        <w:t>-</w:t>
      </w:r>
      <w:r>
        <w:t xml:space="preserve">time position for lead grant, boots on the ground position, oversee construction in process, inspections, etc. </w:t>
      </w:r>
    </w:p>
    <w:p w:rsidR="00FD4E19" w:rsidRDefault="00FD4E19" w:rsidP="00FD4E19">
      <w:pPr>
        <w:pStyle w:val="ListParagraph"/>
        <w:numPr>
          <w:ilvl w:val="0"/>
          <w:numId w:val="32"/>
        </w:numPr>
      </w:pPr>
      <w:r>
        <w:t xml:space="preserve">Request for unit reports, getting busier in Auburn with units in process, waiting for RFPs to go out for contractor bids. Looking for more applications! Movies in the park, community events. Landlord association? </w:t>
      </w:r>
    </w:p>
    <w:p w:rsidR="006A0465" w:rsidRDefault="006A0465" w:rsidP="00FD4E19">
      <w:pPr>
        <w:pStyle w:val="ListParagraph"/>
        <w:numPr>
          <w:ilvl w:val="0"/>
          <w:numId w:val="32"/>
        </w:numPr>
      </w:pPr>
      <w:r>
        <w:t xml:space="preserve">Reaching out individually to every area licensed contractor. RFP in blocks for a whole afternoon so it can be a bunch of housing in a row. </w:t>
      </w:r>
    </w:p>
    <w:p w:rsidR="006A0465" w:rsidRDefault="006A0465" w:rsidP="00FD4E19">
      <w:pPr>
        <w:pStyle w:val="ListParagraph"/>
        <w:numPr>
          <w:ilvl w:val="0"/>
          <w:numId w:val="32"/>
        </w:numPr>
      </w:pPr>
      <w:r>
        <w:t xml:space="preserve">Partnership with primary care offices- hanging a flyer or school department. Flyers in the fall for school age kids. </w:t>
      </w:r>
    </w:p>
    <w:p w:rsidR="006A0465" w:rsidRPr="00637399" w:rsidRDefault="006A0465" w:rsidP="006A0465">
      <w:pPr>
        <w:pStyle w:val="ListParagraph"/>
        <w:numPr>
          <w:ilvl w:val="0"/>
          <w:numId w:val="32"/>
        </w:numPr>
      </w:pPr>
      <w:r>
        <w:t xml:space="preserve">Library, daycare centers? Large employers- Bates, CMMC, St. Mary’s, Walmart Distribution Center, Chamber of Commerce, Lewiston Economic Development Person. </w:t>
      </w:r>
    </w:p>
    <w:p w:rsidR="00637399" w:rsidRPr="00637399" w:rsidRDefault="00637399" w:rsidP="00637399"/>
    <w:p w:rsidR="00637399" w:rsidRPr="00637399" w:rsidRDefault="00637399" w:rsidP="00637399">
      <w:pPr>
        <w:pStyle w:val="ListParagraph"/>
        <w:numPr>
          <w:ilvl w:val="0"/>
          <w:numId w:val="30"/>
        </w:numPr>
      </w:pPr>
      <w:r w:rsidRPr="00637399">
        <w:t>Transformation Grant</w:t>
      </w:r>
    </w:p>
    <w:p w:rsidR="00552876" w:rsidRDefault="00552876" w:rsidP="00552876">
      <w:pPr>
        <w:pStyle w:val="ListParagraph"/>
        <w:numPr>
          <w:ilvl w:val="0"/>
          <w:numId w:val="33"/>
        </w:numPr>
      </w:pPr>
      <w:r>
        <w:t>Update the group on the larger Transformation Plan</w:t>
      </w:r>
      <w:r w:rsidR="006A0465">
        <w:t>- 201, 203, 204 census tracks</w:t>
      </w:r>
    </w:p>
    <w:p w:rsidR="00E857CB" w:rsidRDefault="00E857CB" w:rsidP="00552876">
      <w:pPr>
        <w:pStyle w:val="ListParagraph"/>
        <w:numPr>
          <w:ilvl w:val="0"/>
          <w:numId w:val="33"/>
        </w:numPr>
      </w:pPr>
      <w:r>
        <w:lastRenderedPageBreak/>
        <w:t xml:space="preserve">30 million for housing, people and neighborhood- Expand childcare through Promise Head Start, building new lead-free apartment complexes- 83 new apartments!  </w:t>
      </w:r>
    </w:p>
    <w:p w:rsidR="00E857CB" w:rsidRDefault="00E857CB" w:rsidP="00552876">
      <w:pPr>
        <w:pStyle w:val="ListParagraph"/>
        <w:numPr>
          <w:ilvl w:val="0"/>
          <w:numId w:val="33"/>
        </w:numPr>
      </w:pPr>
      <w:r>
        <w:t xml:space="preserve">Design in the works for another building- DeWitt Project, 104 apartments to be built. </w:t>
      </w:r>
    </w:p>
    <w:p w:rsidR="00E857CB" w:rsidRDefault="00E857CB" w:rsidP="00552876">
      <w:pPr>
        <w:pStyle w:val="ListParagraph"/>
        <w:numPr>
          <w:ilvl w:val="0"/>
          <w:numId w:val="33"/>
        </w:numPr>
      </w:pPr>
      <w:r>
        <w:t xml:space="preserve">Wedgewood Project is currently in construction. </w:t>
      </w:r>
    </w:p>
    <w:p w:rsidR="00E857CB" w:rsidRDefault="00E857CB" w:rsidP="00552876">
      <w:pPr>
        <w:pStyle w:val="ListParagraph"/>
        <w:numPr>
          <w:ilvl w:val="0"/>
          <w:numId w:val="33"/>
        </w:numPr>
      </w:pPr>
      <w:r>
        <w:t xml:space="preserve">Expansion of B Street Health Center in existing building- adding dental services for adults and children, medical and mental health services, and maybe pharmacy. </w:t>
      </w:r>
    </w:p>
    <w:p w:rsidR="004C4A5E" w:rsidRDefault="004C4A5E" w:rsidP="00552876">
      <w:pPr>
        <w:pStyle w:val="ListParagraph"/>
        <w:numPr>
          <w:ilvl w:val="0"/>
          <w:numId w:val="33"/>
        </w:numPr>
      </w:pPr>
      <w:r>
        <w:t xml:space="preserve">EPA is pushing out changes for dust, soil, clearance- lower BLL 5 down to 3.5, there might be a bump in numbers. </w:t>
      </w:r>
    </w:p>
    <w:p w:rsidR="004C4A5E" w:rsidRDefault="004C4A5E" w:rsidP="00552876">
      <w:pPr>
        <w:pStyle w:val="ListParagraph"/>
        <w:numPr>
          <w:ilvl w:val="0"/>
          <w:numId w:val="33"/>
        </w:numPr>
      </w:pPr>
      <w:r>
        <w:t xml:space="preserve">Maine CDC is working on lowering down to federal standard from 5 to 3.5. This context is important in the narrative of data presentations. </w:t>
      </w:r>
    </w:p>
    <w:p w:rsidR="004C4A5E" w:rsidRDefault="004C4A5E" w:rsidP="00552876">
      <w:pPr>
        <w:pStyle w:val="ListParagraph"/>
        <w:numPr>
          <w:ilvl w:val="0"/>
          <w:numId w:val="33"/>
        </w:numPr>
      </w:pPr>
      <w:r w:rsidRPr="0047768A">
        <w:rPr>
          <w:highlight w:val="yellow"/>
        </w:rPr>
        <w:t>Lindsay to provide lead charts for Auburn</w:t>
      </w:r>
    </w:p>
    <w:p w:rsidR="004C4A5E" w:rsidRDefault="004C4A5E" w:rsidP="00552876">
      <w:pPr>
        <w:pStyle w:val="ListParagraph"/>
        <w:numPr>
          <w:ilvl w:val="0"/>
          <w:numId w:val="33"/>
        </w:numPr>
        <w:rPr>
          <w:rStyle w:val="ui-provider"/>
        </w:rPr>
      </w:pPr>
      <w:r>
        <w:rPr>
          <w:rStyle w:val="ui-provider"/>
        </w:rPr>
        <w:t>Has anyone approached CCI about doing a 30-minute lead presentation in their first-time homebuyers’ class - and highlighting what Riquie just mentioned about the need for ongoing maintenance? May be another connection point that would increase both education as well as applications.</w:t>
      </w:r>
    </w:p>
    <w:p w:rsidR="00D20DCF" w:rsidRDefault="00D20DCF" w:rsidP="00552876">
      <w:pPr>
        <w:pStyle w:val="ListParagraph"/>
        <w:numPr>
          <w:ilvl w:val="0"/>
          <w:numId w:val="33"/>
        </w:numPr>
      </w:pPr>
      <w:r>
        <w:t xml:space="preserve">Essential Maintenance Practices </w:t>
      </w:r>
    </w:p>
    <w:p w:rsidR="00D20DCF" w:rsidRDefault="00D20DCF" w:rsidP="00552876">
      <w:pPr>
        <w:pStyle w:val="ListParagraph"/>
        <w:numPr>
          <w:ilvl w:val="0"/>
          <w:numId w:val="33"/>
        </w:numPr>
      </w:pPr>
      <w:r>
        <w:t>Broaden who we serve</w:t>
      </w:r>
    </w:p>
    <w:p w:rsidR="00E857CB" w:rsidRDefault="00E857CB" w:rsidP="00E857CB"/>
    <w:p w:rsidR="00E857CB" w:rsidRDefault="00552876" w:rsidP="00E857CB">
      <w:r>
        <w:t>“Transformation Action Group” TAG</w:t>
      </w:r>
      <w:bookmarkStart w:id="0" w:name="_GoBack"/>
      <w:bookmarkEnd w:id="0"/>
    </w:p>
    <w:p w:rsidR="00E857CB" w:rsidRDefault="00E857CB" w:rsidP="00E857CB">
      <w:pPr>
        <w:pStyle w:val="ListParagraph"/>
        <w:numPr>
          <w:ilvl w:val="0"/>
          <w:numId w:val="35"/>
        </w:numPr>
      </w:pPr>
      <w:r>
        <w:t>Monthly meetings have been happening for 2 years now to review goals</w:t>
      </w:r>
    </w:p>
    <w:p w:rsidR="00552876" w:rsidRDefault="00D2625C" w:rsidP="00552876">
      <w:pPr>
        <w:pStyle w:val="ListParagraph"/>
        <w:numPr>
          <w:ilvl w:val="0"/>
          <w:numId w:val="33"/>
        </w:numPr>
      </w:pPr>
      <w:r>
        <w:t xml:space="preserve">Summer </w:t>
      </w:r>
      <w:r w:rsidR="00552876">
        <w:t xml:space="preserve">intern this summer who is focused on updating our charts and graphs included in our Transformation Plan and we have these to share with the group. </w:t>
      </w:r>
    </w:p>
    <w:p w:rsidR="00637399" w:rsidRDefault="00637399" w:rsidP="00637399">
      <w:pPr>
        <w:pStyle w:val="ListParagraph"/>
        <w:numPr>
          <w:ilvl w:val="0"/>
          <w:numId w:val="33"/>
        </w:numPr>
      </w:pPr>
      <w:r>
        <w:t xml:space="preserve">Can we help </w:t>
      </w:r>
      <w:r w:rsidRPr="00637399">
        <w:t>update</w:t>
      </w:r>
      <w:r w:rsidR="00917898" w:rsidRPr="00637399">
        <w:t xml:space="preserve"> the strategies for that transformation goal</w:t>
      </w:r>
      <w:r>
        <w:t>, see below.</w:t>
      </w:r>
    </w:p>
    <w:p w:rsidR="00D2625C" w:rsidRPr="00637399" w:rsidRDefault="00D2625C" w:rsidP="00D2625C"/>
    <w:p w:rsidR="004078E2" w:rsidRDefault="004078E2" w:rsidP="004078E2">
      <w:pPr>
        <w:rPr>
          <w:noProof/>
        </w:rPr>
      </w:pPr>
    </w:p>
    <w:p w:rsidR="006A0465" w:rsidRPr="006A0465" w:rsidRDefault="006A0465" w:rsidP="004078E2">
      <w:pPr>
        <w:rPr>
          <w:u w:val="single"/>
        </w:rPr>
      </w:pPr>
      <w:r w:rsidRPr="006A0465">
        <w:rPr>
          <w:u w:val="single"/>
        </w:rPr>
        <w:t>TRANSFORMATION GRANT</w:t>
      </w:r>
    </w:p>
    <w:p w:rsidR="006A0465" w:rsidRDefault="006A0465" w:rsidP="004078E2"/>
    <w:p w:rsidR="004078E2" w:rsidRDefault="004078E2" w:rsidP="004078E2">
      <w:r>
        <w:t>GOAL 1: GROW A LEAD-FREE LEWISTON</w:t>
      </w:r>
    </w:p>
    <w:p w:rsidR="004078E2" w:rsidRDefault="004078E2" w:rsidP="004078E2">
      <w:r>
        <w:t>1.1 Decrease childhood lead poisoning through increased education on screenings and exposure prevention among Tree Street families</w:t>
      </w:r>
    </w:p>
    <w:p w:rsidR="004078E2" w:rsidRDefault="004078E2" w:rsidP="004078E2">
      <w:pPr>
        <w:ind w:left="720"/>
      </w:pPr>
      <w:r>
        <w:t>a. Organize information among caregivers about lead dangers and connect them to available exposure prevention resources</w:t>
      </w:r>
    </w:p>
    <w:p w:rsidR="004078E2" w:rsidRDefault="004078E2" w:rsidP="004078E2">
      <w:pPr>
        <w:ind w:left="720"/>
      </w:pPr>
      <w:r>
        <w:t>b. Refer all children under five for lead exposure screening</w:t>
      </w:r>
    </w:p>
    <w:p w:rsidR="004078E2" w:rsidRDefault="004078E2" w:rsidP="00462513">
      <w:pPr>
        <w:ind w:left="720"/>
      </w:pPr>
      <w:r>
        <w:t>c. Expand proactive nutrition, health and wellness strategies to combat lead exposure and Childhood Lead Poisoning</w:t>
      </w:r>
    </w:p>
    <w:p w:rsidR="004078E2" w:rsidRDefault="004078E2" w:rsidP="006A0465"/>
    <w:sectPr w:rsidR="00407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00498"/>
    <w:multiLevelType w:val="hybridMultilevel"/>
    <w:tmpl w:val="CAF8039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7B72C1F"/>
    <w:multiLevelType w:val="hybridMultilevel"/>
    <w:tmpl w:val="0BA04E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C7D37F6"/>
    <w:multiLevelType w:val="hybridMultilevel"/>
    <w:tmpl w:val="3B6ACD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0287850"/>
    <w:multiLevelType w:val="hybridMultilevel"/>
    <w:tmpl w:val="C7D4A0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3D3326E"/>
    <w:multiLevelType w:val="hybridMultilevel"/>
    <w:tmpl w:val="B2FAB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69F6167"/>
    <w:multiLevelType w:val="hybridMultilevel"/>
    <w:tmpl w:val="708051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422843AE"/>
    <w:multiLevelType w:val="hybridMultilevel"/>
    <w:tmpl w:val="50D219D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83316FE"/>
    <w:multiLevelType w:val="hybridMultilevel"/>
    <w:tmpl w:val="0EFEAD04"/>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4D847EA6"/>
    <w:multiLevelType w:val="hybridMultilevel"/>
    <w:tmpl w:val="D1CC26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616B03BD"/>
    <w:multiLevelType w:val="hybridMultilevel"/>
    <w:tmpl w:val="37F6664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2EB1579"/>
    <w:multiLevelType w:val="hybridMultilevel"/>
    <w:tmpl w:val="7C7055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7AE45FE"/>
    <w:multiLevelType w:val="hybridMultilevel"/>
    <w:tmpl w:val="EEEC66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8"/>
  </w:num>
  <w:num w:numId="2">
    <w:abstractNumId w:val="14"/>
  </w:num>
  <w:num w:numId="3">
    <w:abstractNumId w:val="11"/>
  </w:num>
  <w:num w:numId="4">
    <w:abstractNumId w:val="33"/>
  </w:num>
  <w:num w:numId="5">
    <w:abstractNumId w:val="18"/>
  </w:num>
  <w:num w:numId="6">
    <w:abstractNumId w:val="22"/>
  </w:num>
  <w:num w:numId="7">
    <w:abstractNumId w:val="26"/>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0"/>
  </w:num>
  <w:num w:numId="19">
    <w:abstractNumId w:val="21"/>
  </w:num>
  <w:num w:numId="20">
    <w:abstractNumId w:val="29"/>
  </w:num>
  <w:num w:numId="21">
    <w:abstractNumId w:val="24"/>
  </w:num>
  <w:num w:numId="22">
    <w:abstractNumId w:val="13"/>
  </w:num>
  <w:num w:numId="23">
    <w:abstractNumId w:val="34"/>
  </w:num>
  <w:num w:numId="24">
    <w:abstractNumId w:val="23"/>
  </w:num>
  <w:num w:numId="25">
    <w:abstractNumId w:val="32"/>
  </w:num>
  <w:num w:numId="26">
    <w:abstractNumId w:val="25"/>
  </w:num>
  <w:num w:numId="27">
    <w:abstractNumId w:val="19"/>
  </w:num>
  <w:num w:numId="28">
    <w:abstractNumId w:val="30"/>
  </w:num>
  <w:num w:numId="29">
    <w:abstractNumId w:val="17"/>
  </w:num>
  <w:num w:numId="30">
    <w:abstractNumId w:val="12"/>
  </w:num>
  <w:num w:numId="31">
    <w:abstractNumId w:val="16"/>
  </w:num>
  <w:num w:numId="32">
    <w:abstractNumId w:val="31"/>
  </w:num>
  <w:num w:numId="33">
    <w:abstractNumId w:val="15"/>
  </w:num>
  <w:num w:numId="34">
    <w:abstractNumId w:val="10"/>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7A"/>
    <w:rsid w:val="00167397"/>
    <w:rsid w:val="00211B59"/>
    <w:rsid w:val="004078E2"/>
    <w:rsid w:val="00462513"/>
    <w:rsid w:val="0047768A"/>
    <w:rsid w:val="004C4A5E"/>
    <w:rsid w:val="004F35FE"/>
    <w:rsid w:val="00521D56"/>
    <w:rsid w:val="00552876"/>
    <w:rsid w:val="00552EDE"/>
    <w:rsid w:val="0056572E"/>
    <w:rsid w:val="005A37E5"/>
    <w:rsid w:val="005B704A"/>
    <w:rsid w:val="00637399"/>
    <w:rsid w:val="00645252"/>
    <w:rsid w:val="00661BE9"/>
    <w:rsid w:val="00670BDE"/>
    <w:rsid w:val="006A0465"/>
    <w:rsid w:val="006D3D74"/>
    <w:rsid w:val="00703315"/>
    <w:rsid w:val="0083569A"/>
    <w:rsid w:val="008E1321"/>
    <w:rsid w:val="00917898"/>
    <w:rsid w:val="00963D57"/>
    <w:rsid w:val="00A9204E"/>
    <w:rsid w:val="00C34690"/>
    <w:rsid w:val="00C75A44"/>
    <w:rsid w:val="00D20DCF"/>
    <w:rsid w:val="00D2625C"/>
    <w:rsid w:val="00DF6A17"/>
    <w:rsid w:val="00E857CB"/>
    <w:rsid w:val="00EB427A"/>
    <w:rsid w:val="00FA53D6"/>
    <w:rsid w:val="00FD4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78981E-9647-4E9A-B6DA-3A02B7AEB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EB427A"/>
    <w:pPr>
      <w:ind w:left="720"/>
      <w:contextualSpacing/>
    </w:pPr>
  </w:style>
  <w:style w:type="character" w:styleId="UnresolvedMention">
    <w:name w:val="Unresolved Mention"/>
    <w:basedOn w:val="DefaultParagraphFont"/>
    <w:uiPriority w:val="99"/>
    <w:semiHidden/>
    <w:unhideWhenUsed/>
    <w:rsid w:val="00552EDE"/>
    <w:rPr>
      <w:color w:val="605E5C"/>
      <w:shd w:val="clear" w:color="auto" w:fill="E1DFDD"/>
    </w:rPr>
  </w:style>
  <w:style w:type="character" w:customStyle="1" w:styleId="ui-provider">
    <w:name w:val="ui-provider"/>
    <w:basedOn w:val="DefaultParagraphFont"/>
    <w:rsid w:val="004C4A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Crucet@lewistonmaine.gov" TargetMode="External"/><Relationship Id="rId13" Type="http://schemas.openxmlformats.org/officeDocument/2006/relationships/hyperlink" Target="https://www.epa.gov/newenglandhc/healthy-communities-grant-program-new-england"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grants.gov/search-results-detail/355128?utm_campaign=&amp;utm_content=&amp;utm_medium=email&amp;utm_source=govdeliver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rants.gov/search-results-detail/349163?utm_campaign=&amp;utm_content=&amp;utm_medium=email&amp;utm_source=govdelivery"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grants.gov/search-results-detail/355060?utm_campaign=&amp;utm_content=&amp;utm_medium=email&amp;utm_source=govdelivery" TargetMode="External"/><Relationship Id="rId4" Type="http://schemas.openxmlformats.org/officeDocument/2006/relationships/numbering" Target="numbering.xml"/><Relationship Id="rId9" Type="http://schemas.openxmlformats.org/officeDocument/2006/relationships/hyperlink" Target="https://www.grants.gov/search-results-detail/355076?utm_campaign=&amp;utm_content=&amp;utm_medium=email&amp;utm_source=govdelivery"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nonli\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documentManagement/types"/>
    <ds:schemaRef ds:uri="http://schemas.microsoft.com/office/2006/metadata/properties"/>
    <ds:schemaRef ds:uri="http://purl.org/dc/elements/1.1/"/>
    <ds:schemaRef ds:uri="http://www.w3.org/XML/1998/namespace"/>
    <ds:schemaRef ds:uri="4873beb7-5857-4685-be1f-d57550cc96cc"/>
    <ds:schemaRef ds:uri="http://purl.org/dc/terms/"/>
    <ds:schemaRef ds:uri="http://schemas.microsoft.com/office/infopath/2007/PartnerControl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141</TotalTime>
  <Pages>2</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Gannon</dc:creator>
  <cp:keywords/>
  <dc:description/>
  <cp:lastModifiedBy>Lindsay Gannon</cp:lastModifiedBy>
  <cp:revision>5</cp:revision>
  <dcterms:created xsi:type="dcterms:W3CDTF">2024-07-09T16:27:00Z</dcterms:created>
  <dcterms:modified xsi:type="dcterms:W3CDTF">2024-07-18T22:14:00Z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