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Комьютерные</w:t>
      </w:r>
      <w:r>
        <w:t xml:space="preserve"> </w:t>
      </w:r>
      <w:r>
        <w:t xml:space="preserve">технологии</w:t>
      </w:r>
      <w:r>
        <w:t xml:space="preserve"> </w:t>
      </w:r>
      <w:r>
        <w:t xml:space="preserve">и</w:t>
      </w:r>
      <w:r>
        <w:t xml:space="preserve"> </w:t>
      </w:r>
      <w:r>
        <w:t xml:space="preserve">технологии</w:t>
      </w:r>
      <w:r>
        <w:t xml:space="preserve"> </w:t>
      </w:r>
      <w:r>
        <w:t xml:space="preserve">программирования</w:t>
      </w:r>
    </w:p>
    <w:p>
      <w:pPr>
        <w:pStyle w:val="Author"/>
      </w:pPr>
      <w:r>
        <w:t xml:space="preserve">Дымовой</w:t>
      </w:r>
      <w:r>
        <w:t xml:space="preserve"> </w:t>
      </w:r>
      <w:r>
        <w:t xml:space="preserve">Д.Д.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арифметических инструкций языка ассемблера NASM.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Адресация в NASM</w:t>
      </w:r>
    </w:p>
    <w:p>
      <w:pPr>
        <w:pStyle w:val="BodyText"/>
      </w:pPr>
      <w:r>
        <w:t xml:space="preserve">Существует три основных способа адресации:</w:t>
      </w:r>
      <w:r>
        <w:t xml:space="preserve"> </w:t>
      </w:r>
      <w:r>
        <w:t xml:space="preserve">• Регистровая адресация – операнды хранятся в регистрах и в команде используются</w:t>
      </w:r>
      <w:r>
        <w:t xml:space="preserve"> </w:t>
      </w:r>
      <w:r>
        <w:t xml:space="preserve">имена этих регистров, например: mov ax,bx.</w:t>
      </w:r>
      <w:r>
        <w:t xml:space="preserve"> </w:t>
      </w:r>
      <w:r>
        <w:t xml:space="preserve">• Непосредственная адресация – значение операнда задается непосредственно в ко-</w:t>
      </w:r>
      <w:r>
        <w:t xml:space="preserve"> </w:t>
      </w:r>
      <w:r>
        <w:t xml:space="preserve">манде, Например: mov ax,2.</w:t>
      </w:r>
      <w:r>
        <w:t xml:space="preserve"> </w:t>
      </w:r>
      <w:r>
        <w:t xml:space="preserve">• Адресация памяти – операнд задает адрес в памяти. В команде указывается символи-</w:t>
      </w:r>
      <w:r>
        <w:t xml:space="preserve"> </w:t>
      </w:r>
      <w:r>
        <w:t xml:space="preserve">ческое обозначение ячейки памяти, над содержимым которой требуется выполнить</w:t>
      </w:r>
      <w:r>
        <w:t xml:space="preserve"> </w:t>
      </w:r>
      <w:r>
        <w:t xml:space="preserve">операцию.</w:t>
      </w:r>
    </w:p>
    <w:p>
      <w:pPr>
        <w:pStyle w:val="BodyText"/>
      </w:pPr>
      <w:r>
        <w:t xml:space="preserve">Арифметические операции в NASM:</w:t>
      </w:r>
    </w:p>
    <w:p>
      <w:pPr>
        <w:pStyle w:val="BodyText"/>
      </w:pPr>
      <w:r>
        <w:t xml:space="preserve">add</w:t>
      </w:r>
      <w:r>
        <w:t xml:space="preserve"> </w:t>
      </w:r>
      <w:r>
        <w:t xml:space="preserve">,</w:t>
      </w:r>
      <w:r>
        <w:t xml:space="preserve"> </w:t>
      </w:r>
      <w:r>
        <w:t xml:space="preserve"> </w:t>
      </w:r>
      <w:r>
        <w:t xml:space="preserve">Целочисленное сложение</w:t>
      </w:r>
      <w:r>
        <w:t xml:space="preserve"> </w:t>
      </w:r>
      <w:r>
        <w:t xml:space="preserve">sub</w:t>
      </w:r>
      <w:r>
        <w:t xml:space="preserve"> </w:t>
      </w:r>
      <w:r>
        <w:t xml:space="preserve">,</w:t>
      </w:r>
      <w:r>
        <w:t xml:space="preserve"> </w:t>
      </w:r>
      <w:r>
        <w:t xml:space="preserve"> </w:t>
      </w:r>
      <w:r>
        <w:t xml:space="preserve">Целочисленное вычитание</w:t>
      </w:r>
    </w:p>
    <w:bookmarkEnd w:id="21"/>
    <w:bookmarkStart w:id="7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Я создаю каталог для программ лабораторной работы №6, перехожу в него и создаю файл lab6-1.asm (рис. ??).</w:t>
      </w:r>
    </w:p>
    <w:p>
      <w:pPr>
        <w:pStyle w:val="CaptionedFigure"/>
      </w:pPr>
      <w:r>
        <w:drawing>
          <wp:inline>
            <wp:extent cx="3733800" cy="332658"/>
            <wp:effectExtent b="0" l="0" r="0" t="0"/>
            <wp:docPr descr="Создание каталога и файла asm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26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 и файла asm</w:t>
      </w:r>
    </w:p>
    <w:p>
      <w:pPr>
        <w:pStyle w:val="BodyText"/>
      </w:pPr>
      <w:r>
        <w:t xml:space="preserve">Ввожу текст программы из листинга 6.1 в файл lab6-1.asm (рис. ??).</w:t>
      </w:r>
    </w:p>
    <w:p>
      <w:pPr>
        <w:pStyle w:val="CaptionedFigure"/>
      </w:pPr>
      <w:r>
        <w:drawing>
          <wp:inline>
            <wp:extent cx="3733800" cy="1783236"/>
            <wp:effectExtent b="0" l="0" r="0" t="0"/>
            <wp:docPr descr="Листинг 6.1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832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Листинг 6.1</w:t>
      </w:r>
    </w:p>
    <w:p>
      <w:pPr>
        <w:pStyle w:val="BodyText"/>
      </w:pPr>
      <w:r>
        <w:t xml:space="preserve">Создаю исполняемый файл и запускаю его (рис. ??).</w:t>
      </w:r>
    </w:p>
    <w:p>
      <w:pPr>
        <w:pStyle w:val="CaptionedFigure"/>
      </w:pPr>
      <w:r>
        <w:drawing>
          <wp:inline>
            <wp:extent cx="3733800" cy="412203"/>
            <wp:effectExtent b="0" l="0" r="0" t="0"/>
            <wp:docPr descr="Компановка и трансляция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22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Компановка и трансляция</w:t>
      </w:r>
    </w:p>
    <w:p>
      <w:pPr>
        <w:pStyle w:val="BodyText"/>
      </w:pPr>
      <w:r>
        <w:t xml:space="preserve">Вношу изменения согласно заданию и ещё раз создаю исполняемый файл, запускаю его (рис. ??).</w:t>
      </w:r>
    </w:p>
    <w:p>
      <w:pPr>
        <w:pStyle w:val="CaptionedFigure"/>
      </w:pPr>
      <w:r>
        <w:drawing>
          <wp:inline>
            <wp:extent cx="3733800" cy="538787"/>
            <wp:effectExtent b="0" l="0" r="0" t="0"/>
            <wp:docPr descr="Запуск исполняемого файла" title="fig: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8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Согласно таблице ASCII код 10 соответствует символу STX, этот символ не отображается.</w:t>
      </w:r>
    </w:p>
    <w:p>
      <w:pPr>
        <w:pStyle w:val="BodyText"/>
      </w:pPr>
      <w:r>
        <w:t xml:space="preserve">Создаю с помощью команды touch файл lab6-2.asm и ввожу текст программы из листинга 6.2 (рис. ??).</w:t>
      </w:r>
    </w:p>
    <w:p>
      <w:pPr>
        <w:pStyle w:val="CaptionedFigure"/>
      </w:pPr>
      <w:r>
        <w:drawing>
          <wp:inline>
            <wp:extent cx="3733800" cy="2004535"/>
            <wp:effectExtent b="0" l="0" r="0" t="0"/>
            <wp:docPr descr="Листинг 6.2" title="fig: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045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Листинг 6.2</w:t>
      </w:r>
    </w:p>
    <w:p>
      <w:pPr>
        <w:pStyle w:val="BodyText"/>
      </w:pPr>
      <w:r>
        <w:t xml:space="preserve">Создаю исполняемый файл и запускаю его (рис. ??).</w:t>
      </w:r>
    </w:p>
    <w:p>
      <w:pPr>
        <w:pStyle w:val="CaptionedFigure"/>
      </w:pPr>
      <w:r>
        <w:drawing>
          <wp:inline>
            <wp:extent cx="3733800" cy="436141"/>
            <wp:effectExtent b="0" l="0" r="0" t="0"/>
            <wp:docPr descr="Компановка и трансляция" title="fig: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6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Компановка и трансляция</w:t>
      </w:r>
    </w:p>
    <w:p>
      <w:pPr>
        <w:pStyle w:val="BodyText"/>
      </w:pPr>
      <w:r>
        <w:t xml:space="preserve">Вношу изменения согласно заданию и ещё раз создаю исполняемый файл, запускаю его (рис. ??).</w:t>
      </w:r>
    </w:p>
    <w:p>
      <w:pPr>
        <w:pStyle w:val="CaptionedFigure"/>
      </w:pPr>
      <w:r>
        <w:drawing>
          <wp:inline>
            <wp:extent cx="3733800" cy="434285"/>
            <wp:effectExtent b="0" l="0" r="0" t="0"/>
            <wp:docPr descr="Запуск исполняемого файла" title="fig: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42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Результат число 10.</w:t>
      </w:r>
    </w:p>
    <w:p>
      <w:pPr>
        <w:pStyle w:val="BodyText"/>
      </w:pPr>
      <w:r>
        <w:t xml:space="preserve">Заменяю функцию iprintLF на iprint, снова создаю исполняемый файл и запускаю (рис. ??).</w:t>
      </w:r>
    </w:p>
    <w:p>
      <w:pPr>
        <w:pStyle w:val="CaptionedFigure"/>
      </w:pPr>
      <w:r>
        <w:drawing>
          <wp:inline>
            <wp:extent cx="3733800" cy="480281"/>
            <wp:effectExtent b="0" l="0" r="0" t="0"/>
            <wp:docPr descr="Запуск исполняемого файла" title="fig: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02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Функции iprintLF и iprint отличаются тем, что iprint выводит в той же строке, а iprintLF переходит на новую.</w:t>
      </w:r>
    </w:p>
    <w:p>
      <w:pPr>
        <w:pStyle w:val="BodyText"/>
      </w:pPr>
      <w:r>
        <w:t xml:space="preserve">Создаю файл lab6-3.asm в каталоге ~/work/arch-pc/lab06 (рис. ??).</w:t>
      </w:r>
    </w:p>
    <w:p>
      <w:pPr>
        <w:pStyle w:val="CaptionedFigure"/>
      </w:pPr>
      <w:r>
        <w:drawing>
          <wp:inline>
            <wp:extent cx="3733800" cy="187359"/>
            <wp:effectExtent b="0" l="0" r="0" t="0"/>
            <wp:docPr descr="Использование команды touch" title="fig: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73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Использование команды touch</w:t>
      </w:r>
    </w:p>
    <w:p>
      <w:pPr>
        <w:pStyle w:val="BodyText"/>
      </w:pPr>
      <w:r>
        <w:t xml:space="preserve">Ввожу текст программый из листинга 6.3 в созданный файл lab6-3.asm (рис. ??).</w:t>
      </w:r>
    </w:p>
    <w:p>
      <w:pPr>
        <w:pStyle w:val="CaptionedFigure"/>
      </w:pPr>
      <w:r>
        <w:drawing>
          <wp:inline>
            <wp:extent cx="3733800" cy="3239834"/>
            <wp:effectExtent b="0" l="0" r="0" t="0"/>
            <wp:docPr descr="Листинг 6.3" title="fig: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398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Листинг 6.3</w:t>
      </w:r>
    </w:p>
    <w:p>
      <w:pPr>
        <w:pStyle w:val="BodyText"/>
      </w:pPr>
      <w:r>
        <w:t xml:space="preserve">Создаю исполняемый файл и запускаю его (рис. ??).</w:t>
      </w:r>
    </w:p>
    <w:p>
      <w:pPr>
        <w:pStyle w:val="CaptionedFigure"/>
      </w:pPr>
      <w:r>
        <w:drawing>
          <wp:inline>
            <wp:extent cx="3733800" cy="602047"/>
            <wp:effectExtent b="0" l="0" r="0" t="0"/>
            <wp:docPr descr="Компановка и трансляция" title="fig: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20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Компановка и трансляция</w:t>
      </w:r>
    </w:p>
    <w:p>
      <w:pPr>
        <w:pStyle w:val="BodyText"/>
      </w:pPr>
      <w:r>
        <w:t xml:space="preserve">Вношу изменения согласно заданию и ещё раз создаю исполняемый файл, запускаю его (рис. ??).</w:t>
      </w:r>
    </w:p>
    <w:p>
      <w:pPr>
        <w:pStyle w:val="CaptionedFigure"/>
      </w:pPr>
      <w:r>
        <w:drawing>
          <wp:inline>
            <wp:extent cx="3733800" cy="602047"/>
            <wp:effectExtent b="0" l="0" r="0" t="0"/>
            <wp:docPr descr="Запуск исполняемого файла" title="fig: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20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С помощью команды touch создаю файл variant.asm (рис. ??).</w:t>
      </w:r>
    </w:p>
    <w:p>
      <w:pPr>
        <w:pStyle w:val="CaptionedFigure"/>
      </w:pPr>
      <w:r>
        <w:drawing>
          <wp:inline>
            <wp:extent cx="3733800" cy="186001"/>
            <wp:effectExtent b="0" l="0" r="0" t="0"/>
            <wp:docPr descr="Создание файла" title="fig: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60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Ввожу текст программый из листинга 6.4 в созданный файл variant.asm (рис. ??).</w:t>
      </w:r>
    </w:p>
    <w:p>
      <w:pPr>
        <w:pStyle w:val="CaptionedFigure"/>
      </w:pPr>
      <w:r>
        <w:drawing>
          <wp:inline>
            <wp:extent cx="3733800" cy="3714018"/>
            <wp:effectExtent b="0" l="0" r="0" t="0"/>
            <wp:docPr descr="Листинг 6.4" title="fig: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14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Листинг 6.4</w:t>
      </w:r>
    </w:p>
    <w:p>
      <w:pPr>
        <w:pStyle w:val="BodyText"/>
      </w:pPr>
      <w:r>
        <w:t xml:space="preserve">Создаю исполняемый файл и запускаю его (рис. ??).</w:t>
      </w:r>
    </w:p>
    <w:p>
      <w:pPr>
        <w:pStyle w:val="CaptionedFigure"/>
      </w:pPr>
      <w:r>
        <w:drawing>
          <wp:inline>
            <wp:extent cx="3733800" cy="631794"/>
            <wp:effectExtent b="0" l="0" r="0" t="0"/>
            <wp:docPr descr="Компановка и трансляция" title="fig: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17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Компановка и трансляция</w:t>
      </w:r>
    </w:p>
    <w:p>
      <w:pPr>
        <w:pStyle w:val="BodyText"/>
      </w:pPr>
      <w:r>
        <w:t xml:space="preserve">Ответы на вопросы:</w:t>
      </w:r>
    </w:p>
    <w:p>
      <w:pPr>
        <w:numPr>
          <w:ilvl w:val="0"/>
          <w:numId w:val="1001"/>
        </w:numPr>
        <w:pStyle w:val="Compact"/>
      </w:pPr>
      <w:r>
        <w:t xml:space="preserve">Сообщение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 </w:t>
      </w:r>
      <w:r>
        <w:t xml:space="preserve">сначала задаётся переменной (rem: DB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, 0), а затем выводится с помощью команд:</w:t>
      </w:r>
    </w:p>
    <w:p>
      <w:pPr>
        <w:pStyle w:val="FirstParagraph"/>
      </w:pPr>
      <w:r>
        <w:t xml:space="preserve">mov eax, msg</w:t>
      </w:r>
      <w:r>
        <w:t xml:space="preserve"> </w:t>
      </w:r>
      <w:r>
        <w:t xml:space="preserve">call sprintLF</w:t>
      </w:r>
    </w:p>
    <w:p>
      <w:pPr>
        <w:numPr>
          <w:ilvl w:val="0"/>
          <w:numId w:val="1002"/>
        </w:numPr>
      </w:pPr>
      <w:r>
        <w:t xml:space="preserve">В переменную х заносится вводимый текст. Команда mov edx, 80 записывает длину вводимого сообщения, call sread отвечает за вызов подпрограммы ввода сообщения.</w:t>
      </w:r>
    </w:p>
    <w:p>
      <w:pPr>
        <w:numPr>
          <w:ilvl w:val="0"/>
          <w:numId w:val="1002"/>
        </w:numPr>
      </w:pPr>
      <w:r>
        <w:t xml:space="preserve">эта функция преобразует ASCII-код символа в целое число и записывает результат</w:t>
      </w:r>
      <w:r>
        <w:t xml:space="preserve"> </w:t>
      </w:r>
      <w:r>
        <w:t xml:space="preserve">в регистр eax.</w:t>
      </w:r>
    </w:p>
    <w:p>
      <w:pPr>
        <w:numPr>
          <w:ilvl w:val="0"/>
          <w:numId w:val="1002"/>
        </w:numPr>
      </w:pPr>
      <w:r>
        <w:t xml:space="preserve">Переменной msg задаётся номер студенческого. А переменной rem полученный вариант.</w:t>
      </w:r>
    </w:p>
    <w:p>
      <w:pPr>
        <w:pStyle w:val="FirstParagraph"/>
      </w:pPr>
      <w:r>
        <w:t xml:space="preserve">msg: DB</w:t>
      </w:r>
      <w:r>
        <w:t xml:space="preserve"> </w:t>
      </w:r>
      <w:r>
        <w:t xml:space="preserve">‘</w:t>
      </w:r>
      <w:r>
        <w:t xml:space="preserve">Введите No студенческого билета:</w:t>
      </w:r>
      <w:r>
        <w:t xml:space="preserve">’</w:t>
      </w:r>
      <w:r>
        <w:t xml:space="preserve">,0</w:t>
      </w:r>
      <w:r>
        <w:t xml:space="preserve"> </w:t>
      </w:r>
      <w:r>
        <w:t xml:space="preserve">rem: DB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,0</w:t>
      </w:r>
    </w:p>
    <w:p>
      <w:pPr>
        <w:pStyle w:val="BodyText"/>
      </w:pPr>
      <w:r>
        <w:t xml:space="preserve">Далее call sprintLF выводит сообщение</w:t>
      </w:r>
      <w:r>
        <w:t xml:space="preserve"> </w:t>
      </w:r>
      <w:r>
        <w:t xml:space="preserve">‘</w:t>
      </w:r>
      <w:r>
        <w:t xml:space="preserve">Введите No студенческого билета:</w:t>
      </w:r>
      <w:r>
        <w:t xml:space="preserve">’</w:t>
      </w:r>
      <w:r>
        <w:t xml:space="preserve"> </w:t>
      </w:r>
      <w:r>
        <w:t xml:space="preserve">на экран, производится ввод с клавиатуры. Вызывается подпрограмма (call sread) отвечающая за ввод сообщения.</w:t>
      </w:r>
    </w:p>
    <w:p>
      <w:pPr>
        <w:pStyle w:val="BodyText"/>
      </w:pPr>
      <w:r>
        <w:t xml:space="preserve">Далее обнуляется edx для корректной работы div:</w:t>
      </w:r>
    </w:p>
    <w:p>
      <w:pPr>
        <w:pStyle w:val="BodyText"/>
      </w:pPr>
      <w:r>
        <w:t xml:space="preserve">xor edx,edx</w:t>
      </w:r>
      <w:r>
        <w:t xml:space="preserve"> </w:t>
      </w:r>
      <w:r>
        <w:t xml:space="preserve">mov ebx,20</w:t>
      </w:r>
      <w:r>
        <w:t xml:space="preserve"> </w:t>
      </w:r>
      <w:r>
        <w:t xml:space="preserve">div ebx</w:t>
      </w:r>
      <w:r>
        <w:t xml:space="preserve"> </w:t>
      </w:r>
      <w:r>
        <w:t xml:space="preserve">inc edx</w:t>
      </w:r>
    </w:p>
    <w:p>
      <w:pPr>
        <w:pStyle w:val="BodyText"/>
      </w:pPr>
      <w:r>
        <w:t xml:space="preserve">В edx записывается результат.</w:t>
      </w:r>
    </w:p>
    <w:p>
      <w:pPr>
        <w:pStyle w:val="BodyText"/>
      </w:pPr>
      <w:r>
        <w:t xml:space="preserve">Далее вызывается с помощью подпрограммы переменная rem и выводится посчитанный ответ.</w:t>
      </w:r>
    </w:p>
    <w:p>
      <w:pPr>
        <w:pStyle w:val="BodyText"/>
      </w:pPr>
      <w:r>
        <w:t xml:space="preserve">mov eax,rem</w:t>
      </w:r>
      <w:r>
        <w:t xml:space="preserve"> </w:t>
      </w:r>
      <w:r>
        <w:t xml:space="preserve">call sprint</w:t>
      </w:r>
      <w:r>
        <w:t xml:space="preserve"> </w:t>
      </w:r>
      <w:r>
        <w:t xml:space="preserve">mov eax,edx</w:t>
      </w:r>
      <w:r>
        <w:t xml:space="preserve"> </w:t>
      </w:r>
      <w:r>
        <w:t xml:space="preserve">call iprintLF</w:t>
      </w:r>
    </w:p>
    <w:p>
      <w:pPr>
        <w:pStyle w:val="BodyText"/>
      </w:pPr>
      <w:r>
        <w:t xml:space="preserve">Завершенние работы программы.</w:t>
      </w:r>
    </w:p>
    <w:p>
      <w:pPr>
        <w:pStyle w:val="BodyText"/>
      </w:pPr>
      <w:r>
        <w:t xml:space="preserve">call quit</w:t>
      </w:r>
    </w:p>
    <w:p>
      <w:pPr>
        <w:numPr>
          <w:ilvl w:val="0"/>
          <w:numId w:val="1003"/>
        </w:numPr>
      </w:pPr>
      <w:r>
        <w:t xml:space="preserve">В регистр edx</w:t>
      </w:r>
    </w:p>
    <w:p>
      <w:pPr>
        <w:numPr>
          <w:ilvl w:val="0"/>
          <w:numId w:val="1003"/>
        </w:numPr>
      </w:pPr>
      <w:r>
        <w:t xml:space="preserve">Это команда инкремента, она увеличивает значение регистра на 1.</w:t>
      </w:r>
    </w:p>
    <w:p>
      <w:pPr>
        <w:pStyle w:val="FirstParagraph"/>
      </w:pPr>
      <w:r>
        <w:t xml:space="preserve">7)Результат вычислений:</w:t>
      </w:r>
      <w:r>
        <w:t xml:space="preserve"> </w:t>
      </w:r>
      <w:r>
        <w:t xml:space="preserve">mov eax,rem</w:t>
      </w:r>
      <w:r>
        <w:t xml:space="preserve"> </w:t>
      </w:r>
      <w:r>
        <w:t xml:space="preserve">call sprint</w:t>
      </w:r>
      <w:r>
        <w:t xml:space="preserve"> </w:t>
      </w:r>
      <w:r>
        <w:t xml:space="preserve">mov eax,edx</w:t>
      </w:r>
      <w:r>
        <w:t xml:space="preserve"> </w:t>
      </w:r>
      <w:r>
        <w:t xml:space="preserve">call iprintLF</w:t>
      </w:r>
      <w:r>
        <w:t xml:space="preserve"> </w:t>
      </w:r>
      <w:r>
        <w:t xml:space="preserve"># Задание для самостоятельной работы</w:t>
      </w:r>
    </w:p>
    <w:p>
      <w:pPr>
        <w:pStyle w:val="BodyText"/>
      </w:pPr>
      <w:r>
        <w:t xml:space="preserve">Я написала программу для вычисления выражения из 13 варианта (рис. ??).</w:t>
      </w:r>
    </w:p>
    <w:p>
      <w:pPr>
        <w:pStyle w:val="CaptionedFigure"/>
      </w:pPr>
      <w:r>
        <w:drawing>
          <wp:inline>
            <wp:extent cx="3733800" cy="4365673"/>
            <wp:effectExtent b="0" l="0" r="0" t="0"/>
            <wp:docPr descr="Программа" title="fig:" id="68" name="Picture"/>
            <a:graphic>
              <a:graphicData uri="http://schemas.openxmlformats.org/drawingml/2006/picture">
                <pic:pic>
                  <pic:nvPicPr>
                    <pic:cNvPr descr="image/16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65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Программа</w:t>
      </w:r>
    </w:p>
    <w:p>
      <w:pPr>
        <w:pStyle w:val="BodyText"/>
      </w:pPr>
      <w:r>
        <w:t xml:space="preserve">Делаю компановку и трансляцию, провожу проверку работы программы для х=1 и х=4(рис. ??).</w:t>
      </w:r>
      <w:r>
        <w:t xml:space="preserve"> </w:t>
      </w:r>
      <w:bookmarkStart w:id="73" w:name="fig:001"/>
      <w:r>
        <w:drawing>
          <wp:inline>
            <wp:extent cx="3733800" cy="1401611"/>
            <wp:effectExtent b="0" l="0" r="0" t="0"/>
            <wp:docPr descr="Компановка и трансляция" title="" id="71" name="Picture"/>
            <a:graphic>
              <a:graphicData uri="http://schemas.openxmlformats.org/drawingml/2006/picture">
                <pic:pic>
                  <pic:nvPicPr>
                    <pic:cNvPr descr="image/17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01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bookmarkEnd w:id="74"/>
    <w:bookmarkStart w:id="7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освоила арифметические инструкции языка ассемблера NASM.</w:t>
      </w:r>
    </w:p>
    <w:bookmarkEnd w:id="75"/>
    <w:bookmarkStart w:id="77" w:name="список-литературы"/>
    <w:p>
      <w:pPr>
        <w:pStyle w:val="Heading1"/>
      </w:pPr>
      <w:r>
        <w:t xml:space="preserve">Список литературы</w:t>
      </w:r>
    </w:p>
    <w:bookmarkStart w:id="76" w:name="refs"/>
    <w:bookmarkEnd w:id="76"/>
    <w:bookmarkEnd w:id="7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5">
    <w:nsid w:val="A99425"/>
    <w:multiLevelType w:val="multilevel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Дымовой Д.Д.</dc:creator>
  <dc:language>ru-RU</dc:language>
  <cp:keywords/>
  <dcterms:created xsi:type="dcterms:W3CDTF">2023-11-16T12:36:25Z</dcterms:created>
  <dcterms:modified xsi:type="dcterms:W3CDTF">2023-11-16T12:36:25Z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Комьютерные технологии и технологии программирования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