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</w:t>
      </w:r>
    </w:p>
    <w:p w:rsidR="00000000" w:rsidDel="00000000" w:rsidP="00000000" w:rsidRDefault="00000000" w:rsidRPr="00000000" w14:paraId="00000002">
      <w:pPr>
        <w:bidi w:val="1"/>
        <w:jc w:val="center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Spotify</w:t>
      </w:r>
    </w:p>
    <w:p w:rsidR="00000000" w:rsidDel="00000000" w:rsidP="00000000" w:rsidRDefault="00000000" w:rsidRPr="00000000" w14:paraId="00000003">
      <w:pPr>
        <w:bidi w:val="1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אפליקציה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המיועדת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להזרמת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קבצי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אודיו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מוזיקה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ופודקאסטים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). </w:t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נגן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אודיו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עצירת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והמשכת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המשך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שמיעת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מוזיקה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ביציאה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מהאפליקציה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ברקע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09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מנויים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הרשמה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והתחברות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באמצעות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חשבון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גוגל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חשבון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פייסבוק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מייל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מנוי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רגיל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כולל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פרסומות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והגבלות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לשדרג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למנוי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פרימיום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הרצת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למנויי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פרימיום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ופודקאסטים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לכלל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המשתמשים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מעבר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מוגבל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לעד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שישה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דילוגים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בשעה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למנוי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פרימיום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הורדת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והאזנה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במצב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offline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למנויי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פרימיום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0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היסטוריה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לראות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השירים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פודקאסטים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\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פלייליסטים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שהושמעו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לאחרונה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מנוע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מנוע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חיפוש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אמנים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פודקאסטים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מציג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היסטוריית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חיפושים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לסרוק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קוד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ייחודי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פודקאסט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ולעבור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ישירות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אליו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פלייליסטים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יצירת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והאזנה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לפלייליסטים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bidi w:val="1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עריכת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פלייליסטים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הוספה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והורדה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יוצרת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פלייליסטים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מותאמים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למשתמש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תחומי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העניין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סימון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שירים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מועדפים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נוצר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פלייליסט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שלהם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E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מעקב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והתראות</w:t>
      </w: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אפשרות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מעקב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מוזיקה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ופודקאסטים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התראות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לנייד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בעקבות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תוכן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שעולה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bidi w:val="1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קבלת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התראות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לנייד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המלצות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מוזיקה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שפת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האפליקציה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נקבעת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הגדרת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השפה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הטלפון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bidi w:val="1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-714374</wp:posOffset>
          </wp:positionH>
          <wp:positionV relativeFrom="paragraph">
            <wp:posOffset>-342899</wp:posOffset>
          </wp:positionV>
          <wp:extent cx="1428750" cy="42862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2875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