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Arial" w:hAnsi="Arial"/>
          <w:sz w:val="36"/>
          <w:szCs w:val="36"/>
        </w:rPr>
      </w:pPr>
      <w:r>
        <w:rPr>
          <w:rFonts w:ascii="Arial" w:hAnsi="Arial"/>
          <w:sz w:val="36"/>
          <w:szCs w:val="36"/>
        </w:rPr>
        <w:t xml:space="preserve">  </w:t>
      </w:r>
    </w:p>
    <w:p>
      <w:pPr>
        <w:pStyle w:val="Normal"/>
        <w:bidi w:val="0"/>
        <w:jc w:val="center"/>
        <w:rPr>
          <w:rFonts w:ascii="Arial" w:hAnsi="Arial"/>
          <w:sz w:val="36"/>
          <w:szCs w:val="36"/>
        </w:rPr>
      </w:pPr>
      <w:r>
        <w:rPr>
          <w:rFonts w:ascii="Arial" w:hAnsi="Arial"/>
          <w:sz w:val="36"/>
          <w:szCs w:val="36"/>
        </w:rPr>
        <w:t xml:space="preserve"> </w:t>
      </w:r>
      <w:r>
        <w:rPr>
          <w:rFonts w:ascii="Arial" w:hAnsi="Arial"/>
          <w:b/>
          <w:bCs/>
          <w:sz w:val="36"/>
          <w:szCs w:val="36"/>
        </w:rPr>
        <w:t>Μάθημα : Προχωρημένα Θέματα Βάσεων Δεδομένων</w:t>
      </w:r>
    </w:p>
    <w:p>
      <w:pPr>
        <w:pStyle w:val="Normal"/>
        <w:bidi w:val="0"/>
        <w:jc w:val="start"/>
        <w:rPr>
          <w:rFonts w:ascii="Arial" w:hAnsi="Arial"/>
          <w:sz w:val="28"/>
          <w:szCs w:val="28"/>
        </w:rPr>
      </w:pPr>
      <w:r>
        <w:rPr>
          <w:rFonts w:ascii="Arial" w:hAnsi="Arial"/>
          <w:sz w:val="28"/>
          <w:szCs w:val="28"/>
        </w:rPr>
      </w:r>
    </w:p>
    <w:p>
      <w:pPr>
        <w:pStyle w:val="Normal"/>
        <w:numPr>
          <w:ilvl w:val="0"/>
          <w:numId w:val="0"/>
        </w:numPr>
        <w:bidi w:val="0"/>
        <w:ind w:hanging="0" w:start="720"/>
        <w:jc w:val="start"/>
        <w:rPr>
          <w:rFonts w:ascii="Arial" w:hAnsi="Arial"/>
          <w:sz w:val="28"/>
          <w:szCs w:val="28"/>
        </w:rPr>
      </w:pPr>
      <w:r>
        <w:rPr>
          <w:rFonts w:ascii="Arial" w:hAnsi="Arial"/>
          <w:sz w:val="28"/>
          <w:szCs w:val="28"/>
        </w:rPr>
      </w:r>
    </w:p>
    <w:p>
      <w:pPr>
        <w:pStyle w:val="Normal"/>
        <w:bidi w:val="0"/>
        <w:jc w:val="center"/>
        <w:rPr/>
      </w:pPr>
      <w:r>
        <w:rPr>
          <w:rFonts w:ascii="Arial" w:hAnsi="Arial"/>
          <w:b/>
          <w:bCs/>
          <w:sz w:val="28"/>
          <w:szCs w:val="28"/>
        </w:rPr>
        <w:t>Συμμετέχοντες Φοιτητές</w:t>
      </w:r>
      <w:r>
        <w:rPr>
          <w:rFonts w:ascii="Arial" w:hAnsi="Arial"/>
          <w:sz w:val="28"/>
          <w:szCs w:val="28"/>
        </w:rPr>
        <w:t xml:space="preserve">: </w:t>
      </w:r>
    </w:p>
    <w:p>
      <w:pPr>
        <w:pStyle w:val="Normal"/>
        <w:numPr>
          <w:ilvl w:val="0"/>
          <w:numId w:val="5"/>
        </w:numPr>
        <w:bidi w:val="0"/>
        <w:jc w:val="center"/>
        <w:rPr>
          <w:rFonts w:ascii="Arial" w:hAnsi="Arial"/>
          <w:sz w:val="28"/>
          <w:szCs w:val="28"/>
        </w:rPr>
      </w:pPr>
      <w:r>
        <w:rPr>
          <w:rFonts w:ascii="Arial" w:hAnsi="Arial"/>
          <w:sz w:val="28"/>
          <w:szCs w:val="28"/>
        </w:rPr>
        <w:t xml:space="preserve">Δημήτριος Δημητρακόπουλος (03121066) </w:t>
      </w:r>
    </w:p>
    <w:p>
      <w:pPr>
        <w:pStyle w:val="Normal"/>
        <w:numPr>
          <w:ilvl w:val="0"/>
          <w:numId w:val="5"/>
        </w:numPr>
        <w:bidi w:val="0"/>
        <w:jc w:val="center"/>
        <w:rPr>
          <w:rFonts w:ascii="Arial" w:hAnsi="Arial"/>
          <w:sz w:val="28"/>
          <w:szCs w:val="28"/>
        </w:rPr>
      </w:pPr>
      <w:r>
        <w:rPr>
          <w:rFonts w:ascii="Arial" w:hAnsi="Arial"/>
          <w:sz w:val="28"/>
          <w:szCs w:val="28"/>
        </w:rPr>
        <w:t>Νικόλαος Μπελίτσος (03121158)</w:t>
      </w:r>
    </w:p>
    <w:p>
      <w:pPr>
        <w:pStyle w:val="Normal"/>
        <w:numPr>
          <w:ilvl w:val="0"/>
          <w:numId w:val="0"/>
        </w:numPr>
        <w:bidi w:val="0"/>
        <w:ind w:hanging="0" w:start="720"/>
        <w:jc w:val="center"/>
        <w:rPr>
          <w:rFonts w:ascii="Arial" w:hAnsi="Arial"/>
          <w:sz w:val="28"/>
          <w:szCs w:val="28"/>
        </w:rPr>
      </w:pPr>
      <w:r>
        <w:rPr>
          <w:rFonts w:ascii="Arial" w:hAnsi="Arial"/>
          <w:sz w:val="28"/>
          <w:szCs w:val="28"/>
        </w:rPr>
      </w:r>
    </w:p>
    <w:p>
      <w:pPr>
        <w:pStyle w:val="Normal"/>
        <w:bidi w:val="0"/>
        <w:jc w:val="center"/>
        <w:rPr>
          <w:b/>
          <w:bCs/>
          <w:sz w:val="28"/>
          <w:szCs w:val="28"/>
        </w:rPr>
      </w:pPr>
      <w:r>
        <w:rPr>
          <w:b/>
          <w:bCs/>
          <w:sz w:val="28"/>
          <w:szCs w:val="28"/>
        </w:rPr>
        <w:t>Group Number: 29</w:t>
      </w:r>
    </w:p>
    <w:p>
      <w:pPr>
        <w:pStyle w:val="Normal"/>
        <w:bidi w:val="0"/>
        <w:jc w:val="start"/>
        <w:rPr/>
      </w:pPr>
      <w:r>
        <w:rPr/>
      </w:r>
    </w:p>
    <w:p>
      <w:pPr>
        <w:pStyle w:val="Normal"/>
        <w:bidi w:val="0"/>
        <w:jc w:val="start"/>
        <w:rPr>
          <w:rFonts w:ascii="Arial" w:hAnsi="Arial"/>
          <w:b/>
          <w:bCs/>
          <w:sz w:val="28"/>
          <w:szCs w:val="28"/>
          <w:u w:val="single"/>
        </w:rPr>
      </w:pPr>
      <w:r>
        <w:rPr>
          <w:rFonts w:ascii="Arial" w:hAnsi="Arial"/>
          <w:b/>
          <w:bCs/>
          <w:sz w:val="28"/>
          <w:szCs w:val="28"/>
          <w:u w:val="single"/>
        </w:rPr>
      </w:r>
    </w:p>
    <w:p>
      <w:pPr>
        <w:pStyle w:val="Normal"/>
        <w:bidi w:val="0"/>
        <w:jc w:val="start"/>
        <w:rPr>
          <w:rFonts w:ascii="Arial" w:hAnsi="Arial"/>
          <w:b/>
          <w:bCs/>
          <w:sz w:val="28"/>
          <w:szCs w:val="28"/>
          <w:u w:val="single"/>
        </w:rPr>
      </w:pPr>
      <w:r>
        <w:rPr>
          <w:rFonts w:ascii="Arial" w:hAnsi="Arial"/>
          <w:b/>
          <w:bCs/>
          <w:sz w:val="28"/>
          <w:szCs w:val="28"/>
          <w:u w:val="single"/>
        </w:rPr>
      </w:r>
    </w:p>
    <w:p>
      <w:pPr>
        <w:pStyle w:val="Normal"/>
        <w:bidi w:val="0"/>
        <w:jc w:val="start"/>
        <w:rPr>
          <w:rFonts w:ascii="Arial" w:hAnsi="Arial"/>
          <w:b/>
          <w:bCs/>
          <w:sz w:val="28"/>
          <w:szCs w:val="28"/>
          <w:u w:val="single"/>
        </w:rPr>
      </w:pPr>
      <w:r>
        <w:rPr>
          <w:rFonts w:ascii="Arial" w:hAnsi="Arial"/>
          <w:b/>
          <w:bCs/>
          <w:sz w:val="28"/>
          <w:szCs w:val="28"/>
          <w:u w:val="single"/>
        </w:rPr>
      </w:r>
    </w:p>
    <w:p>
      <w:pPr>
        <w:pStyle w:val="Normal"/>
        <w:bidi w:val="0"/>
        <w:jc w:val="start"/>
        <w:rPr>
          <w:rFonts w:ascii="Arial" w:hAnsi="Arial"/>
          <w:b/>
          <w:bCs/>
          <w:sz w:val="28"/>
          <w:szCs w:val="28"/>
          <w:u w:val="single"/>
        </w:rPr>
      </w:pPr>
      <w:r>
        <w:rPr>
          <w:rFonts w:ascii="Arial" w:hAnsi="Arial"/>
          <w:b/>
          <w:bCs/>
          <w:sz w:val="28"/>
          <w:szCs w:val="28"/>
          <w:u w:val="single"/>
        </w:rPr>
      </w:r>
    </w:p>
    <w:p>
      <w:pPr>
        <w:pStyle w:val="Normal"/>
        <w:bidi w:val="0"/>
        <w:jc w:val="start"/>
        <w:rPr>
          <w:rFonts w:ascii="Arial" w:hAnsi="Arial"/>
          <w:b/>
          <w:bCs/>
          <w:sz w:val="28"/>
          <w:szCs w:val="28"/>
          <w:u w:val="single"/>
        </w:rPr>
      </w:pPr>
      <w:r>
        <w:rPr>
          <w:rFonts w:ascii="Arial" w:hAnsi="Arial"/>
          <w:b/>
          <w:bCs/>
          <w:sz w:val="28"/>
          <w:szCs w:val="28"/>
          <w:u w:val="single"/>
        </w:rPr>
        <w:drawing>
          <wp:anchor behindDoc="0" distT="0" distB="0" distL="0" distR="0" simplePos="0" locked="0" layoutInCell="0" allowOverlap="1" relativeHeight="8">
            <wp:simplePos x="0" y="0"/>
            <wp:positionH relativeFrom="column">
              <wp:posOffset>184150</wp:posOffset>
            </wp:positionH>
            <wp:positionV relativeFrom="paragraph">
              <wp:posOffset>26035</wp:posOffset>
            </wp:positionV>
            <wp:extent cx="5572760" cy="4266565"/>
            <wp:effectExtent l="0" t="0" r="0" b="0"/>
            <wp:wrapSquare wrapText="largest"/>
            <wp:docPr id="1"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descr="" title=""/>
                    <pic:cNvPicPr>
                      <a:picLocks noChangeAspect="1" noChangeArrowheads="1"/>
                    </pic:cNvPicPr>
                  </pic:nvPicPr>
                  <pic:blipFill>
                    <a:blip r:embed="rId2"/>
                    <a:stretch>
                      <a:fillRect/>
                    </a:stretch>
                  </pic:blipFill>
                  <pic:spPr bwMode="auto">
                    <a:xfrm>
                      <a:off x="0" y="0"/>
                      <a:ext cx="5572760" cy="4266565"/>
                    </a:xfrm>
                    <a:prstGeom prst="rect">
                      <a:avLst/>
                    </a:prstGeom>
                  </pic:spPr>
                </pic:pic>
              </a:graphicData>
            </a:graphic>
          </wp:anchor>
        </w:drawing>
      </w:r>
    </w:p>
    <w:p>
      <w:pPr>
        <w:pStyle w:val="Normal"/>
        <w:bidi w:val="0"/>
        <w:jc w:val="start"/>
        <w:rPr>
          <w:rFonts w:ascii="Arial" w:hAnsi="Arial"/>
          <w:b/>
          <w:bCs/>
          <w:sz w:val="28"/>
          <w:szCs w:val="28"/>
          <w:u w:val="single"/>
        </w:rPr>
      </w:pPr>
      <w:r>
        <w:rPr>
          <w:rFonts w:ascii="Arial" w:hAnsi="Arial"/>
          <w:b/>
          <w:bCs/>
          <w:sz w:val="28"/>
          <w:szCs w:val="28"/>
          <w:u w:val="single"/>
        </w:rPr>
      </w:r>
    </w:p>
    <w:p>
      <w:pPr>
        <w:pStyle w:val="Normal"/>
        <w:bidi w:val="0"/>
        <w:jc w:val="start"/>
        <w:rPr>
          <w:rFonts w:ascii="Arial" w:hAnsi="Arial"/>
          <w:b/>
          <w:bCs/>
          <w:sz w:val="28"/>
          <w:szCs w:val="28"/>
          <w:u w:val="single"/>
        </w:rPr>
      </w:pPr>
      <w:r>
        <w:rPr>
          <w:rFonts w:ascii="Arial" w:hAnsi="Arial"/>
          <w:b/>
          <w:bCs/>
          <w:sz w:val="28"/>
          <w:szCs w:val="28"/>
          <w:u w:val="single"/>
        </w:rPr>
      </w:r>
    </w:p>
    <w:p>
      <w:pPr>
        <w:pStyle w:val="Normal"/>
        <w:bidi w:val="0"/>
        <w:jc w:val="start"/>
        <w:rPr>
          <w:rFonts w:ascii="Arial" w:hAnsi="Arial"/>
          <w:b/>
          <w:bCs/>
          <w:sz w:val="28"/>
          <w:szCs w:val="28"/>
          <w:u w:val="single"/>
        </w:rPr>
      </w:pPr>
      <w:r>
        <w:rPr>
          <w:rFonts w:ascii="Arial" w:hAnsi="Arial"/>
          <w:b/>
          <w:bCs/>
          <w:sz w:val="28"/>
          <w:szCs w:val="28"/>
          <w:u w:val="single"/>
        </w:rPr>
      </w:r>
    </w:p>
    <w:p>
      <w:pPr>
        <w:pStyle w:val="Normal"/>
        <w:bidi w:val="0"/>
        <w:jc w:val="start"/>
        <w:rPr>
          <w:rFonts w:ascii="Arial" w:hAnsi="Arial"/>
          <w:b/>
          <w:bCs/>
          <w:sz w:val="28"/>
          <w:szCs w:val="28"/>
          <w:u w:val="single"/>
        </w:rPr>
      </w:pPr>
      <w:r>
        <w:rPr>
          <w:rFonts w:ascii="Arial" w:hAnsi="Arial"/>
          <w:b/>
          <w:bCs/>
          <w:sz w:val="28"/>
          <w:szCs w:val="28"/>
          <w:u w:val="single"/>
        </w:rPr>
      </w:r>
    </w:p>
    <w:p>
      <w:pPr>
        <w:pStyle w:val="Normal"/>
        <w:bidi w:val="0"/>
        <w:jc w:val="start"/>
        <w:rPr>
          <w:rFonts w:ascii="Arial" w:hAnsi="Arial"/>
          <w:b/>
          <w:bCs/>
          <w:sz w:val="28"/>
          <w:szCs w:val="28"/>
          <w:u w:val="single"/>
        </w:rPr>
      </w:pPr>
      <w:r>
        <w:rPr>
          <w:rFonts w:ascii="Arial" w:hAnsi="Arial"/>
          <w:b/>
          <w:bCs/>
          <w:sz w:val="28"/>
          <w:szCs w:val="28"/>
          <w:u w:val="single"/>
        </w:rPr>
      </w:r>
    </w:p>
    <w:p>
      <w:pPr>
        <w:pStyle w:val="Normal"/>
        <w:bidi w:val="0"/>
        <w:jc w:val="start"/>
        <w:rPr>
          <w:rFonts w:ascii="Arial" w:hAnsi="Arial"/>
          <w:b/>
          <w:bCs/>
          <w:sz w:val="28"/>
          <w:szCs w:val="28"/>
          <w:u w:val="single"/>
        </w:rPr>
      </w:pPr>
      <w:r>
        <w:rPr>
          <w:rFonts w:ascii="Arial" w:hAnsi="Arial"/>
          <w:b/>
          <w:bCs/>
          <w:sz w:val="28"/>
          <w:szCs w:val="28"/>
          <w:u w:val="single"/>
        </w:rPr>
      </w:r>
    </w:p>
    <w:p>
      <w:pPr>
        <w:pStyle w:val="Normal"/>
        <w:bidi w:val="0"/>
        <w:jc w:val="start"/>
        <w:rPr>
          <w:rFonts w:ascii="Arial" w:hAnsi="Arial"/>
          <w:b/>
          <w:bCs/>
          <w:sz w:val="28"/>
          <w:szCs w:val="28"/>
          <w:u w:val="single"/>
        </w:rPr>
      </w:pPr>
      <w:r>
        <w:rPr>
          <w:rFonts w:ascii="Arial" w:hAnsi="Arial"/>
          <w:b/>
          <w:bCs/>
          <w:sz w:val="28"/>
          <w:szCs w:val="28"/>
          <w:u w:val="single"/>
        </w:rPr>
      </w:r>
    </w:p>
    <w:p>
      <w:pPr>
        <w:pStyle w:val="Normal"/>
        <w:bidi w:val="0"/>
        <w:jc w:val="start"/>
        <w:rPr>
          <w:rFonts w:ascii="Arial" w:hAnsi="Arial"/>
          <w:b/>
          <w:bCs/>
          <w:sz w:val="28"/>
          <w:szCs w:val="28"/>
          <w:u w:val="single"/>
        </w:rPr>
      </w:pPr>
      <w:r>
        <w:rPr>
          <w:rFonts w:ascii="Arial" w:hAnsi="Arial"/>
          <w:b/>
          <w:bCs/>
          <w:sz w:val="28"/>
          <w:szCs w:val="28"/>
          <w:u w:val="single"/>
        </w:rPr>
      </w:r>
    </w:p>
    <w:p>
      <w:pPr>
        <w:pStyle w:val="Normal"/>
        <w:bidi w:val="0"/>
        <w:jc w:val="start"/>
        <w:rPr>
          <w:rFonts w:ascii="Arial" w:hAnsi="Arial"/>
          <w:b/>
          <w:bCs/>
          <w:sz w:val="28"/>
          <w:szCs w:val="28"/>
          <w:u w:val="single"/>
        </w:rPr>
      </w:pPr>
      <w:r>
        <w:rPr>
          <w:rFonts w:ascii="Arial" w:hAnsi="Arial"/>
          <w:b/>
          <w:bCs/>
          <w:sz w:val="28"/>
          <w:szCs w:val="28"/>
          <w:u w:val="single"/>
        </w:rPr>
      </w:r>
    </w:p>
    <w:p>
      <w:pPr>
        <w:pStyle w:val="Normal"/>
        <w:bidi w:val="0"/>
        <w:jc w:val="start"/>
        <w:rPr>
          <w:rFonts w:ascii="Arial" w:hAnsi="Arial"/>
          <w:b/>
          <w:bCs/>
          <w:sz w:val="28"/>
          <w:szCs w:val="28"/>
          <w:u w:val="single"/>
        </w:rPr>
      </w:pPr>
      <w:r>
        <w:rPr>
          <w:rFonts w:ascii="Arial" w:hAnsi="Arial"/>
          <w:b/>
          <w:bCs/>
          <w:sz w:val="28"/>
          <w:szCs w:val="28"/>
          <w:u w:val="single"/>
        </w:rPr>
      </w:r>
    </w:p>
    <w:p>
      <w:pPr>
        <w:pStyle w:val="Normal"/>
        <w:bidi w:val="0"/>
        <w:jc w:val="start"/>
        <w:rPr>
          <w:rFonts w:ascii="Arial" w:hAnsi="Arial"/>
          <w:b/>
          <w:bCs/>
          <w:sz w:val="28"/>
          <w:szCs w:val="28"/>
          <w:u w:val="single"/>
        </w:rPr>
      </w:pPr>
      <w:r>
        <w:rPr>
          <w:rFonts w:ascii="Arial" w:hAnsi="Arial"/>
          <w:b/>
          <w:bCs/>
          <w:sz w:val="28"/>
          <w:szCs w:val="28"/>
          <w:u w:val="single"/>
        </w:rPr>
      </w:r>
    </w:p>
    <w:p>
      <w:pPr>
        <w:pStyle w:val="Normal"/>
        <w:bidi w:val="0"/>
        <w:jc w:val="start"/>
        <w:rPr>
          <w:rFonts w:ascii="Arial" w:hAnsi="Arial"/>
          <w:b/>
          <w:bCs/>
          <w:sz w:val="28"/>
          <w:szCs w:val="28"/>
          <w:u w:val="single"/>
        </w:rPr>
      </w:pPr>
      <w:r>
        <w:rPr>
          <w:rFonts w:ascii="Arial" w:hAnsi="Arial"/>
          <w:b/>
          <w:bCs/>
          <w:sz w:val="28"/>
          <w:szCs w:val="28"/>
          <w:u w:val="single"/>
        </w:rPr>
      </w:r>
    </w:p>
    <w:p>
      <w:pPr>
        <w:pStyle w:val="Normal"/>
        <w:bidi w:val="0"/>
        <w:jc w:val="start"/>
        <w:rPr>
          <w:rFonts w:ascii="Arial" w:hAnsi="Arial"/>
          <w:b/>
          <w:bCs/>
          <w:sz w:val="28"/>
          <w:szCs w:val="28"/>
          <w:u w:val="single"/>
        </w:rPr>
      </w:pPr>
      <w:r>
        <w:rPr>
          <w:rFonts w:ascii="Arial" w:hAnsi="Arial"/>
          <w:b/>
          <w:bCs/>
          <w:sz w:val="28"/>
          <w:szCs w:val="28"/>
          <w:u w:val="single"/>
        </w:rPr>
      </w:r>
    </w:p>
    <w:p>
      <w:pPr>
        <w:pStyle w:val="Normal"/>
        <w:bidi w:val="0"/>
        <w:jc w:val="start"/>
        <w:rPr>
          <w:rFonts w:ascii="Arial" w:hAnsi="Arial"/>
          <w:b/>
          <w:bCs/>
          <w:sz w:val="28"/>
          <w:szCs w:val="28"/>
          <w:u w:val="single"/>
        </w:rPr>
      </w:pPr>
      <w:r>
        <w:rPr>
          <w:rFonts w:ascii="Arial" w:hAnsi="Arial"/>
          <w:b/>
          <w:bCs/>
          <w:sz w:val="28"/>
          <w:szCs w:val="28"/>
          <w:u w:val="single"/>
        </w:rPr>
      </w:r>
    </w:p>
    <w:p>
      <w:pPr>
        <w:pStyle w:val="Normal"/>
        <w:bidi w:val="0"/>
        <w:jc w:val="start"/>
        <w:rPr>
          <w:rFonts w:ascii="Arial" w:hAnsi="Arial"/>
          <w:b/>
          <w:bCs/>
          <w:sz w:val="28"/>
          <w:szCs w:val="28"/>
          <w:u w:val="single"/>
        </w:rPr>
      </w:pPr>
      <w:r>
        <w:rPr>
          <w:rFonts w:ascii="Arial" w:hAnsi="Arial"/>
          <w:b/>
          <w:bCs/>
          <w:sz w:val="28"/>
          <w:szCs w:val="28"/>
          <w:u w:val="single"/>
        </w:rPr>
      </w:r>
    </w:p>
    <w:p>
      <w:pPr>
        <w:pStyle w:val="Normal"/>
        <w:bidi w:val="0"/>
        <w:jc w:val="start"/>
        <w:rPr>
          <w:rFonts w:ascii="Arial" w:hAnsi="Arial"/>
          <w:b/>
          <w:bCs/>
          <w:sz w:val="28"/>
          <w:szCs w:val="28"/>
          <w:u w:val="single"/>
        </w:rPr>
      </w:pPr>
      <w:r>
        <w:rPr>
          <w:rFonts w:ascii="Arial" w:hAnsi="Arial"/>
          <w:b/>
          <w:bCs/>
          <w:sz w:val="28"/>
          <w:szCs w:val="28"/>
          <w:u w:val="single"/>
        </w:rPr>
      </w:r>
    </w:p>
    <w:p>
      <w:pPr>
        <w:pStyle w:val="Normal"/>
        <w:bidi w:val="0"/>
        <w:jc w:val="start"/>
        <w:rPr>
          <w:rFonts w:ascii="Arial" w:hAnsi="Arial"/>
          <w:b/>
          <w:bCs/>
          <w:sz w:val="28"/>
          <w:szCs w:val="28"/>
          <w:u w:val="single"/>
        </w:rPr>
      </w:pPr>
      <w:r>
        <w:rPr>
          <w:rFonts w:ascii="Arial" w:hAnsi="Arial"/>
          <w:b/>
          <w:bCs/>
          <w:sz w:val="28"/>
          <w:szCs w:val="28"/>
          <w:u w:val="single"/>
        </w:rPr>
      </w:r>
    </w:p>
    <w:p>
      <w:pPr>
        <w:pStyle w:val="Normal"/>
        <w:bidi w:val="0"/>
        <w:jc w:val="start"/>
        <w:rPr>
          <w:rFonts w:ascii="Arial" w:hAnsi="Arial"/>
          <w:b/>
          <w:bCs/>
          <w:sz w:val="28"/>
          <w:szCs w:val="28"/>
          <w:u w:val="single"/>
        </w:rPr>
      </w:pPr>
      <w:r>
        <w:rPr>
          <w:rFonts w:ascii="Arial" w:hAnsi="Arial"/>
          <w:b/>
          <w:bCs/>
          <w:sz w:val="28"/>
          <w:szCs w:val="28"/>
          <w:u w:val="single"/>
        </w:rPr>
      </w:r>
    </w:p>
    <w:p>
      <w:pPr>
        <w:pStyle w:val="Normal"/>
        <w:bidi w:val="0"/>
        <w:jc w:val="start"/>
        <w:rPr>
          <w:rFonts w:ascii="Arial" w:hAnsi="Arial"/>
          <w:b/>
          <w:bCs/>
          <w:sz w:val="28"/>
          <w:szCs w:val="28"/>
          <w:u w:val="single"/>
        </w:rPr>
      </w:pPr>
      <w:r>
        <w:rPr>
          <w:rFonts w:ascii="Arial" w:hAnsi="Arial"/>
          <w:b/>
          <w:bCs/>
          <w:sz w:val="28"/>
          <w:szCs w:val="28"/>
          <w:u w:val="single"/>
        </w:rPr>
      </w:r>
    </w:p>
    <w:p>
      <w:pPr>
        <w:pStyle w:val="Normal"/>
        <w:bidi w:val="0"/>
        <w:jc w:val="start"/>
        <w:rPr>
          <w:rFonts w:ascii="Arial" w:hAnsi="Arial"/>
          <w:b/>
          <w:bCs/>
          <w:sz w:val="28"/>
          <w:szCs w:val="28"/>
          <w:u w:val="single"/>
        </w:rPr>
      </w:pPr>
      <w:r>
        <w:rPr>
          <w:rFonts w:ascii="Arial" w:hAnsi="Arial"/>
          <w:b/>
          <w:bCs/>
          <w:sz w:val="28"/>
          <w:szCs w:val="28"/>
          <w:u w:val="single"/>
        </w:rPr>
      </w:r>
    </w:p>
    <w:p>
      <w:pPr>
        <w:pStyle w:val="Normal"/>
        <w:bidi w:val="0"/>
        <w:jc w:val="start"/>
        <w:rPr>
          <w:rFonts w:ascii="Arial" w:hAnsi="Arial"/>
          <w:b/>
          <w:bCs/>
          <w:sz w:val="28"/>
          <w:szCs w:val="28"/>
          <w:u w:val="single"/>
        </w:rPr>
      </w:pPr>
      <w:r>
        <w:rPr>
          <w:rFonts w:ascii="Arial" w:hAnsi="Arial"/>
          <w:b/>
          <w:bCs/>
          <w:sz w:val="28"/>
          <w:szCs w:val="28"/>
          <w:u w:val="single"/>
        </w:rPr>
      </w:r>
    </w:p>
    <w:p>
      <w:pPr>
        <w:pStyle w:val="Normal"/>
        <w:bidi w:val="0"/>
        <w:jc w:val="start"/>
        <w:rPr>
          <w:rFonts w:ascii="Arial" w:hAnsi="Arial"/>
          <w:b/>
          <w:bCs/>
          <w:sz w:val="28"/>
          <w:szCs w:val="28"/>
          <w:u w:val="single"/>
        </w:rPr>
      </w:pPr>
      <w:r>
        <w:rPr>
          <w:rFonts w:ascii="Arial" w:hAnsi="Arial"/>
          <w:b/>
          <w:bCs/>
          <w:sz w:val="28"/>
          <w:szCs w:val="28"/>
          <w:u w:val="single"/>
        </w:rPr>
      </w:r>
    </w:p>
    <w:p>
      <w:pPr>
        <w:pStyle w:val="Normal"/>
        <w:bidi w:val="0"/>
        <w:jc w:val="start"/>
        <w:rPr>
          <w:rFonts w:ascii="Arial" w:hAnsi="Arial"/>
          <w:b/>
          <w:bCs/>
          <w:sz w:val="28"/>
          <w:szCs w:val="28"/>
          <w:u w:val="single"/>
        </w:rPr>
      </w:pPr>
      <w:r>
        <w:rPr>
          <w:rFonts w:ascii="Arial" w:hAnsi="Arial"/>
          <w:b/>
          <w:bCs/>
          <w:sz w:val="28"/>
          <w:szCs w:val="28"/>
          <w:u w:val="single"/>
        </w:rPr>
      </w:r>
    </w:p>
    <w:p>
      <w:pPr>
        <w:pStyle w:val="Normal"/>
        <w:bidi w:val="0"/>
        <w:jc w:val="center"/>
        <w:rPr/>
      </w:pPr>
      <w:r>
        <w:rPr>
          <w:rFonts w:ascii="Arial" w:hAnsi="Arial"/>
          <w:b/>
          <w:bCs/>
          <w:i/>
          <w:iCs/>
          <w:sz w:val="28"/>
          <w:szCs w:val="28"/>
        </w:rPr>
        <w:t>Github Repo (Open) :</w:t>
      </w:r>
      <w:r>
        <w:rPr>
          <w:rFonts w:ascii="Arial" w:hAnsi="Arial"/>
          <w:sz w:val="28"/>
          <w:szCs w:val="28"/>
        </w:rPr>
        <w:t xml:space="preserve"> </w:t>
      </w:r>
    </w:p>
    <w:p>
      <w:pPr>
        <w:pStyle w:val="Normal"/>
        <w:bidi w:val="0"/>
        <w:jc w:val="center"/>
        <w:rPr/>
      </w:pPr>
      <w:r>
        <w:rPr>
          <w:rStyle w:val="Hyperlink"/>
        </w:rPr>
        <w:t>https://github.com/ddimitrakopoulos/advanced_DB_assignment</w:t>
      </w:r>
    </w:p>
    <w:p>
      <w:pPr>
        <w:pStyle w:val="Normal"/>
        <w:bidi w:val="0"/>
        <w:jc w:val="start"/>
        <w:rPr>
          <w:rFonts w:ascii="Arial" w:hAnsi="Arial"/>
          <w:b/>
          <w:bCs/>
          <w:sz w:val="28"/>
          <w:szCs w:val="28"/>
          <w:u w:val="single"/>
        </w:rPr>
      </w:pPr>
      <w:r>
        <w:rPr>
          <w:rFonts w:ascii="Arial" w:hAnsi="Arial"/>
          <w:b/>
          <w:bCs/>
          <w:sz w:val="28"/>
          <w:szCs w:val="28"/>
          <w:u w:val="single"/>
        </w:rPr>
      </w:r>
    </w:p>
    <w:p>
      <w:pPr>
        <w:pStyle w:val="Normal"/>
        <w:bidi w:val="0"/>
        <w:jc w:val="start"/>
        <w:rPr>
          <w:rFonts w:ascii="Arial" w:hAnsi="Arial"/>
          <w:b/>
          <w:bCs/>
          <w:sz w:val="28"/>
          <w:szCs w:val="28"/>
          <w:u w:val="single"/>
        </w:rPr>
      </w:pPr>
      <w:r>
        <w:rPr>
          <w:rFonts w:ascii="Arial" w:hAnsi="Arial"/>
          <w:b/>
          <w:bCs/>
          <w:sz w:val="28"/>
          <w:szCs w:val="28"/>
          <w:u w:val="single"/>
        </w:rPr>
      </w:r>
    </w:p>
    <w:p>
      <w:pPr>
        <w:pStyle w:val="Normal"/>
        <w:bidi w:val="0"/>
        <w:jc w:val="start"/>
        <w:rPr/>
      </w:pPr>
      <w:r>
        <w:rPr/>
      </w:r>
    </w:p>
    <w:p>
      <w:pPr>
        <w:pStyle w:val="Normal"/>
        <w:bidi w:val="0"/>
        <w:jc w:val="start"/>
        <w:rPr>
          <w:rFonts w:ascii="Arial" w:hAnsi="Arial"/>
          <w:b/>
          <w:bCs/>
          <w:sz w:val="28"/>
          <w:szCs w:val="28"/>
          <w:u w:val="single"/>
        </w:rPr>
      </w:pPr>
      <w:r>
        <w:rPr>
          <w:rFonts w:ascii="Arial" w:hAnsi="Arial"/>
          <w:b/>
          <w:bCs/>
          <w:sz w:val="28"/>
          <w:szCs w:val="28"/>
          <w:u w:val="single"/>
        </w:rPr>
      </w:r>
    </w:p>
    <w:p>
      <w:pPr>
        <w:pStyle w:val="Heading2"/>
        <w:bidi w:val="0"/>
        <w:jc w:val="center"/>
        <w:rPr>
          <w:rFonts w:ascii="Arial" w:hAnsi="Arial"/>
          <w:sz w:val="28"/>
          <w:szCs w:val="28"/>
        </w:rPr>
      </w:pPr>
      <w:r>
        <w:rPr>
          <w:rFonts w:ascii="Arial" w:hAnsi="Arial"/>
          <w:sz w:val="28"/>
          <w:szCs w:val="28"/>
        </w:rPr>
        <w:t>Άσκηση 1 – Query 1</w:t>
      </w:r>
    </w:p>
    <w:p>
      <w:pPr>
        <w:pStyle w:val="BodyText"/>
        <w:jc w:val="center"/>
        <w:rPr>
          <w:rFonts w:ascii="Arial" w:hAnsi="Arial"/>
          <w:sz w:val="28"/>
          <w:szCs w:val="28"/>
        </w:rPr>
      </w:pPr>
      <w:r>
        <w:rPr>
          <w:rStyle w:val="Strong"/>
          <w:rFonts w:ascii="Arial" w:hAnsi="Arial"/>
          <w:sz w:val="28"/>
          <w:szCs w:val="28"/>
        </w:rPr>
        <w:t>Ηλικιακή κατανομή θυμάτων σε περιστατικά aggravated assault</w:t>
      </w:r>
    </w:p>
    <w:p>
      <w:pPr>
        <w:pStyle w:val="Heading3"/>
        <w:spacing w:lineRule="auto" w:line="276" w:before="0" w:after="140"/>
        <w:ind w:hanging="0" w:start="0"/>
        <w:jc w:val="center"/>
        <w:rPr>
          <w:rFonts w:ascii="Arial" w:hAnsi="Arial"/>
        </w:rPr>
      </w:pPr>
      <w:r>
        <w:rPr>
          <w:rFonts w:ascii="Arial" w:hAnsi="Arial"/>
        </w:rPr>
        <w:t>1. Σκοπός του ερωτήματος</w:t>
      </w:r>
    </w:p>
    <w:p>
      <w:pPr>
        <w:pStyle w:val="BodyText"/>
        <w:jc w:val="both"/>
        <w:rPr>
          <w:rFonts w:ascii="Arial" w:hAnsi="Arial"/>
          <w:sz w:val="28"/>
          <w:szCs w:val="28"/>
        </w:rPr>
      </w:pPr>
      <w:r>
        <w:rPr>
          <w:rFonts w:ascii="Arial" w:hAnsi="Arial"/>
          <w:sz w:val="24"/>
          <w:szCs w:val="24"/>
        </w:rPr>
        <w:t xml:space="preserve">Στόχος του Query 1 είναι να μελετηθεί η κατανομή των θυμάτων εγκλημάτων τύπου </w:t>
      </w:r>
      <w:r>
        <w:rPr>
          <w:rStyle w:val="Emphasis"/>
          <w:rFonts w:ascii="Arial" w:hAnsi="Arial"/>
          <w:sz w:val="24"/>
          <w:szCs w:val="24"/>
        </w:rPr>
        <w:t>aggravated assault</w:t>
      </w:r>
      <w:r>
        <w:rPr>
          <w:rFonts w:ascii="Arial" w:hAnsi="Arial"/>
          <w:sz w:val="24"/>
          <w:szCs w:val="24"/>
        </w:rPr>
        <w:t xml:space="preserve"> ανά ηλικιακή ομάδα, χρησιμοποιώντας ολόκληρο το crime dataset του Los Angeles (2010–2019 και 2020–2025).</w:t>
        <w:br/>
        <w:t>Οι ηλικίες ομαδοποιούνται σε τέσσερις κατηγορίες:</w:t>
      </w:r>
    </w:p>
    <w:p>
      <w:pPr>
        <w:pStyle w:val="BodyText"/>
        <w:numPr>
          <w:ilvl w:val="0"/>
          <w:numId w:val="6"/>
        </w:numPr>
        <w:tabs>
          <w:tab w:val="clear" w:pos="709"/>
          <w:tab w:val="left" w:pos="0" w:leader="none"/>
        </w:tabs>
        <w:ind w:hanging="283" w:start="709"/>
        <w:jc w:val="both"/>
        <w:rPr>
          <w:rFonts w:ascii="Arial" w:hAnsi="Arial"/>
          <w:sz w:val="24"/>
          <w:szCs w:val="24"/>
        </w:rPr>
      </w:pPr>
      <w:r>
        <w:rPr>
          <w:rFonts w:ascii="Arial" w:hAnsi="Arial"/>
          <w:sz w:val="24"/>
          <w:szCs w:val="24"/>
        </w:rPr>
        <w:t>Children (&lt;18)</w:t>
      </w:r>
    </w:p>
    <w:p>
      <w:pPr>
        <w:pStyle w:val="BodyText"/>
        <w:numPr>
          <w:ilvl w:val="0"/>
          <w:numId w:val="6"/>
        </w:numPr>
        <w:tabs>
          <w:tab w:val="clear" w:pos="709"/>
          <w:tab w:val="left" w:pos="0" w:leader="none"/>
        </w:tabs>
        <w:ind w:hanging="283" w:start="709"/>
        <w:jc w:val="both"/>
        <w:rPr>
          <w:rFonts w:ascii="Arial" w:hAnsi="Arial"/>
          <w:sz w:val="24"/>
          <w:szCs w:val="24"/>
        </w:rPr>
      </w:pPr>
      <w:r>
        <w:rPr>
          <w:rFonts w:ascii="Arial" w:hAnsi="Arial"/>
          <w:sz w:val="24"/>
          <w:szCs w:val="24"/>
        </w:rPr>
        <w:t>Young adults (18–24)</w:t>
      </w:r>
    </w:p>
    <w:p>
      <w:pPr>
        <w:pStyle w:val="BodyText"/>
        <w:numPr>
          <w:ilvl w:val="0"/>
          <w:numId w:val="6"/>
        </w:numPr>
        <w:tabs>
          <w:tab w:val="clear" w:pos="709"/>
          <w:tab w:val="left" w:pos="0" w:leader="none"/>
        </w:tabs>
        <w:ind w:hanging="283" w:start="709"/>
        <w:jc w:val="both"/>
        <w:rPr>
          <w:rFonts w:ascii="Arial" w:hAnsi="Arial"/>
          <w:sz w:val="24"/>
          <w:szCs w:val="24"/>
        </w:rPr>
      </w:pPr>
      <w:r>
        <w:rPr>
          <w:rFonts w:ascii="Arial" w:hAnsi="Arial"/>
          <w:sz w:val="24"/>
          <w:szCs w:val="24"/>
        </w:rPr>
        <w:t>Adults (25–64)</w:t>
      </w:r>
    </w:p>
    <w:p>
      <w:pPr>
        <w:pStyle w:val="BodyText"/>
        <w:numPr>
          <w:ilvl w:val="0"/>
          <w:numId w:val="6"/>
        </w:numPr>
        <w:tabs>
          <w:tab w:val="clear" w:pos="709"/>
          <w:tab w:val="left" w:pos="0" w:leader="none"/>
        </w:tabs>
        <w:ind w:hanging="283" w:start="709"/>
        <w:jc w:val="both"/>
        <w:rPr>
          <w:rFonts w:ascii="Arial" w:hAnsi="Arial"/>
          <w:sz w:val="24"/>
          <w:szCs w:val="24"/>
        </w:rPr>
      </w:pPr>
      <w:r>
        <w:rPr>
          <w:rFonts w:ascii="Arial" w:hAnsi="Arial"/>
          <w:sz w:val="24"/>
          <w:szCs w:val="24"/>
        </w:rPr>
        <w:t>Seniors (&gt;64)</w:t>
      </w:r>
    </w:p>
    <w:p>
      <w:pPr>
        <w:pStyle w:val="BodyText"/>
        <w:jc w:val="both"/>
        <w:rPr>
          <w:rFonts w:ascii="Arial" w:hAnsi="Arial"/>
          <w:sz w:val="24"/>
          <w:szCs w:val="24"/>
        </w:rPr>
      </w:pPr>
      <w:r>
        <w:rPr>
          <w:rFonts w:ascii="Arial" w:hAnsi="Arial"/>
          <w:sz w:val="24"/>
          <w:szCs w:val="24"/>
        </w:rPr>
        <w:t>και καταγράφεται πόσα περιστατικά aggravated assault αντιστοιχούν σε κάθε ομάδα.</w:t>
      </w:r>
    </w:p>
    <w:p>
      <w:pPr>
        <w:pStyle w:val="Heading3"/>
        <w:spacing w:lineRule="auto" w:line="276" w:before="0" w:after="140"/>
        <w:ind w:hanging="0" w:start="0"/>
        <w:jc w:val="center"/>
        <w:rPr>
          <w:rFonts w:ascii="Arial" w:hAnsi="Arial"/>
        </w:rPr>
      </w:pPr>
      <w:r>
        <w:rPr>
          <w:rFonts w:ascii="Arial" w:hAnsi="Arial"/>
        </w:rPr>
        <w:t>2. Υλοποιήσεις που συγκρίθηκαν</w:t>
      </w:r>
    </w:p>
    <w:p>
      <w:pPr>
        <w:pStyle w:val="BodyText"/>
        <w:jc w:val="both"/>
        <w:rPr>
          <w:rFonts w:ascii="Arial" w:hAnsi="Arial"/>
          <w:sz w:val="24"/>
          <w:szCs w:val="24"/>
        </w:rPr>
      </w:pPr>
      <w:r>
        <w:rPr>
          <w:rFonts w:ascii="Arial" w:hAnsi="Arial"/>
          <w:sz w:val="24"/>
          <w:szCs w:val="24"/>
        </w:rPr>
        <w:t>Το ίδιο λογικό ερώτημα υλοποιήθηκε με τρεις διαφορετικούς τρόπους, πάντα με 4 executors (1 core, 2 GB):</w:t>
      </w:r>
    </w:p>
    <w:p>
      <w:pPr>
        <w:pStyle w:val="BodyText"/>
        <w:numPr>
          <w:ilvl w:val="0"/>
          <w:numId w:val="7"/>
        </w:numPr>
        <w:tabs>
          <w:tab w:val="clear" w:pos="709"/>
          <w:tab w:val="left" w:pos="0" w:leader="none"/>
        </w:tabs>
        <w:ind w:hanging="283" w:start="709"/>
        <w:jc w:val="start"/>
        <w:rPr>
          <w:rFonts w:ascii="Arial" w:hAnsi="Arial"/>
          <w:sz w:val="28"/>
          <w:szCs w:val="28"/>
        </w:rPr>
      </w:pPr>
      <w:r>
        <w:rPr>
          <w:rStyle w:val="Strong"/>
          <w:rFonts w:ascii="Arial" w:hAnsi="Arial"/>
          <w:sz w:val="28"/>
          <w:szCs w:val="28"/>
        </w:rPr>
        <w:t>DataFrame API – χωρίς UDF</w:t>
      </w:r>
    </w:p>
    <w:p>
      <w:pPr>
        <w:pStyle w:val="BodyText"/>
        <w:numPr>
          <w:ilvl w:val="1"/>
          <w:numId w:val="7"/>
        </w:numPr>
        <w:tabs>
          <w:tab w:val="clear" w:pos="709"/>
          <w:tab w:val="left" w:pos="0" w:leader="none"/>
        </w:tabs>
        <w:ind w:hanging="283" w:start="1418"/>
        <w:jc w:val="start"/>
        <w:rPr>
          <w:rFonts w:ascii="Arial" w:hAnsi="Arial"/>
          <w:sz w:val="28"/>
          <w:szCs w:val="28"/>
        </w:rPr>
      </w:pPr>
      <w:r>
        <w:rPr>
          <w:rFonts w:ascii="Arial" w:hAnsi="Arial"/>
          <w:sz w:val="24"/>
          <w:szCs w:val="24"/>
        </w:rPr>
        <w:t>Φιλτράρονται οι εγγραφές όπου η περιγραφή του εγκλήματος (</w:t>
      </w:r>
      <w:r>
        <w:rPr>
          <w:rStyle w:val="SourceText"/>
          <w:rFonts w:ascii="Arial" w:hAnsi="Arial"/>
          <w:sz w:val="24"/>
          <w:szCs w:val="24"/>
        </w:rPr>
        <w:t>Crm Cd Desc</w:t>
      </w:r>
      <w:r>
        <w:rPr>
          <w:rFonts w:ascii="Arial" w:hAnsi="Arial"/>
          <w:sz w:val="24"/>
          <w:szCs w:val="24"/>
        </w:rPr>
        <w:t>) περιέχει «aggravated assault» (case-insensitive).</w:t>
      </w:r>
    </w:p>
    <w:p>
      <w:pPr>
        <w:pStyle w:val="BodyText"/>
        <w:numPr>
          <w:ilvl w:val="1"/>
          <w:numId w:val="7"/>
        </w:numPr>
        <w:tabs>
          <w:tab w:val="clear" w:pos="709"/>
          <w:tab w:val="left" w:pos="0" w:leader="none"/>
        </w:tabs>
        <w:ind w:hanging="283" w:start="1418"/>
        <w:jc w:val="start"/>
        <w:rPr>
          <w:rFonts w:ascii="Arial" w:hAnsi="Arial"/>
          <w:sz w:val="28"/>
          <w:szCs w:val="28"/>
        </w:rPr>
      </w:pPr>
      <w:r>
        <w:rPr>
          <w:rFonts w:ascii="Arial" w:hAnsi="Arial"/>
          <w:sz w:val="24"/>
          <w:szCs w:val="24"/>
        </w:rPr>
        <w:t>Φιλτράρονται επίσης τα θύματα με έγκυρη ηλικία (</w:t>
      </w:r>
      <w:r>
        <w:rPr>
          <w:rStyle w:val="SourceText"/>
          <w:rFonts w:ascii="Arial" w:hAnsi="Arial"/>
          <w:sz w:val="24"/>
          <w:szCs w:val="24"/>
        </w:rPr>
        <w:t>Vict Age &gt; 0</w:t>
      </w:r>
      <w:r>
        <w:rPr>
          <w:rFonts w:ascii="Arial" w:hAnsi="Arial"/>
          <w:sz w:val="24"/>
          <w:szCs w:val="24"/>
        </w:rPr>
        <w:t>).</w:t>
      </w:r>
    </w:p>
    <w:p>
      <w:pPr>
        <w:pStyle w:val="BodyText"/>
        <w:numPr>
          <w:ilvl w:val="1"/>
          <w:numId w:val="7"/>
        </w:numPr>
        <w:tabs>
          <w:tab w:val="clear" w:pos="709"/>
          <w:tab w:val="left" w:pos="0" w:leader="none"/>
        </w:tabs>
        <w:ind w:hanging="283" w:start="1418"/>
        <w:jc w:val="start"/>
        <w:rPr>
          <w:rFonts w:ascii="Arial" w:hAnsi="Arial"/>
          <w:sz w:val="28"/>
          <w:szCs w:val="28"/>
        </w:rPr>
      </w:pPr>
      <w:r>
        <w:rPr>
          <w:rFonts w:ascii="Arial" w:hAnsi="Arial"/>
          <w:sz w:val="24"/>
          <w:szCs w:val="24"/>
        </w:rPr>
        <w:t>Η ηλικιακή ομάδα υπολογίζεται αποκλειστικά με built-in expressions του Spark (</w:t>
      </w:r>
      <w:r>
        <w:rPr>
          <w:rStyle w:val="SourceText"/>
          <w:rFonts w:ascii="Arial" w:hAnsi="Arial"/>
          <w:sz w:val="24"/>
          <w:szCs w:val="24"/>
        </w:rPr>
        <w:t>when</w:t>
      </w:r>
      <w:r>
        <w:rPr>
          <w:rFonts w:ascii="Arial" w:hAnsi="Arial"/>
          <w:sz w:val="24"/>
          <w:szCs w:val="24"/>
        </w:rPr>
        <w:t xml:space="preserve"> / </w:t>
      </w:r>
      <w:r>
        <w:rPr>
          <w:rStyle w:val="SourceText"/>
          <w:rFonts w:ascii="Arial" w:hAnsi="Arial"/>
          <w:sz w:val="24"/>
          <w:szCs w:val="24"/>
        </w:rPr>
        <w:t>otherwise</w:t>
      </w:r>
      <w:r>
        <w:rPr>
          <w:rFonts w:ascii="Arial" w:hAnsi="Arial"/>
          <w:sz w:val="24"/>
          <w:szCs w:val="24"/>
        </w:rPr>
        <w:t>).</w:t>
      </w:r>
    </w:p>
    <w:p>
      <w:pPr>
        <w:pStyle w:val="BodyText"/>
        <w:numPr>
          <w:ilvl w:val="1"/>
          <w:numId w:val="7"/>
        </w:numPr>
        <w:tabs>
          <w:tab w:val="clear" w:pos="709"/>
          <w:tab w:val="left" w:pos="0" w:leader="none"/>
        </w:tabs>
        <w:ind w:hanging="283" w:start="1418"/>
        <w:jc w:val="start"/>
        <w:rPr>
          <w:rFonts w:ascii="Arial" w:hAnsi="Arial"/>
          <w:sz w:val="28"/>
          <w:szCs w:val="28"/>
        </w:rPr>
      </w:pPr>
      <w:r>
        <w:rPr>
          <w:rFonts w:ascii="Arial" w:hAnsi="Arial"/>
          <w:sz w:val="24"/>
          <w:szCs w:val="24"/>
        </w:rPr>
        <w:t xml:space="preserve">Γίνεται </w:t>
      </w:r>
      <w:r>
        <w:rPr>
          <w:rStyle w:val="SourceText"/>
          <w:rFonts w:ascii="Arial" w:hAnsi="Arial"/>
          <w:sz w:val="24"/>
          <w:szCs w:val="24"/>
        </w:rPr>
        <w:t>groupBy("age_group")</w:t>
      </w:r>
      <w:r>
        <w:rPr>
          <w:rFonts w:ascii="Arial" w:hAnsi="Arial"/>
          <w:sz w:val="24"/>
          <w:szCs w:val="24"/>
        </w:rPr>
        <w:t xml:space="preserve"> και </w:t>
      </w:r>
      <w:r>
        <w:rPr>
          <w:rStyle w:val="SourceText"/>
          <w:rFonts w:ascii="Arial" w:hAnsi="Arial"/>
          <w:sz w:val="24"/>
          <w:szCs w:val="24"/>
        </w:rPr>
        <w:t>count()</w:t>
      </w:r>
      <w:r>
        <w:rPr>
          <w:rFonts w:ascii="Arial" w:hAnsi="Arial"/>
          <w:sz w:val="24"/>
          <w:szCs w:val="24"/>
        </w:rPr>
        <w:t>, και τελικά ταξινόμηση κατά φθίνουσα σειρά πλήθους.</w:t>
      </w:r>
    </w:p>
    <w:p>
      <w:pPr>
        <w:pStyle w:val="BodyText"/>
        <w:numPr>
          <w:ilvl w:val="0"/>
          <w:numId w:val="7"/>
        </w:numPr>
        <w:tabs>
          <w:tab w:val="clear" w:pos="709"/>
          <w:tab w:val="left" w:pos="0" w:leader="none"/>
        </w:tabs>
        <w:ind w:hanging="283" w:start="709"/>
        <w:jc w:val="start"/>
        <w:rPr>
          <w:rFonts w:ascii="Arial" w:hAnsi="Arial"/>
          <w:sz w:val="28"/>
          <w:szCs w:val="28"/>
        </w:rPr>
      </w:pPr>
      <w:r>
        <w:rPr>
          <w:rStyle w:val="Strong"/>
          <w:rFonts w:ascii="Arial" w:hAnsi="Arial"/>
          <w:sz w:val="28"/>
          <w:szCs w:val="28"/>
        </w:rPr>
        <w:t>DataFrame API – με UDF</w:t>
      </w:r>
    </w:p>
    <w:p>
      <w:pPr>
        <w:pStyle w:val="BodyText"/>
        <w:numPr>
          <w:ilvl w:val="1"/>
          <w:numId w:val="7"/>
        </w:numPr>
        <w:tabs>
          <w:tab w:val="clear" w:pos="709"/>
          <w:tab w:val="left" w:pos="0" w:leader="none"/>
        </w:tabs>
        <w:ind w:hanging="283" w:start="1418"/>
        <w:jc w:val="start"/>
        <w:rPr>
          <w:rFonts w:ascii="Arial" w:hAnsi="Arial"/>
          <w:sz w:val="24"/>
          <w:szCs w:val="24"/>
        </w:rPr>
      </w:pPr>
      <w:r>
        <w:rPr>
          <w:rFonts w:ascii="Arial" w:hAnsi="Arial"/>
          <w:sz w:val="24"/>
          <w:szCs w:val="24"/>
        </w:rPr>
        <w:t>Το φιλτράρισμα για aggravated assault γίνεται όπως πριν.</w:t>
      </w:r>
    </w:p>
    <w:p>
      <w:pPr>
        <w:pStyle w:val="BodyText"/>
        <w:numPr>
          <w:ilvl w:val="1"/>
          <w:numId w:val="7"/>
        </w:numPr>
        <w:tabs>
          <w:tab w:val="clear" w:pos="709"/>
          <w:tab w:val="left" w:pos="0" w:leader="none"/>
        </w:tabs>
        <w:ind w:hanging="283" w:start="1418"/>
        <w:jc w:val="start"/>
        <w:rPr>
          <w:rFonts w:ascii="Arial" w:hAnsi="Arial"/>
          <w:sz w:val="28"/>
          <w:szCs w:val="28"/>
        </w:rPr>
      </w:pPr>
      <w:r>
        <w:rPr>
          <w:rFonts w:ascii="Arial" w:hAnsi="Arial"/>
          <w:sz w:val="24"/>
          <w:szCs w:val="24"/>
        </w:rPr>
        <w:t xml:space="preserve">Η κατηγοριοποίηση της ηλικίας γίνεται μέσω Python UDF </w:t>
      </w:r>
      <w:r>
        <w:rPr>
          <w:rStyle w:val="SourceText"/>
          <w:rFonts w:ascii="Arial" w:hAnsi="Arial"/>
          <w:sz w:val="24"/>
          <w:szCs w:val="24"/>
        </w:rPr>
        <w:t>categorize_victim_age(age)</w:t>
      </w:r>
      <w:r>
        <w:rPr>
          <w:rFonts w:ascii="Arial" w:hAnsi="Arial"/>
          <w:sz w:val="24"/>
          <w:szCs w:val="24"/>
        </w:rPr>
        <w:t xml:space="preserve"> που επιστρέφει την αντίστοιχη ηλικιακή ομάδα ή </w:t>
      </w:r>
      <w:r>
        <w:rPr>
          <w:rStyle w:val="SourceText"/>
          <w:rFonts w:ascii="Arial" w:hAnsi="Arial"/>
          <w:sz w:val="24"/>
          <w:szCs w:val="24"/>
        </w:rPr>
        <w:t>None</w:t>
      </w:r>
      <w:r>
        <w:rPr>
          <w:rFonts w:ascii="Arial" w:hAnsi="Arial"/>
          <w:sz w:val="24"/>
          <w:szCs w:val="24"/>
        </w:rPr>
        <w:t xml:space="preserve"> για μη έγκυρες τιμές.</w:t>
      </w:r>
    </w:p>
    <w:p>
      <w:pPr>
        <w:pStyle w:val="BodyText"/>
        <w:numPr>
          <w:ilvl w:val="1"/>
          <w:numId w:val="7"/>
        </w:numPr>
        <w:tabs>
          <w:tab w:val="clear" w:pos="709"/>
          <w:tab w:val="left" w:pos="0" w:leader="none"/>
        </w:tabs>
        <w:ind w:hanging="283" w:start="1418"/>
        <w:jc w:val="start"/>
        <w:rPr>
          <w:rFonts w:ascii="Arial" w:hAnsi="Arial"/>
          <w:sz w:val="28"/>
          <w:szCs w:val="28"/>
        </w:rPr>
      </w:pPr>
      <w:r>
        <w:rPr>
          <w:rFonts w:ascii="Arial" w:hAnsi="Arial"/>
          <w:sz w:val="24"/>
          <w:szCs w:val="24"/>
        </w:rPr>
        <w:t xml:space="preserve">Οι τιμές με </w:t>
      </w:r>
      <w:r>
        <w:rPr>
          <w:rStyle w:val="SourceText"/>
          <w:rFonts w:ascii="Arial" w:hAnsi="Arial"/>
          <w:sz w:val="24"/>
          <w:szCs w:val="24"/>
        </w:rPr>
        <w:t>age_group IS NULL</w:t>
      </w:r>
      <w:r>
        <w:rPr>
          <w:rFonts w:ascii="Arial" w:hAnsi="Arial"/>
          <w:sz w:val="24"/>
          <w:szCs w:val="24"/>
        </w:rPr>
        <w:t xml:space="preserve"> απορρίπτονται, και στη συνέχεια γίνεται </w:t>
      </w:r>
      <w:r>
        <w:rPr>
          <w:rStyle w:val="SourceText"/>
          <w:rFonts w:ascii="Arial" w:hAnsi="Arial"/>
          <w:sz w:val="24"/>
          <w:szCs w:val="24"/>
        </w:rPr>
        <w:t>groupBy("age_group")</w:t>
      </w:r>
      <w:r>
        <w:rPr>
          <w:rFonts w:ascii="Arial" w:hAnsi="Arial"/>
          <w:sz w:val="24"/>
          <w:szCs w:val="24"/>
        </w:rPr>
        <w:t xml:space="preserve"> και </w:t>
      </w:r>
      <w:r>
        <w:rPr>
          <w:rStyle w:val="SourceText"/>
          <w:rFonts w:ascii="Arial" w:hAnsi="Arial"/>
          <w:sz w:val="24"/>
          <w:szCs w:val="24"/>
        </w:rPr>
        <w:t>count()</w:t>
      </w:r>
      <w:r>
        <w:rPr>
          <w:rFonts w:ascii="Arial" w:hAnsi="Arial"/>
          <w:sz w:val="24"/>
          <w:szCs w:val="24"/>
        </w:rPr>
        <w:t>.</w:t>
      </w:r>
    </w:p>
    <w:p>
      <w:pPr>
        <w:pStyle w:val="BodyText"/>
        <w:numPr>
          <w:ilvl w:val="0"/>
          <w:numId w:val="7"/>
        </w:numPr>
        <w:tabs>
          <w:tab w:val="clear" w:pos="709"/>
          <w:tab w:val="left" w:pos="0" w:leader="none"/>
        </w:tabs>
        <w:ind w:hanging="283" w:start="709"/>
        <w:jc w:val="start"/>
        <w:rPr>
          <w:rFonts w:ascii="Arial" w:hAnsi="Arial"/>
          <w:sz w:val="28"/>
          <w:szCs w:val="28"/>
        </w:rPr>
      </w:pPr>
      <w:r>
        <w:rPr>
          <w:rStyle w:val="Strong"/>
          <w:rFonts w:ascii="Arial" w:hAnsi="Arial"/>
          <w:sz w:val="28"/>
          <w:szCs w:val="28"/>
        </w:rPr>
        <w:t>RDD API</w:t>
      </w:r>
    </w:p>
    <w:p>
      <w:pPr>
        <w:pStyle w:val="BodyText"/>
        <w:numPr>
          <w:ilvl w:val="1"/>
          <w:numId w:val="7"/>
        </w:numPr>
        <w:tabs>
          <w:tab w:val="clear" w:pos="709"/>
          <w:tab w:val="left" w:pos="0" w:leader="none"/>
        </w:tabs>
        <w:ind w:hanging="283" w:start="1418"/>
        <w:jc w:val="start"/>
        <w:rPr>
          <w:rFonts w:ascii="Arial" w:hAnsi="Arial"/>
          <w:sz w:val="28"/>
          <w:szCs w:val="28"/>
        </w:rPr>
      </w:pPr>
      <w:r>
        <w:rPr>
          <w:rFonts w:ascii="Arial" w:hAnsi="Arial"/>
          <w:sz w:val="24"/>
          <w:szCs w:val="24"/>
        </w:rPr>
        <w:t xml:space="preserve">Τα δύο CSV διαβάζονται ως raw text, αφαιρείται το header, και κάθε γραμμή γίνεται parse με </w:t>
      </w:r>
      <w:r>
        <w:rPr>
          <w:rStyle w:val="SourceText"/>
          <w:rFonts w:ascii="Arial" w:hAnsi="Arial"/>
          <w:sz w:val="24"/>
          <w:szCs w:val="24"/>
        </w:rPr>
        <w:t>csv.reader</w:t>
      </w:r>
      <w:r>
        <w:rPr>
          <w:rFonts w:ascii="Arial" w:hAnsi="Arial"/>
          <w:sz w:val="24"/>
          <w:szCs w:val="24"/>
        </w:rPr>
        <w:t>.</w:t>
      </w:r>
    </w:p>
    <w:p>
      <w:pPr>
        <w:pStyle w:val="BodyText"/>
        <w:numPr>
          <w:ilvl w:val="1"/>
          <w:numId w:val="7"/>
        </w:numPr>
        <w:tabs>
          <w:tab w:val="clear" w:pos="709"/>
          <w:tab w:val="left" w:pos="0" w:leader="none"/>
        </w:tabs>
        <w:ind w:hanging="283" w:start="1418"/>
        <w:jc w:val="start"/>
        <w:rPr>
          <w:rFonts w:ascii="Arial" w:hAnsi="Arial"/>
          <w:sz w:val="28"/>
          <w:szCs w:val="28"/>
        </w:rPr>
      </w:pPr>
      <w:r>
        <w:rPr>
          <w:rFonts w:ascii="Arial" w:hAnsi="Arial"/>
          <w:sz w:val="24"/>
          <w:szCs w:val="24"/>
        </w:rPr>
        <w:t xml:space="preserve">Εντοπίζονται τα indexes των πεδίων </w:t>
      </w:r>
      <w:r>
        <w:rPr>
          <w:rStyle w:val="SourceText"/>
          <w:rFonts w:ascii="Arial" w:hAnsi="Arial"/>
          <w:sz w:val="24"/>
          <w:szCs w:val="24"/>
        </w:rPr>
        <w:t>Crm Cd Desc</w:t>
      </w:r>
      <w:r>
        <w:rPr>
          <w:rFonts w:ascii="Arial" w:hAnsi="Arial"/>
          <w:sz w:val="24"/>
          <w:szCs w:val="24"/>
        </w:rPr>
        <w:t xml:space="preserve"> και </w:t>
      </w:r>
      <w:r>
        <w:rPr>
          <w:rStyle w:val="SourceText"/>
          <w:rFonts w:ascii="Arial" w:hAnsi="Arial"/>
          <w:sz w:val="24"/>
          <w:szCs w:val="24"/>
        </w:rPr>
        <w:t>Vict Age</w:t>
      </w:r>
      <w:r>
        <w:rPr>
          <w:rFonts w:ascii="Arial" w:hAnsi="Arial"/>
          <w:sz w:val="24"/>
          <w:szCs w:val="24"/>
        </w:rPr>
        <w:t>.</w:t>
      </w:r>
    </w:p>
    <w:p>
      <w:pPr>
        <w:pStyle w:val="BodyText"/>
        <w:numPr>
          <w:ilvl w:val="1"/>
          <w:numId w:val="7"/>
        </w:numPr>
        <w:tabs>
          <w:tab w:val="clear" w:pos="709"/>
          <w:tab w:val="left" w:pos="0" w:leader="none"/>
        </w:tabs>
        <w:ind w:hanging="283" w:start="1418"/>
        <w:jc w:val="start"/>
        <w:rPr>
          <w:rFonts w:ascii="Arial" w:hAnsi="Arial"/>
          <w:sz w:val="28"/>
          <w:szCs w:val="28"/>
        </w:rPr>
      </w:pPr>
      <w:r>
        <w:rPr>
          <w:rFonts w:ascii="Arial" w:hAnsi="Arial"/>
          <w:sz w:val="24"/>
          <w:szCs w:val="24"/>
        </w:rPr>
        <w:t xml:space="preserve">Με </w:t>
      </w:r>
      <w:r>
        <w:rPr>
          <w:rStyle w:val="SourceText"/>
          <w:rFonts w:ascii="Arial" w:hAnsi="Arial"/>
          <w:sz w:val="24"/>
          <w:szCs w:val="24"/>
        </w:rPr>
        <w:t>filter</w:t>
      </w:r>
      <w:r>
        <w:rPr>
          <w:rFonts w:ascii="Arial" w:hAnsi="Arial"/>
          <w:sz w:val="24"/>
          <w:szCs w:val="24"/>
        </w:rPr>
        <w:t xml:space="preserve"> κρατούνται μόνο οι γραμμές όπου η περιγραφή περιέχει “AGGRAVATED ASSAULT”.</w:t>
      </w:r>
    </w:p>
    <w:p>
      <w:pPr>
        <w:pStyle w:val="BodyText"/>
        <w:numPr>
          <w:ilvl w:val="1"/>
          <w:numId w:val="7"/>
        </w:numPr>
        <w:tabs>
          <w:tab w:val="clear" w:pos="709"/>
          <w:tab w:val="left" w:pos="0" w:leader="none"/>
        </w:tabs>
        <w:ind w:hanging="283" w:start="1418"/>
        <w:jc w:val="start"/>
        <w:rPr>
          <w:rFonts w:ascii="Arial" w:hAnsi="Arial"/>
          <w:sz w:val="24"/>
          <w:szCs w:val="24"/>
        </w:rPr>
      </w:pPr>
      <w:r>
        <w:rPr>
          <w:rFonts w:ascii="Arial" w:hAnsi="Arial"/>
          <w:sz w:val="24"/>
          <w:szCs w:val="24"/>
        </w:rPr>
        <w:t>Με map υπολογίζεται η ηλικιακή ομάδα σαν string.</w:t>
      </w:r>
    </w:p>
    <w:p>
      <w:pPr>
        <w:pStyle w:val="BodyText"/>
        <w:numPr>
          <w:ilvl w:val="1"/>
          <w:numId w:val="7"/>
        </w:numPr>
        <w:tabs>
          <w:tab w:val="clear" w:pos="709"/>
          <w:tab w:val="left" w:pos="0" w:leader="none"/>
        </w:tabs>
        <w:ind w:hanging="283" w:start="1418"/>
        <w:jc w:val="start"/>
        <w:rPr>
          <w:rFonts w:ascii="Arial" w:hAnsi="Arial"/>
          <w:sz w:val="28"/>
          <w:szCs w:val="28"/>
        </w:rPr>
      </w:pPr>
      <w:r>
        <w:rPr>
          <w:rFonts w:ascii="Arial" w:hAnsi="Arial"/>
          <w:sz w:val="24"/>
          <w:szCs w:val="24"/>
        </w:rPr>
        <w:t xml:space="preserve">Απορρίπτονται τα </w:t>
      </w:r>
      <w:r>
        <w:rPr>
          <w:rStyle w:val="SourceText"/>
          <w:rFonts w:ascii="Arial" w:hAnsi="Arial"/>
          <w:sz w:val="24"/>
          <w:szCs w:val="24"/>
        </w:rPr>
        <w:t>None</w:t>
      </w:r>
      <w:r>
        <w:rPr>
          <w:rFonts w:ascii="Arial" w:hAnsi="Arial"/>
          <w:sz w:val="24"/>
          <w:szCs w:val="24"/>
        </w:rPr>
        <w:t xml:space="preserve"> και εφαρμόζεται κλασικό </w:t>
      </w:r>
      <w:r>
        <w:rPr>
          <w:rStyle w:val="SourceText"/>
          <w:rFonts w:ascii="Arial" w:hAnsi="Arial"/>
          <w:sz w:val="24"/>
          <w:szCs w:val="24"/>
        </w:rPr>
        <w:t>WordCount</w:t>
      </w:r>
      <w:r>
        <w:rPr>
          <w:rFonts w:ascii="Arial" w:hAnsi="Arial"/>
          <w:sz w:val="24"/>
          <w:szCs w:val="24"/>
        </w:rPr>
        <w:t xml:space="preserve"> pattern: </w:t>
      </w:r>
      <w:r>
        <w:rPr>
          <w:rStyle w:val="SourceText"/>
          <w:rFonts w:ascii="Arial" w:hAnsi="Arial"/>
          <w:sz w:val="24"/>
          <w:szCs w:val="24"/>
        </w:rPr>
        <w:t>(age_group, 1) -&gt; reduceByKey</w:t>
      </w:r>
      <w:r>
        <w:rPr>
          <w:rFonts w:ascii="Arial" w:hAnsi="Arial"/>
          <w:sz w:val="24"/>
          <w:szCs w:val="24"/>
        </w:rPr>
        <w:t>.</w:t>
      </w:r>
    </w:p>
    <w:p>
      <w:pPr>
        <w:pStyle w:val="BodyText"/>
        <w:numPr>
          <w:ilvl w:val="1"/>
          <w:numId w:val="7"/>
        </w:numPr>
        <w:tabs>
          <w:tab w:val="clear" w:pos="709"/>
          <w:tab w:val="left" w:pos="0" w:leader="none"/>
        </w:tabs>
        <w:ind w:hanging="283" w:start="1418"/>
        <w:jc w:val="start"/>
        <w:rPr>
          <w:rFonts w:ascii="Arial" w:hAnsi="Arial"/>
          <w:sz w:val="28"/>
          <w:szCs w:val="28"/>
        </w:rPr>
      </w:pPr>
      <w:r>
        <w:rPr>
          <w:rFonts w:ascii="Arial" w:hAnsi="Arial"/>
          <w:sz w:val="28"/>
          <w:szCs w:val="28"/>
        </w:rPr>
        <w:t>Τ</w:t>
      </w:r>
      <w:r>
        <w:rPr>
          <w:rFonts w:ascii="Arial" w:hAnsi="Arial"/>
          <w:sz w:val="24"/>
          <w:szCs w:val="24"/>
        </w:rPr>
        <w:t>έλος, ταξινόμηση κατά φθίνουσα τιμή.</w:t>
      </w:r>
    </w:p>
    <w:p>
      <w:pPr>
        <w:pStyle w:val="BodyText"/>
        <w:jc w:val="start"/>
        <w:rPr>
          <w:rFonts w:ascii="Arial" w:hAnsi="Arial"/>
          <w:sz w:val="24"/>
          <w:szCs w:val="24"/>
        </w:rPr>
      </w:pPr>
      <w:r>
        <w:rPr>
          <w:rFonts w:ascii="Arial" w:hAnsi="Arial"/>
          <w:sz w:val="24"/>
          <w:szCs w:val="24"/>
        </w:rPr>
        <w:t>Και στις τρεις υλοποιήσεις, το τελικό αποτέλεσμα (οι μετρήσεις ανά ηλικιακή ομάδα) είναι :</w:t>
      </w:r>
    </w:p>
    <w:p>
      <w:pPr>
        <w:pStyle w:val="BodyText"/>
        <w:numPr>
          <w:ilvl w:val="0"/>
          <w:numId w:val="8"/>
        </w:numPr>
        <w:tabs>
          <w:tab w:val="clear" w:pos="709"/>
          <w:tab w:val="left" w:pos="0" w:leader="none"/>
        </w:tabs>
        <w:ind w:hanging="283" w:start="709"/>
        <w:jc w:val="center"/>
        <w:rPr>
          <w:rFonts w:ascii="Arial" w:hAnsi="Arial"/>
          <w:sz w:val="28"/>
          <w:szCs w:val="28"/>
        </w:rPr>
      </w:pPr>
      <w:r>
        <w:rPr>
          <w:rStyle w:val="Strong"/>
          <w:rFonts w:ascii="Arial" w:hAnsi="Arial"/>
          <w:sz w:val="24"/>
          <w:szCs w:val="24"/>
        </w:rPr>
        <w:t>Adults (25–64)</w:t>
      </w:r>
      <w:r>
        <w:rPr>
          <w:rFonts w:ascii="Arial" w:hAnsi="Arial"/>
          <w:sz w:val="24"/>
          <w:szCs w:val="24"/>
        </w:rPr>
        <w:t>: 121 660 περιστατικά</w:t>
      </w:r>
    </w:p>
    <w:p>
      <w:pPr>
        <w:pStyle w:val="BodyText"/>
        <w:numPr>
          <w:ilvl w:val="0"/>
          <w:numId w:val="8"/>
        </w:numPr>
        <w:tabs>
          <w:tab w:val="clear" w:pos="709"/>
          <w:tab w:val="left" w:pos="0" w:leader="none"/>
        </w:tabs>
        <w:ind w:hanging="283" w:start="709"/>
        <w:jc w:val="center"/>
        <w:rPr>
          <w:rFonts w:ascii="Arial" w:hAnsi="Arial"/>
          <w:sz w:val="28"/>
          <w:szCs w:val="28"/>
        </w:rPr>
      </w:pPr>
      <w:r>
        <w:rPr>
          <w:rStyle w:val="Strong"/>
          <w:rFonts w:ascii="Arial" w:hAnsi="Arial"/>
          <w:sz w:val="24"/>
          <w:szCs w:val="24"/>
        </w:rPr>
        <w:t>Young adults (18–24)</w:t>
      </w:r>
      <w:r>
        <w:rPr>
          <w:rFonts w:ascii="Arial" w:hAnsi="Arial"/>
          <w:sz w:val="24"/>
          <w:szCs w:val="24"/>
        </w:rPr>
        <w:t>: 33 758</w:t>
      </w:r>
    </w:p>
    <w:p>
      <w:pPr>
        <w:pStyle w:val="BodyText"/>
        <w:numPr>
          <w:ilvl w:val="0"/>
          <w:numId w:val="8"/>
        </w:numPr>
        <w:tabs>
          <w:tab w:val="clear" w:pos="709"/>
          <w:tab w:val="left" w:pos="0" w:leader="none"/>
        </w:tabs>
        <w:ind w:hanging="283" w:start="709"/>
        <w:jc w:val="center"/>
        <w:rPr>
          <w:rFonts w:ascii="Arial" w:hAnsi="Arial"/>
          <w:sz w:val="28"/>
          <w:szCs w:val="28"/>
        </w:rPr>
      </w:pPr>
      <w:r>
        <w:rPr>
          <w:rStyle w:val="Strong"/>
          <w:rFonts w:ascii="Arial" w:hAnsi="Arial"/>
          <w:sz w:val="24"/>
          <w:szCs w:val="24"/>
        </w:rPr>
        <w:t>Children (&lt;18)</w:t>
      </w:r>
      <w:r>
        <w:rPr>
          <w:rFonts w:ascii="Arial" w:hAnsi="Arial"/>
          <w:sz w:val="24"/>
          <w:szCs w:val="24"/>
        </w:rPr>
        <w:t>: 10 904</w:t>
      </w:r>
    </w:p>
    <w:p>
      <w:pPr>
        <w:pStyle w:val="BodyText"/>
        <w:numPr>
          <w:ilvl w:val="0"/>
          <w:numId w:val="8"/>
        </w:numPr>
        <w:tabs>
          <w:tab w:val="clear" w:pos="709"/>
          <w:tab w:val="left" w:pos="0" w:leader="none"/>
        </w:tabs>
        <w:ind w:hanging="283" w:start="709"/>
        <w:jc w:val="center"/>
        <w:rPr>
          <w:rFonts w:ascii="Arial" w:hAnsi="Arial"/>
          <w:sz w:val="28"/>
          <w:szCs w:val="28"/>
        </w:rPr>
      </w:pPr>
      <w:r>
        <w:rPr>
          <w:rStyle w:val="Strong"/>
          <w:rFonts w:ascii="Arial" w:hAnsi="Arial"/>
          <w:sz w:val="24"/>
          <w:szCs w:val="24"/>
        </w:rPr>
        <w:t>Seniors (&gt;64)</w:t>
      </w:r>
      <w:r>
        <w:rPr>
          <w:rFonts w:ascii="Arial" w:hAnsi="Arial"/>
          <w:sz w:val="24"/>
          <w:szCs w:val="24"/>
        </w:rPr>
        <w:t>: 6 011</w:t>
      </w:r>
    </w:p>
    <w:p>
      <w:pPr>
        <w:pStyle w:val="Heading3"/>
        <w:spacing w:lineRule="auto" w:line="276" w:before="0" w:after="140"/>
        <w:ind w:hanging="0" w:start="0"/>
        <w:jc w:val="center"/>
        <w:rPr>
          <w:rFonts w:ascii="Arial" w:hAnsi="Arial"/>
          <w:sz w:val="24"/>
          <w:szCs w:val="24"/>
        </w:rPr>
      </w:pPr>
      <w:r>
        <w:rPr>
          <w:rFonts w:ascii="Arial" w:hAnsi="Arial"/>
          <w:sz w:val="24"/>
          <w:szCs w:val="24"/>
        </w:rPr>
        <w:t>3. Επιδόσεις και σύγκριση</w:t>
      </w:r>
    </w:p>
    <w:p>
      <w:pPr>
        <w:pStyle w:val="BodyText"/>
        <w:jc w:val="center"/>
        <w:rPr>
          <w:rFonts w:ascii="Arial" w:hAnsi="Arial"/>
          <w:sz w:val="24"/>
          <w:szCs w:val="24"/>
        </w:rPr>
      </w:pPr>
      <w:r>
        <w:rPr>
          <w:rFonts w:ascii="Arial" w:hAnsi="Arial"/>
          <w:sz w:val="24"/>
          <w:szCs w:val="24"/>
        </w:rPr>
        <w:t>Με 4 executors (1 core, 2 GB) και 5 επαναλήψεις ανά υλοποίηση, οι μέσοι χρόνοι (σε δευτερόλεπτα) είναι περίπου(ακρίβεια ως προς το δεύτερο δεκαδικό):</w:t>
      </w:r>
    </w:p>
    <w:tbl>
      <w:tblPr>
        <w:tblW w:w="8613" w:type="dxa"/>
        <w:jc w:val="start"/>
        <w:tblInd w:w="0" w:type="dxa"/>
        <w:tblLayout w:type="fixed"/>
        <w:tblCellMar>
          <w:top w:w="28" w:type="dxa"/>
          <w:start w:w="28" w:type="dxa"/>
          <w:bottom w:w="28" w:type="dxa"/>
          <w:end w:w="28" w:type="dxa"/>
        </w:tblCellMar>
      </w:tblPr>
      <w:tblGrid>
        <w:gridCol w:w="2504"/>
        <w:gridCol w:w="3173"/>
        <w:gridCol w:w="2936"/>
      </w:tblGrid>
      <w:tr>
        <w:trPr>
          <w:tblHeader w:val="true"/>
        </w:trPr>
        <w:tc>
          <w:tcPr>
            <w:tcW w:w="2504" w:type="dxa"/>
            <w:tcBorders/>
            <w:vAlign w:val="center"/>
          </w:tcPr>
          <w:p>
            <w:pPr>
              <w:pStyle w:val="TableHeading"/>
              <w:rPr>
                <w:b/>
                <w:bCs/>
                <w:i w:val="false"/>
                <w:i w:val="false"/>
                <w:iCs w:val="false"/>
                <w:sz w:val="24"/>
                <w:szCs w:val="24"/>
              </w:rPr>
            </w:pPr>
            <w:r>
              <w:rPr>
                <w:bCs/>
                <w:iCs w:val="false"/>
                <w:szCs w:val="24"/>
              </w:rPr>
              <w:t>Υλοποίηση</w:t>
            </w:r>
          </w:p>
        </w:tc>
        <w:tc>
          <w:tcPr>
            <w:tcW w:w="3173" w:type="dxa"/>
            <w:tcBorders/>
            <w:vAlign w:val="center"/>
          </w:tcPr>
          <w:p>
            <w:pPr>
              <w:pStyle w:val="TableHeading"/>
              <w:rPr>
                <w:b/>
                <w:bCs/>
                <w:i w:val="false"/>
                <w:i w:val="false"/>
                <w:iCs w:val="false"/>
                <w:sz w:val="24"/>
                <w:szCs w:val="24"/>
              </w:rPr>
            </w:pPr>
            <w:r>
              <w:rPr>
                <w:bCs/>
                <w:iCs w:val="false"/>
                <w:szCs w:val="24"/>
              </w:rPr>
              <w:t>Μέσο build time (load+union)</w:t>
            </w:r>
          </w:p>
        </w:tc>
        <w:tc>
          <w:tcPr>
            <w:tcW w:w="2936" w:type="dxa"/>
            <w:tcBorders/>
            <w:vAlign w:val="center"/>
          </w:tcPr>
          <w:p>
            <w:pPr>
              <w:pStyle w:val="TableHeading"/>
              <w:rPr>
                <w:b/>
                <w:bCs/>
                <w:i w:val="false"/>
                <w:i w:val="false"/>
                <w:iCs w:val="false"/>
                <w:sz w:val="24"/>
                <w:szCs w:val="24"/>
              </w:rPr>
            </w:pPr>
            <w:r>
              <w:rPr>
                <w:bCs/>
                <w:iCs w:val="false"/>
                <w:szCs w:val="24"/>
              </w:rPr>
              <w:t>Μέσο query time (pipeline)</w:t>
            </w:r>
          </w:p>
        </w:tc>
      </w:tr>
      <w:tr>
        <w:trPr/>
        <w:tc>
          <w:tcPr>
            <w:tcW w:w="2504" w:type="dxa"/>
            <w:tcBorders/>
            <w:vAlign w:val="center"/>
          </w:tcPr>
          <w:p>
            <w:pPr>
              <w:pStyle w:val="TableContents"/>
              <w:rPr>
                <w:b w:val="false"/>
                <w:bCs w:val="false"/>
                <w:i w:val="false"/>
                <w:i w:val="false"/>
                <w:iCs w:val="false"/>
                <w:sz w:val="24"/>
                <w:szCs w:val="24"/>
              </w:rPr>
            </w:pPr>
            <w:r>
              <w:rPr>
                <w:bCs w:val="false"/>
                <w:iCs w:val="false"/>
                <w:szCs w:val="24"/>
              </w:rPr>
              <w:t>DataFrame – χωρίς UDF</w:t>
            </w:r>
          </w:p>
        </w:tc>
        <w:tc>
          <w:tcPr>
            <w:tcW w:w="3173" w:type="dxa"/>
            <w:tcBorders/>
            <w:vAlign w:val="center"/>
          </w:tcPr>
          <w:p>
            <w:pPr>
              <w:pStyle w:val="TableContents"/>
              <w:rPr>
                <w:b w:val="false"/>
                <w:bCs w:val="false"/>
                <w:i w:val="false"/>
                <w:i w:val="false"/>
                <w:iCs w:val="false"/>
                <w:sz w:val="24"/>
                <w:szCs w:val="24"/>
              </w:rPr>
            </w:pPr>
            <w:r>
              <w:rPr>
                <w:bCs w:val="false"/>
                <w:iCs w:val="false"/>
                <w:szCs w:val="24"/>
              </w:rPr>
              <w:t>~3.27 s</w:t>
            </w:r>
          </w:p>
        </w:tc>
        <w:tc>
          <w:tcPr>
            <w:tcW w:w="2936" w:type="dxa"/>
            <w:tcBorders/>
            <w:vAlign w:val="center"/>
          </w:tcPr>
          <w:p>
            <w:pPr>
              <w:pStyle w:val="TableContents"/>
              <w:rPr>
                <w:b w:val="false"/>
                <w:bCs w:val="false"/>
                <w:i w:val="false"/>
                <w:i w:val="false"/>
                <w:iCs w:val="false"/>
                <w:sz w:val="24"/>
                <w:szCs w:val="24"/>
              </w:rPr>
            </w:pPr>
            <w:r>
              <w:rPr>
                <w:bCs w:val="false"/>
                <w:iCs w:val="false"/>
                <w:szCs w:val="24"/>
              </w:rPr>
              <w:t>~16.35 s</w:t>
            </w:r>
          </w:p>
        </w:tc>
      </w:tr>
      <w:tr>
        <w:trPr/>
        <w:tc>
          <w:tcPr>
            <w:tcW w:w="2504" w:type="dxa"/>
            <w:tcBorders/>
            <w:vAlign w:val="center"/>
          </w:tcPr>
          <w:p>
            <w:pPr>
              <w:pStyle w:val="TableContents"/>
              <w:rPr>
                <w:b w:val="false"/>
                <w:bCs w:val="false"/>
                <w:i w:val="false"/>
                <w:i w:val="false"/>
                <w:iCs w:val="false"/>
                <w:sz w:val="24"/>
                <w:szCs w:val="24"/>
              </w:rPr>
            </w:pPr>
            <w:r>
              <w:rPr>
                <w:bCs w:val="false"/>
                <w:iCs w:val="false"/>
                <w:szCs w:val="24"/>
              </w:rPr>
              <w:t>DataFrame – με UDF</w:t>
            </w:r>
          </w:p>
        </w:tc>
        <w:tc>
          <w:tcPr>
            <w:tcW w:w="3173" w:type="dxa"/>
            <w:tcBorders/>
            <w:vAlign w:val="center"/>
          </w:tcPr>
          <w:p>
            <w:pPr>
              <w:pStyle w:val="TableContents"/>
              <w:rPr>
                <w:b w:val="false"/>
                <w:bCs w:val="false"/>
                <w:i w:val="false"/>
                <w:i w:val="false"/>
                <w:iCs w:val="false"/>
                <w:sz w:val="24"/>
                <w:szCs w:val="24"/>
              </w:rPr>
            </w:pPr>
            <w:r>
              <w:rPr>
                <w:bCs w:val="false"/>
                <w:iCs w:val="false"/>
                <w:szCs w:val="24"/>
              </w:rPr>
              <w:t>~3.27 s</w:t>
            </w:r>
          </w:p>
        </w:tc>
        <w:tc>
          <w:tcPr>
            <w:tcW w:w="2936" w:type="dxa"/>
            <w:tcBorders/>
            <w:vAlign w:val="center"/>
          </w:tcPr>
          <w:p>
            <w:pPr>
              <w:pStyle w:val="TableContents"/>
              <w:rPr>
                <w:b w:val="false"/>
                <w:bCs w:val="false"/>
                <w:i w:val="false"/>
                <w:i w:val="false"/>
                <w:iCs w:val="false"/>
                <w:sz w:val="24"/>
                <w:szCs w:val="24"/>
              </w:rPr>
            </w:pPr>
            <w:r>
              <w:rPr>
                <w:bCs w:val="false"/>
                <w:iCs w:val="false"/>
                <w:szCs w:val="24"/>
              </w:rPr>
              <w:t>~14.89 s</w:t>
            </w:r>
          </w:p>
        </w:tc>
      </w:tr>
      <w:tr>
        <w:trPr/>
        <w:tc>
          <w:tcPr>
            <w:tcW w:w="2504" w:type="dxa"/>
            <w:tcBorders/>
            <w:vAlign w:val="center"/>
          </w:tcPr>
          <w:p>
            <w:pPr>
              <w:pStyle w:val="TableContents"/>
              <w:rPr>
                <w:b w:val="false"/>
                <w:bCs w:val="false"/>
                <w:i w:val="false"/>
                <w:i w:val="false"/>
                <w:iCs w:val="false"/>
                <w:sz w:val="24"/>
                <w:szCs w:val="24"/>
              </w:rPr>
            </w:pPr>
            <w:r>
              <w:rPr>
                <w:bCs w:val="false"/>
                <w:iCs w:val="false"/>
                <w:szCs w:val="24"/>
              </w:rPr>
              <w:t>RDD API</w:t>
            </w:r>
          </w:p>
        </w:tc>
        <w:tc>
          <w:tcPr>
            <w:tcW w:w="3173" w:type="dxa"/>
            <w:tcBorders/>
            <w:vAlign w:val="center"/>
          </w:tcPr>
          <w:p>
            <w:pPr>
              <w:pStyle w:val="TableContents"/>
              <w:rPr>
                <w:b w:val="false"/>
                <w:bCs w:val="false"/>
                <w:i w:val="false"/>
                <w:i w:val="false"/>
                <w:iCs w:val="false"/>
                <w:sz w:val="24"/>
                <w:szCs w:val="24"/>
              </w:rPr>
            </w:pPr>
            <w:r>
              <w:rPr>
                <w:bCs w:val="false"/>
                <w:iCs w:val="false"/>
                <w:szCs w:val="24"/>
              </w:rPr>
              <w:t>~8.71 s</w:t>
            </w:r>
          </w:p>
        </w:tc>
        <w:tc>
          <w:tcPr>
            <w:tcW w:w="2936" w:type="dxa"/>
            <w:tcBorders/>
            <w:vAlign w:val="center"/>
          </w:tcPr>
          <w:p>
            <w:pPr>
              <w:pStyle w:val="TableContents"/>
              <w:rPr>
                <w:b w:val="false"/>
                <w:bCs w:val="false"/>
                <w:i w:val="false"/>
                <w:i w:val="false"/>
                <w:iCs w:val="false"/>
                <w:sz w:val="24"/>
                <w:szCs w:val="24"/>
              </w:rPr>
            </w:pPr>
            <w:r>
              <w:rPr>
                <w:bCs w:val="false"/>
                <w:iCs w:val="false"/>
                <w:szCs w:val="24"/>
              </w:rPr>
              <w:t>~18.44 s</w:t>
            </w:r>
          </w:p>
        </w:tc>
      </w:tr>
    </w:tbl>
    <w:p>
      <w:pPr>
        <w:pStyle w:val="BodyText"/>
        <w:jc w:val="center"/>
        <w:rPr>
          <w:rFonts w:ascii="Arial" w:hAnsi="Arial"/>
          <w:b/>
          <w:bCs/>
          <w:sz w:val="32"/>
          <w:szCs w:val="32"/>
        </w:rPr>
      </w:pPr>
      <w:r>
        <w:rPr>
          <w:rFonts w:ascii="Arial" w:hAnsi="Arial"/>
          <w:b/>
          <w:bCs/>
          <w:sz w:val="32"/>
          <w:szCs w:val="32"/>
        </w:rPr>
      </w:r>
    </w:p>
    <w:p>
      <w:pPr>
        <w:pStyle w:val="BodyText"/>
        <w:jc w:val="center"/>
        <w:rPr>
          <w:rFonts w:ascii="Arial" w:hAnsi="Arial"/>
          <w:b/>
          <w:bCs/>
          <w:sz w:val="28"/>
          <w:szCs w:val="28"/>
        </w:rPr>
      </w:pPr>
      <w:r>
        <w:rPr>
          <w:rFonts w:ascii="Arial" w:hAnsi="Arial"/>
          <w:b/>
          <w:bCs/>
          <w:sz w:val="28"/>
          <w:szCs w:val="28"/>
        </w:rPr>
        <w:t>Βασικές παρατηρήσεις:</w:t>
      </w:r>
    </w:p>
    <w:p>
      <w:pPr>
        <w:pStyle w:val="BodyText"/>
        <w:numPr>
          <w:ilvl w:val="0"/>
          <w:numId w:val="0"/>
        </w:numPr>
        <w:ind w:hanging="0" w:start="0"/>
        <w:jc w:val="both"/>
        <w:rPr>
          <w:rFonts w:ascii="Arial" w:hAnsi="Arial"/>
          <w:sz w:val="28"/>
          <w:szCs w:val="28"/>
        </w:rPr>
      </w:pPr>
      <w:r>
        <w:rPr>
          <w:rStyle w:val="Strong"/>
          <w:rFonts w:ascii="Arial" w:hAnsi="Arial"/>
          <w:sz w:val="28"/>
          <w:szCs w:val="28"/>
        </w:rPr>
        <w:t>Χρόνος φόρτωσης</w:t>
      </w:r>
    </w:p>
    <w:p>
      <w:pPr>
        <w:pStyle w:val="BodyText"/>
        <w:numPr>
          <w:ilvl w:val="1"/>
          <w:numId w:val="9"/>
        </w:numPr>
        <w:tabs>
          <w:tab w:val="clear" w:pos="709"/>
          <w:tab w:val="left" w:pos="0" w:leader="none"/>
        </w:tabs>
        <w:ind w:hanging="283" w:start="1418"/>
        <w:jc w:val="both"/>
        <w:rPr>
          <w:rFonts w:ascii="Arial" w:hAnsi="Arial"/>
          <w:sz w:val="28"/>
          <w:szCs w:val="28"/>
        </w:rPr>
      </w:pPr>
      <w:r>
        <w:rPr>
          <w:rFonts w:ascii="Arial" w:hAnsi="Arial"/>
          <w:sz w:val="24"/>
          <w:szCs w:val="24"/>
        </w:rPr>
        <w:t xml:space="preserve">Οι δύο DataFrame υλοποιήσεις έχουν σχεδόν ίδιο build time ~3.3 s, αξιοποιώντας τον βελτιστοποιημένο CSV reader του </w:t>
      </w:r>
      <w:r>
        <w:rPr>
          <w:rFonts w:ascii="Arial" w:hAnsi="Arial"/>
          <w:sz w:val="28"/>
          <w:szCs w:val="28"/>
        </w:rPr>
        <w:t>Spark.</w:t>
      </w:r>
    </w:p>
    <w:p>
      <w:pPr>
        <w:pStyle w:val="BodyText"/>
        <w:numPr>
          <w:ilvl w:val="1"/>
          <w:numId w:val="9"/>
        </w:numPr>
        <w:tabs>
          <w:tab w:val="clear" w:pos="709"/>
          <w:tab w:val="left" w:pos="0" w:leader="none"/>
        </w:tabs>
        <w:ind w:hanging="283" w:start="1418"/>
        <w:jc w:val="both"/>
        <w:rPr>
          <w:rFonts w:ascii="Arial" w:hAnsi="Arial"/>
          <w:sz w:val="28"/>
          <w:szCs w:val="28"/>
        </w:rPr>
      </w:pPr>
      <w:r>
        <w:rPr>
          <w:rFonts w:ascii="Arial" w:hAnsi="Arial"/>
          <w:sz w:val="24"/>
          <w:szCs w:val="24"/>
        </w:rPr>
        <w:t xml:space="preserve">Η RDD υλοποίηση είναι αισθητά πιο αργή στο loading (~8.7 s), επειδή η parse γίνεται γραμμή-γραμμή με Python </w:t>
      </w:r>
      <w:r>
        <w:rPr>
          <w:rStyle w:val="SourceText"/>
          <w:rFonts w:ascii="Arial" w:hAnsi="Arial"/>
          <w:sz w:val="24"/>
          <w:szCs w:val="24"/>
        </w:rPr>
        <w:t>csv.reader</w:t>
      </w:r>
      <w:r>
        <w:rPr>
          <w:rFonts w:ascii="Arial" w:hAnsi="Arial"/>
          <w:sz w:val="24"/>
          <w:szCs w:val="24"/>
        </w:rPr>
        <w:t>.</w:t>
      </w:r>
    </w:p>
    <w:p>
      <w:pPr>
        <w:pStyle w:val="BodyText"/>
        <w:numPr>
          <w:ilvl w:val="0"/>
          <w:numId w:val="0"/>
        </w:numPr>
        <w:ind w:hanging="0" w:start="0"/>
        <w:jc w:val="both"/>
        <w:rPr>
          <w:rFonts w:ascii="Arial" w:hAnsi="Arial"/>
          <w:sz w:val="28"/>
          <w:szCs w:val="28"/>
        </w:rPr>
      </w:pPr>
      <w:r>
        <w:rPr>
          <w:rStyle w:val="Strong"/>
          <w:rFonts w:ascii="Arial" w:hAnsi="Arial"/>
          <w:sz w:val="28"/>
          <w:szCs w:val="28"/>
        </w:rPr>
        <w:t>Χρόνος εκτέλεσης του query</w:t>
      </w:r>
    </w:p>
    <w:p>
      <w:pPr>
        <w:pStyle w:val="BodyText"/>
        <w:numPr>
          <w:ilvl w:val="1"/>
          <w:numId w:val="9"/>
        </w:numPr>
        <w:tabs>
          <w:tab w:val="clear" w:pos="709"/>
          <w:tab w:val="left" w:pos="0" w:leader="none"/>
        </w:tabs>
        <w:ind w:hanging="283" w:start="1418"/>
        <w:jc w:val="both"/>
        <w:rPr>
          <w:rFonts w:ascii="Arial" w:hAnsi="Arial"/>
          <w:sz w:val="24"/>
          <w:szCs w:val="24"/>
        </w:rPr>
      </w:pPr>
      <w:r>
        <w:rPr>
          <w:rFonts w:ascii="Arial" w:hAnsi="Arial"/>
          <w:sz w:val="24"/>
          <w:szCs w:val="24"/>
        </w:rPr>
        <w:t>Οι δύο DataFrame εκδοχές βρίσκονται μεταξύ ~15–16 s, με την εκδοχή με UDF να βγαίνει ελαφρώς πιο γρήγορη σε αυτό το πείραμα (διαφορά ~1.5 s, στα όρια του “θορύβου” του cluster).</w:t>
      </w:r>
    </w:p>
    <w:p>
      <w:pPr>
        <w:pStyle w:val="BodyText"/>
        <w:numPr>
          <w:ilvl w:val="1"/>
          <w:numId w:val="9"/>
        </w:numPr>
        <w:tabs>
          <w:tab w:val="clear" w:pos="709"/>
          <w:tab w:val="left" w:pos="0" w:leader="none"/>
        </w:tabs>
        <w:ind w:hanging="283" w:start="1418"/>
        <w:jc w:val="both"/>
        <w:rPr>
          <w:rFonts w:ascii="Arial" w:hAnsi="Arial"/>
          <w:sz w:val="24"/>
          <w:szCs w:val="24"/>
        </w:rPr>
      </w:pPr>
      <w:r>
        <w:rPr>
          <w:rFonts w:ascii="Arial" w:hAnsi="Arial"/>
          <w:sz w:val="24"/>
          <w:szCs w:val="24"/>
        </w:rPr>
        <w:t>Η RDD εκδοχή είναι η πιο αργή (~18.4 s) λόγω έλλειψης βελτιστοποιήσεων του Catalyst  και μεγαλύτερου overhead σε shuffle &amp; GC.</w:t>
      </w:r>
    </w:p>
    <w:p>
      <w:pPr>
        <w:pStyle w:val="BodyText"/>
        <w:numPr>
          <w:ilvl w:val="0"/>
          <w:numId w:val="0"/>
        </w:numPr>
        <w:ind w:hanging="0" w:start="0"/>
        <w:jc w:val="both"/>
        <w:rPr>
          <w:rFonts w:ascii="Arial" w:hAnsi="Arial"/>
          <w:sz w:val="24"/>
          <w:szCs w:val="24"/>
        </w:rPr>
      </w:pPr>
      <w:r>
        <w:rPr>
          <w:rFonts w:ascii="Arial" w:hAnsi="Arial"/>
          <w:sz w:val="24"/>
          <w:szCs w:val="24"/>
        </w:rPr>
      </w:r>
    </w:p>
    <w:p>
      <w:pPr>
        <w:pStyle w:val="BodyText"/>
        <w:bidi w:val="0"/>
        <w:jc w:val="center"/>
        <w:rPr>
          <w:rFonts w:ascii="Arial" w:hAnsi="Arial"/>
          <w:sz w:val="28"/>
          <w:szCs w:val="28"/>
        </w:rPr>
      </w:pPr>
      <w:r>
        <w:rPr>
          <w:rFonts w:ascii="Arial" w:hAnsi="Arial"/>
          <w:sz w:val="28"/>
          <w:szCs w:val="28"/>
        </w:rPr>
      </w:r>
    </w:p>
    <w:p>
      <w:pPr>
        <w:pStyle w:val="Heading3"/>
        <w:spacing w:before="0" w:after="0"/>
        <w:ind w:hanging="0" w:start="0"/>
        <w:jc w:val="center"/>
        <w:rPr>
          <w:rFonts w:ascii="Arial" w:hAnsi="Arial"/>
          <w:sz w:val="28"/>
          <w:szCs w:val="28"/>
        </w:rPr>
      </w:pPr>
      <w:r>
        <w:rPr>
          <w:rFonts w:ascii="Arial" w:hAnsi="Arial"/>
          <w:sz w:val="28"/>
          <w:szCs w:val="28"/>
        </w:rPr>
        <w:t>4. Συμπεράσματα για το Query 1</w:t>
      </w:r>
    </w:p>
    <w:p>
      <w:pPr>
        <w:pStyle w:val="BodyText"/>
        <w:spacing w:before="0" w:after="0"/>
        <w:jc w:val="both"/>
        <w:rPr>
          <w:rFonts w:ascii="Arial" w:hAnsi="Arial"/>
          <w:sz w:val="28"/>
          <w:szCs w:val="28"/>
        </w:rPr>
      </w:pPr>
      <w:r>
        <w:rPr>
          <w:rFonts w:ascii="Arial" w:hAnsi="Arial"/>
          <w:sz w:val="28"/>
          <w:szCs w:val="28"/>
        </w:rPr>
      </w:r>
    </w:p>
    <w:p>
      <w:pPr>
        <w:pStyle w:val="BodyText"/>
        <w:numPr>
          <w:ilvl w:val="0"/>
          <w:numId w:val="10"/>
        </w:numPr>
        <w:tabs>
          <w:tab w:val="clear" w:pos="709"/>
          <w:tab w:val="left" w:pos="0" w:leader="none"/>
        </w:tabs>
        <w:ind w:hanging="283" w:start="709"/>
        <w:jc w:val="both"/>
        <w:rPr>
          <w:rFonts w:ascii="Arial" w:hAnsi="Arial"/>
          <w:sz w:val="28"/>
          <w:szCs w:val="28"/>
        </w:rPr>
      </w:pPr>
      <w:r>
        <w:rPr>
          <w:rStyle w:val="Strong"/>
          <w:rFonts w:ascii="Arial" w:hAnsi="Arial"/>
          <w:sz w:val="28"/>
          <w:szCs w:val="28"/>
        </w:rPr>
        <w:t>Απόδοση</w:t>
      </w:r>
      <w:r>
        <w:rPr>
          <w:rFonts w:ascii="Arial" w:hAnsi="Arial"/>
          <w:sz w:val="28"/>
          <w:szCs w:val="28"/>
        </w:rPr>
        <w:t>: T</w:t>
      </w:r>
      <w:r>
        <w:rPr>
          <w:rFonts w:ascii="Arial" w:hAnsi="Arial"/>
          <w:sz w:val="24"/>
          <w:szCs w:val="24"/>
        </w:rPr>
        <w:t>o DataFrame API είναι σταθερά ταχύτερο από RDD, τόσο στο φόρτωμα όσο και στην εκτέλεση.</w:t>
      </w:r>
    </w:p>
    <w:p>
      <w:pPr>
        <w:pStyle w:val="BodyText"/>
        <w:numPr>
          <w:ilvl w:val="0"/>
          <w:numId w:val="10"/>
        </w:numPr>
        <w:tabs>
          <w:tab w:val="clear" w:pos="709"/>
          <w:tab w:val="left" w:pos="0" w:leader="none"/>
        </w:tabs>
        <w:ind w:hanging="283" w:start="709"/>
        <w:jc w:val="both"/>
        <w:rPr>
          <w:rFonts w:ascii="Arial" w:hAnsi="Arial"/>
          <w:sz w:val="28"/>
          <w:szCs w:val="28"/>
        </w:rPr>
      </w:pPr>
      <w:r>
        <w:rPr>
          <w:rStyle w:val="Strong"/>
          <w:rFonts w:ascii="Arial" w:hAnsi="Arial"/>
          <w:sz w:val="28"/>
          <w:szCs w:val="28"/>
        </w:rPr>
        <w:t>UDF vs built-in</w:t>
      </w:r>
      <w:r>
        <w:rPr>
          <w:rFonts w:ascii="Arial" w:hAnsi="Arial"/>
          <w:sz w:val="28"/>
          <w:szCs w:val="28"/>
        </w:rPr>
        <w:t>:</w:t>
      </w:r>
    </w:p>
    <w:p>
      <w:pPr>
        <w:pStyle w:val="BodyText"/>
        <w:numPr>
          <w:ilvl w:val="1"/>
          <w:numId w:val="10"/>
        </w:numPr>
        <w:tabs>
          <w:tab w:val="clear" w:pos="709"/>
          <w:tab w:val="left" w:pos="0" w:leader="none"/>
        </w:tabs>
        <w:ind w:hanging="283" w:start="1418"/>
        <w:jc w:val="both"/>
        <w:rPr>
          <w:rFonts w:ascii="Arial" w:hAnsi="Arial"/>
          <w:sz w:val="28"/>
          <w:szCs w:val="28"/>
        </w:rPr>
      </w:pPr>
      <w:r>
        <w:rPr>
          <w:rFonts w:ascii="Arial" w:hAnsi="Arial"/>
          <w:sz w:val="28"/>
          <w:szCs w:val="28"/>
        </w:rPr>
        <w:t>Θ</w:t>
      </w:r>
      <w:r>
        <w:rPr>
          <w:rFonts w:ascii="Arial" w:hAnsi="Arial"/>
          <w:sz w:val="24"/>
          <w:szCs w:val="24"/>
        </w:rPr>
        <w:t>εωρητικά οι UDFs περιορίζουν τον optimizer (δεν κάνουν predicate pushdown, δεν “βλέπει” το εσωτερικό τους), άρα σε πιο βαριά σενάρια περιμένουμε να είναι μειονέκτημα.</w:t>
      </w:r>
    </w:p>
    <w:p>
      <w:pPr>
        <w:pStyle w:val="BodyText"/>
        <w:numPr>
          <w:ilvl w:val="1"/>
          <w:numId w:val="10"/>
        </w:numPr>
        <w:tabs>
          <w:tab w:val="clear" w:pos="709"/>
          <w:tab w:val="left" w:pos="0" w:leader="none"/>
        </w:tabs>
        <w:ind w:hanging="283" w:start="1418"/>
        <w:jc w:val="both"/>
        <w:rPr>
          <w:rFonts w:ascii="Arial" w:hAnsi="Arial"/>
          <w:sz w:val="24"/>
          <w:szCs w:val="24"/>
        </w:rPr>
      </w:pPr>
      <w:r>
        <w:rPr>
          <w:rFonts w:ascii="Arial" w:hAnsi="Arial"/>
          <w:sz w:val="24"/>
          <w:szCs w:val="24"/>
        </w:rPr>
        <w:t>Στο συγκεκριμένο ερώτημα όμως, η UDF είναι απλή, εφαρμόζεται σε σχετικά μικρό subset (μόνο aggravated assaults) και το κύριο κόστος βρίσκεται στο I/O και στα groupBy/aggregations, οπότε η διαφορά είναι μικρή.</w:t>
      </w:r>
    </w:p>
    <w:p>
      <w:pPr>
        <w:pStyle w:val="BodyText"/>
        <w:spacing w:before="0" w:after="0"/>
        <w:rPr>
          <w:rFonts w:ascii="Arial" w:hAnsi="Arial"/>
          <w:sz w:val="28"/>
          <w:szCs w:val="28"/>
        </w:rPr>
      </w:pPr>
      <w:r>
        <w:rPr>
          <w:rFonts w:ascii="Arial" w:hAnsi="Arial"/>
          <w:sz w:val="28"/>
          <w:szCs w:val="28"/>
        </w:rPr>
      </w:r>
    </w:p>
    <w:p>
      <w:pPr>
        <w:pStyle w:val="HorizontalLine"/>
        <w:spacing w:before="0" w:after="0"/>
        <w:rPr>
          <w:rFonts w:ascii="Arial" w:hAnsi="Arial"/>
          <w:sz w:val="28"/>
          <w:szCs w:val="28"/>
        </w:rPr>
      </w:pPr>
      <w:r>
        <w:rPr>
          <w:sz w:val="28"/>
          <w:szCs w:val="28"/>
        </w:rPr>
      </w:r>
    </w:p>
    <w:p>
      <w:pPr>
        <w:pStyle w:val="BodyText"/>
        <w:spacing w:before="0" w:after="0"/>
        <w:rPr>
          <w:rFonts w:ascii="Arial" w:hAnsi="Arial"/>
          <w:b/>
          <w:bCs/>
          <w:sz w:val="28"/>
          <w:szCs w:val="28"/>
          <w:u w:val="single"/>
        </w:rPr>
      </w:pPr>
      <w:r>
        <w:rPr>
          <w:rFonts w:ascii="Arial" w:hAnsi="Arial"/>
          <w:b/>
          <w:bCs/>
          <w:sz w:val="28"/>
          <w:szCs w:val="28"/>
          <w:u w:val="single"/>
        </w:rPr>
      </w:r>
    </w:p>
    <w:p>
      <w:pPr>
        <w:pStyle w:val="Heading2"/>
        <w:spacing w:before="0" w:after="283"/>
        <w:jc w:val="center"/>
        <w:rPr>
          <w:rFonts w:ascii="Arial" w:hAnsi="Arial"/>
          <w:sz w:val="28"/>
          <w:szCs w:val="28"/>
        </w:rPr>
      </w:pPr>
      <w:r>
        <w:rPr>
          <w:rFonts w:ascii="Arial" w:hAnsi="Arial"/>
          <w:sz w:val="28"/>
          <w:szCs w:val="28"/>
        </w:rPr>
        <w:t>Query 2 – Κατανομή θυμάτων ανά φυλετική ομάδα (Vict Descent) και έτος</w:t>
      </w:r>
    </w:p>
    <w:p>
      <w:pPr>
        <w:pStyle w:val="Heading3"/>
        <w:spacing w:lineRule="auto" w:line="276" w:before="0" w:after="283"/>
        <w:ind w:hanging="0" w:start="0"/>
        <w:jc w:val="center"/>
        <w:rPr>
          <w:rFonts w:ascii="Arial" w:hAnsi="Arial"/>
        </w:rPr>
      </w:pPr>
      <w:r>
        <w:rPr>
          <w:rFonts w:ascii="Arial" w:hAnsi="Arial"/>
        </w:rPr>
        <w:t>1. Σκοπός του ερωτήματος</w:t>
      </w:r>
    </w:p>
    <w:p>
      <w:pPr>
        <w:pStyle w:val="BodyText"/>
        <w:widowControl/>
        <w:tabs>
          <w:tab w:val="left" w:pos="709" w:leader="none"/>
        </w:tabs>
        <w:suppressAutoHyphens w:val="true"/>
        <w:bidi w:val="0"/>
        <w:jc w:val="both"/>
        <w:rPr/>
      </w:pPr>
      <w:r>
        <w:rPr>
          <w:rStyle w:val="SourceText"/>
          <w:rFonts w:eastAsia="Noto Serif CJK SC" w:cs="Noto Sans Devanagari" w:ascii="Arial" w:hAnsi="Arial"/>
          <w:color w:val="auto"/>
          <w:kern w:val="2"/>
          <w:sz w:val="24"/>
          <w:szCs w:val="24"/>
          <w:lang w:val="el-GR" w:eastAsia="zh-CN" w:bidi="hi-IN"/>
        </w:rPr>
        <w:t>Στόχος του Query 2 είναι να μελετηθεί, για κάθε έτος από το 2010 έως και το 2025, η κατανομή των θυμάτων εγκλημάτων ανά φυλετική ομάδα (Vict Descent), καθώς και το ποσοστό συμμετοχής κάθε ομάδας στο σύνολο των θυμάτων του έτους.</w:t>
      </w:r>
    </w:p>
    <w:p>
      <w:pPr>
        <w:pStyle w:val="BodyText"/>
        <w:widowControl/>
        <w:tabs>
          <w:tab w:val="left" w:pos="709" w:leader="none"/>
        </w:tabs>
        <w:suppressAutoHyphens w:val="true"/>
        <w:bidi w:val="0"/>
        <w:jc w:val="both"/>
        <w:rPr/>
      </w:pPr>
      <w:r>
        <w:rPr>
          <w:rStyle w:val="SourceText"/>
          <w:rFonts w:eastAsia="Noto Serif CJK SC" w:cs="Noto Sans Devanagari" w:ascii="Arial" w:hAnsi="Arial"/>
          <w:color w:val="auto"/>
          <w:kern w:val="2"/>
          <w:sz w:val="24"/>
          <w:szCs w:val="24"/>
          <w:lang w:val="el-GR" w:eastAsia="zh-CN" w:bidi="hi-IN"/>
        </w:rPr>
        <w:t>Για κάθε έτος:</w:t>
      </w:r>
    </w:p>
    <w:p>
      <w:pPr>
        <w:pStyle w:val="BodyText"/>
        <w:widowControl/>
        <w:tabs>
          <w:tab w:val="left" w:pos="709" w:leader="none"/>
        </w:tabs>
        <w:suppressAutoHyphens w:val="true"/>
        <w:bidi w:val="0"/>
        <w:jc w:val="both"/>
        <w:rPr/>
      </w:pPr>
      <w:r>
        <w:rPr>
          <w:rStyle w:val="SourceText"/>
          <w:rFonts w:eastAsia="Noto Serif CJK SC" w:cs="Noto Sans Devanagari" w:ascii="Arial" w:hAnsi="Arial"/>
          <w:color w:val="auto"/>
          <w:kern w:val="2"/>
          <w:sz w:val="24"/>
          <w:szCs w:val="24"/>
          <w:lang w:val="el-GR" w:eastAsia="zh-CN" w:bidi="hi-IN"/>
        </w:rPr>
        <w:t>Υπολογίζεται ο αριθμός θυμάτων ανά Vict Descent. Υπολογίζεται το ποσοστό επί του συνολικού αριθμού θυμάτων του έτους. Γίνεται αντιστοίχιση των κωδικών (H, W, B, κ.λπ.) με πλήρεις περιγραφές μέσω του πίνακα RE_codes.csv.</w:t>
      </w:r>
    </w:p>
    <w:p>
      <w:pPr>
        <w:pStyle w:val="BodyText"/>
        <w:widowControl/>
        <w:tabs>
          <w:tab w:val="left" w:pos="709" w:leader="none"/>
        </w:tabs>
        <w:suppressAutoHyphens w:val="true"/>
        <w:bidi w:val="0"/>
        <w:jc w:val="both"/>
        <w:rPr/>
      </w:pPr>
      <w:r>
        <w:rPr>
          <w:rStyle w:val="SourceText"/>
          <w:rFonts w:eastAsia="Noto Serif CJK SC" w:cs="Noto Sans Devanagari" w:ascii="Arial" w:hAnsi="Arial"/>
          <w:color w:val="auto"/>
          <w:kern w:val="2"/>
          <w:sz w:val="24"/>
          <w:szCs w:val="24"/>
          <w:lang w:val="el-GR" w:eastAsia="zh-CN" w:bidi="hi-IN"/>
        </w:rPr>
        <w:t>Τελικά κρατούνται μόνο τα top-3 φυλετικά groups ανά έτος με βάση τον αριθμό θυμάτων.</w:t>
      </w:r>
    </w:p>
    <w:p>
      <w:pPr>
        <w:pStyle w:val="HorizontalLine"/>
        <w:spacing w:lineRule="auto" w:line="276"/>
        <w:jc w:val="center"/>
        <w:rPr>
          <w:rFonts w:ascii="Arial" w:hAnsi="Arial"/>
          <w:sz w:val="28"/>
          <w:szCs w:val="28"/>
        </w:rPr>
      </w:pPr>
      <w:r>
        <w:rPr>
          <w:sz w:val="28"/>
          <w:szCs w:val="28"/>
        </w:rPr>
      </w:r>
    </w:p>
    <w:p>
      <w:pPr>
        <w:pStyle w:val="Heading3"/>
        <w:spacing w:lineRule="auto" w:line="276" w:before="0" w:after="283"/>
        <w:ind w:hanging="0" w:start="0"/>
        <w:jc w:val="center"/>
        <w:rPr>
          <w:rFonts w:ascii="Arial" w:hAnsi="Arial"/>
        </w:rPr>
      </w:pPr>
      <w:r>
        <w:rPr>
          <w:rFonts w:ascii="Arial" w:hAnsi="Arial"/>
        </w:rPr>
        <w:t>2. Υλοποιήσεις που συγκρίθηκαν</w:t>
      </w:r>
    </w:p>
    <w:p>
      <w:pPr>
        <w:pStyle w:val="BodyText"/>
        <w:widowControl/>
        <w:numPr>
          <w:ilvl w:val="0"/>
          <w:numId w:val="0"/>
        </w:numPr>
        <w:tabs>
          <w:tab w:val="left" w:pos="709" w:leader="none"/>
        </w:tabs>
        <w:suppressAutoHyphens w:val="true"/>
        <w:bidi w:val="0"/>
        <w:ind w:hanging="0" w:start="0"/>
        <w:jc w:val="both"/>
        <w:rPr>
          <w:rFonts w:ascii="Arial" w:hAnsi="Arial" w:eastAsia="Noto Serif CJK SC" w:cs="Noto Sans Devanagari"/>
          <w:color w:val="auto"/>
          <w:kern w:val="2"/>
          <w:sz w:val="24"/>
          <w:szCs w:val="24"/>
          <w:lang w:val="el-GR" w:eastAsia="zh-CN" w:bidi="hi-IN"/>
        </w:rPr>
      </w:pPr>
      <w:r>
        <w:rPr>
          <w:rFonts w:eastAsia="Noto Serif CJK SC" w:cs="Noto Sans Devanagari" w:ascii="Arial" w:hAnsi="Arial"/>
          <w:color w:val="auto"/>
          <w:kern w:val="2"/>
          <w:sz w:val="24"/>
          <w:szCs w:val="24"/>
          <w:lang w:val="el-GR" w:eastAsia="zh-CN" w:bidi="hi-IN"/>
        </w:rPr>
        <w:t>Το ίδιο λογικό ερώτημα υλοποιήθηκε με δύο τρόπους, πάντα με 4 executors (1 core, 2 GB):</w:t>
      </w:r>
    </w:p>
    <w:p>
      <w:pPr>
        <w:pStyle w:val="BodyText"/>
        <w:widowControl/>
        <w:numPr>
          <w:ilvl w:val="0"/>
          <w:numId w:val="0"/>
        </w:numPr>
        <w:tabs>
          <w:tab w:val="left" w:pos="709" w:leader="none"/>
        </w:tabs>
        <w:suppressAutoHyphens w:val="true"/>
        <w:bidi w:val="0"/>
        <w:ind w:hanging="0" w:start="0"/>
        <w:jc w:val="both"/>
        <w:rPr/>
      </w:pPr>
      <w:r>
        <w:rPr>
          <w:rStyle w:val="Strong"/>
          <w:rFonts w:eastAsia="Noto Serif CJK SC" w:cs="Noto Sans Devanagari" w:ascii="Arial" w:hAnsi="Arial"/>
          <w:color w:val="auto"/>
          <w:kern w:val="2"/>
          <w:sz w:val="24"/>
          <w:szCs w:val="24"/>
          <w:lang w:val="el-GR" w:eastAsia="zh-CN" w:bidi="hi-IN"/>
        </w:rPr>
        <w:t>DataFrame API</w:t>
      </w:r>
    </w:p>
    <w:p>
      <w:pPr>
        <w:pStyle w:val="BodyText"/>
        <w:widowControl/>
        <w:numPr>
          <w:ilvl w:val="0"/>
          <w:numId w:val="0"/>
        </w:numPr>
        <w:tabs>
          <w:tab w:val="left" w:pos="709" w:leader="none"/>
        </w:tabs>
        <w:suppressAutoHyphens w:val="true"/>
        <w:bidi w:val="0"/>
        <w:ind w:hanging="0" w:start="0"/>
        <w:jc w:val="both"/>
        <w:rPr>
          <w:rStyle w:val="Strong"/>
          <w:rFonts w:ascii="Arial" w:hAnsi="Arial" w:eastAsia="Noto Serif CJK SC" w:cs="Noto Sans Devanagari"/>
          <w:color w:val="auto"/>
          <w:kern w:val="2"/>
          <w:sz w:val="24"/>
          <w:szCs w:val="24"/>
          <w:lang w:val="el-GR" w:eastAsia="zh-CN" w:bidi="hi-IN"/>
        </w:rPr>
      </w:pPr>
      <w:r>
        <w:rPr>
          <w:rFonts w:eastAsia="Noto Serif CJK SC" w:cs="Noto Sans Devanagari" w:ascii="Arial" w:hAnsi="Arial"/>
          <w:color w:val="auto"/>
          <w:kern w:val="2"/>
          <w:sz w:val="24"/>
          <w:szCs w:val="24"/>
          <w:lang w:val="el-GR" w:eastAsia="zh-CN" w:bidi="hi-IN"/>
        </w:rPr>
      </w:r>
    </w:p>
    <w:p>
      <w:pPr>
        <w:pStyle w:val="BodyText"/>
        <w:widowControl/>
        <w:numPr>
          <w:ilvl w:val="0"/>
          <w:numId w:val="18"/>
        </w:numPr>
        <w:tabs>
          <w:tab w:val="left" w:pos="709" w:leader="none"/>
        </w:tabs>
        <w:suppressAutoHyphens w:val="true"/>
        <w:bidi w:val="0"/>
        <w:jc w:val="both"/>
        <w:rPr/>
      </w:pPr>
      <w:r>
        <w:rPr>
          <w:rFonts w:eastAsia="Noto Serif CJK SC" w:cs="Noto Sans Devanagari" w:ascii="Arial" w:hAnsi="Arial"/>
          <w:color w:val="auto"/>
          <w:kern w:val="2"/>
          <w:sz w:val="24"/>
          <w:szCs w:val="24"/>
          <w:lang w:val="el-GR" w:eastAsia="zh-CN" w:bidi="hi-IN"/>
        </w:rPr>
        <w:t xml:space="preserve">Φόρτωση των δύο crime CSV (2010–2019, 2020–2025) με explicit schema και </w:t>
      </w:r>
      <w:r>
        <w:rPr>
          <w:rStyle w:val="SourceText"/>
          <w:rFonts w:eastAsia="Noto Serif CJK SC" w:cs="Noto Sans Devanagari" w:ascii="Arial" w:hAnsi="Arial"/>
          <w:color w:val="auto"/>
          <w:kern w:val="2"/>
          <w:sz w:val="24"/>
          <w:szCs w:val="24"/>
          <w:lang w:val="el-GR" w:eastAsia="zh-CN" w:bidi="hi-IN"/>
        </w:rPr>
        <w:t>unionByName</w:t>
      </w:r>
      <w:r>
        <w:rPr>
          <w:rFonts w:eastAsia="Noto Serif CJK SC" w:cs="Noto Sans Devanagari" w:ascii="Arial" w:hAnsi="Arial"/>
          <w:color w:val="auto"/>
          <w:kern w:val="2"/>
          <w:sz w:val="24"/>
          <w:szCs w:val="24"/>
          <w:lang w:val="el-GR" w:eastAsia="zh-CN" w:bidi="hi-IN"/>
        </w:rPr>
        <w:t>.</w:t>
      </w:r>
    </w:p>
    <w:p>
      <w:pPr>
        <w:pStyle w:val="BodyText"/>
        <w:widowControl/>
        <w:numPr>
          <w:ilvl w:val="0"/>
          <w:numId w:val="18"/>
        </w:numPr>
        <w:tabs>
          <w:tab w:val="left" w:pos="709" w:leader="none"/>
        </w:tabs>
        <w:suppressAutoHyphens w:val="true"/>
        <w:bidi w:val="0"/>
        <w:jc w:val="both"/>
        <w:rPr/>
      </w:pPr>
      <w:r>
        <w:rPr>
          <w:rFonts w:eastAsia="Noto Serif CJK SC" w:cs="Noto Sans Devanagari" w:ascii="Arial" w:hAnsi="Arial"/>
          <w:color w:val="auto"/>
          <w:kern w:val="2"/>
          <w:sz w:val="24"/>
          <w:szCs w:val="24"/>
          <w:lang w:val="el-GR" w:eastAsia="zh-CN" w:bidi="hi-IN"/>
        </w:rPr>
        <w:t xml:space="preserve">Εξαγωγή του έτους από τη στήλη </w:t>
      </w:r>
      <w:r>
        <w:rPr>
          <w:rStyle w:val="SourceText"/>
          <w:rFonts w:eastAsia="Noto Serif CJK SC" w:cs="Noto Sans Devanagari" w:ascii="Arial" w:hAnsi="Arial"/>
          <w:color w:val="auto"/>
          <w:kern w:val="2"/>
          <w:sz w:val="24"/>
          <w:szCs w:val="24"/>
          <w:lang w:val="el-GR" w:eastAsia="zh-CN" w:bidi="hi-IN"/>
        </w:rPr>
        <w:t>DATE OCC</w:t>
      </w:r>
      <w:r>
        <w:rPr>
          <w:rFonts w:eastAsia="Noto Serif CJK SC" w:cs="Noto Sans Devanagari" w:ascii="Arial" w:hAnsi="Arial"/>
          <w:color w:val="auto"/>
          <w:kern w:val="2"/>
          <w:sz w:val="24"/>
          <w:szCs w:val="24"/>
          <w:lang w:val="el-GR" w:eastAsia="zh-CN" w:bidi="hi-IN"/>
        </w:rPr>
        <w:t xml:space="preserve"> και φιλτράρισμα εγγραφών χωρίς έγκυρο έτος ή χωρίς </w:t>
      </w:r>
      <w:r>
        <w:rPr>
          <w:rStyle w:val="SourceText"/>
          <w:rFonts w:eastAsia="Noto Serif CJK SC" w:cs="Noto Sans Devanagari" w:ascii="Arial" w:hAnsi="Arial"/>
          <w:color w:val="auto"/>
          <w:kern w:val="2"/>
          <w:sz w:val="24"/>
          <w:szCs w:val="24"/>
          <w:lang w:val="el-GR" w:eastAsia="zh-CN" w:bidi="hi-IN"/>
        </w:rPr>
        <w:t>Vict Descent</w:t>
      </w:r>
      <w:r>
        <w:rPr>
          <w:rFonts w:eastAsia="Noto Serif CJK SC" w:cs="Noto Sans Devanagari" w:ascii="Arial" w:hAnsi="Arial"/>
          <w:color w:val="auto"/>
          <w:kern w:val="2"/>
          <w:sz w:val="24"/>
          <w:szCs w:val="24"/>
          <w:lang w:val="el-GR" w:eastAsia="zh-CN" w:bidi="hi-IN"/>
        </w:rPr>
        <w:t>.</w:t>
      </w:r>
    </w:p>
    <w:p>
      <w:pPr>
        <w:pStyle w:val="BodyText"/>
        <w:widowControl/>
        <w:numPr>
          <w:ilvl w:val="0"/>
          <w:numId w:val="18"/>
        </w:numPr>
        <w:tabs>
          <w:tab w:val="left" w:pos="709" w:leader="none"/>
        </w:tabs>
        <w:suppressAutoHyphens w:val="true"/>
        <w:bidi w:val="0"/>
        <w:jc w:val="both"/>
        <w:rPr/>
      </w:pPr>
      <w:r>
        <w:rPr>
          <w:rStyle w:val="SourceText"/>
          <w:rFonts w:eastAsia="Noto Serif CJK SC" w:cs="Noto Sans Devanagari" w:ascii="Arial" w:hAnsi="Arial"/>
          <w:color w:val="auto"/>
          <w:kern w:val="2"/>
          <w:sz w:val="24"/>
          <w:szCs w:val="24"/>
          <w:lang w:val="el-GR" w:eastAsia="zh-CN" w:bidi="hi-IN"/>
        </w:rPr>
        <w:t>groupBy("year", "Vict_Descent")</w:t>
      </w:r>
      <w:r>
        <w:rPr>
          <w:rFonts w:eastAsia="Noto Serif CJK SC" w:cs="Noto Sans Devanagari" w:ascii="Arial" w:hAnsi="Arial"/>
          <w:color w:val="auto"/>
          <w:kern w:val="2"/>
          <w:sz w:val="24"/>
          <w:szCs w:val="24"/>
          <w:lang w:val="el-GR" w:eastAsia="zh-CN" w:bidi="hi-IN"/>
        </w:rPr>
        <w:t xml:space="preserve"> και </w:t>
      </w:r>
      <w:r>
        <w:rPr>
          <w:rStyle w:val="SourceText"/>
          <w:rFonts w:eastAsia="Noto Serif CJK SC" w:cs="Noto Sans Devanagari" w:ascii="Arial" w:hAnsi="Arial"/>
          <w:color w:val="auto"/>
          <w:kern w:val="2"/>
          <w:sz w:val="24"/>
          <w:szCs w:val="24"/>
          <w:lang w:val="el-GR" w:eastAsia="zh-CN" w:bidi="hi-IN"/>
        </w:rPr>
        <w:t>count()</w:t>
      </w:r>
      <w:r>
        <w:rPr>
          <w:rFonts w:eastAsia="Noto Serif CJK SC" w:cs="Noto Sans Devanagari" w:ascii="Arial" w:hAnsi="Arial"/>
          <w:color w:val="auto"/>
          <w:kern w:val="2"/>
          <w:sz w:val="24"/>
          <w:szCs w:val="24"/>
          <w:lang w:val="el-GR" w:eastAsia="zh-CN" w:bidi="hi-IN"/>
        </w:rPr>
        <w:t xml:space="preserve"> για τον αριθμό θυμάτων ανά (έτος, descent).</w:t>
      </w:r>
    </w:p>
    <w:p>
      <w:pPr>
        <w:pStyle w:val="BodyText"/>
        <w:widowControl/>
        <w:numPr>
          <w:ilvl w:val="0"/>
          <w:numId w:val="18"/>
        </w:numPr>
        <w:tabs>
          <w:tab w:val="left" w:pos="709" w:leader="none"/>
        </w:tabs>
        <w:suppressAutoHyphens w:val="true"/>
        <w:bidi w:val="0"/>
        <w:jc w:val="both"/>
        <w:rPr/>
      </w:pPr>
      <w:r>
        <w:rPr>
          <w:rFonts w:eastAsia="Noto Serif CJK SC" w:cs="Noto Sans Devanagari" w:ascii="Arial" w:hAnsi="Arial"/>
          <w:color w:val="auto"/>
          <w:kern w:val="2"/>
          <w:sz w:val="24"/>
          <w:szCs w:val="24"/>
          <w:lang w:val="el-GR" w:eastAsia="zh-CN" w:bidi="hi-IN"/>
        </w:rPr>
        <w:t xml:space="preserve">Δεύτερο </w:t>
      </w:r>
      <w:r>
        <w:rPr>
          <w:rStyle w:val="SourceText"/>
          <w:rFonts w:eastAsia="Noto Serif CJK SC" w:cs="Noto Sans Devanagari" w:ascii="Arial" w:hAnsi="Arial"/>
          <w:color w:val="auto"/>
          <w:kern w:val="2"/>
          <w:sz w:val="24"/>
          <w:szCs w:val="24"/>
          <w:lang w:val="el-GR" w:eastAsia="zh-CN" w:bidi="hi-IN"/>
        </w:rPr>
        <w:t>groupBy("year")</w:t>
      </w:r>
      <w:r>
        <w:rPr>
          <w:rFonts w:eastAsia="Noto Serif CJK SC" w:cs="Noto Sans Devanagari" w:ascii="Arial" w:hAnsi="Arial"/>
          <w:color w:val="auto"/>
          <w:kern w:val="2"/>
          <w:sz w:val="24"/>
          <w:szCs w:val="24"/>
          <w:lang w:val="el-GR" w:eastAsia="zh-CN" w:bidi="hi-IN"/>
        </w:rPr>
        <w:t xml:space="preserve"> για το συνολικό πλήθος θυμάτων ανά έτος και υπολογισμός ποσοστού:</w:t>
        <w:br/>
      </w:r>
      <w:r>
        <w:rPr>
          <w:rStyle w:val="SourceText"/>
          <w:rFonts w:eastAsia="Noto Serif CJK SC" w:cs="Noto Sans Devanagari" w:ascii="Arial" w:hAnsi="Arial"/>
          <w:color w:val="auto"/>
          <w:kern w:val="2"/>
          <w:sz w:val="24"/>
          <w:szCs w:val="24"/>
          <w:lang w:val="el-GR" w:eastAsia="zh-CN" w:bidi="hi-IN"/>
        </w:rPr>
        <w:t>percentage = count / total_victims * 100</w:t>
      </w:r>
      <w:r>
        <w:rPr>
          <w:rFonts w:eastAsia="Noto Serif CJK SC" w:cs="Noto Sans Devanagari" w:ascii="Arial" w:hAnsi="Arial"/>
          <w:color w:val="auto"/>
          <w:kern w:val="2"/>
          <w:sz w:val="24"/>
          <w:szCs w:val="24"/>
          <w:lang w:val="el-GR" w:eastAsia="zh-CN" w:bidi="hi-IN"/>
        </w:rPr>
        <w:t>.</w:t>
      </w:r>
    </w:p>
    <w:p>
      <w:pPr>
        <w:pStyle w:val="BodyText"/>
        <w:widowControl/>
        <w:numPr>
          <w:ilvl w:val="0"/>
          <w:numId w:val="18"/>
        </w:numPr>
        <w:tabs>
          <w:tab w:val="left" w:pos="709" w:leader="none"/>
        </w:tabs>
        <w:suppressAutoHyphens w:val="true"/>
        <w:bidi w:val="0"/>
        <w:jc w:val="both"/>
        <w:rPr/>
      </w:pPr>
      <w:r>
        <w:rPr>
          <w:rFonts w:eastAsia="Noto Serif CJK SC" w:cs="Noto Sans Devanagari" w:ascii="Arial" w:hAnsi="Arial"/>
          <w:color w:val="auto"/>
          <w:kern w:val="2"/>
          <w:sz w:val="24"/>
          <w:szCs w:val="24"/>
          <w:lang w:val="el-GR" w:eastAsia="zh-CN" w:bidi="hi-IN"/>
        </w:rPr>
        <w:t xml:space="preserve">Join με το </w:t>
      </w:r>
      <w:r>
        <w:rPr>
          <w:rStyle w:val="SourceText"/>
          <w:rFonts w:eastAsia="Noto Serif CJK SC" w:cs="Noto Sans Devanagari" w:ascii="Arial" w:hAnsi="Arial"/>
          <w:color w:val="auto"/>
          <w:kern w:val="2"/>
          <w:sz w:val="24"/>
          <w:szCs w:val="24"/>
          <w:lang w:val="el-GR" w:eastAsia="zh-CN" w:bidi="hi-IN"/>
        </w:rPr>
        <w:t>RE_codes</w:t>
      </w:r>
      <w:r>
        <w:rPr>
          <w:rFonts w:eastAsia="Noto Serif CJK SC" w:cs="Noto Sans Devanagari" w:ascii="Arial" w:hAnsi="Arial"/>
          <w:color w:val="auto"/>
          <w:kern w:val="2"/>
          <w:sz w:val="24"/>
          <w:szCs w:val="24"/>
          <w:lang w:val="el-GR" w:eastAsia="zh-CN" w:bidi="hi-IN"/>
        </w:rPr>
        <w:t xml:space="preserve"> DataFrame για μετατροπή των κωδικών σε πλήρεις περιγραφές.</w:t>
      </w:r>
    </w:p>
    <w:p>
      <w:pPr>
        <w:pStyle w:val="BodyText"/>
        <w:widowControl/>
        <w:numPr>
          <w:ilvl w:val="0"/>
          <w:numId w:val="18"/>
        </w:numPr>
        <w:tabs>
          <w:tab w:val="left" w:pos="709" w:leader="none"/>
        </w:tabs>
        <w:suppressAutoHyphens w:val="true"/>
        <w:bidi w:val="0"/>
        <w:jc w:val="both"/>
        <w:rPr/>
      </w:pPr>
      <w:r>
        <w:rPr>
          <w:rFonts w:eastAsia="Noto Serif CJK SC" w:cs="Noto Sans Devanagari" w:ascii="Arial" w:hAnsi="Arial"/>
          <w:color w:val="auto"/>
          <w:kern w:val="2"/>
          <w:sz w:val="24"/>
          <w:szCs w:val="24"/>
          <w:lang w:val="el-GR" w:eastAsia="zh-CN" w:bidi="hi-IN"/>
        </w:rPr>
        <w:t>Χρήση window function (</w:t>
      </w:r>
      <w:r>
        <w:rPr>
          <w:rStyle w:val="SourceText"/>
          <w:rFonts w:eastAsia="Noto Serif CJK SC" w:cs="Noto Sans Devanagari" w:ascii="Arial" w:hAnsi="Arial"/>
          <w:color w:val="auto"/>
          <w:kern w:val="2"/>
          <w:sz w:val="24"/>
          <w:szCs w:val="24"/>
          <w:lang w:val="el-GR" w:eastAsia="zh-CN" w:bidi="hi-IN"/>
        </w:rPr>
        <w:t>row_number() over (partition by year order by count desc)</w:t>
      </w:r>
      <w:r>
        <w:rPr>
          <w:rFonts w:eastAsia="Noto Serif CJK SC" w:cs="Noto Sans Devanagari" w:ascii="Arial" w:hAnsi="Arial"/>
          <w:color w:val="auto"/>
          <w:kern w:val="2"/>
          <w:sz w:val="24"/>
          <w:szCs w:val="24"/>
          <w:lang w:val="el-GR" w:eastAsia="zh-CN" w:bidi="hi-IN"/>
        </w:rPr>
        <w:t>) και κράτημα μόνο των top-3 groups ανά έτος.</w:t>
      </w:r>
    </w:p>
    <w:p>
      <w:pPr>
        <w:pStyle w:val="BodyText"/>
        <w:widowControl/>
        <w:numPr>
          <w:ilvl w:val="0"/>
          <w:numId w:val="0"/>
        </w:numPr>
        <w:tabs>
          <w:tab w:val="left" w:pos="709" w:leader="none"/>
        </w:tabs>
        <w:suppressAutoHyphens w:val="true"/>
        <w:bidi w:val="0"/>
        <w:ind w:hanging="0" w:start="0"/>
        <w:jc w:val="both"/>
        <w:rPr>
          <w:rStyle w:val="Strong"/>
          <w:rFonts w:ascii="Arial" w:hAnsi="Arial" w:eastAsia="Noto Serif CJK SC" w:cs="Noto Sans Devanagari"/>
          <w:color w:val="auto"/>
          <w:kern w:val="2"/>
          <w:sz w:val="24"/>
          <w:szCs w:val="24"/>
          <w:lang w:val="el-GR" w:eastAsia="zh-CN" w:bidi="hi-IN"/>
        </w:rPr>
      </w:pPr>
      <w:r>
        <w:rPr>
          <w:rFonts w:eastAsia="Noto Serif CJK SC" w:cs="Noto Sans Devanagari" w:ascii="Arial" w:hAnsi="Arial"/>
          <w:color w:val="auto"/>
          <w:kern w:val="2"/>
          <w:sz w:val="24"/>
          <w:szCs w:val="24"/>
          <w:lang w:val="el-GR" w:eastAsia="zh-CN" w:bidi="hi-IN"/>
        </w:rPr>
      </w:r>
    </w:p>
    <w:p>
      <w:pPr>
        <w:pStyle w:val="BodyText"/>
        <w:widowControl/>
        <w:numPr>
          <w:ilvl w:val="0"/>
          <w:numId w:val="0"/>
        </w:numPr>
        <w:tabs>
          <w:tab w:val="left" w:pos="709" w:leader="none"/>
        </w:tabs>
        <w:suppressAutoHyphens w:val="true"/>
        <w:bidi w:val="0"/>
        <w:ind w:hanging="0" w:start="0"/>
        <w:jc w:val="both"/>
        <w:rPr/>
      </w:pPr>
      <w:r>
        <w:rPr>
          <w:rStyle w:val="Strong"/>
          <w:rFonts w:ascii="Arial" w:hAnsi="Arial"/>
          <w:sz w:val="28"/>
          <w:szCs w:val="28"/>
        </w:rPr>
        <w:t>SQL API</w:t>
      </w:r>
    </w:p>
    <w:p>
      <w:pPr>
        <w:pStyle w:val="BodyText"/>
        <w:widowControl/>
        <w:numPr>
          <w:ilvl w:val="0"/>
          <w:numId w:val="16"/>
        </w:numPr>
        <w:tabs>
          <w:tab w:val="left" w:pos="709" w:leader="none"/>
        </w:tabs>
        <w:suppressAutoHyphens w:val="true"/>
        <w:bidi w:val="0"/>
        <w:jc w:val="both"/>
        <w:rPr/>
      </w:pPr>
      <w:r>
        <w:rPr>
          <w:rFonts w:eastAsia="Noto Serif CJK SC" w:cs="Noto Sans Devanagari" w:ascii="Arial" w:hAnsi="Arial"/>
          <w:color w:val="auto"/>
          <w:kern w:val="2"/>
          <w:sz w:val="24"/>
          <w:szCs w:val="24"/>
          <w:lang w:val="el-GR" w:eastAsia="zh-CN" w:bidi="hi-IN"/>
        </w:rPr>
        <w:t>Δημιουργία προσωρινών views (</w:t>
      </w:r>
      <w:r>
        <w:rPr>
          <w:rStyle w:val="SourceText"/>
          <w:rFonts w:eastAsia="Noto Serif CJK SC" w:cs="Noto Sans Devanagari" w:ascii="Arial" w:hAnsi="Arial"/>
          <w:color w:val="auto"/>
          <w:kern w:val="2"/>
          <w:sz w:val="24"/>
          <w:szCs w:val="24"/>
          <w:lang w:val="el-GR" w:eastAsia="zh-CN" w:bidi="hi-IN"/>
        </w:rPr>
        <w:t>crimes</w:t>
      </w:r>
      <w:r>
        <w:rPr>
          <w:rFonts w:eastAsia="Noto Serif CJK SC" w:cs="Noto Sans Devanagari" w:ascii="Arial" w:hAnsi="Arial"/>
          <w:color w:val="auto"/>
          <w:kern w:val="2"/>
          <w:sz w:val="24"/>
          <w:szCs w:val="24"/>
          <w:lang w:val="el-GR" w:eastAsia="zh-CN" w:bidi="hi-IN"/>
        </w:rPr>
        <w:t xml:space="preserve">, </w:t>
      </w:r>
      <w:r>
        <w:rPr>
          <w:rStyle w:val="SourceText"/>
          <w:rFonts w:eastAsia="Noto Serif CJK SC" w:cs="Noto Sans Devanagari" w:ascii="Arial" w:hAnsi="Arial"/>
          <w:color w:val="auto"/>
          <w:kern w:val="2"/>
          <w:sz w:val="24"/>
          <w:szCs w:val="24"/>
          <w:lang w:val="el-GR" w:eastAsia="zh-CN" w:bidi="hi-IN"/>
        </w:rPr>
        <w:t>re_codes</w:t>
      </w:r>
      <w:r>
        <w:rPr>
          <w:rFonts w:eastAsia="Noto Serif CJK SC" w:cs="Noto Sans Devanagari" w:ascii="Arial" w:hAnsi="Arial"/>
          <w:color w:val="auto"/>
          <w:kern w:val="2"/>
          <w:sz w:val="24"/>
          <w:szCs w:val="24"/>
          <w:lang w:val="el-GR" w:eastAsia="zh-CN" w:bidi="hi-IN"/>
        </w:rPr>
        <w:t>) με κατάλληλα aliases στις στήλες.</w:t>
      </w:r>
    </w:p>
    <w:p>
      <w:pPr>
        <w:pStyle w:val="BodyText"/>
        <w:widowControl/>
        <w:numPr>
          <w:ilvl w:val="0"/>
          <w:numId w:val="16"/>
        </w:numPr>
        <w:tabs>
          <w:tab w:val="left" w:pos="709" w:leader="none"/>
        </w:tabs>
        <w:suppressAutoHyphens w:val="true"/>
        <w:bidi w:val="0"/>
        <w:jc w:val="both"/>
        <w:rPr>
          <w:rFonts w:ascii="Arial" w:hAnsi="Arial" w:eastAsia="Noto Serif CJK SC" w:cs="Noto Sans Devanagari"/>
          <w:color w:val="auto"/>
          <w:kern w:val="2"/>
          <w:sz w:val="24"/>
          <w:szCs w:val="24"/>
          <w:lang w:val="el-GR" w:eastAsia="zh-CN" w:bidi="hi-IN"/>
        </w:rPr>
      </w:pPr>
      <w:r>
        <w:rPr>
          <w:rFonts w:eastAsia="Noto Serif CJK SC" w:cs="Noto Sans Devanagari" w:ascii="Arial" w:hAnsi="Arial"/>
          <w:color w:val="auto"/>
          <w:kern w:val="2"/>
          <w:sz w:val="24"/>
          <w:szCs w:val="24"/>
          <w:lang w:val="el-GR" w:eastAsia="zh-CN" w:bidi="hi-IN"/>
        </w:rPr>
        <w:t>Υλοποίηση της ίδιας ακριβώς λογικής με ένα SQL ερώτημα που περιλαμβάνει:</w:t>
      </w:r>
    </w:p>
    <w:p>
      <w:pPr>
        <w:pStyle w:val="BodyText"/>
        <w:widowControl/>
        <w:numPr>
          <w:ilvl w:val="0"/>
          <w:numId w:val="16"/>
        </w:numPr>
        <w:tabs>
          <w:tab w:val="left" w:pos="709" w:leader="none"/>
        </w:tabs>
        <w:suppressAutoHyphens w:val="true"/>
        <w:bidi w:val="0"/>
        <w:jc w:val="both"/>
        <w:rPr/>
      </w:pPr>
      <w:r>
        <w:rPr>
          <w:rFonts w:eastAsia="Noto Serif CJK SC" w:cs="Noto Sans Devanagari" w:ascii="Arial" w:hAnsi="Arial"/>
          <w:color w:val="auto"/>
          <w:kern w:val="2"/>
          <w:sz w:val="24"/>
          <w:szCs w:val="24"/>
          <w:lang w:val="el-GR" w:eastAsia="zh-CN" w:bidi="hi-IN"/>
        </w:rPr>
        <w:t xml:space="preserve">CTE για τον υπολογισμό </w:t>
      </w:r>
      <w:r>
        <w:rPr>
          <w:rStyle w:val="SourceText"/>
          <w:rFonts w:eastAsia="Noto Serif CJK SC" w:cs="Noto Sans Devanagari" w:ascii="Arial" w:hAnsi="Arial"/>
          <w:color w:val="auto"/>
          <w:kern w:val="2"/>
          <w:sz w:val="24"/>
          <w:szCs w:val="24"/>
          <w:lang w:val="el-GR" w:eastAsia="zh-CN" w:bidi="hi-IN"/>
        </w:rPr>
        <w:t>count</w:t>
      </w:r>
      <w:r>
        <w:rPr>
          <w:rFonts w:eastAsia="Noto Serif CJK SC" w:cs="Noto Sans Devanagari" w:ascii="Arial" w:hAnsi="Arial"/>
          <w:color w:val="auto"/>
          <w:kern w:val="2"/>
          <w:sz w:val="24"/>
          <w:szCs w:val="24"/>
          <w:lang w:val="el-GR" w:eastAsia="zh-CN" w:bidi="hi-IN"/>
        </w:rPr>
        <w:t xml:space="preserve"> ανά (έτος, </w:t>
      </w:r>
      <w:r>
        <w:rPr>
          <w:rStyle w:val="SourceText"/>
          <w:rFonts w:eastAsia="Noto Serif CJK SC" w:cs="Noto Sans Devanagari" w:ascii="Arial" w:hAnsi="Arial"/>
          <w:color w:val="auto"/>
          <w:kern w:val="2"/>
          <w:sz w:val="24"/>
          <w:szCs w:val="24"/>
          <w:lang w:val="el-GR" w:eastAsia="zh-CN" w:bidi="hi-IN"/>
        </w:rPr>
        <w:t>Vict Descent</w:t>
      </w:r>
      <w:r>
        <w:rPr>
          <w:rFonts w:eastAsia="Noto Serif CJK SC" w:cs="Noto Sans Devanagari" w:ascii="Arial" w:hAnsi="Arial"/>
          <w:color w:val="auto"/>
          <w:kern w:val="2"/>
          <w:sz w:val="24"/>
          <w:szCs w:val="24"/>
          <w:lang w:val="el-GR" w:eastAsia="zh-CN" w:bidi="hi-IN"/>
        </w:rPr>
        <w:t>).</w:t>
      </w:r>
    </w:p>
    <w:p>
      <w:pPr>
        <w:pStyle w:val="BodyText"/>
        <w:widowControl/>
        <w:numPr>
          <w:ilvl w:val="0"/>
          <w:numId w:val="16"/>
        </w:numPr>
        <w:tabs>
          <w:tab w:val="left" w:pos="709" w:leader="none"/>
        </w:tabs>
        <w:suppressAutoHyphens w:val="true"/>
        <w:bidi w:val="0"/>
        <w:jc w:val="both"/>
        <w:rPr>
          <w:rFonts w:ascii="Arial" w:hAnsi="Arial" w:eastAsia="Noto Serif CJK SC" w:cs="Noto Sans Devanagari"/>
          <w:color w:val="auto"/>
          <w:kern w:val="2"/>
          <w:sz w:val="24"/>
          <w:szCs w:val="24"/>
          <w:lang w:val="el-GR" w:eastAsia="zh-CN" w:bidi="hi-IN"/>
        </w:rPr>
      </w:pPr>
      <w:r>
        <w:rPr>
          <w:rFonts w:eastAsia="Noto Serif CJK SC" w:cs="Noto Sans Devanagari" w:ascii="Arial" w:hAnsi="Arial"/>
          <w:color w:val="auto"/>
          <w:kern w:val="2"/>
          <w:sz w:val="24"/>
          <w:szCs w:val="24"/>
          <w:lang w:val="el-GR" w:eastAsia="zh-CN" w:bidi="hi-IN"/>
        </w:rPr>
        <w:t>CTE για το συνολικό πλήθος θυμάτων ανά έτος.</w:t>
      </w:r>
    </w:p>
    <w:p>
      <w:pPr>
        <w:pStyle w:val="BodyText"/>
        <w:widowControl/>
        <w:numPr>
          <w:ilvl w:val="0"/>
          <w:numId w:val="16"/>
        </w:numPr>
        <w:tabs>
          <w:tab w:val="left" w:pos="709" w:leader="none"/>
        </w:tabs>
        <w:suppressAutoHyphens w:val="true"/>
        <w:bidi w:val="0"/>
        <w:jc w:val="both"/>
        <w:rPr>
          <w:rFonts w:ascii="Arial" w:hAnsi="Arial" w:eastAsia="Noto Serif CJK SC" w:cs="Noto Sans Devanagari"/>
          <w:color w:val="auto"/>
          <w:kern w:val="2"/>
          <w:sz w:val="24"/>
          <w:szCs w:val="24"/>
          <w:lang w:val="el-GR" w:eastAsia="zh-CN" w:bidi="hi-IN"/>
        </w:rPr>
      </w:pPr>
      <w:r>
        <w:rPr>
          <w:rFonts w:eastAsia="Noto Serif CJK SC" w:cs="Noto Sans Devanagari" w:ascii="Arial" w:hAnsi="Arial"/>
          <w:color w:val="auto"/>
          <w:kern w:val="2"/>
          <w:sz w:val="24"/>
          <w:szCs w:val="24"/>
          <w:lang w:val="el-GR" w:eastAsia="zh-CN" w:bidi="hi-IN"/>
        </w:rPr>
        <w:t>Join των παραπάνω και υπολογισμός ποσοστού.</w:t>
      </w:r>
    </w:p>
    <w:p>
      <w:pPr>
        <w:pStyle w:val="BodyText"/>
        <w:widowControl/>
        <w:numPr>
          <w:ilvl w:val="0"/>
          <w:numId w:val="16"/>
        </w:numPr>
        <w:tabs>
          <w:tab w:val="left" w:pos="709" w:leader="none"/>
        </w:tabs>
        <w:suppressAutoHyphens w:val="true"/>
        <w:bidi w:val="0"/>
        <w:jc w:val="both"/>
        <w:rPr/>
      </w:pPr>
      <w:r>
        <w:rPr>
          <w:rFonts w:eastAsia="Noto Serif CJK SC" w:cs="Noto Sans Devanagari" w:ascii="Arial" w:hAnsi="Arial"/>
          <w:color w:val="auto"/>
          <w:kern w:val="2"/>
          <w:sz w:val="24"/>
          <w:szCs w:val="24"/>
          <w:lang w:val="el-GR" w:eastAsia="zh-CN" w:bidi="hi-IN"/>
        </w:rPr>
        <w:t xml:space="preserve">Join με </w:t>
      </w:r>
      <w:r>
        <w:rPr>
          <w:rStyle w:val="SourceText"/>
          <w:rFonts w:eastAsia="Noto Serif CJK SC" w:cs="Noto Sans Devanagari" w:ascii="Arial" w:hAnsi="Arial"/>
          <w:color w:val="auto"/>
          <w:kern w:val="2"/>
          <w:sz w:val="24"/>
          <w:szCs w:val="24"/>
          <w:lang w:val="el-GR" w:eastAsia="zh-CN" w:bidi="hi-IN"/>
        </w:rPr>
        <w:t>RE_codes</w:t>
      </w:r>
      <w:r>
        <w:rPr>
          <w:rFonts w:eastAsia="Noto Serif CJK SC" w:cs="Noto Sans Devanagari" w:ascii="Arial" w:hAnsi="Arial"/>
          <w:color w:val="auto"/>
          <w:kern w:val="2"/>
          <w:sz w:val="24"/>
          <w:szCs w:val="24"/>
          <w:lang w:val="el-GR" w:eastAsia="zh-CN" w:bidi="hi-IN"/>
        </w:rPr>
        <w:t xml:space="preserve"> για τις περιγραφές.</w:t>
      </w:r>
    </w:p>
    <w:p>
      <w:pPr>
        <w:pStyle w:val="BodyText"/>
        <w:widowControl/>
        <w:numPr>
          <w:ilvl w:val="0"/>
          <w:numId w:val="16"/>
        </w:numPr>
        <w:tabs>
          <w:tab w:val="left" w:pos="709" w:leader="none"/>
        </w:tabs>
        <w:suppressAutoHyphens w:val="true"/>
        <w:bidi w:val="0"/>
        <w:jc w:val="both"/>
        <w:rPr/>
      </w:pPr>
      <w:r>
        <w:rPr>
          <w:rFonts w:eastAsia="Noto Serif CJK SC" w:cs="Noto Sans Devanagari" w:ascii="Arial" w:hAnsi="Arial"/>
          <w:color w:val="auto"/>
          <w:kern w:val="2"/>
          <w:sz w:val="24"/>
          <w:szCs w:val="24"/>
          <w:lang w:val="el-GR" w:eastAsia="zh-CN" w:bidi="hi-IN"/>
        </w:rPr>
        <w:t xml:space="preserve">Χρήση </w:t>
      </w:r>
      <w:r>
        <w:rPr>
          <w:rStyle w:val="SourceText"/>
          <w:rFonts w:eastAsia="Noto Serif CJK SC" w:cs="Noto Sans Devanagari" w:ascii="Arial" w:hAnsi="Arial"/>
          <w:color w:val="auto"/>
          <w:kern w:val="2"/>
          <w:sz w:val="24"/>
          <w:szCs w:val="24"/>
          <w:lang w:val="el-GR" w:eastAsia="zh-CN" w:bidi="hi-IN"/>
        </w:rPr>
        <w:t>ROW_NUMBER() OVER (PARTITION BY year ORDER BY num_victims DESC)</w:t>
      </w:r>
      <w:r>
        <w:rPr>
          <w:rFonts w:eastAsia="Noto Serif CJK SC" w:cs="Noto Sans Devanagari" w:ascii="Arial" w:hAnsi="Arial"/>
          <w:color w:val="auto"/>
          <w:kern w:val="2"/>
          <w:sz w:val="24"/>
          <w:szCs w:val="24"/>
          <w:lang w:val="el-GR" w:eastAsia="zh-CN" w:bidi="hi-IN"/>
        </w:rPr>
        <w:t xml:space="preserve"> ώστε να κρατηθούν τα top-3 groups ανά έτος.</w:t>
      </w:r>
    </w:p>
    <w:p>
      <w:pPr>
        <w:pStyle w:val="BodyText"/>
        <w:widowControl/>
        <w:numPr>
          <w:ilvl w:val="0"/>
          <w:numId w:val="16"/>
        </w:numPr>
        <w:tabs>
          <w:tab w:val="left" w:pos="709" w:leader="none"/>
        </w:tabs>
        <w:suppressAutoHyphens w:val="true"/>
        <w:bidi w:val="0"/>
        <w:jc w:val="both"/>
        <w:rPr>
          <w:rFonts w:ascii="Arial" w:hAnsi="Arial" w:eastAsia="Noto Serif CJK SC" w:cs="Noto Sans Devanagari"/>
          <w:color w:val="auto"/>
          <w:kern w:val="2"/>
          <w:sz w:val="24"/>
          <w:szCs w:val="24"/>
          <w:lang w:val="el-GR" w:eastAsia="zh-CN" w:bidi="hi-IN"/>
        </w:rPr>
      </w:pPr>
      <w:r>
        <w:rPr>
          <w:rFonts w:eastAsia="Noto Serif CJK SC" w:cs="Noto Sans Devanagari" w:ascii="Arial" w:hAnsi="Arial"/>
          <w:color w:val="auto"/>
          <w:kern w:val="2"/>
          <w:sz w:val="24"/>
          <w:szCs w:val="24"/>
          <w:lang w:val="el-GR" w:eastAsia="zh-CN" w:bidi="hi-IN"/>
        </w:rPr>
        <w:t>Και στις δύο υλοποιήσεις, το τελικό αποτέλεσμα (top-3 φυλετικές ομάδες ανά έτος με αριθμό θυμάτων και ποσοστό) είναι το ίδιο.</w:t>
      </w:r>
    </w:p>
    <w:p>
      <w:pPr>
        <w:pStyle w:val="HorizontalLine"/>
        <w:spacing w:lineRule="auto" w:line="276"/>
        <w:jc w:val="center"/>
        <w:rPr>
          <w:rFonts w:ascii="Arial" w:hAnsi="Arial"/>
        </w:rPr>
      </w:pPr>
      <w:r>
        <w:rPr/>
      </w:r>
    </w:p>
    <w:p>
      <w:pPr>
        <w:pStyle w:val="BodyText"/>
        <w:spacing w:lineRule="auto" w:line="276"/>
        <w:jc w:val="center"/>
        <w:rPr>
          <w:rFonts w:ascii="Arial" w:hAnsi="Arial"/>
        </w:rPr>
      </w:pPr>
      <w:r>
        <w:rPr>
          <w:rFonts w:ascii="Arial" w:hAnsi="Arial"/>
        </w:rPr>
      </w:r>
    </w:p>
    <w:p>
      <w:pPr>
        <w:pStyle w:val="Heading3"/>
        <w:spacing w:lineRule="auto" w:line="276" w:before="0" w:after="283"/>
        <w:ind w:hanging="0" w:start="0"/>
        <w:jc w:val="center"/>
        <w:rPr>
          <w:rFonts w:ascii="Arial" w:hAnsi="Arial"/>
        </w:rPr>
      </w:pPr>
      <w:r>
        <w:rPr>
          <w:rFonts w:ascii="Arial" w:hAnsi="Arial"/>
        </w:rPr>
        <w:t>3. Επιδόσεις και σύγκριση</w:t>
      </w:r>
    </w:p>
    <w:p>
      <w:pPr>
        <w:pStyle w:val="BodyText"/>
        <w:spacing w:before="0" w:after="283"/>
        <w:jc w:val="both"/>
        <w:rPr>
          <w:rFonts w:ascii="Arial" w:hAnsi="Arial" w:eastAsia="Noto Serif CJK SC" w:cs="Noto Sans Devanagari"/>
          <w:color w:val="auto"/>
          <w:kern w:val="2"/>
          <w:sz w:val="24"/>
          <w:szCs w:val="24"/>
          <w:lang w:val="el-GR" w:eastAsia="zh-CN" w:bidi="hi-IN"/>
        </w:rPr>
      </w:pPr>
      <w:r>
        <w:rPr>
          <w:rFonts w:eastAsia="Noto Serif CJK SC" w:cs="Noto Sans Devanagari" w:ascii="Arial" w:hAnsi="Arial"/>
          <w:color w:val="auto"/>
          <w:kern w:val="2"/>
          <w:sz w:val="24"/>
          <w:szCs w:val="24"/>
          <w:lang w:val="el-GR" w:eastAsia="zh-CN" w:bidi="hi-IN"/>
        </w:rPr>
        <w:t>Με 4 executors (1 core, 2 GB) και 5 επαναλήψεις ανά υλοποίηση, οι μέσοι χρόνοι (σε δευτερόλεπτα, με ακρίβεια δύο δεκαδικών) είναι:</w:t>
      </w:r>
    </w:p>
    <w:tbl>
      <w:tblPr>
        <w:tblW w:w="9636" w:type="dxa"/>
        <w:jc w:val="start"/>
        <w:tblInd w:w="0" w:type="dxa"/>
        <w:tblLayout w:type="fixed"/>
        <w:tblCellMar>
          <w:top w:w="28" w:type="dxa"/>
          <w:start w:w="28" w:type="dxa"/>
          <w:bottom w:w="28" w:type="dxa"/>
          <w:end w:w="28" w:type="dxa"/>
        </w:tblCellMar>
      </w:tblPr>
      <w:tblGrid>
        <w:gridCol w:w="2429"/>
        <w:gridCol w:w="3244"/>
        <w:gridCol w:w="3963"/>
      </w:tblGrid>
      <w:tr>
        <w:trPr>
          <w:tblHeader w:val="true"/>
        </w:trPr>
        <w:tc>
          <w:tcPr>
            <w:tcW w:w="2429" w:type="dxa"/>
            <w:tcBorders/>
            <w:vAlign w:val="center"/>
          </w:tcPr>
          <w:p>
            <w:pPr>
              <w:pStyle w:val="TableHeading"/>
              <w:rPr/>
            </w:pPr>
            <w:r>
              <w:rPr/>
              <w:t>Υλοποίηση</w:t>
            </w:r>
          </w:p>
        </w:tc>
        <w:tc>
          <w:tcPr>
            <w:tcW w:w="3244" w:type="dxa"/>
            <w:tcBorders/>
            <w:vAlign w:val="center"/>
          </w:tcPr>
          <w:p>
            <w:pPr>
              <w:pStyle w:val="TableHeading"/>
              <w:rPr/>
            </w:pPr>
            <w:r>
              <w:rPr/>
              <w:t>Μέσο build time (load+union)</w:t>
            </w:r>
          </w:p>
        </w:tc>
        <w:tc>
          <w:tcPr>
            <w:tcW w:w="3963" w:type="dxa"/>
            <w:tcBorders/>
            <w:vAlign w:val="center"/>
          </w:tcPr>
          <w:p>
            <w:pPr>
              <w:pStyle w:val="TableHeading"/>
              <w:rPr/>
            </w:pPr>
            <w:r>
              <w:rPr/>
              <w:t>Μέσο query time (pipeline)</w:t>
            </w:r>
          </w:p>
        </w:tc>
      </w:tr>
      <w:tr>
        <w:trPr/>
        <w:tc>
          <w:tcPr>
            <w:tcW w:w="2429" w:type="dxa"/>
            <w:tcBorders/>
            <w:vAlign w:val="center"/>
          </w:tcPr>
          <w:p>
            <w:pPr>
              <w:pStyle w:val="TableContents"/>
              <w:rPr/>
            </w:pPr>
            <w:r>
              <w:rPr/>
              <w:t>DataFrame</w:t>
            </w:r>
          </w:p>
        </w:tc>
        <w:tc>
          <w:tcPr>
            <w:tcW w:w="3244" w:type="dxa"/>
            <w:tcBorders/>
            <w:vAlign w:val="center"/>
          </w:tcPr>
          <w:p>
            <w:pPr>
              <w:pStyle w:val="TableContents"/>
              <w:rPr/>
            </w:pPr>
            <w:r>
              <w:rPr/>
              <w:t>~3.25 s</w:t>
            </w:r>
          </w:p>
        </w:tc>
        <w:tc>
          <w:tcPr>
            <w:tcW w:w="3963" w:type="dxa"/>
            <w:tcBorders/>
            <w:vAlign w:val="center"/>
          </w:tcPr>
          <w:p>
            <w:pPr>
              <w:pStyle w:val="TableContents"/>
              <w:rPr/>
            </w:pPr>
            <w:r>
              <w:rPr/>
              <w:t>~15.07 s</w:t>
            </w:r>
          </w:p>
        </w:tc>
      </w:tr>
      <w:tr>
        <w:trPr/>
        <w:tc>
          <w:tcPr>
            <w:tcW w:w="2429" w:type="dxa"/>
            <w:tcBorders/>
            <w:vAlign w:val="center"/>
          </w:tcPr>
          <w:p>
            <w:pPr>
              <w:pStyle w:val="TableContents"/>
              <w:rPr/>
            </w:pPr>
            <w:r>
              <w:rPr/>
              <w:t>SQL</w:t>
            </w:r>
          </w:p>
        </w:tc>
        <w:tc>
          <w:tcPr>
            <w:tcW w:w="3244" w:type="dxa"/>
            <w:tcBorders/>
            <w:vAlign w:val="center"/>
          </w:tcPr>
          <w:p>
            <w:pPr>
              <w:pStyle w:val="TableContents"/>
              <w:rPr/>
            </w:pPr>
            <w:r>
              <w:rPr/>
              <w:t>~3.39 s</w:t>
            </w:r>
          </w:p>
        </w:tc>
        <w:tc>
          <w:tcPr>
            <w:tcW w:w="3963" w:type="dxa"/>
            <w:tcBorders/>
            <w:vAlign w:val="center"/>
          </w:tcPr>
          <w:p>
            <w:pPr>
              <w:pStyle w:val="TableContents"/>
              <w:rPr/>
            </w:pPr>
            <w:r>
              <w:rPr/>
              <w:t>~17.42 s</w:t>
            </w:r>
          </w:p>
        </w:tc>
      </w:tr>
    </w:tbl>
    <w:p>
      <w:pPr>
        <w:pStyle w:val="BodyText"/>
        <w:spacing w:before="0" w:after="283"/>
        <w:jc w:val="center"/>
        <w:rPr>
          <w:rStyle w:val="Strong"/>
          <w:rFonts w:ascii="Arial" w:hAnsi="Arial"/>
          <w:sz w:val="28"/>
          <w:szCs w:val="28"/>
        </w:rPr>
      </w:pPr>
      <w:r>
        <w:rPr>
          <w:rFonts w:ascii="Arial" w:hAnsi="Arial"/>
          <w:sz w:val="28"/>
          <w:szCs w:val="28"/>
        </w:rPr>
      </w:r>
    </w:p>
    <w:p>
      <w:pPr>
        <w:pStyle w:val="BodyText"/>
        <w:spacing w:before="0" w:after="283"/>
        <w:jc w:val="both"/>
        <w:rPr>
          <w:rFonts w:ascii="Arial" w:hAnsi="Arial"/>
          <w:sz w:val="28"/>
          <w:szCs w:val="28"/>
        </w:rPr>
      </w:pPr>
      <w:r>
        <w:rPr>
          <w:rStyle w:val="Strong"/>
          <w:rFonts w:ascii="Arial" w:hAnsi="Arial"/>
          <w:sz w:val="28"/>
          <w:szCs w:val="28"/>
        </w:rPr>
        <w:t>Βασικές παρατηρήσεις:</w:t>
      </w:r>
    </w:p>
    <w:p>
      <w:pPr>
        <w:pStyle w:val="BodyText"/>
        <w:widowControl/>
        <w:numPr>
          <w:ilvl w:val="0"/>
          <w:numId w:val="14"/>
        </w:numPr>
        <w:suppressAutoHyphens w:val="true"/>
        <w:bidi w:val="0"/>
        <w:spacing w:before="0" w:after="283"/>
        <w:jc w:val="both"/>
        <w:rPr/>
      </w:pPr>
      <w:r>
        <w:rPr>
          <w:rStyle w:val="Strong"/>
          <w:rFonts w:eastAsia="Noto Serif CJK SC" w:cs="Noto Sans Devanagari" w:ascii="Arial" w:hAnsi="Arial"/>
          <w:color w:val="auto"/>
          <w:kern w:val="2"/>
          <w:sz w:val="24"/>
          <w:szCs w:val="24"/>
          <w:lang w:val="el-GR" w:eastAsia="zh-CN" w:bidi="hi-IN"/>
        </w:rPr>
        <w:t>Χρόνος φόρτωσης</w:t>
      </w:r>
    </w:p>
    <w:p>
      <w:pPr>
        <w:pStyle w:val="BodyText"/>
        <w:widowControl/>
        <w:suppressAutoHyphens w:val="true"/>
        <w:bidi w:val="0"/>
        <w:spacing w:before="0" w:after="283"/>
        <w:jc w:val="both"/>
        <w:rPr/>
      </w:pPr>
      <w:r>
        <w:rPr>
          <w:rFonts w:eastAsia="Noto Serif CJK SC" w:cs="Noto Sans Devanagari" w:ascii="Arial" w:hAnsi="Arial"/>
          <w:color w:val="auto"/>
          <w:kern w:val="2"/>
          <w:sz w:val="24"/>
          <w:szCs w:val="24"/>
          <w:lang w:val="el-GR" w:eastAsia="zh-CN" w:bidi="hi-IN"/>
        </w:rPr>
        <w:t xml:space="preserve">Και οι δύο υλοποιήσεις έχουν σχεδόν ίδιο build time (~3.3 s), αφού χρησιμοποιούν τον ίδιο μηχανισμό ανάγνωσης CSV και το ίδιο </w:t>
      </w:r>
      <w:r>
        <w:rPr>
          <w:rStyle w:val="SourceText"/>
          <w:rFonts w:eastAsia="Noto Serif CJK SC" w:cs="Noto Sans Devanagari" w:ascii="Arial" w:hAnsi="Arial"/>
          <w:color w:val="auto"/>
          <w:kern w:val="2"/>
          <w:sz w:val="24"/>
          <w:szCs w:val="24"/>
          <w:lang w:val="el-GR" w:eastAsia="zh-CN" w:bidi="hi-IN"/>
        </w:rPr>
        <w:t>unionByName</w:t>
      </w:r>
      <w:r>
        <w:rPr>
          <w:rFonts w:eastAsia="Noto Serif CJK SC" w:cs="Noto Sans Devanagari" w:ascii="Arial" w:hAnsi="Arial"/>
          <w:color w:val="auto"/>
          <w:kern w:val="2"/>
          <w:sz w:val="24"/>
          <w:szCs w:val="24"/>
          <w:lang w:val="el-GR" w:eastAsia="zh-CN" w:bidi="hi-IN"/>
        </w:rPr>
        <w:t>.</w:t>
      </w:r>
    </w:p>
    <w:p>
      <w:pPr>
        <w:pStyle w:val="BodyText"/>
        <w:widowControl/>
        <w:numPr>
          <w:ilvl w:val="0"/>
          <w:numId w:val="15"/>
        </w:numPr>
        <w:suppressAutoHyphens w:val="true"/>
        <w:bidi w:val="0"/>
        <w:spacing w:before="0" w:after="283"/>
        <w:jc w:val="both"/>
        <w:rPr/>
      </w:pPr>
      <w:r>
        <w:rPr>
          <w:rStyle w:val="Strong"/>
          <w:rFonts w:eastAsia="Noto Serif CJK SC" w:cs="Noto Sans Devanagari" w:ascii="Arial" w:hAnsi="Arial"/>
          <w:color w:val="auto"/>
          <w:kern w:val="2"/>
          <w:sz w:val="24"/>
          <w:szCs w:val="24"/>
          <w:lang w:val="el-GR" w:eastAsia="zh-CN" w:bidi="hi-IN"/>
        </w:rPr>
        <w:t>Χρόνος εκτέλεσης του query</w:t>
      </w:r>
    </w:p>
    <w:p>
      <w:pPr>
        <w:pStyle w:val="BodyText"/>
        <w:widowControl/>
        <w:suppressAutoHyphens w:val="true"/>
        <w:bidi w:val="0"/>
        <w:spacing w:before="0" w:after="283"/>
        <w:jc w:val="both"/>
        <w:rPr>
          <w:rFonts w:ascii="Arial" w:hAnsi="Arial" w:eastAsia="Noto Serif CJK SC" w:cs="Noto Sans Devanagari"/>
          <w:color w:val="auto"/>
          <w:kern w:val="2"/>
          <w:sz w:val="24"/>
          <w:szCs w:val="24"/>
          <w:lang w:val="el-GR" w:eastAsia="zh-CN" w:bidi="hi-IN"/>
        </w:rPr>
      </w:pPr>
      <w:r>
        <w:rPr>
          <w:rFonts w:eastAsia="Noto Serif CJK SC" w:cs="Noto Sans Devanagari" w:ascii="Arial" w:hAnsi="Arial"/>
          <w:color w:val="auto"/>
          <w:kern w:val="2"/>
          <w:sz w:val="24"/>
          <w:szCs w:val="24"/>
          <w:lang w:val="el-GR" w:eastAsia="zh-CN" w:bidi="hi-IN"/>
        </w:rPr>
        <w:t>Η DataFrame εκδοχή είναι ελαφρώς ταχύτερη (~15.07 s έναντι ~17.42 s για την SQL).</w:t>
      </w:r>
    </w:p>
    <w:p>
      <w:pPr>
        <w:pStyle w:val="BodyText"/>
        <w:widowControl/>
        <w:suppressAutoHyphens w:val="true"/>
        <w:bidi w:val="0"/>
        <w:spacing w:before="0" w:after="283"/>
        <w:jc w:val="both"/>
        <w:rPr>
          <w:rFonts w:ascii="Arial" w:hAnsi="Arial" w:eastAsia="Noto Serif CJK SC" w:cs="Noto Sans Devanagari"/>
          <w:color w:val="auto"/>
          <w:kern w:val="2"/>
          <w:sz w:val="24"/>
          <w:szCs w:val="24"/>
          <w:lang w:val="el-GR" w:eastAsia="zh-CN" w:bidi="hi-IN"/>
        </w:rPr>
      </w:pPr>
      <w:r>
        <w:rPr>
          <w:rFonts w:eastAsia="Noto Serif CJK SC" w:cs="Noto Sans Devanagari" w:ascii="Arial" w:hAnsi="Arial"/>
          <w:color w:val="auto"/>
          <w:kern w:val="2"/>
          <w:sz w:val="24"/>
          <w:szCs w:val="24"/>
          <w:lang w:val="el-GR" w:eastAsia="zh-CN" w:bidi="hi-IN"/>
        </w:rPr>
        <w:t>Τα φυσικά execution plans που παράγει ο Catalyst είναι πολύ παρόμοια· η διαφορά χρόνου αποδίδεται περισσότερο σε μικρό επιπλέον overhead parsing/ανάλυσης του SQL και σε θόρυβο του cluster.</w:t>
      </w:r>
    </w:p>
    <w:p>
      <w:pPr>
        <w:pStyle w:val="HorizontalLine"/>
        <w:spacing w:lineRule="auto" w:line="276"/>
        <w:jc w:val="both"/>
        <w:rPr>
          <w:rFonts w:ascii="Arial" w:hAnsi="Arial"/>
          <w:sz w:val="28"/>
          <w:szCs w:val="28"/>
        </w:rPr>
      </w:pPr>
      <w:r>
        <w:rPr>
          <w:sz w:val="28"/>
          <w:szCs w:val="28"/>
        </w:rPr>
      </w:r>
    </w:p>
    <w:p>
      <w:pPr>
        <w:pStyle w:val="Normal"/>
        <w:bidi w:val="0"/>
        <w:jc w:val="start"/>
        <w:rPr>
          <w:rFonts w:ascii="Arial" w:hAnsi="Arial"/>
          <w:sz w:val="28"/>
          <w:szCs w:val="28"/>
        </w:rPr>
      </w:pPr>
      <w:r>
        <w:rPr>
          <w:rFonts w:ascii="Arial" w:hAnsi="Arial"/>
          <w:sz w:val="28"/>
          <w:szCs w:val="28"/>
        </w:rPr>
      </w:r>
    </w:p>
    <w:p>
      <w:pPr>
        <w:pStyle w:val="Normal"/>
        <w:bidi w:val="0"/>
        <w:jc w:val="start"/>
        <w:rPr/>
      </w:pPr>
      <w:r>
        <w:rPr>
          <w:rFonts w:ascii="Arial" w:hAnsi="Arial"/>
          <w:b/>
          <w:bCs/>
          <w:sz w:val="28"/>
          <w:szCs w:val="28"/>
          <w:u w:val="single"/>
        </w:rPr>
        <w:t>Άσκηση 3η</w:t>
      </w:r>
    </w:p>
    <w:p>
      <w:pPr>
        <w:pStyle w:val="Normal"/>
        <w:bidi w:val="0"/>
        <w:jc w:val="start"/>
        <w:rPr>
          <w:rFonts w:ascii="Arial" w:hAnsi="Arial"/>
          <w:b/>
          <w:bCs/>
          <w:sz w:val="28"/>
          <w:szCs w:val="28"/>
          <w:u w:val="single"/>
        </w:rPr>
      </w:pPr>
      <w:r>
        <w:rPr>
          <w:rFonts w:ascii="Arial" w:hAnsi="Arial"/>
          <w:b/>
          <w:bCs/>
          <w:sz w:val="28"/>
          <w:szCs w:val="28"/>
          <w:u w:val="single"/>
        </w:rPr>
      </w:r>
    </w:p>
    <w:p>
      <w:pPr>
        <w:pStyle w:val="Normal"/>
        <w:bidi w:val="0"/>
        <w:jc w:val="start"/>
        <w:rPr/>
      </w:pPr>
      <w:r>
        <w:rPr>
          <w:rFonts w:ascii="Arial" w:hAnsi="Arial"/>
          <w:b w:val="false"/>
          <w:bCs w:val="false"/>
          <w:sz w:val="24"/>
          <w:szCs w:val="24"/>
        </w:rPr>
        <w:t>Αρχικά ας δούμε την μοργή των αρχείων για το ερώτημα αυτό :</w:t>
      </w:r>
    </w:p>
    <w:p>
      <w:pPr>
        <w:pStyle w:val="Normal"/>
        <w:bidi w:val="0"/>
        <w:jc w:val="start"/>
        <w:rPr>
          <w:rFonts w:ascii="Arial" w:hAnsi="Arial"/>
          <w:sz w:val="24"/>
          <w:szCs w:val="24"/>
        </w:rPr>
      </w:pPr>
      <w:r>
        <w:rPr>
          <w:rFonts w:ascii="Arial" w:hAnsi="Arial"/>
          <w:sz w:val="24"/>
          <w:szCs w:val="24"/>
        </w:rPr>
      </w:r>
    </w:p>
    <w:tbl>
      <w:tblPr>
        <w:tblW w:w="9666" w:type="dxa"/>
        <w:jc w:val="start"/>
        <w:tblInd w:w="0" w:type="dxa"/>
        <w:tblLayout w:type="fixed"/>
        <w:tblCellMar>
          <w:top w:w="28" w:type="dxa"/>
          <w:start w:w="28" w:type="dxa"/>
          <w:bottom w:w="28" w:type="dxa"/>
          <w:end w:w="28" w:type="dxa"/>
        </w:tblCellMar>
      </w:tblPr>
      <w:tblGrid>
        <w:gridCol w:w="3791"/>
        <w:gridCol w:w="5874"/>
      </w:tblGrid>
      <w:tr>
        <w:trPr>
          <w:tblHeader w:val="true"/>
        </w:trPr>
        <w:tc>
          <w:tcPr>
            <w:tcW w:w="3791"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0"/>
              <w:ind w:hanging="0" w:start="0" w:end="0"/>
              <w:rPr/>
            </w:pPr>
            <w:r>
              <w:rPr>
                <w:rStyle w:val="Strong"/>
                <w:rFonts w:ascii="Arial" w:hAnsi="Arial"/>
                <w:sz w:val="24"/>
                <w:szCs w:val="24"/>
              </w:rPr>
              <w:t>Όνομα Αρχείου</w:t>
            </w:r>
          </w:p>
        </w:tc>
        <w:tc>
          <w:tcPr>
            <w:tcW w:w="587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0"/>
              <w:ind w:hanging="0" w:start="0" w:end="0"/>
              <w:rPr/>
            </w:pPr>
            <w:r>
              <w:rPr>
                <w:rStyle w:val="Strong"/>
                <w:rFonts w:ascii="Arial" w:hAnsi="Arial"/>
                <w:sz w:val="24"/>
                <w:szCs w:val="24"/>
              </w:rPr>
              <w:t>Περιγραφή</w:t>
            </w:r>
          </w:p>
        </w:tc>
      </w:tr>
      <w:tr>
        <w:trPr/>
        <w:tc>
          <w:tcPr>
            <w:tcW w:w="3791"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pPr>
            <w:r>
              <w:rPr>
                <w:rFonts w:ascii="Arial" w:hAnsi="Arial"/>
                <w:b/>
                <w:sz w:val="24"/>
                <w:szCs w:val="24"/>
              </w:rPr>
              <w:t>Φάκελος: output_data</w:t>
            </w:r>
          </w:p>
        </w:tc>
        <w:tc>
          <w:tcPr>
            <w:tcW w:w="587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pPr>
            <w:r>
              <w:rPr>
                <w:rFonts w:ascii="Arial" w:hAnsi="Arial"/>
                <w:b/>
                <w:sz w:val="24"/>
                <w:szCs w:val="24"/>
              </w:rPr>
              <w:t>Περιέχει τα εξαγόμενα αρχεία κειμένου (results)</w:t>
            </w:r>
          </w:p>
        </w:tc>
      </w:tr>
      <w:tr>
        <w:trPr/>
        <w:tc>
          <w:tcPr>
            <w:tcW w:w="3791"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pPr>
            <w:r>
              <w:rPr>
                <w:rStyle w:val="SourceText"/>
                <w:rFonts w:ascii="Arial" w:hAnsi="Arial"/>
                <w:sz w:val="24"/>
                <w:szCs w:val="24"/>
              </w:rPr>
              <w:t>output_base_rdd.txt</w:t>
            </w:r>
          </w:p>
        </w:tc>
        <w:tc>
          <w:tcPr>
            <w:tcW w:w="587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pPr>
            <w:r>
              <w:rPr>
                <w:rFonts w:ascii="Arial" w:hAnsi="Arial"/>
                <w:sz w:val="24"/>
                <w:szCs w:val="24"/>
              </w:rPr>
              <w:t>Έξοδος της RDD υλοποίησης.</w:t>
            </w:r>
          </w:p>
        </w:tc>
      </w:tr>
      <w:tr>
        <w:trPr/>
        <w:tc>
          <w:tcPr>
            <w:tcW w:w="3791"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pPr>
            <w:r>
              <w:rPr>
                <w:rStyle w:val="SourceText"/>
                <w:rFonts w:ascii="Arial" w:hAnsi="Arial"/>
                <w:sz w:val="24"/>
                <w:szCs w:val="24"/>
              </w:rPr>
              <w:t>output_base_dataframe.txt</w:t>
            </w:r>
          </w:p>
        </w:tc>
        <w:tc>
          <w:tcPr>
            <w:tcW w:w="587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pPr>
            <w:r>
              <w:rPr>
                <w:rFonts w:ascii="Arial" w:hAnsi="Arial"/>
                <w:sz w:val="24"/>
                <w:szCs w:val="24"/>
              </w:rPr>
              <w:t>Έξοδος της DataFrame υλοποίησης.</w:t>
            </w:r>
          </w:p>
        </w:tc>
      </w:tr>
      <w:tr>
        <w:trPr/>
        <w:tc>
          <w:tcPr>
            <w:tcW w:w="3791"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pPr>
            <w:r>
              <w:rPr>
                <w:rStyle w:val="SourceText"/>
                <w:rFonts w:ascii="Arial" w:hAnsi="Arial"/>
                <w:sz w:val="24"/>
                <w:szCs w:val="24"/>
              </w:rPr>
              <w:t>output_explicit_broadcast.txt</w:t>
            </w:r>
          </w:p>
        </w:tc>
        <w:tc>
          <w:tcPr>
            <w:tcW w:w="587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pPr>
            <w:r>
              <w:rPr>
                <w:rFonts w:ascii="Arial" w:hAnsi="Arial"/>
                <w:sz w:val="24"/>
                <w:szCs w:val="24"/>
              </w:rPr>
              <w:t>Έξοδος της στρατηγικής Broadcast Join.</w:t>
            </w:r>
          </w:p>
        </w:tc>
      </w:tr>
      <w:tr>
        <w:trPr/>
        <w:tc>
          <w:tcPr>
            <w:tcW w:w="3791"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pPr>
            <w:r>
              <w:rPr>
                <w:rStyle w:val="SourceText"/>
                <w:rFonts w:ascii="Arial" w:hAnsi="Arial"/>
                <w:sz w:val="24"/>
                <w:szCs w:val="24"/>
              </w:rPr>
              <w:t>output_explicit_merge.txt</w:t>
            </w:r>
          </w:p>
        </w:tc>
        <w:tc>
          <w:tcPr>
            <w:tcW w:w="587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pPr>
            <w:r>
              <w:rPr>
                <w:rFonts w:ascii="Arial" w:hAnsi="Arial"/>
                <w:sz w:val="24"/>
                <w:szCs w:val="24"/>
              </w:rPr>
              <w:t>Έξοδος της στρατηγικής Sort Merge Join.</w:t>
            </w:r>
          </w:p>
        </w:tc>
      </w:tr>
      <w:tr>
        <w:trPr/>
        <w:tc>
          <w:tcPr>
            <w:tcW w:w="3791"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pPr>
            <w:r>
              <w:rPr>
                <w:rStyle w:val="SourceText"/>
                <w:rFonts w:ascii="Arial" w:hAnsi="Arial"/>
                <w:sz w:val="24"/>
                <w:szCs w:val="24"/>
              </w:rPr>
              <w:t>output_explicit_shuffle_hash.txt</w:t>
            </w:r>
          </w:p>
        </w:tc>
        <w:tc>
          <w:tcPr>
            <w:tcW w:w="587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pPr>
            <w:r>
              <w:rPr>
                <w:rFonts w:ascii="Arial" w:hAnsi="Arial"/>
                <w:sz w:val="24"/>
                <w:szCs w:val="24"/>
              </w:rPr>
              <w:t>Έξοδος της στρατηγικής Shuffle Hash Join.</w:t>
            </w:r>
          </w:p>
        </w:tc>
      </w:tr>
      <w:tr>
        <w:trPr/>
        <w:tc>
          <w:tcPr>
            <w:tcW w:w="3791"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pPr>
            <w:r>
              <w:rPr>
                <w:rStyle w:val="SourceText"/>
                <w:rFonts w:ascii="Arial" w:hAnsi="Arial"/>
                <w:sz w:val="24"/>
                <w:szCs w:val="24"/>
              </w:rPr>
              <w:t>output_..._nl.txt</w:t>
            </w:r>
          </w:p>
        </w:tc>
        <w:tc>
          <w:tcPr>
            <w:tcW w:w="587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pPr>
            <w:r>
              <w:rPr>
                <w:rFonts w:ascii="Arial" w:hAnsi="Arial"/>
                <w:sz w:val="24"/>
                <w:szCs w:val="24"/>
              </w:rPr>
              <w:t>Έξοδος της στρατηγικής Shuffle Replicate NL.</w:t>
            </w:r>
          </w:p>
        </w:tc>
      </w:tr>
      <w:tr>
        <w:trPr/>
        <w:tc>
          <w:tcPr>
            <w:tcW w:w="3791"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pPr>
            <w:r>
              <w:rPr>
                <w:rFonts w:ascii="Arial" w:hAnsi="Arial"/>
                <w:b/>
                <w:sz w:val="24"/>
                <w:szCs w:val="24"/>
              </w:rPr>
              <w:t>Notebooks (.ipynb)</w:t>
            </w:r>
          </w:p>
        </w:tc>
        <w:tc>
          <w:tcPr>
            <w:tcW w:w="587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pPr>
            <w:r>
              <w:rPr>
                <w:rFonts w:ascii="Arial" w:hAnsi="Arial"/>
                <w:b/>
                <w:sz w:val="24"/>
                <w:szCs w:val="24"/>
              </w:rPr>
              <w:t>Περιέχουν τον πηγαίο κώδικα PySpark</w:t>
            </w:r>
          </w:p>
        </w:tc>
      </w:tr>
      <w:tr>
        <w:trPr/>
        <w:tc>
          <w:tcPr>
            <w:tcW w:w="3791"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pPr>
            <w:r>
              <w:rPr>
                <w:rStyle w:val="SourceText"/>
                <w:rFonts w:ascii="Arial" w:hAnsi="Arial"/>
                <w:sz w:val="24"/>
                <w:szCs w:val="24"/>
              </w:rPr>
              <w:t>query3_base_rdd.ipynb</w:t>
            </w:r>
          </w:p>
        </w:tc>
        <w:tc>
          <w:tcPr>
            <w:tcW w:w="587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pPr>
            <w:r>
              <w:rPr>
                <w:rFonts w:ascii="Arial" w:hAnsi="Arial"/>
                <w:sz w:val="24"/>
                <w:szCs w:val="24"/>
              </w:rPr>
              <w:t>Κώδικας χαμηλού επιπέδου (RDD API).</w:t>
            </w:r>
          </w:p>
        </w:tc>
      </w:tr>
      <w:tr>
        <w:trPr/>
        <w:tc>
          <w:tcPr>
            <w:tcW w:w="3791"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pPr>
            <w:r>
              <w:rPr>
                <w:rStyle w:val="SourceText"/>
                <w:rFonts w:ascii="Arial" w:hAnsi="Arial"/>
                <w:sz w:val="24"/>
                <w:szCs w:val="24"/>
              </w:rPr>
              <w:t>query3_base_dataframe.ipynb</w:t>
            </w:r>
          </w:p>
        </w:tc>
        <w:tc>
          <w:tcPr>
            <w:tcW w:w="587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pPr>
            <w:r>
              <w:rPr>
                <w:rFonts w:ascii="Arial" w:hAnsi="Arial"/>
                <w:sz w:val="24"/>
                <w:szCs w:val="24"/>
              </w:rPr>
              <w:t>Κώδικας βασικής χρήσης DataFrame.</w:t>
            </w:r>
          </w:p>
        </w:tc>
      </w:tr>
      <w:tr>
        <w:trPr/>
        <w:tc>
          <w:tcPr>
            <w:tcW w:w="3791"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pPr>
            <w:r>
              <w:rPr>
                <w:rStyle w:val="SourceText"/>
                <w:rFonts w:ascii="Arial" w:hAnsi="Arial"/>
                <w:sz w:val="24"/>
                <w:szCs w:val="24"/>
              </w:rPr>
              <w:t>query3_excplicit_broadcast.ipynb</w:t>
            </w:r>
          </w:p>
        </w:tc>
        <w:tc>
          <w:tcPr>
            <w:tcW w:w="587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pPr>
            <w:r>
              <w:rPr>
                <w:rFonts w:ascii="Arial" w:hAnsi="Arial"/>
                <w:sz w:val="24"/>
                <w:szCs w:val="24"/>
              </w:rPr>
              <w:t>Εξαναγκασμός Broadcast Join.</w:t>
            </w:r>
          </w:p>
        </w:tc>
      </w:tr>
      <w:tr>
        <w:trPr/>
        <w:tc>
          <w:tcPr>
            <w:tcW w:w="3791"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pPr>
            <w:r>
              <w:rPr>
                <w:rStyle w:val="SourceText"/>
                <w:rFonts w:ascii="Arial" w:hAnsi="Arial"/>
                <w:sz w:val="24"/>
                <w:szCs w:val="24"/>
              </w:rPr>
              <w:t>query3_excplicit_merge.ipynb</w:t>
            </w:r>
          </w:p>
        </w:tc>
        <w:tc>
          <w:tcPr>
            <w:tcW w:w="587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pPr>
            <w:r>
              <w:rPr>
                <w:rFonts w:ascii="Arial" w:hAnsi="Arial"/>
                <w:sz w:val="24"/>
                <w:szCs w:val="24"/>
              </w:rPr>
              <w:t>Εξαναγκασμός Sort Merge Join.</w:t>
            </w:r>
          </w:p>
        </w:tc>
      </w:tr>
      <w:tr>
        <w:trPr/>
        <w:tc>
          <w:tcPr>
            <w:tcW w:w="3791"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pPr>
            <w:r>
              <w:rPr>
                <w:rStyle w:val="SourceText"/>
                <w:rFonts w:ascii="Arial" w:hAnsi="Arial"/>
                <w:sz w:val="24"/>
                <w:szCs w:val="24"/>
              </w:rPr>
              <w:t>query3_excplicit_shuffle_hash.ipynb</w:t>
            </w:r>
          </w:p>
        </w:tc>
        <w:tc>
          <w:tcPr>
            <w:tcW w:w="587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pPr>
            <w:r>
              <w:rPr>
                <w:rFonts w:ascii="Arial" w:hAnsi="Arial"/>
                <w:sz w:val="24"/>
                <w:szCs w:val="24"/>
              </w:rPr>
              <w:t>Εξαναγκασμός Shuffle Hash Join.</w:t>
            </w:r>
          </w:p>
        </w:tc>
      </w:tr>
      <w:tr>
        <w:trPr/>
        <w:tc>
          <w:tcPr>
            <w:tcW w:w="3791"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pPr>
            <w:r>
              <w:rPr>
                <w:rStyle w:val="SourceText"/>
                <w:rFonts w:ascii="Arial" w:hAnsi="Arial"/>
                <w:sz w:val="24"/>
                <w:szCs w:val="24"/>
              </w:rPr>
              <w:t>query3_replicate_nl.ipynb</w:t>
            </w:r>
          </w:p>
        </w:tc>
        <w:tc>
          <w:tcPr>
            <w:tcW w:w="587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pPr>
            <w:r>
              <w:rPr>
                <w:rFonts w:ascii="Arial" w:hAnsi="Arial"/>
                <w:sz w:val="24"/>
                <w:szCs w:val="24"/>
              </w:rPr>
              <w:t>Κώδικας για Shuffle Replicate NL Join.</w:t>
            </w:r>
          </w:p>
        </w:tc>
      </w:tr>
    </w:tbl>
    <w:p>
      <w:pPr>
        <w:pStyle w:val="Normal"/>
        <w:bidi w:val="0"/>
        <w:jc w:val="start"/>
        <w:rPr>
          <w:rFonts w:ascii="Arial" w:hAnsi="Arial"/>
          <w:sz w:val="24"/>
          <w:szCs w:val="24"/>
        </w:rPr>
      </w:pPr>
      <w:r>
        <w:rPr>
          <w:rFonts w:ascii="Arial" w:hAnsi="Arial"/>
          <w:sz w:val="24"/>
          <w:szCs w:val="24"/>
        </w:rPr>
      </w:r>
    </w:p>
    <w:p>
      <w:pPr>
        <w:pStyle w:val="Normal"/>
        <w:bidi w:val="0"/>
        <w:jc w:val="start"/>
        <w:rPr>
          <w:rFonts w:ascii="Arial" w:hAnsi="Arial"/>
          <w:sz w:val="24"/>
          <w:szCs w:val="24"/>
        </w:rPr>
      </w:pPr>
      <w:r>
        <w:rPr>
          <w:rFonts w:ascii="Arial" w:hAnsi="Arial"/>
          <w:sz w:val="24"/>
          <w:szCs w:val="24"/>
        </w:rPr>
      </w:r>
    </w:p>
    <w:p>
      <w:pPr>
        <w:pStyle w:val="BodyText"/>
        <w:bidi w:val="0"/>
        <w:jc w:val="both"/>
        <w:rPr/>
      </w:pPr>
      <w:r>
        <w:rPr>
          <w:rFonts w:ascii="Arial" w:hAnsi="Arial"/>
          <w:sz w:val="24"/>
          <w:szCs w:val="24"/>
        </w:rPr>
        <w:t xml:space="preserve">Γενικά, η υλοποίηση των queries σε όλα τα αρχεία, ανεξάρτητα από τον τρόπο που έγινε το join ή το API που χρησιμοποιήθηκε, γίνεται ως εξής: πρώτα διαβάζουμε τα δεδομένα των εγκλημάτων και τα MO codes, και το πεδίο </w:t>
      </w:r>
      <w:r>
        <w:rPr>
          <w:rStyle w:val="SourceText"/>
          <w:rFonts w:ascii="Arial" w:hAnsi="Arial"/>
          <w:sz w:val="24"/>
          <w:szCs w:val="24"/>
        </w:rPr>
        <w:t>Mocodes</w:t>
      </w:r>
      <w:r>
        <w:rPr>
          <w:rFonts w:ascii="Arial" w:hAnsi="Arial"/>
          <w:sz w:val="24"/>
          <w:szCs w:val="24"/>
        </w:rPr>
        <w:t xml:space="preserve"> «σπάει» ώστε κάθε κωδικός MO να γίνει ξεχωριστή γραμμή. Στη συνέχεια, καθαρίζουμε τα δεδομένα (αφαιρούμε κενές τιμές και </w:t>
      </w:r>
      <w:r>
        <w:rPr>
          <w:rStyle w:val="SourceText"/>
          <w:rFonts w:ascii="Arial" w:hAnsi="Arial"/>
          <w:sz w:val="24"/>
          <w:szCs w:val="24"/>
        </w:rPr>
        <w:t>null</w:t>
      </w:r>
      <w:r>
        <w:rPr>
          <w:rFonts w:ascii="Arial" w:hAnsi="Arial"/>
          <w:sz w:val="24"/>
          <w:szCs w:val="24"/>
        </w:rPr>
        <w:t>) ώστε να παραμείνουν μόνο έγκυροι κωδικοί. Μετά, για κάθε MO code αντιστοιχίζουμε την περιγραφή του από τον πίνακα αναφοράς. Αφού γίνει αυτή η συσχέτιση, τα δεδομένα ομαδοποιούνται με βάση τον κωδικό και την περιγραφή, υπολογίζεται η συχνότητα εμφάνισης κάθε συνδυασμού και στο τέλος ταξινομούνται κατά φθίνουσα σειρά συχνότητας, ώστε να προκύψει ένας πίνακας με τους πιο συχνούς MO codes και τις αντίστοιχες περιγραφές τους.</w:t>
      </w:r>
    </w:p>
    <w:p>
      <w:pPr>
        <w:pStyle w:val="BodyText"/>
        <w:jc w:val="both"/>
        <w:rPr/>
      </w:pPr>
      <w:r>
        <w:rPr>
          <w:rFonts w:ascii="Arial" w:hAnsi="Arial"/>
        </w:rPr>
        <w:t>Για τις βασικές υλοποιήσεις με RDD και DataFrame API προκύπτουν οι ακόλουθες μέσες τιμές χρόνου εκτέλεσης των queries (μπορείτε να δείτε αναλυτικά όλες τις τιμές στα output files):</w:t>
      </w:r>
    </w:p>
    <w:p>
      <w:pPr>
        <w:pStyle w:val="Normal"/>
        <w:bidi w:val="0"/>
        <w:jc w:val="start"/>
        <w:rPr>
          <w:rFonts w:ascii="Arial" w:hAnsi="Arial"/>
        </w:rPr>
      </w:pPr>
      <w:r>
        <w:rPr>
          <w:rFonts w:ascii="Arial" w:hAnsi="Arial"/>
        </w:rPr>
      </w:r>
    </w:p>
    <w:p>
      <w:pPr>
        <w:pStyle w:val="Normal"/>
        <w:bidi w:val="0"/>
        <w:jc w:val="start"/>
        <w:rPr>
          <w:rFonts w:ascii="Arial" w:hAnsi="Arial"/>
          <w:sz w:val="24"/>
          <w:szCs w:val="24"/>
        </w:rPr>
      </w:pPr>
      <w:r>
        <w:rPr>
          <w:rFonts w:ascii="Arial" w:hAnsi="Arial"/>
          <w:sz w:val="24"/>
          <w:szCs w:val="24"/>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715000" cy="3810000"/>
            <wp:effectExtent l="0" t="0" r="0" b="0"/>
            <wp:wrapSquare wrapText="largest"/>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3"/>
                    <a:stretch>
                      <a:fillRect/>
                    </a:stretch>
                  </pic:blipFill>
                  <pic:spPr bwMode="auto">
                    <a:xfrm>
                      <a:off x="0" y="0"/>
                      <a:ext cx="5715000" cy="3810000"/>
                    </a:xfrm>
                    <a:prstGeom prst="rect">
                      <a:avLst/>
                    </a:prstGeom>
                  </pic:spPr>
                </pic:pic>
              </a:graphicData>
            </a:graphic>
          </wp:anchor>
        </w:drawing>
      </w:r>
    </w:p>
    <w:p>
      <w:pPr>
        <w:pStyle w:val="Normal"/>
        <w:bidi w:val="0"/>
        <w:jc w:val="start"/>
        <w:rPr>
          <w:rFonts w:ascii="Arial" w:hAnsi="Arial"/>
          <w:sz w:val="24"/>
          <w:szCs w:val="24"/>
        </w:rPr>
      </w:pPr>
      <w:r>
        <w:rPr>
          <w:rFonts w:ascii="Arial" w:hAnsi="Arial"/>
          <w:sz w:val="24"/>
          <w:szCs w:val="24"/>
        </w:rPr>
      </w:r>
    </w:p>
    <w:p>
      <w:pPr>
        <w:pStyle w:val="Normal"/>
        <w:bidi w:val="0"/>
        <w:jc w:val="start"/>
        <w:rPr>
          <w:rFonts w:ascii="Arial" w:hAnsi="Arial"/>
          <w:sz w:val="24"/>
          <w:szCs w:val="24"/>
        </w:rPr>
      </w:pPr>
      <w:r>
        <w:rPr>
          <w:rFonts w:ascii="Arial" w:hAnsi="Arial"/>
          <w:sz w:val="24"/>
          <w:szCs w:val="24"/>
        </w:rPr>
      </w:r>
    </w:p>
    <w:p>
      <w:pPr>
        <w:pStyle w:val="Normal"/>
        <w:bidi w:val="0"/>
        <w:jc w:val="start"/>
        <w:rPr>
          <w:rFonts w:ascii="Arial" w:hAnsi="Arial"/>
          <w:sz w:val="28"/>
          <w:szCs w:val="28"/>
        </w:rPr>
      </w:pPr>
      <w:r>
        <w:rPr>
          <w:rFonts w:ascii="Arial" w:hAnsi="Arial"/>
          <w:sz w:val="28"/>
          <w:szCs w:val="28"/>
        </w:rPr>
      </w:r>
    </w:p>
    <w:p>
      <w:pPr>
        <w:pStyle w:val="Normal"/>
        <w:bidi w:val="0"/>
        <w:jc w:val="start"/>
        <w:rPr>
          <w:rFonts w:ascii="Arial" w:hAnsi="Arial"/>
          <w:sz w:val="28"/>
          <w:szCs w:val="28"/>
        </w:rPr>
      </w:pPr>
      <w:r>
        <w:rPr>
          <w:rFonts w:ascii="Arial" w:hAnsi="Arial"/>
          <w:sz w:val="28"/>
          <w:szCs w:val="28"/>
        </w:rPr>
      </w:r>
    </w:p>
    <w:p>
      <w:pPr>
        <w:pStyle w:val="Normal"/>
        <w:bidi w:val="0"/>
        <w:jc w:val="start"/>
        <w:rPr>
          <w:rFonts w:ascii="Arial" w:hAnsi="Arial"/>
          <w:sz w:val="28"/>
          <w:szCs w:val="28"/>
        </w:rPr>
      </w:pPr>
      <w:r>
        <w:rPr>
          <w:rFonts w:ascii="Arial" w:hAnsi="Arial"/>
          <w:sz w:val="28"/>
          <w:szCs w:val="28"/>
        </w:rPr>
      </w:r>
    </w:p>
    <w:p>
      <w:pPr>
        <w:pStyle w:val="Normal"/>
        <w:bidi w:val="0"/>
        <w:jc w:val="start"/>
        <w:rPr>
          <w:rFonts w:ascii="Arial" w:hAnsi="Arial"/>
          <w:sz w:val="28"/>
          <w:szCs w:val="28"/>
        </w:rPr>
      </w:pPr>
      <w:r>
        <w:rPr>
          <w:rFonts w:ascii="Arial" w:hAnsi="Arial"/>
          <w:sz w:val="28"/>
          <w:szCs w:val="28"/>
        </w:rPr>
      </w:r>
    </w:p>
    <w:p>
      <w:pPr>
        <w:pStyle w:val="Normal"/>
        <w:bidi w:val="0"/>
        <w:jc w:val="start"/>
        <w:rPr>
          <w:rFonts w:ascii="Arial" w:hAnsi="Arial"/>
          <w:sz w:val="28"/>
          <w:szCs w:val="28"/>
        </w:rPr>
      </w:pPr>
      <w:r>
        <w:rPr>
          <w:rFonts w:ascii="Arial" w:hAnsi="Arial"/>
          <w:sz w:val="28"/>
          <w:szCs w:val="28"/>
        </w:rPr>
      </w:r>
    </w:p>
    <w:p>
      <w:pPr>
        <w:pStyle w:val="Normal"/>
        <w:bidi w:val="0"/>
        <w:jc w:val="start"/>
        <w:rPr>
          <w:rFonts w:ascii="Arial" w:hAnsi="Arial"/>
          <w:sz w:val="28"/>
          <w:szCs w:val="28"/>
        </w:rPr>
      </w:pPr>
      <w:r>
        <w:rPr>
          <w:rFonts w:ascii="Arial" w:hAnsi="Arial"/>
          <w:sz w:val="28"/>
          <w:szCs w:val="28"/>
        </w:rPr>
      </w:r>
    </w:p>
    <w:p>
      <w:pPr>
        <w:pStyle w:val="Normal"/>
        <w:bidi w:val="0"/>
        <w:jc w:val="start"/>
        <w:rPr>
          <w:rFonts w:ascii="Arial" w:hAnsi="Arial"/>
          <w:sz w:val="28"/>
          <w:szCs w:val="28"/>
        </w:rPr>
      </w:pPr>
      <w:r>
        <w:rPr>
          <w:rFonts w:ascii="Arial" w:hAnsi="Arial"/>
          <w:sz w:val="28"/>
          <w:szCs w:val="28"/>
        </w:rPr>
      </w:r>
    </w:p>
    <w:p>
      <w:pPr>
        <w:pStyle w:val="Normal"/>
        <w:bidi w:val="0"/>
        <w:jc w:val="start"/>
        <w:rPr>
          <w:rFonts w:ascii="Arial" w:hAnsi="Arial"/>
          <w:sz w:val="28"/>
          <w:szCs w:val="28"/>
        </w:rPr>
      </w:pPr>
      <w:r>
        <w:rPr>
          <w:rFonts w:ascii="Arial" w:hAnsi="Arial"/>
          <w:sz w:val="28"/>
          <w:szCs w:val="28"/>
        </w:rPr>
      </w:r>
    </w:p>
    <w:p>
      <w:pPr>
        <w:pStyle w:val="Normal"/>
        <w:bidi w:val="0"/>
        <w:jc w:val="start"/>
        <w:rPr>
          <w:rFonts w:ascii="Arial" w:hAnsi="Arial"/>
          <w:sz w:val="28"/>
          <w:szCs w:val="28"/>
        </w:rPr>
      </w:pPr>
      <w:r>
        <w:rPr>
          <w:rFonts w:ascii="Arial" w:hAnsi="Arial"/>
          <w:sz w:val="28"/>
          <w:szCs w:val="28"/>
        </w:rPr>
      </w:r>
    </w:p>
    <w:p>
      <w:pPr>
        <w:pStyle w:val="Normal"/>
        <w:bidi w:val="0"/>
        <w:jc w:val="start"/>
        <w:rPr>
          <w:rFonts w:ascii="Arial" w:hAnsi="Arial"/>
          <w:sz w:val="28"/>
          <w:szCs w:val="28"/>
        </w:rPr>
      </w:pPr>
      <w:r>
        <w:rPr>
          <w:rFonts w:ascii="Arial" w:hAnsi="Arial"/>
          <w:sz w:val="28"/>
          <w:szCs w:val="28"/>
        </w:rPr>
      </w:r>
    </w:p>
    <w:p>
      <w:pPr>
        <w:pStyle w:val="Normal"/>
        <w:bidi w:val="0"/>
        <w:jc w:val="start"/>
        <w:rPr>
          <w:rFonts w:ascii="Arial" w:hAnsi="Arial"/>
          <w:sz w:val="28"/>
          <w:szCs w:val="28"/>
        </w:rPr>
      </w:pPr>
      <w:r>
        <w:rPr>
          <w:rFonts w:ascii="Arial" w:hAnsi="Arial"/>
          <w:sz w:val="28"/>
          <w:szCs w:val="28"/>
        </w:rPr>
      </w:r>
    </w:p>
    <w:p>
      <w:pPr>
        <w:pStyle w:val="Normal"/>
        <w:bidi w:val="0"/>
        <w:jc w:val="start"/>
        <w:rPr>
          <w:rFonts w:ascii="Arial" w:hAnsi="Arial"/>
          <w:sz w:val="28"/>
          <w:szCs w:val="28"/>
        </w:rPr>
      </w:pPr>
      <w:r>
        <w:rPr>
          <w:rFonts w:ascii="Arial" w:hAnsi="Arial"/>
          <w:sz w:val="28"/>
          <w:szCs w:val="28"/>
        </w:rPr>
      </w:r>
    </w:p>
    <w:p>
      <w:pPr>
        <w:pStyle w:val="Normal"/>
        <w:bidi w:val="0"/>
        <w:jc w:val="start"/>
        <w:rPr>
          <w:rFonts w:ascii="Arial" w:hAnsi="Arial"/>
          <w:sz w:val="28"/>
          <w:szCs w:val="28"/>
        </w:rPr>
      </w:pPr>
      <w:r>
        <w:rPr>
          <w:rFonts w:ascii="Arial" w:hAnsi="Arial"/>
          <w:sz w:val="28"/>
          <w:szCs w:val="28"/>
        </w:rPr>
      </w:r>
    </w:p>
    <w:p>
      <w:pPr>
        <w:pStyle w:val="Normal"/>
        <w:bidi w:val="0"/>
        <w:jc w:val="start"/>
        <w:rPr>
          <w:rFonts w:ascii="Arial" w:hAnsi="Arial"/>
          <w:sz w:val="28"/>
          <w:szCs w:val="28"/>
        </w:rPr>
      </w:pPr>
      <w:r>
        <w:rPr>
          <w:rFonts w:ascii="Arial" w:hAnsi="Arial"/>
          <w:sz w:val="28"/>
          <w:szCs w:val="28"/>
        </w:rPr>
      </w:r>
    </w:p>
    <w:p>
      <w:pPr>
        <w:pStyle w:val="Normal"/>
        <w:bidi w:val="0"/>
        <w:jc w:val="start"/>
        <w:rPr>
          <w:rFonts w:ascii="Arial" w:hAnsi="Arial"/>
          <w:sz w:val="28"/>
          <w:szCs w:val="28"/>
        </w:rPr>
      </w:pPr>
      <w:r>
        <w:rPr>
          <w:rFonts w:ascii="Arial" w:hAnsi="Arial"/>
          <w:sz w:val="28"/>
          <w:szCs w:val="28"/>
        </w:rPr>
      </w:r>
    </w:p>
    <w:p>
      <w:pPr>
        <w:pStyle w:val="Normal"/>
        <w:bidi w:val="0"/>
        <w:jc w:val="start"/>
        <w:rPr>
          <w:rFonts w:ascii="Arial" w:hAnsi="Arial"/>
          <w:sz w:val="28"/>
          <w:szCs w:val="28"/>
        </w:rPr>
      </w:pPr>
      <w:r>
        <w:rPr>
          <w:rFonts w:ascii="Arial" w:hAnsi="Arial"/>
          <w:sz w:val="28"/>
          <w:szCs w:val="28"/>
        </w:rPr>
      </w:r>
    </w:p>
    <w:p>
      <w:pPr>
        <w:pStyle w:val="Normal"/>
        <w:bidi w:val="0"/>
        <w:jc w:val="start"/>
        <w:rPr>
          <w:rFonts w:ascii="Arial" w:hAnsi="Arial"/>
          <w:sz w:val="28"/>
          <w:szCs w:val="28"/>
        </w:rPr>
      </w:pPr>
      <w:r>
        <w:rPr>
          <w:rFonts w:ascii="Arial" w:hAnsi="Arial"/>
          <w:sz w:val="28"/>
          <w:szCs w:val="28"/>
        </w:rPr>
      </w:r>
    </w:p>
    <w:p>
      <w:pPr>
        <w:pStyle w:val="Normal"/>
        <w:bidi w:val="0"/>
        <w:jc w:val="start"/>
        <w:rPr>
          <w:rFonts w:ascii="Arial" w:hAnsi="Arial"/>
          <w:sz w:val="28"/>
          <w:szCs w:val="28"/>
        </w:rPr>
      </w:pPr>
      <w:r>
        <w:rPr>
          <w:rFonts w:ascii="Arial" w:hAnsi="Arial"/>
          <w:sz w:val="28"/>
          <w:szCs w:val="28"/>
        </w:rPr>
      </w:r>
    </w:p>
    <w:p>
      <w:pPr>
        <w:pStyle w:val="Normal"/>
        <w:bidi w:val="0"/>
        <w:jc w:val="start"/>
        <w:rPr>
          <w:rFonts w:ascii="Arial" w:hAnsi="Arial"/>
          <w:sz w:val="28"/>
          <w:szCs w:val="28"/>
        </w:rPr>
      </w:pPr>
      <w:r>
        <w:rPr>
          <w:rFonts w:ascii="Arial" w:hAnsi="Arial"/>
          <w:sz w:val="28"/>
          <w:szCs w:val="28"/>
        </w:rPr>
      </w:r>
    </w:p>
    <w:p>
      <w:pPr>
        <w:pStyle w:val="Normal"/>
        <w:bidi w:val="0"/>
        <w:jc w:val="both"/>
        <w:rPr/>
      </w:pPr>
      <w:r>
        <w:rPr>
          <w:rFonts w:ascii="Arial" w:hAnsi="Arial"/>
          <w:sz w:val="24"/>
          <w:szCs w:val="24"/>
        </w:rPr>
        <w:t xml:space="preserve">Παρατηρούμε, λοιπόν, ότι τα RDDs είναι σχεδόν 7 δευτερόλεπτα πιο αργά για το ίδιο query σε σχέση με τα DataFrames. Αυτό φαίνεται φυσιολογικό, καθώς τα RDDs δεν διαθέτουν optimizer, σε αντίθεση με τα DataFrames, και αναγκάζονται να χρησιμοποιούν τα προπρογραμματισμένα join, χωρίς δυνατότητα επιλογής του καταλληλότερου join κατά το runtime. Άλλοι λόγοι για αυτή την απόκλιση είναι ότι τα DataFrames διαβάζουν τα αρχεία με optimized μηχανισμούς σε γλώσσα C «under the hood» και χρησιμοποιούν τις συναρτήσεις </w:t>
      </w:r>
      <w:r>
        <w:rPr>
          <w:rStyle w:val="SourceText"/>
          <w:rFonts w:ascii="Arial" w:hAnsi="Arial"/>
          <w:sz w:val="24"/>
          <w:szCs w:val="24"/>
        </w:rPr>
        <w:t>explode</w:t>
      </w:r>
      <w:r>
        <w:rPr>
          <w:rFonts w:ascii="Arial" w:hAnsi="Arial"/>
          <w:sz w:val="24"/>
          <w:szCs w:val="24"/>
        </w:rPr>
        <w:t xml:space="preserve"> και </w:t>
      </w:r>
      <w:r>
        <w:rPr>
          <w:rStyle w:val="SourceText"/>
          <w:rFonts w:ascii="Arial" w:hAnsi="Arial"/>
          <w:sz w:val="24"/>
          <w:szCs w:val="24"/>
        </w:rPr>
        <w:t>split</w:t>
      </w:r>
      <w:r>
        <w:rPr>
          <w:rFonts w:ascii="Arial" w:hAnsi="Arial"/>
          <w:sz w:val="24"/>
          <w:szCs w:val="24"/>
        </w:rPr>
        <w:t xml:space="preserve">, οι οποίες αποτελούν native Spark expressions, ενώ τα RDDs σε παρόμοιες περιπτώσεις χρησιμοποιούν native Python για το διάβασμα των αρχείων, και το </w:t>
      </w:r>
      <w:r>
        <w:rPr>
          <w:rStyle w:val="SourceText"/>
          <w:rFonts w:ascii="Arial" w:hAnsi="Arial"/>
          <w:sz w:val="24"/>
          <w:szCs w:val="24"/>
        </w:rPr>
        <w:t>flatMap</w:t>
      </w:r>
      <w:r>
        <w:rPr>
          <w:rFonts w:ascii="Arial" w:hAnsi="Arial"/>
          <w:sz w:val="24"/>
          <w:szCs w:val="24"/>
        </w:rPr>
        <w:t xml:space="preserve"> παράγει πολλά temporary objects που επιβραδύνουν την εκτέλεση.</w:t>
      </w:r>
    </w:p>
    <w:p>
      <w:pPr>
        <w:pStyle w:val="Normal"/>
        <w:bidi w:val="0"/>
        <w:jc w:val="both"/>
        <w:rPr>
          <w:rFonts w:ascii="Arial" w:hAnsi="Arial"/>
        </w:rPr>
      </w:pPr>
      <w:r>
        <w:rPr>
          <w:rFonts w:ascii="Arial" w:hAnsi="Arial"/>
        </w:rPr>
      </w:r>
    </w:p>
    <w:p>
      <w:pPr>
        <w:pStyle w:val="Normal"/>
        <w:bidi w:val="0"/>
        <w:jc w:val="both"/>
        <w:rPr/>
      </w:pPr>
      <w:r>
        <w:rPr>
          <w:rFonts w:ascii="Arial" w:hAnsi="Arial"/>
          <w:b w:val="false"/>
          <w:bCs w:val="false"/>
          <w:sz w:val="24"/>
          <w:szCs w:val="24"/>
        </w:rPr>
        <w:t xml:space="preserve">Για τα DataFrames, από το execution plan φαίνεται ότι επιλέγεται </w:t>
      </w:r>
      <w:r>
        <w:rPr>
          <w:rStyle w:val="Strong"/>
          <w:rFonts w:ascii="Arial" w:hAnsi="Arial"/>
          <w:b w:val="false"/>
          <w:bCs w:val="false"/>
          <w:sz w:val="24"/>
          <w:szCs w:val="24"/>
        </w:rPr>
        <w:t>Broadcast Hash Join</w:t>
      </w:r>
      <w:r>
        <w:rPr>
          <w:rFonts w:ascii="Arial" w:hAnsi="Arial"/>
          <w:b w:val="false"/>
          <w:bCs w:val="false"/>
          <w:sz w:val="24"/>
          <w:szCs w:val="24"/>
        </w:rPr>
        <w:t xml:space="preserve">, επειδή ο τύπος του join είναι </w:t>
      </w:r>
      <w:r>
        <w:rPr>
          <w:rStyle w:val="Strong"/>
          <w:rFonts w:ascii="Arial" w:hAnsi="Arial"/>
          <w:b w:val="false"/>
          <w:bCs w:val="false"/>
          <w:sz w:val="24"/>
          <w:szCs w:val="24"/>
        </w:rPr>
        <w:t>inner</w:t>
      </w:r>
      <w:r>
        <w:rPr>
          <w:rFonts w:ascii="Arial" w:hAnsi="Arial"/>
          <w:b w:val="false"/>
          <w:bCs w:val="false"/>
          <w:sz w:val="24"/>
          <w:szCs w:val="24"/>
        </w:rPr>
        <w:t xml:space="preserve"> και η μία πλευρά του join είναι πολύ μικρότερη από την άλλη. Στο Spark, η μικρότερη πλευρά του join τοποθετείται στο </w:t>
      </w:r>
      <w:r>
        <w:rPr>
          <w:rStyle w:val="Strong"/>
          <w:rFonts w:ascii="Arial" w:hAnsi="Arial"/>
          <w:b w:val="false"/>
          <w:bCs w:val="false"/>
          <w:sz w:val="24"/>
          <w:szCs w:val="24"/>
        </w:rPr>
        <w:t>broadcast hash table</w:t>
      </w:r>
      <w:r>
        <w:rPr>
          <w:rFonts w:ascii="Arial" w:hAnsi="Arial"/>
          <w:b w:val="false"/>
          <w:bCs w:val="false"/>
          <w:sz w:val="24"/>
          <w:szCs w:val="24"/>
        </w:rPr>
        <w:t>, ώστε να διανεμηθεί σε όλους τους executors και να αποφευχθεί το shuffle μεγάλων δεδομένων από τη μεγαλύτερη πλευρά. Αυτή η στρατηγική αυξάνει σημαντικά την αποδοτικότητα του join, καθώς η μεγαλύτερη πλευρά παραμένει partitioned και γίνεται hash lookup στο broadcasted table, μειώνοντας το κόστος μεταφοράς και επεξεργασίας των δεδομένων.</w:t>
      </w:r>
    </w:p>
    <w:p>
      <w:pPr>
        <w:pStyle w:val="Normal"/>
        <w:bidi w:val="0"/>
        <w:jc w:val="both"/>
        <w:rPr>
          <w:rFonts w:ascii="Arial" w:hAnsi="Arial"/>
          <w:sz w:val="24"/>
          <w:szCs w:val="24"/>
        </w:rPr>
      </w:pPr>
      <w:r>
        <w:rPr>
          <w:rFonts w:ascii="Arial" w:hAnsi="Arial"/>
          <w:sz w:val="24"/>
          <w:szCs w:val="24"/>
        </w:rPr>
      </w:r>
    </w:p>
    <w:p>
      <w:pPr>
        <w:pStyle w:val="Normal"/>
        <w:bidi w:val="0"/>
        <w:jc w:val="both"/>
        <w:rPr/>
      </w:pPr>
      <w:r>
        <w:rPr>
          <w:rFonts w:ascii="Arial" w:hAnsi="Arial"/>
          <w:sz w:val="24"/>
          <w:szCs w:val="24"/>
        </w:rPr>
        <w:t>Ας δούμε τώρα τι χρόνους παρατηρούμε αν χρησιμοποιήσουμε explicitely το join type που θέλουμε :</w:t>
      </w:r>
    </w:p>
    <w:p>
      <w:pPr>
        <w:pStyle w:val="Normal"/>
        <w:bidi w:val="0"/>
        <w:jc w:val="start"/>
        <w:rPr>
          <w:rFonts w:ascii="Arial" w:hAnsi="Arial"/>
          <w:sz w:val="24"/>
          <w:szCs w:val="24"/>
        </w:rPr>
      </w:pPr>
      <w:r>
        <w:rPr>
          <w:rFonts w:ascii="Arial" w:hAnsi="Arial"/>
          <w:sz w:val="24"/>
          <w:szCs w:val="24"/>
        </w:rPr>
      </w:r>
    </w:p>
    <w:p>
      <w:pPr>
        <w:pStyle w:val="Normal"/>
        <w:bidi w:val="0"/>
        <w:jc w:val="start"/>
        <w:rPr>
          <w:rFonts w:ascii="Arial" w:hAnsi="Arial"/>
          <w:sz w:val="24"/>
          <w:szCs w:val="24"/>
        </w:rPr>
      </w:pPr>
      <w:r>
        <w:rPr>
          <w:rFonts w:ascii="Arial" w:hAnsi="Arial"/>
          <w:sz w:val="24"/>
          <w:szCs w:val="24"/>
        </w:rPr>
        <w:drawing>
          <wp:anchor behindDoc="0" distT="0" distB="0" distL="0" distR="0" simplePos="0" locked="0" layoutInCell="0" allowOverlap="1" relativeHeight="5">
            <wp:simplePos x="0" y="0"/>
            <wp:positionH relativeFrom="column">
              <wp:posOffset>0</wp:posOffset>
            </wp:positionH>
            <wp:positionV relativeFrom="paragraph">
              <wp:posOffset>125730</wp:posOffset>
            </wp:positionV>
            <wp:extent cx="6120130" cy="3671570"/>
            <wp:effectExtent l="0" t="0" r="0" b="0"/>
            <wp:wrapSquare wrapText="largest"/>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4"/>
                    <a:stretch>
                      <a:fillRect/>
                    </a:stretch>
                  </pic:blipFill>
                  <pic:spPr bwMode="auto">
                    <a:xfrm>
                      <a:off x="0" y="0"/>
                      <a:ext cx="6120130" cy="3671570"/>
                    </a:xfrm>
                    <a:prstGeom prst="rect">
                      <a:avLst/>
                    </a:prstGeom>
                  </pic:spPr>
                </pic:pic>
              </a:graphicData>
            </a:graphic>
          </wp:anchor>
        </w:drawing>
      </w:r>
    </w:p>
    <w:p>
      <w:pPr>
        <w:pStyle w:val="Normal"/>
        <w:bidi w:val="0"/>
        <w:jc w:val="start"/>
        <w:rPr/>
      </w:pPr>
      <w:r>
        <w:rPr>
          <w:rFonts w:ascii="Arial" w:hAnsi="Arial"/>
          <w:b w:val="false"/>
          <w:bCs w:val="false"/>
          <w:sz w:val="24"/>
          <w:szCs w:val="24"/>
          <w:u w:val="none"/>
        </w:rPr>
        <w:t>Παρατηρήσεις :</w:t>
      </w:r>
    </w:p>
    <w:p>
      <w:pPr>
        <w:pStyle w:val="Normal"/>
        <w:bidi w:val="0"/>
        <w:jc w:val="start"/>
        <w:rPr>
          <w:rFonts w:ascii="Arial" w:hAnsi="Arial"/>
        </w:rPr>
      </w:pPr>
      <w:r>
        <w:rPr>
          <w:rFonts w:ascii="Arial" w:hAnsi="Arial"/>
        </w:rPr>
      </w:r>
    </w:p>
    <w:p>
      <w:pPr>
        <w:pStyle w:val="BodyText"/>
        <w:bidi w:val="0"/>
        <w:jc w:val="both"/>
        <w:rPr/>
      </w:pPr>
      <w:r>
        <w:rPr>
          <w:rFonts w:ascii="Arial" w:hAnsi="Arial"/>
          <w:b w:val="false"/>
          <w:bCs w:val="false"/>
          <w:sz w:val="24"/>
          <w:szCs w:val="24"/>
          <w:u w:val="none"/>
        </w:rPr>
        <w:t xml:space="preserve">Βλέπουμε ότι το </w:t>
      </w:r>
      <w:r>
        <w:rPr>
          <w:rStyle w:val="Strong"/>
          <w:rFonts w:ascii="Arial" w:hAnsi="Arial"/>
          <w:b w:val="false"/>
          <w:bCs w:val="false"/>
          <w:sz w:val="24"/>
          <w:szCs w:val="24"/>
          <w:u w:val="none"/>
        </w:rPr>
        <w:t>Broadcast Hash Join</w:t>
      </w:r>
      <w:r>
        <w:rPr>
          <w:rFonts w:ascii="Arial" w:hAnsi="Arial"/>
          <w:b w:val="false"/>
          <w:bCs w:val="false"/>
          <w:sz w:val="24"/>
          <w:szCs w:val="24"/>
          <w:u w:val="none"/>
        </w:rPr>
        <w:t xml:space="preserve"> είναι πράγματι το πιο αποδοτικό για το query μας, και ο χρόνος εκτέλεσης μειώνεται ακόμη περισσότερο σε σχέση με την εκτέλεση χωρίς explicit broadcast, αφού αυτή τη φορά ο Catalyst Optimizer δεν χρειάστηκε να εκτελέσει κάποια επιπλέον διαδικασία που να καταναλώνει compute resources.</w:t>
      </w:r>
    </w:p>
    <w:p>
      <w:pPr>
        <w:pStyle w:val="BodyText"/>
        <w:jc w:val="both"/>
        <w:rPr/>
      </w:pPr>
      <w:r>
        <w:rPr>
          <w:rFonts w:ascii="Arial" w:hAnsi="Arial"/>
          <w:b w:val="false"/>
          <w:bCs w:val="false"/>
        </w:rPr>
        <w:t xml:space="preserve">Το </w:t>
      </w:r>
      <w:r>
        <w:rPr>
          <w:rStyle w:val="Strong"/>
          <w:rFonts w:ascii="Arial" w:hAnsi="Arial"/>
          <w:b w:val="false"/>
          <w:bCs w:val="false"/>
        </w:rPr>
        <w:t>Shuffle Hash Join</w:t>
      </w:r>
      <w:r>
        <w:rPr>
          <w:rFonts w:ascii="Arial" w:hAnsi="Arial"/>
          <w:b w:val="false"/>
          <w:bCs w:val="false"/>
        </w:rPr>
        <w:t xml:space="preserve"> έχει παρόμοιες τιμές εκτέλεσης με το Broadcast Hash Join, αφού ο υπολογισμός γίνεται με hash. Η διαφορά προκύπτει στο ότι το Shuffle Hash μετακινεί μεγαλύτερη ποσότητα δεδομένων κατά την εκτέλεση, καθώς δεν μεταφέρει μόνο τα χρήσιμα δεδομένα αλλά όλα τα partitions.</w:t>
      </w:r>
    </w:p>
    <w:p>
      <w:pPr>
        <w:pStyle w:val="BodyText"/>
        <w:jc w:val="both"/>
        <w:rPr/>
      </w:pPr>
      <w:r>
        <w:rPr>
          <w:rFonts w:ascii="Arial" w:hAnsi="Arial"/>
          <w:b w:val="false"/>
          <w:bCs w:val="false"/>
        </w:rPr>
        <w:t xml:space="preserve">Η αύξηση του χρόνου εκτέλεσης στο </w:t>
      </w:r>
      <w:r>
        <w:rPr>
          <w:rStyle w:val="Strong"/>
          <w:rFonts w:ascii="Arial" w:hAnsi="Arial"/>
          <w:b w:val="false"/>
          <w:bCs w:val="false"/>
        </w:rPr>
        <w:t>Sort Merge Join</w:t>
      </w:r>
      <w:r>
        <w:rPr>
          <w:rFonts w:ascii="Arial" w:hAnsi="Arial"/>
          <w:b w:val="false"/>
          <w:bCs w:val="false"/>
        </w:rPr>
        <w:t xml:space="preserve"> είναι σημαντική, καθώς αυτός ο τύπος join δεν χρησιμοποιεί hash αλλά ταξινομεί (sort) τα δεδομένα πριν την ένωση. Μια τέτοια στρατηγική είναι πιο αποδοτική από το hash όταν και τα δύο αρχεία είναι μεγάλα σε μέγεθος, αφού εκεί το hash μπορεί να έχει πολλές συγκρούσεις. Ωστόσο, όταν ένα από τα δύο αρχεία είναι μικρότερο και το hash λειτουργεί αποδοτικά (όπως στην περίπτωσή μας), το sort των δεδομένων είναι σχετικά πιο ακριβό.</w:t>
      </w:r>
    </w:p>
    <w:p>
      <w:pPr>
        <w:pStyle w:val="BodyText"/>
        <w:jc w:val="both"/>
        <w:rPr/>
      </w:pPr>
      <w:r>
        <w:rPr>
          <w:rFonts w:ascii="Arial" w:hAnsi="Arial"/>
          <w:b w:val="false"/>
          <w:bCs w:val="false"/>
        </w:rPr>
        <w:t xml:space="preserve">Το </w:t>
      </w:r>
      <w:r>
        <w:rPr>
          <w:rStyle w:val="Strong"/>
          <w:rFonts w:ascii="Arial" w:hAnsi="Arial"/>
          <w:b w:val="false"/>
          <w:bCs w:val="false"/>
        </w:rPr>
        <w:t>Shuffle Replicate NL (Nested Loop)</w:t>
      </w:r>
      <w:r>
        <w:rPr>
          <w:rFonts w:ascii="Arial" w:hAnsi="Arial"/>
          <w:b w:val="false"/>
          <w:bCs w:val="false"/>
        </w:rPr>
        <w:t xml:space="preserve"> δημιουργεί καρτεσιανό γινόμενο κάθε εγγραφής του ενός πίνακα με κάθε εγγραφή του άλλου. Αυτό μπορεί να είναι χρήσιμο όταν θέλουμε συγκεκριμένα αυτό το αποτέλεσμα, αλλά σε άλλη περίπτωση είναι πολύ ακριβό υπολογιστικά. Για να είμαστε αντικειμενικοί, πρέπει να σημειώσουμε ότι για να εξαναγκάσουμε τον optimizer να χρησιμοποιήσει αυτήν την τεχνική χρησιμοποιήσαμε UDF, γεγονός που αύξησε τον χρόνο εκτέλεσης, αλλά σε καμία περίπτωση δεν επηρεάζει το τελικό αποτέλεσμα.</w:t>
      </w:r>
    </w:p>
    <w:p>
      <w:pPr>
        <w:pStyle w:val="Normal"/>
        <w:bidi w:val="0"/>
        <w:jc w:val="start"/>
        <w:rPr/>
      </w:pPr>
      <w:r>
        <w:rPr>
          <w:rFonts w:ascii="Arial" w:hAnsi="Arial"/>
          <w:b w:val="false"/>
          <w:bCs w:val="false"/>
          <w:sz w:val="24"/>
          <w:szCs w:val="24"/>
          <w:u w:val="none"/>
        </w:rPr>
        <w:t>Συμπεραίνουμε λοιπόν ότι μόνο join αλγόριθμοι που χρησιμοποιούν hash στο computation είναι ιδανικοί για αυτό το join , κυριώς επειδή ο ένας εκ των δύο πινάκων είναι αρκετά μικρός .</w:t>
      </w:r>
    </w:p>
    <w:p>
      <w:pPr>
        <w:pStyle w:val="HorizontalLine"/>
        <w:spacing w:before="0" w:after="0"/>
        <w:rPr>
          <w:rFonts w:ascii="Arial" w:hAnsi="Arial"/>
          <w:sz w:val="28"/>
          <w:szCs w:val="28"/>
        </w:rPr>
      </w:pPr>
      <w:r>
        <w:rPr>
          <w:sz w:val="28"/>
          <w:szCs w:val="28"/>
        </w:rPr>
      </w:r>
    </w:p>
    <w:p>
      <w:pPr>
        <w:pStyle w:val="BodyText"/>
        <w:spacing w:before="0" w:after="0"/>
        <w:rPr>
          <w:rFonts w:ascii="Arial" w:hAnsi="Arial"/>
          <w:sz w:val="28"/>
          <w:szCs w:val="28"/>
        </w:rPr>
      </w:pPr>
      <w:r>
        <w:rPr>
          <w:rFonts w:ascii="Arial" w:hAnsi="Arial"/>
          <w:sz w:val="28"/>
          <w:szCs w:val="28"/>
        </w:rPr>
      </w:r>
    </w:p>
    <w:p>
      <w:pPr>
        <w:pStyle w:val="Normal"/>
        <w:bidi w:val="0"/>
        <w:jc w:val="start"/>
        <w:rPr/>
      </w:pPr>
      <w:r>
        <w:rPr>
          <w:rFonts w:ascii="Arial" w:hAnsi="Arial"/>
          <w:b/>
          <w:bCs/>
          <w:sz w:val="28"/>
          <w:szCs w:val="28"/>
          <w:u w:val="single"/>
        </w:rPr>
        <w:t>Άσκηση 4η</w:t>
      </w:r>
    </w:p>
    <w:p>
      <w:pPr>
        <w:pStyle w:val="BodyText"/>
        <w:bidi w:val="0"/>
        <w:jc w:val="both"/>
        <w:rPr/>
      </w:pPr>
      <w:r>
        <w:rPr>
          <w:rFonts w:ascii="Arial" w:hAnsi="Arial"/>
          <w:sz w:val="24"/>
          <w:szCs w:val="24"/>
        </w:rPr>
        <w:t>Μας ζητείται να υλοποιήσουμε το Query 4 χρησιμοποιώντας είτε το DataFrame API είτε το SQL API του Spark. Επιπλέον, πρέπει να αναλύσουμε τη στρατηγική που ακολουθεί ο Spark optimizer και να σχολιάσουμε τις διαφορές στην απόδοση όταν χρησιμοποιούνται 2 executors με τις εξής ρυθμίσεις:</w:t>
      </w:r>
    </w:p>
    <w:p>
      <w:pPr>
        <w:pStyle w:val="BodyText"/>
        <w:numPr>
          <w:ilvl w:val="0"/>
          <w:numId w:val="1"/>
        </w:numPr>
        <w:tabs>
          <w:tab w:val="left" w:pos="709" w:leader="none"/>
        </w:tabs>
        <w:bidi w:val="0"/>
        <w:ind w:hanging="283" w:start="709"/>
        <w:jc w:val="both"/>
        <w:rPr/>
      </w:pPr>
      <w:r>
        <w:rPr>
          <w:rFonts w:ascii="Arial" w:hAnsi="Arial"/>
        </w:rPr>
        <w:t>1 core, 2 GB μνήμη (small)</w:t>
      </w:r>
    </w:p>
    <w:p>
      <w:pPr>
        <w:pStyle w:val="BodyText"/>
        <w:numPr>
          <w:ilvl w:val="0"/>
          <w:numId w:val="1"/>
        </w:numPr>
        <w:tabs>
          <w:tab w:val="left" w:pos="709" w:leader="none"/>
        </w:tabs>
        <w:bidi w:val="0"/>
        <w:ind w:hanging="283" w:start="709"/>
        <w:jc w:val="both"/>
        <w:rPr/>
      </w:pPr>
      <w:r>
        <w:rPr>
          <w:rFonts w:ascii="Arial" w:hAnsi="Arial"/>
        </w:rPr>
        <w:t>2 cores, 4 GB μνήμη (medium)</w:t>
      </w:r>
    </w:p>
    <w:p>
      <w:pPr>
        <w:pStyle w:val="BodyText"/>
        <w:numPr>
          <w:ilvl w:val="0"/>
          <w:numId w:val="1"/>
        </w:numPr>
        <w:tabs>
          <w:tab w:val="left" w:pos="709" w:leader="none"/>
        </w:tabs>
        <w:bidi w:val="0"/>
        <w:ind w:hanging="283" w:start="709"/>
        <w:jc w:val="both"/>
        <w:rPr/>
      </w:pPr>
      <w:r>
        <w:rPr>
          <w:rFonts w:ascii="Arial" w:hAnsi="Arial"/>
        </w:rPr>
        <w:t>4 cores, 8 GB μνήμη (large)</w:t>
      </w:r>
    </w:p>
    <w:p>
      <w:pPr>
        <w:pStyle w:val="BodyText"/>
        <w:bidi w:val="0"/>
        <w:jc w:val="both"/>
        <w:rPr/>
      </w:pPr>
      <w:r>
        <w:rPr>
          <w:rFonts w:ascii="Arial" w:hAnsi="Arial"/>
        </w:rPr>
        <w:t xml:space="preserve">Η υλοποίηση του ερωτήματος βρίσκεται στον φάκελο </w:t>
      </w:r>
      <w:r>
        <w:rPr>
          <w:rStyle w:val="SourceText"/>
          <w:rFonts w:ascii="Arial" w:hAnsi="Arial"/>
        </w:rPr>
        <w:t>query_4</w:t>
      </w:r>
      <w:r>
        <w:rPr>
          <w:rFonts w:ascii="Arial" w:hAnsi="Arial"/>
        </w:rPr>
        <w:t xml:space="preserve"> του repository και έγινε με το DataFrame API. Το ερώτημα έχει υλοποιηθεί σε τρία αρχεία: </w:t>
      </w:r>
      <w:r>
        <w:rPr>
          <w:rStyle w:val="SourceText"/>
          <w:rFonts w:ascii="Arial" w:hAnsi="Arial"/>
        </w:rPr>
        <w:t>query4_small.ipynb</w:t>
      </w:r>
      <w:r>
        <w:rPr>
          <w:rFonts w:ascii="Arial" w:hAnsi="Arial"/>
        </w:rPr>
        <w:t xml:space="preserve">, </w:t>
      </w:r>
      <w:r>
        <w:rPr>
          <w:rStyle w:val="SourceText"/>
          <w:rFonts w:ascii="Arial" w:hAnsi="Arial"/>
        </w:rPr>
        <w:t>query4_medium.ipynb</w:t>
      </w:r>
      <w:r>
        <w:rPr>
          <w:rFonts w:ascii="Arial" w:hAnsi="Arial"/>
        </w:rPr>
        <w:t xml:space="preserve"> και </w:t>
      </w:r>
      <w:r>
        <w:rPr>
          <w:rStyle w:val="SourceText"/>
          <w:rFonts w:ascii="Arial" w:hAnsi="Arial"/>
        </w:rPr>
        <w:t>query4_large.ipynb</w:t>
      </w:r>
      <w:r>
        <w:rPr>
          <w:rFonts w:ascii="Arial" w:hAnsi="Arial"/>
        </w:rPr>
        <w:t xml:space="preserve">. Τα αποτελέσματα καταγράφονται στα αρχεία </w:t>
      </w:r>
      <w:r>
        <w:rPr>
          <w:rStyle w:val="SourceText"/>
          <w:rFonts w:ascii="Arial" w:hAnsi="Arial"/>
        </w:rPr>
        <w:t>output_small.txt</w:t>
      </w:r>
      <w:r>
        <w:rPr>
          <w:rFonts w:ascii="Arial" w:hAnsi="Arial"/>
        </w:rPr>
        <w:t xml:space="preserve">, </w:t>
      </w:r>
      <w:r>
        <w:rPr>
          <w:rStyle w:val="SourceText"/>
          <w:rFonts w:ascii="Arial" w:hAnsi="Arial"/>
        </w:rPr>
        <w:t>output_medium.txt</w:t>
      </w:r>
      <w:r>
        <w:rPr>
          <w:rFonts w:ascii="Arial" w:hAnsi="Arial"/>
        </w:rPr>
        <w:t xml:space="preserve"> και </w:t>
      </w:r>
      <w:r>
        <w:rPr>
          <w:rStyle w:val="SourceText"/>
          <w:rFonts w:ascii="Arial" w:hAnsi="Arial"/>
        </w:rPr>
        <w:t>output_large.txt μέσα στον φάκελο output_data</w:t>
      </w:r>
      <w:r>
        <w:rPr>
          <w:rFonts w:ascii="Arial" w:hAnsi="Arial"/>
        </w:rPr>
        <w:t>.</w:t>
      </w:r>
    </w:p>
    <w:p>
      <w:pPr>
        <w:pStyle w:val="BodyText"/>
        <w:bidi w:val="0"/>
        <w:jc w:val="both"/>
        <w:rPr/>
      </w:pPr>
      <w:r>
        <w:rPr>
          <w:rFonts w:ascii="Arial" w:hAnsi="Arial"/>
        </w:rPr>
        <w:t>Στην αρχή κάθε αρχείου υπάρχει ένα κελί για την αρχικοποίηση του kernel. Το κελί για το small αρχείο μοιάζει κάπως έτσι:</w:t>
      </w:r>
    </w:p>
    <w:p>
      <w:pPr>
        <w:pStyle w:val="Normal"/>
        <w:bidi w:val="0"/>
        <w:jc w:val="start"/>
        <w:rPr>
          <w:rFonts w:ascii="Arial" w:hAnsi="Arial"/>
          <w:sz w:val="24"/>
          <w:szCs w:val="24"/>
        </w:rPr>
      </w:pPr>
      <w:r>
        <w:rPr>
          <w:rFonts w:ascii="Arial" w:hAnsi="Arial"/>
          <w:sz w:val="24"/>
          <w:szCs w:val="24"/>
        </w:rPr>
        <mc:AlternateContent>
          <mc:Choice Requires="wps">
            <w:drawing>
              <wp:anchor behindDoc="0" distT="18415" distB="18415" distL="19050" distR="17780" simplePos="0" locked="0" layoutInCell="1" allowOverlap="1" relativeHeight="6">
                <wp:simplePos x="0" y="0"/>
                <wp:positionH relativeFrom="column">
                  <wp:posOffset>1464310</wp:posOffset>
                </wp:positionH>
                <wp:positionV relativeFrom="paragraph">
                  <wp:posOffset>29210</wp:posOffset>
                </wp:positionV>
                <wp:extent cx="2661285" cy="1982470"/>
                <wp:effectExtent l="19050" t="18415" r="17780" b="18415"/>
                <wp:wrapNone/>
                <wp:docPr id="4" name="Text Frame 1"/>
                <a:graphic xmlns:a="http://schemas.openxmlformats.org/drawingml/2006/main">
                  <a:graphicData uri="http://schemas.microsoft.com/office/word/2010/wordprocessingShape">
                    <wps:wsp>
                      <wps:cNvSpPr/>
                      <wps:spPr>
                        <a:xfrm>
                          <a:off x="0" y="0"/>
                          <a:ext cx="2661120" cy="1982520"/>
                        </a:xfrm>
                        <a:prstGeom prst="rect">
                          <a:avLst/>
                        </a:prstGeom>
                        <a:solidFill>
                          <a:srgbClr val="b2b2b2"/>
                        </a:solidFill>
                        <a:ln w="36360">
                          <a:solidFill>
                            <a:srgbClr val="000000"/>
                          </a:solidFill>
                          <a:round/>
                        </a:ln>
                      </wps:spPr>
                      <wps:style>
                        <a:lnRef idx="0"/>
                        <a:fillRef idx="0"/>
                        <a:effectRef idx="0"/>
                        <a:fontRef idx="minor"/>
                      </wps:style>
                      <wps:txbx>
                        <w:txbxContent>
                          <w:p>
                            <w:pPr>
                              <w:pStyle w:val="FrameContents"/>
                              <w:overflowPunct w:val="true"/>
                              <w:bidi w:val="0"/>
                              <w:rPr>
                                <w:color w:val="000000"/>
                              </w:rPr>
                            </w:pPr>
                            <w:r>
                              <w:rPr>
                                <w:color w:val="000000"/>
                              </w:rPr>
                            </w:r>
                          </w:p>
                          <w:p>
                            <w:pPr>
                              <w:pStyle w:val="FrameContents"/>
                              <w:overflowPunct w:val="true"/>
                              <w:bidi w:val="0"/>
                              <w:rPr>
                                <w:color w:val="000000"/>
                              </w:rPr>
                            </w:pPr>
                            <w:r>
                              <w:rPr>
                                <w:color w:val="000000"/>
                              </w:rPr>
                              <w:t>%%configure -f</w:t>
                            </w:r>
                          </w:p>
                          <w:p>
                            <w:pPr>
                              <w:pStyle w:val="FrameContents"/>
                              <w:overflowPunct w:val="true"/>
                              <w:bidi w:val="0"/>
                              <w:rPr>
                                <w:color w:val="000000"/>
                              </w:rPr>
                            </w:pPr>
                            <w:r>
                              <w:rPr>
                                <w:color w:val="000000"/>
                              </w:rPr>
                              <w:t>{</w:t>
                            </w:r>
                          </w:p>
                          <w:p>
                            <w:pPr>
                              <w:pStyle w:val="FrameContents"/>
                              <w:overflowPunct w:val="true"/>
                              <w:bidi w:val="0"/>
                              <w:rPr>
                                <w:color w:val="000000"/>
                              </w:rPr>
                            </w:pPr>
                            <w:r>
                              <w:rPr>
                                <w:color w:val="000000"/>
                              </w:rPr>
                              <w:t xml:space="preserve">  </w:t>
                            </w:r>
                            <w:r>
                              <w:rPr>
                                <w:color w:val="000000"/>
                              </w:rPr>
                              <w:t>"conf": {</w:t>
                            </w:r>
                          </w:p>
                          <w:p>
                            <w:pPr>
                              <w:pStyle w:val="FrameContents"/>
                              <w:overflowPunct w:val="true"/>
                              <w:bidi w:val="0"/>
                              <w:rPr>
                                <w:color w:val="000000"/>
                              </w:rPr>
                            </w:pPr>
                            <w:r>
                              <w:rPr>
                                <w:color w:val="000000"/>
                              </w:rPr>
                              <w:t xml:space="preserve">    </w:t>
                            </w:r>
                            <w:r>
                              <w:rPr>
                                <w:color w:val="000000"/>
                              </w:rPr>
                              <w:t>"spark.executor.instances": "2",</w:t>
                            </w:r>
                          </w:p>
                          <w:p>
                            <w:pPr>
                              <w:pStyle w:val="FrameContents"/>
                              <w:overflowPunct w:val="true"/>
                              <w:bidi w:val="0"/>
                              <w:rPr>
                                <w:color w:val="000000"/>
                              </w:rPr>
                            </w:pPr>
                            <w:r>
                              <w:rPr>
                                <w:color w:val="000000"/>
                              </w:rPr>
                              <w:t xml:space="preserve">    </w:t>
                            </w:r>
                            <w:r>
                              <w:rPr>
                                <w:color w:val="000000"/>
                              </w:rPr>
                              <w:t>"spark.executor.cores": "1",</w:t>
                            </w:r>
                          </w:p>
                          <w:p>
                            <w:pPr>
                              <w:pStyle w:val="FrameContents"/>
                              <w:overflowPunct w:val="true"/>
                              <w:bidi w:val="0"/>
                              <w:rPr>
                                <w:color w:val="000000"/>
                              </w:rPr>
                            </w:pPr>
                            <w:r>
                              <w:rPr>
                                <w:color w:val="000000"/>
                              </w:rPr>
                              <w:t xml:space="preserve">    </w:t>
                            </w:r>
                            <w:r>
                              <w:rPr>
                                <w:color w:val="000000"/>
                              </w:rPr>
                              <w:t>"spark.executor.memory": "2g",</w:t>
                            </w:r>
                          </w:p>
                          <w:p>
                            <w:pPr>
                              <w:pStyle w:val="FrameContents"/>
                              <w:overflowPunct w:val="true"/>
                              <w:bidi w:val="0"/>
                              <w:rPr>
                                <w:color w:val="000000"/>
                              </w:rPr>
                            </w:pPr>
                            <w:r>
                              <w:rPr>
                                <w:color w:val="000000"/>
                              </w:rPr>
                              <w:t xml:space="preserve">    </w:t>
                            </w:r>
                            <w:r>
                              <w:rPr>
                                <w:color w:val="000000"/>
                              </w:rPr>
                              <w:t>"spark.driver.memory": "2g"</w:t>
                            </w:r>
                          </w:p>
                          <w:p>
                            <w:pPr>
                              <w:pStyle w:val="FrameContents"/>
                              <w:overflowPunct w:val="true"/>
                              <w:bidi w:val="0"/>
                              <w:rPr>
                                <w:color w:val="000000"/>
                              </w:rPr>
                            </w:pPr>
                            <w:r>
                              <w:rPr>
                                <w:color w:val="000000"/>
                              </w:rPr>
                              <w:t xml:space="preserve">  </w:t>
                            </w:r>
                            <w:r>
                              <w:rPr>
                                <w:color w:val="000000"/>
                              </w:rPr>
                              <w:t>}</w:t>
                            </w:r>
                          </w:p>
                          <w:p>
                            <w:pPr>
                              <w:pStyle w:val="FrameContents"/>
                              <w:overflowPunct w:val="true"/>
                              <w:bidi w:val="0"/>
                              <w:rPr/>
                            </w:pPr>
                            <w:r>
                              <w:rPr>
                                <w:color w:val="000000"/>
                              </w:rPr>
                              <w:t>}</w:t>
                            </w:r>
                          </w:p>
                        </w:txbxContent>
                      </wps:txbx>
                      <wps:bodyPr lIns="17640" rIns="17640" tIns="17640" bIns="17640" anchor="t">
                        <a:noAutofit/>
                      </wps:bodyPr>
                    </wps:wsp>
                  </a:graphicData>
                </a:graphic>
              </wp:anchor>
            </w:drawing>
          </mc:Choice>
          <mc:Fallback>
            <w:pict>
              <v:rect id="shape_0" ID="Text Frame 1" path="m0,0l-2147483645,0l-2147483645,-2147483646l0,-2147483646xe" fillcolor="#b2b2b2" stroked="t" o:allowincell="f" style="position:absolute;margin-left:115.3pt;margin-top:2.3pt;width:209.5pt;height:156.05pt;mso-wrap-style:square;v-text-anchor:top">
                <v:fill o:detectmouseclick="t" type="solid" color2="#4d4d4d"/>
                <v:stroke color="black" weight="36360" joinstyle="round" endcap="flat"/>
                <v:textbox>
                  <w:txbxContent>
                    <w:p>
                      <w:pPr>
                        <w:pStyle w:val="FrameContents"/>
                        <w:overflowPunct w:val="true"/>
                        <w:bidi w:val="0"/>
                        <w:rPr>
                          <w:color w:val="000000"/>
                        </w:rPr>
                      </w:pPr>
                      <w:r>
                        <w:rPr>
                          <w:color w:val="000000"/>
                        </w:rPr>
                      </w:r>
                    </w:p>
                    <w:p>
                      <w:pPr>
                        <w:pStyle w:val="FrameContents"/>
                        <w:overflowPunct w:val="true"/>
                        <w:bidi w:val="0"/>
                        <w:rPr>
                          <w:color w:val="000000"/>
                        </w:rPr>
                      </w:pPr>
                      <w:r>
                        <w:rPr>
                          <w:color w:val="000000"/>
                        </w:rPr>
                        <w:t>%%configure -f</w:t>
                      </w:r>
                    </w:p>
                    <w:p>
                      <w:pPr>
                        <w:pStyle w:val="FrameContents"/>
                        <w:overflowPunct w:val="true"/>
                        <w:bidi w:val="0"/>
                        <w:rPr>
                          <w:color w:val="000000"/>
                        </w:rPr>
                      </w:pPr>
                      <w:r>
                        <w:rPr>
                          <w:color w:val="000000"/>
                        </w:rPr>
                        <w:t>{</w:t>
                      </w:r>
                    </w:p>
                    <w:p>
                      <w:pPr>
                        <w:pStyle w:val="FrameContents"/>
                        <w:overflowPunct w:val="true"/>
                        <w:bidi w:val="0"/>
                        <w:rPr>
                          <w:color w:val="000000"/>
                        </w:rPr>
                      </w:pPr>
                      <w:r>
                        <w:rPr>
                          <w:color w:val="000000"/>
                        </w:rPr>
                        <w:t xml:space="preserve">  </w:t>
                      </w:r>
                      <w:r>
                        <w:rPr>
                          <w:color w:val="000000"/>
                        </w:rPr>
                        <w:t>"conf": {</w:t>
                      </w:r>
                    </w:p>
                    <w:p>
                      <w:pPr>
                        <w:pStyle w:val="FrameContents"/>
                        <w:overflowPunct w:val="true"/>
                        <w:bidi w:val="0"/>
                        <w:rPr>
                          <w:color w:val="000000"/>
                        </w:rPr>
                      </w:pPr>
                      <w:r>
                        <w:rPr>
                          <w:color w:val="000000"/>
                        </w:rPr>
                        <w:t xml:space="preserve">    </w:t>
                      </w:r>
                      <w:r>
                        <w:rPr>
                          <w:color w:val="000000"/>
                        </w:rPr>
                        <w:t>"spark.executor.instances": "2",</w:t>
                      </w:r>
                    </w:p>
                    <w:p>
                      <w:pPr>
                        <w:pStyle w:val="FrameContents"/>
                        <w:overflowPunct w:val="true"/>
                        <w:bidi w:val="0"/>
                        <w:rPr>
                          <w:color w:val="000000"/>
                        </w:rPr>
                      </w:pPr>
                      <w:r>
                        <w:rPr>
                          <w:color w:val="000000"/>
                        </w:rPr>
                        <w:t xml:space="preserve">    </w:t>
                      </w:r>
                      <w:r>
                        <w:rPr>
                          <w:color w:val="000000"/>
                        </w:rPr>
                        <w:t>"spark.executor.cores": "1",</w:t>
                      </w:r>
                    </w:p>
                    <w:p>
                      <w:pPr>
                        <w:pStyle w:val="FrameContents"/>
                        <w:overflowPunct w:val="true"/>
                        <w:bidi w:val="0"/>
                        <w:rPr>
                          <w:color w:val="000000"/>
                        </w:rPr>
                      </w:pPr>
                      <w:r>
                        <w:rPr>
                          <w:color w:val="000000"/>
                        </w:rPr>
                        <w:t xml:space="preserve">    </w:t>
                      </w:r>
                      <w:r>
                        <w:rPr>
                          <w:color w:val="000000"/>
                        </w:rPr>
                        <w:t>"spark.executor.memory": "2g",</w:t>
                      </w:r>
                    </w:p>
                    <w:p>
                      <w:pPr>
                        <w:pStyle w:val="FrameContents"/>
                        <w:overflowPunct w:val="true"/>
                        <w:bidi w:val="0"/>
                        <w:rPr>
                          <w:color w:val="000000"/>
                        </w:rPr>
                      </w:pPr>
                      <w:r>
                        <w:rPr>
                          <w:color w:val="000000"/>
                        </w:rPr>
                        <w:t xml:space="preserve">    </w:t>
                      </w:r>
                      <w:r>
                        <w:rPr>
                          <w:color w:val="000000"/>
                        </w:rPr>
                        <w:t>"spark.driver.memory": "2g"</w:t>
                      </w:r>
                    </w:p>
                    <w:p>
                      <w:pPr>
                        <w:pStyle w:val="FrameContents"/>
                        <w:overflowPunct w:val="true"/>
                        <w:bidi w:val="0"/>
                        <w:rPr>
                          <w:color w:val="000000"/>
                        </w:rPr>
                      </w:pPr>
                      <w:r>
                        <w:rPr>
                          <w:color w:val="000000"/>
                        </w:rPr>
                        <w:t xml:space="preserve">  </w:t>
                      </w:r>
                      <w:r>
                        <w:rPr>
                          <w:color w:val="000000"/>
                        </w:rPr>
                        <w:t>}</w:t>
                      </w:r>
                    </w:p>
                    <w:p>
                      <w:pPr>
                        <w:pStyle w:val="FrameContents"/>
                        <w:overflowPunct w:val="true"/>
                        <w:bidi w:val="0"/>
                        <w:rPr/>
                      </w:pPr>
                      <w:r>
                        <w:rPr>
                          <w:color w:val="000000"/>
                        </w:rPr>
                        <w:t>}</w:t>
                      </w:r>
                    </w:p>
                  </w:txbxContent>
                </v:textbox>
                <w10:wrap type="none"/>
              </v:rect>
            </w:pict>
          </mc:Fallback>
        </mc:AlternateContent>
      </w:r>
    </w:p>
    <w:p>
      <w:pPr>
        <w:pStyle w:val="Normal"/>
        <w:bidi w:val="0"/>
        <w:jc w:val="start"/>
        <w:rPr>
          <w:rFonts w:ascii="Arial" w:hAnsi="Arial"/>
          <w:sz w:val="24"/>
          <w:szCs w:val="24"/>
        </w:rPr>
      </w:pPr>
      <w:r>
        <w:rPr>
          <w:rFonts w:ascii="Arial" w:hAnsi="Arial"/>
          <w:sz w:val="24"/>
          <w:szCs w:val="24"/>
        </w:rPr>
      </w:r>
    </w:p>
    <w:p>
      <w:pPr>
        <w:pStyle w:val="Normal"/>
        <w:bidi w:val="0"/>
        <w:jc w:val="start"/>
        <w:rPr>
          <w:rFonts w:ascii="Arial" w:hAnsi="Arial"/>
          <w:sz w:val="24"/>
          <w:szCs w:val="24"/>
        </w:rPr>
      </w:pPr>
      <w:r>
        <w:rPr>
          <w:rFonts w:ascii="Arial" w:hAnsi="Arial"/>
          <w:sz w:val="24"/>
          <w:szCs w:val="24"/>
        </w:rPr>
      </w:r>
    </w:p>
    <w:p>
      <w:pPr>
        <w:pStyle w:val="Normal"/>
        <w:bidi w:val="0"/>
        <w:jc w:val="start"/>
        <w:rPr>
          <w:rFonts w:ascii="Arial" w:hAnsi="Arial"/>
          <w:sz w:val="24"/>
          <w:szCs w:val="24"/>
        </w:rPr>
      </w:pPr>
      <w:r>
        <w:rPr>
          <w:rFonts w:ascii="Arial" w:hAnsi="Arial"/>
          <w:sz w:val="24"/>
          <w:szCs w:val="24"/>
        </w:rPr>
      </w:r>
    </w:p>
    <w:p>
      <w:pPr>
        <w:pStyle w:val="Normal"/>
        <w:bidi w:val="0"/>
        <w:jc w:val="start"/>
        <w:rPr>
          <w:rFonts w:ascii="Arial" w:hAnsi="Arial"/>
          <w:sz w:val="24"/>
          <w:szCs w:val="24"/>
        </w:rPr>
      </w:pPr>
      <w:r>
        <w:rPr>
          <w:rFonts w:ascii="Arial" w:hAnsi="Arial"/>
          <w:sz w:val="24"/>
          <w:szCs w:val="24"/>
        </w:rPr>
      </w:r>
    </w:p>
    <w:p>
      <w:pPr>
        <w:pStyle w:val="Normal"/>
        <w:bidi w:val="0"/>
        <w:jc w:val="start"/>
        <w:rPr>
          <w:rFonts w:ascii="Arial" w:hAnsi="Arial"/>
          <w:sz w:val="24"/>
          <w:szCs w:val="24"/>
        </w:rPr>
      </w:pPr>
      <w:r>
        <w:rPr>
          <w:rFonts w:ascii="Arial" w:hAnsi="Arial"/>
          <w:sz w:val="24"/>
          <w:szCs w:val="24"/>
        </w:rPr>
      </w:r>
    </w:p>
    <w:p>
      <w:pPr>
        <w:pStyle w:val="Normal"/>
        <w:bidi w:val="0"/>
        <w:jc w:val="start"/>
        <w:rPr>
          <w:rFonts w:ascii="Arial" w:hAnsi="Arial"/>
          <w:sz w:val="24"/>
          <w:szCs w:val="24"/>
        </w:rPr>
      </w:pPr>
      <w:r>
        <w:rPr>
          <w:rFonts w:ascii="Arial" w:hAnsi="Arial"/>
          <w:sz w:val="24"/>
          <w:szCs w:val="24"/>
        </w:rPr>
      </w:r>
    </w:p>
    <w:p>
      <w:pPr>
        <w:pStyle w:val="Normal"/>
        <w:bidi w:val="0"/>
        <w:jc w:val="start"/>
        <w:rPr>
          <w:rFonts w:ascii="Arial" w:hAnsi="Arial"/>
          <w:sz w:val="24"/>
          <w:szCs w:val="24"/>
        </w:rPr>
      </w:pPr>
      <w:r>
        <w:rPr>
          <w:rFonts w:ascii="Arial" w:hAnsi="Arial"/>
          <w:sz w:val="24"/>
          <w:szCs w:val="24"/>
        </w:rPr>
      </w:r>
    </w:p>
    <w:p>
      <w:pPr>
        <w:pStyle w:val="Normal"/>
        <w:bidi w:val="0"/>
        <w:jc w:val="start"/>
        <w:rPr>
          <w:rFonts w:ascii="Arial" w:hAnsi="Arial"/>
          <w:sz w:val="24"/>
          <w:szCs w:val="24"/>
        </w:rPr>
      </w:pPr>
      <w:r>
        <w:rPr>
          <w:rFonts w:ascii="Arial" w:hAnsi="Arial"/>
          <w:sz w:val="24"/>
          <w:szCs w:val="24"/>
        </w:rPr>
      </w:r>
    </w:p>
    <w:p>
      <w:pPr>
        <w:pStyle w:val="Normal"/>
        <w:bidi w:val="0"/>
        <w:jc w:val="start"/>
        <w:rPr>
          <w:rFonts w:ascii="Arial" w:hAnsi="Arial"/>
          <w:sz w:val="24"/>
          <w:szCs w:val="24"/>
        </w:rPr>
      </w:pPr>
      <w:r>
        <w:rPr>
          <w:rFonts w:ascii="Arial" w:hAnsi="Arial"/>
          <w:sz w:val="24"/>
          <w:szCs w:val="24"/>
        </w:rPr>
      </w:r>
    </w:p>
    <w:p>
      <w:pPr>
        <w:pStyle w:val="Normal"/>
        <w:bidi w:val="0"/>
        <w:jc w:val="start"/>
        <w:rPr>
          <w:rFonts w:ascii="Arial" w:hAnsi="Arial"/>
          <w:sz w:val="24"/>
          <w:szCs w:val="24"/>
        </w:rPr>
      </w:pPr>
      <w:r>
        <w:rPr>
          <w:rFonts w:ascii="Arial" w:hAnsi="Arial"/>
          <w:sz w:val="24"/>
          <w:szCs w:val="24"/>
        </w:rPr>
      </w:r>
    </w:p>
    <w:p>
      <w:pPr>
        <w:pStyle w:val="Normal"/>
        <w:bidi w:val="0"/>
        <w:jc w:val="start"/>
        <w:rPr>
          <w:rFonts w:ascii="Arial" w:hAnsi="Arial"/>
          <w:sz w:val="24"/>
          <w:szCs w:val="24"/>
        </w:rPr>
      </w:pPr>
      <w:r>
        <w:rPr>
          <w:rFonts w:ascii="Arial" w:hAnsi="Arial"/>
          <w:sz w:val="24"/>
          <w:szCs w:val="24"/>
        </w:rPr>
      </w:r>
    </w:p>
    <w:p>
      <w:pPr>
        <w:pStyle w:val="Normal"/>
        <w:bidi w:val="0"/>
        <w:jc w:val="both"/>
        <w:rPr>
          <w:rFonts w:ascii="Arial" w:hAnsi="Arial"/>
          <w:sz w:val="24"/>
          <w:szCs w:val="24"/>
        </w:rPr>
      </w:pPr>
      <w:r>
        <w:rPr>
          <w:rFonts w:ascii="Arial" w:hAnsi="Arial"/>
          <w:sz w:val="24"/>
          <w:szCs w:val="24"/>
        </w:rPr>
        <w:t xml:space="preserve">και αλλάζει ανάλογα και για τα άλλα μεγέθη των αρχείων. </w:t>
      </w:r>
    </w:p>
    <w:p>
      <w:pPr>
        <w:pStyle w:val="Normal"/>
        <w:bidi w:val="0"/>
        <w:jc w:val="both"/>
        <w:rPr>
          <w:rFonts w:ascii="Arial" w:hAnsi="Arial"/>
          <w:sz w:val="24"/>
          <w:szCs w:val="24"/>
        </w:rPr>
      </w:pPr>
      <w:r>
        <w:rPr>
          <w:rFonts w:ascii="Arial" w:hAnsi="Arial"/>
          <w:sz w:val="24"/>
          <w:szCs w:val="24"/>
        </w:rPr>
      </w:r>
    </w:p>
    <w:p>
      <w:pPr>
        <w:pStyle w:val="BodyText"/>
        <w:bidi w:val="0"/>
        <w:jc w:val="both"/>
        <w:rPr/>
      </w:pPr>
      <w:r>
        <w:rPr>
          <w:rFonts w:ascii="Arial" w:hAnsi="Arial"/>
          <w:b w:val="false"/>
          <w:bCs w:val="false"/>
          <w:sz w:val="24"/>
          <w:szCs w:val="24"/>
        </w:rPr>
        <w:t>Το query υλοποιείται στο δεύτερο κελί κάθε notebook και είναι κοινό και στα τρία αρχεία (παραλείπεται εδώ λόγω μεγάλου μεγέθους). Η διαδικασία έχει ως εξής:</w:t>
      </w:r>
    </w:p>
    <w:p>
      <w:pPr>
        <w:pStyle w:val="BodyText"/>
        <w:numPr>
          <w:ilvl w:val="0"/>
          <w:numId w:val="2"/>
        </w:numPr>
        <w:tabs>
          <w:tab w:val="left" w:pos="709" w:leader="none"/>
        </w:tabs>
        <w:bidi w:val="0"/>
        <w:ind w:hanging="283" w:start="709"/>
        <w:jc w:val="both"/>
        <w:rPr/>
      </w:pPr>
      <w:r>
        <w:rPr>
          <w:rFonts w:ascii="Arial" w:hAnsi="Arial"/>
          <w:b w:val="false"/>
          <w:bCs w:val="false"/>
        </w:rPr>
        <w:t>Αρχικά φορτώνονται τα δύο αρχεία δεδομένων εγκληματικότητας του Los Angeles και γίνεται καθαρισμός των γεωγραφικών συντεταγμένων, με μετατροπή τους στον κατάλληλο τύπο και αφαίρεση μη έγκυρων τιμών.</w:t>
      </w:r>
    </w:p>
    <w:p>
      <w:pPr>
        <w:pStyle w:val="BodyText"/>
        <w:numPr>
          <w:ilvl w:val="0"/>
          <w:numId w:val="2"/>
        </w:numPr>
        <w:tabs>
          <w:tab w:val="left" w:pos="709" w:leader="none"/>
        </w:tabs>
        <w:bidi w:val="0"/>
        <w:ind w:hanging="283" w:start="709"/>
        <w:jc w:val="both"/>
        <w:rPr/>
      </w:pPr>
      <w:r>
        <w:rPr>
          <w:rFonts w:ascii="Arial" w:hAnsi="Arial"/>
          <w:b w:val="false"/>
          <w:bCs w:val="false"/>
        </w:rPr>
        <w:t>Στη συνέχεια υπολογίζεται η γεωγραφική απόσταση μεταξύ κάθε περιστατικού εγκλήματος και κάθε αστυνομικού τμήματος χρησιμοποιώντας τον αλγόριθμο Haversine, αφού προηγηθεί συνένωση (join) των δεδομένων με το αρχείο των αστυνομικών σταθμών.</w:t>
      </w:r>
    </w:p>
    <w:p>
      <w:pPr>
        <w:pStyle w:val="BodyText"/>
        <w:numPr>
          <w:ilvl w:val="0"/>
          <w:numId w:val="2"/>
        </w:numPr>
        <w:tabs>
          <w:tab w:val="left" w:pos="709" w:leader="none"/>
        </w:tabs>
        <w:bidi w:val="0"/>
        <w:ind w:hanging="283" w:start="709"/>
        <w:jc w:val="both"/>
        <w:rPr/>
      </w:pPr>
      <w:r>
        <w:rPr>
          <w:rFonts w:ascii="Arial" w:hAnsi="Arial"/>
          <w:b w:val="false"/>
          <w:bCs w:val="false"/>
        </w:rPr>
        <w:t>Έπειτα, για κάθε έγκλημα εντοπίζεται το πλησιέστερο αστυνομικό τμήμα και γίνεται αντιστοίχιση με το αντίστοιχο division.</w:t>
      </w:r>
    </w:p>
    <w:p>
      <w:pPr>
        <w:pStyle w:val="BodyText"/>
        <w:numPr>
          <w:ilvl w:val="0"/>
          <w:numId w:val="2"/>
        </w:numPr>
        <w:tabs>
          <w:tab w:val="left" w:pos="709" w:leader="none"/>
        </w:tabs>
        <w:bidi w:val="0"/>
        <w:ind w:hanging="283" w:start="709"/>
        <w:jc w:val="both"/>
        <w:rPr/>
      </w:pPr>
      <w:r>
        <w:rPr>
          <w:rFonts w:ascii="Arial" w:hAnsi="Arial"/>
          <w:b w:val="false"/>
          <w:bCs w:val="false"/>
        </w:rPr>
        <w:t>Τέλος, τα αποτελέσματα ομαδοποιούνται ανά division, υπολογίζεται η μέση απόσταση των εγκλημάτων από το πλησιέστερο τμήμα και καταμετρείται το πλήθος των εγκλημάτων ανά division, με τελική ταξινόμηση κατά φθίνουσα σειρά βάσει του πλήθους.</w:t>
      </w:r>
    </w:p>
    <w:p>
      <w:pPr>
        <w:pStyle w:val="BodyText"/>
        <w:bidi w:val="0"/>
        <w:jc w:val="both"/>
        <w:rPr/>
      </w:pPr>
      <w:r>
        <w:rPr>
          <w:rFonts w:ascii="Arial" w:hAnsi="Arial"/>
          <w:b w:val="false"/>
          <w:bCs w:val="false"/>
        </w:rPr>
        <w:t xml:space="preserve">Κατά τη διαδικασία αυτή χρονομετρούνται τόσο το </w:t>
      </w:r>
      <w:r>
        <w:rPr>
          <w:rStyle w:val="Strong"/>
          <w:rFonts w:ascii="Arial" w:hAnsi="Arial"/>
          <w:b w:val="false"/>
          <w:bCs w:val="false"/>
        </w:rPr>
        <w:t>build time</w:t>
      </w:r>
      <w:r>
        <w:rPr>
          <w:rFonts w:ascii="Arial" w:hAnsi="Arial"/>
          <w:b w:val="false"/>
          <w:bCs w:val="false"/>
        </w:rPr>
        <w:t xml:space="preserve"> όσο και το </w:t>
      </w:r>
      <w:r>
        <w:rPr>
          <w:rStyle w:val="Strong"/>
          <w:rFonts w:ascii="Arial" w:hAnsi="Arial"/>
          <w:b w:val="false"/>
          <w:bCs w:val="false"/>
        </w:rPr>
        <w:t>query time</w:t>
      </w:r>
      <w:r>
        <w:rPr>
          <w:rFonts w:ascii="Arial" w:hAnsi="Arial"/>
          <w:b w:val="false"/>
          <w:bCs w:val="false"/>
        </w:rPr>
        <w:t>.</w:t>
      </w:r>
    </w:p>
    <w:p>
      <w:pPr>
        <w:pStyle w:val="BodyText"/>
        <w:bidi w:val="0"/>
        <w:jc w:val="both"/>
        <w:rPr/>
      </w:pPr>
      <w:r>
        <w:rPr>
          <w:rFonts w:ascii="Arial" w:hAnsi="Arial"/>
          <w:b w:val="false"/>
          <w:bCs w:val="false"/>
        </w:rPr>
        <w:t xml:space="preserve">Τα αποτελέσματα του query παρουσιάζονται παρακάτω (η μέση απόσταση, </w:t>
      </w:r>
      <w:r>
        <w:rPr>
          <w:rStyle w:val="SourceText"/>
          <w:rFonts w:ascii="Arial" w:hAnsi="Arial"/>
          <w:b w:val="false"/>
          <w:bCs w:val="false"/>
        </w:rPr>
        <w:t>average_distance</w:t>
      </w:r>
      <w:r>
        <w:rPr>
          <w:rFonts w:ascii="Arial" w:hAnsi="Arial"/>
          <w:b w:val="false"/>
          <w:bCs w:val="false"/>
        </w:rPr>
        <w:t>, είναι σε χιλιόμετρα):</w:t>
      </w:r>
    </w:p>
    <w:p>
      <w:pPr>
        <w:pStyle w:val="BodyText"/>
        <w:bidi w:val="0"/>
        <w:jc w:val="both"/>
        <w:rPr>
          <w:rFonts w:ascii="Arial" w:hAnsi="Arial"/>
          <w:b w:val="false"/>
          <w:bCs w:val="false"/>
        </w:rPr>
      </w:pPr>
      <w:r>
        <w:rPr>
          <w:rFonts w:ascii="Arial" w:hAnsi="Arial"/>
          <w:b w:val="false"/>
          <w:bCs w:val="false"/>
        </w:rPr>
      </w:r>
    </w:p>
    <w:p>
      <w:pPr>
        <w:pStyle w:val="Normal"/>
        <w:bidi w:val="0"/>
        <w:jc w:val="both"/>
        <w:rPr>
          <w:rFonts w:ascii="Arial" w:hAnsi="Arial"/>
          <w:sz w:val="24"/>
          <w:szCs w:val="24"/>
        </w:rPr>
      </w:pPr>
      <w:r>
        <w:rPr>
          <w:rFonts w:ascii="Arial" w:hAnsi="Arial"/>
          <w:sz w:val="24"/>
          <w:szCs w:val="24"/>
        </w:rPr>
        <mc:AlternateContent>
          <mc:Choice Requires="wps">
            <w:drawing>
              <wp:anchor behindDoc="0" distT="0" distB="635" distL="635" distR="635" simplePos="0" locked="0" layoutInCell="0" allowOverlap="1" relativeHeight="2">
                <wp:simplePos x="0" y="0"/>
                <wp:positionH relativeFrom="column">
                  <wp:posOffset>732790</wp:posOffset>
                </wp:positionH>
                <wp:positionV relativeFrom="paragraph">
                  <wp:posOffset>-139700</wp:posOffset>
                </wp:positionV>
                <wp:extent cx="3691255" cy="4464685"/>
                <wp:effectExtent l="19050" t="19050" r="17780" b="17780"/>
                <wp:wrapThrough wrapText="bothSides">
                  <wp:wrapPolygon edited="0">
                    <wp:start x="-2" y="21598"/>
                    <wp:lineTo x="-2" y="-2"/>
                    <wp:lineTo x="21598" y="-2"/>
                    <wp:lineTo x="21598" y="21598"/>
                    <wp:lineTo x="-2" y="21598"/>
                  </wp:wrapPolygon>
                </wp:wrapThrough>
                <wp:docPr id="5" name="Text Frame 2"/>
                <a:graphic xmlns:a="http://schemas.openxmlformats.org/drawingml/2006/main">
                  <a:graphicData uri="http://schemas.microsoft.com/office/word/2010/wordprocessingShape">
                    <wps:wsp>
                      <wps:cNvSpPr/>
                      <wps:spPr>
                        <a:xfrm>
                          <a:off x="0" y="0"/>
                          <a:ext cx="3691080" cy="4464720"/>
                        </a:xfrm>
                        <a:prstGeom prst="rect">
                          <a:avLst/>
                        </a:prstGeom>
                        <a:solidFill>
                          <a:srgbClr val="b2b2b2"/>
                        </a:solidFill>
                        <a:ln w="36360">
                          <a:solidFill>
                            <a:srgbClr val="000000"/>
                          </a:solidFill>
                          <a:round/>
                        </a:ln>
                      </wps:spPr>
                      <wps:style>
                        <a:lnRef idx="0"/>
                        <a:fillRef idx="0"/>
                        <a:effectRef idx="0"/>
                        <a:fontRef idx="minor"/>
                      </wps:style>
                      <wps:txbx>
                        <w:txbxContent>
                          <w:p>
                            <w:pPr>
                              <w:pStyle w:val="FrameContents"/>
                              <w:overflowPunct w:val="true"/>
                              <w:bidi w:val="0"/>
                              <w:jc w:val="center"/>
                              <w:rPr>
                                <w:color w:val="000000"/>
                              </w:rPr>
                            </w:pPr>
                            <w:r>
                              <w:rPr>
                                <w:color w:val="000000"/>
                              </w:rPr>
                              <w:t>+----------------+----------------+------+</w:t>
                            </w:r>
                          </w:p>
                          <w:p>
                            <w:pPr>
                              <w:pStyle w:val="FrameContents"/>
                              <w:overflowPunct w:val="true"/>
                              <w:bidi w:val="0"/>
                              <w:jc w:val="center"/>
                              <w:rPr>
                                <w:color w:val="000000"/>
                              </w:rPr>
                            </w:pPr>
                            <w:r>
                              <w:rPr>
                                <w:color w:val="000000"/>
                              </w:rPr>
                              <w:t>|division        |average_distance|#     |</w:t>
                            </w:r>
                          </w:p>
                          <w:p>
                            <w:pPr>
                              <w:pStyle w:val="FrameContents"/>
                              <w:overflowPunct w:val="true"/>
                              <w:bidi w:val="0"/>
                              <w:jc w:val="center"/>
                              <w:rPr>
                                <w:color w:val="000000"/>
                              </w:rPr>
                            </w:pPr>
                            <w:r>
                              <w:rPr>
                                <w:color w:val="000000"/>
                              </w:rPr>
                              <w:t>+----------------+----------------+------+</w:t>
                            </w:r>
                          </w:p>
                          <w:p>
                            <w:pPr>
                              <w:pStyle w:val="FrameContents"/>
                              <w:overflowPunct w:val="true"/>
                              <w:bidi w:val="0"/>
                              <w:jc w:val="center"/>
                              <w:rPr>
                                <w:color w:val="000000"/>
                              </w:rPr>
                            </w:pPr>
                            <w:r>
                              <w:rPr>
                                <w:color w:val="000000"/>
                              </w:rPr>
                              <w:t>|HOLLYWOOD       |2.077           |225515|</w:t>
                            </w:r>
                          </w:p>
                          <w:p>
                            <w:pPr>
                              <w:pStyle w:val="FrameContents"/>
                              <w:overflowPunct w:val="true"/>
                              <w:bidi w:val="0"/>
                              <w:jc w:val="center"/>
                              <w:rPr>
                                <w:color w:val="000000"/>
                              </w:rPr>
                            </w:pPr>
                            <w:r>
                              <w:rPr>
                                <w:color w:val="000000"/>
                              </w:rPr>
                              <w:t>|VAN NUYS        |2.953           |211130|</w:t>
                            </w:r>
                          </w:p>
                          <w:p>
                            <w:pPr>
                              <w:pStyle w:val="FrameContents"/>
                              <w:overflowPunct w:val="true"/>
                              <w:bidi w:val="0"/>
                              <w:jc w:val="center"/>
                              <w:rPr>
                                <w:color w:val="000000"/>
                              </w:rPr>
                            </w:pPr>
                            <w:r>
                              <w:rPr>
                                <w:color w:val="000000"/>
                              </w:rPr>
                              <w:t>|SOUTHWEST       |2.191           |189565|</w:t>
                            </w:r>
                          </w:p>
                          <w:p>
                            <w:pPr>
                              <w:pStyle w:val="FrameContents"/>
                              <w:overflowPunct w:val="true"/>
                              <w:bidi w:val="0"/>
                              <w:jc w:val="center"/>
                              <w:rPr>
                                <w:color w:val="000000"/>
                              </w:rPr>
                            </w:pPr>
                            <w:r>
                              <w:rPr>
                                <w:color w:val="000000"/>
                              </w:rPr>
                              <w:t>|WILSHIRE        |2.593           |187061|</w:t>
                            </w:r>
                          </w:p>
                          <w:p>
                            <w:pPr>
                              <w:pStyle w:val="FrameContents"/>
                              <w:overflowPunct w:val="true"/>
                              <w:bidi w:val="0"/>
                              <w:jc w:val="center"/>
                              <w:rPr>
                                <w:color w:val="000000"/>
                              </w:rPr>
                            </w:pPr>
                            <w:r>
                              <w:rPr>
                                <w:color w:val="000000"/>
                              </w:rPr>
                              <w:t>|77TH STREET     |1.717           |172558|</w:t>
                            </w:r>
                          </w:p>
                          <w:p>
                            <w:pPr>
                              <w:pStyle w:val="FrameContents"/>
                              <w:overflowPunct w:val="true"/>
                              <w:bidi w:val="0"/>
                              <w:jc w:val="center"/>
                              <w:rPr>
                                <w:color w:val="000000"/>
                              </w:rPr>
                            </w:pPr>
                            <w:r>
                              <w:rPr>
                                <w:color w:val="000000"/>
                              </w:rPr>
                              <w:t>|OLYMPIC         |1.725           |172353|</w:t>
                            </w:r>
                          </w:p>
                          <w:p>
                            <w:pPr>
                              <w:pStyle w:val="FrameContents"/>
                              <w:overflowPunct w:val="true"/>
                              <w:bidi w:val="0"/>
                              <w:jc w:val="center"/>
                              <w:rPr>
                                <w:color w:val="000000"/>
                              </w:rPr>
                            </w:pPr>
                            <w:r>
                              <w:rPr>
                                <w:color w:val="000000"/>
                              </w:rPr>
                              <w:t>|NORTH HOLLYWOOD |2.643           |168655|</w:t>
                            </w:r>
                          </w:p>
                          <w:p>
                            <w:pPr>
                              <w:pStyle w:val="FrameContents"/>
                              <w:overflowPunct w:val="true"/>
                              <w:bidi w:val="0"/>
                              <w:jc w:val="center"/>
                              <w:rPr>
                                <w:color w:val="000000"/>
                              </w:rPr>
                            </w:pPr>
                            <w:r>
                              <w:rPr>
                                <w:color w:val="000000"/>
                              </w:rPr>
                              <w:t>|PACIFIC         |3.853           |162514|</w:t>
                            </w:r>
                          </w:p>
                          <w:p>
                            <w:pPr>
                              <w:pStyle w:val="FrameContents"/>
                              <w:overflowPunct w:val="true"/>
                              <w:bidi w:val="0"/>
                              <w:jc w:val="center"/>
                              <w:rPr>
                                <w:color w:val="000000"/>
                              </w:rPr>
                            </w:pPr>
                            <w:r>
                              <w:rPr>
                                <w:color w:val="000000"/>
                              </w:rPr>
                              <w:t>|CENTRAL         |0.993           |154952|</w:t>
                            </w:r>
                          </w:p>
                          <w:p>
                            <w:pPr>
                              <w:pStyle w:val="FrameContents"/>
                              <w:overflowPunct w:val="true"/>
                              <w:bidi w:val="0"/>
                              <w:jc w:val="center"/>
                              <w:rPr>
                                <w:color w:val="000000"/>
                              </w:rPr>
                            </w:pPr>
                            <w:r>
                              <w:rPr>
                                <w:color w:val="000000"/>
                              </w:rPr>
                              <w:t>|SOUTHEAST       |2.422           |153746|</w:t>
                            </w:r>
                          </w:p>
                          <w:p>
                            <w:pPr>
                              <w:pStyle w:val="FrameContents"/>
                              <w:overflowPunct w:val="true"/>
                              <w:bidi w:val="0"/>
                              <w:jc w:val="center"/>
                              <w:rPr>
                                <w:color w:val="000000"/>
                              </w:rPr>
                            </w:pPr>
                            <w:r>
                              <w:rPr>
                                <w:color w:val="000000"/>
                              </w:rPr>
                              <w:t>|RAMPART         |1.535           |153690|</w:t>
                            </w:r>
                          </w:p>
                          <w:p>
                            <w:pPr>
                              <w:pStyle w:val="FrameContents"/>
                              <w:overflowPunct w:val="true"/>
                              <w:bidi w:val="0"/>
                              <w:jc w:val="center"/>
                              <w:rPr>
                                <w:color w:val="000000"/>
                              </w:rPr>
                            </w:pPr>
                            <w:r>
                              <w:rPr>
                                <w:color w:val="000000"/>
                              </w:rPr>
                              <w:t>|TOPANGA         |3.298           |141070|</w:t>
                            </w:r>
                          </w:p>
                          <w:p>
                            <w:pPr>
                              <w:pStyle w:val="FrameContents"/>
                              <w:overflowPunct w:val="true"/>
                              <w:bidi w:val="0"/>
                              <w:jc w:val="center"/>
                              <w:rPr>
                                <w:color w:val="000000"/>
                              </w:rPr>
                            </w:pPr>
                            <w:r>
                              <w:rPr>
                                <w:color w:val="000000"/>
                              </w:rPr>
                              <w:t>|WEST VALLEY     |3.039           |139820|</w:t>
                            </w:r>
                          </w:p>
                          <w:p>
                            <w:pPr>
                              <w:pStyle w:val="FrameContents"/>
                              <w:overflowPunct w:val="true"/>
                              <w:bidi w:val="0"/>
                              <w:jc w:val="center"/>
                              <w:rPr>
                                <w:color w:val="000000"/>
                              </w:rPr>
                            </w:pPr>
                            <w:r>
                              <w:rPr>
                                <w:color w:val="000000"/>
                              </w:rPr>
                              <w:t>|FOOTHILL        |4.251           |135381|</w:t>
                            </w:r>
                          </w:p>
                          <w:p>
                            <w:pPr>
                              <w:pStyle w:val="FrameContents"/>
                              <w:overflowPunct w:val="true"/>
                              <w:bidi w:val="0"/>
                              <w:jc w:val="center"/>
                              <w:rPr>
                                <w:color w:val="000000"/>
                              </w:rPr>
                            </w:pPr>
                            <w:r>
                              <w:rPr>
                                <w:color w:val="000000"/>
                              </w:rPr>
                              <w:t>|HARBOR          |3.702           |127370|</w:t>
                            </w:r>
                          </w:p>
                          <w:p>
                            <w:pPr>
                              <w:pStyle w:val="FrameContents"/>
                              <w:overflowPunct w:val="true"/>
                              <w:bidi w:val="0"/>
                              <w:jc w:val="center"/>
                              <w:rPr>
                                <w:color w:val="000000"/>
                              </w:rPr>
                            </w:pPr>
                            <w:r>
                              <w:rPr>
                                <w:color w:val="000000"/>
                              </w:rPr>
                              <w:t>|HOLLENBECK      |2.677           |116558|</w:t>
                            </w:r>
                          </w:p>
                          <w:p>
                            <w:pPr>
                              <w:pStyle w:val="FrameContents"/>
                              <w:overflowPunct w:val="true"/>
                              <w:bidi w:val="0"/>
                              <w:jc w:val="center"/>
                              <w:rPr>
                                <w:color w:val="000000"/>
                              </w:rPr>
                            </w:pPr>
                            <w:r>
                              <w:rPr>
                                <w:color w:val="000000"/>
                              </w:rPr>
                              <w:t>|WEST LOS ANGELES|2.79            |116308|</w:t>
                            </w:r>
                          </w:p>
                          <w:p>
                            <w:pPr>
                              <w:pStyle w:val="FrameContents"/>
                              <w:overflowPunct w:val="true"/>
                              <w:bidi w:val="0"/>
                              <w:jc w:val="center"/>
                              <w:rPr>
                                <w:color w:val="000000"/>
                              </w:rPr>
                            </w:pPr>
                            <w:r>
                              <w:rPr>
                                <w:color w:val="000000"/>
                              </w:rPr>
                              <w:t>|NEWTON          |1.635           |111628|</w:t>
                            </w:r>
                          </w:p>
                          <w:p>
                            <w:pPr>
                              <w:pStyle w:val="FrameContents"/>
                              <w:overflowPunct w:val="true"/>
                              <w:bidi w:val="0"/>
                              <w:jc w:val="center"/>
                              <w:rPr>
                                <w:color w:val="000000"/>
                              </w:rPr>
                            </w:pPr>
                            <w:r>
                              <w:rPr>
                                <w:color w:val="000000"/>
                              </w:rPr>
                              <w:t>|NORTHEAST       |3.623           |108549|</w:t>
                            </w:r>
                          </w:p>
                          <w:p>
                            <w:pPr>
                              <w:pStyle w:val="FrameContents"/>
                              <w:overflowPunct w:val="true"/>
                              <w:bidi w:val="0"/>
                              <w:jc w:val="center"/>
                              <w:rPr>
                                <w:color w:val="000000"/>
                              </w:rPr>
                            </w:pPr>
                            <w:r>
                              <w:rPr>
                                <w:color w:val="000000"/>
                              </w:rPr>
                              <w:t>|MISSION         |3.685           |105331|</w:t>
                            </w:r>
                          </w:p>
                          <w:p>
                            <w:pPr>
                              <w:pStyle w:val="FrameContents"/>
                              <w:overflowPunct w:val="true"/>
                              <w:bidi w:val="0"/>
                              <w:jc w:val="center"/>
                              <w:rPr>
                                <w:color w:val="000000"/>
                              </w:rPr>
                            </w:pPr>
                            <w:r>
                              <w:rPr>
                                <w:color w:val="000000"/>
                              </w:rPr>
                              <w:t>|DEVONSHIRE      |2.824           |81226 |</w:t>
                            </w:r>
                          </w:p>
                          <w:p>
                            <w:pPr>
                              <w:pStyle w:val="FrameContents"/>
                              <w:overflowPunct w:val="true"/>
                              <w:bidi w:val="0"/>
                              <w:jc w:val="center"/>
                              <w:rPr/>
                            </w:pPr>
                            <w:r>
                              <w:rPr>
                                <w:color w:val="000000"/>
                              </w:rPr>
                              <w:t>+----------------+----------------+------+</w:t>
                            </w:r>
                          </w:p>
                        </w:txbxContent>
                      </wps:txbx>
                      <wps:bodyPr lIns="17640" rIns="17640" tIns="17640" bIns="17640" anchor="t">
                        <a:noAutofit/>
                      </wps:bodyPr>
                    </wps:wsp>
                  </a:graphicData>
                </a:graphic>
              </wp:anchor>
            </w:drawing>
          </mc:Choice>
          <mc:Fallback>
            <w:pict>
              <v:rect id="shape_0" ID="Text Frame 2" path="m0,0l-2147483645,0l-2147483645,-2147483646l0,-2147483646xe" fillcolor="#b2b2b2" stroked="t" o:allowincell="f" style="position:absolute;margin-left:57.7pt;margin-top:-11pt;width:290.6pt;height:351.5pt;mso-wrap-style:square;v-text-anchor:top">
                <v:fill o:detectmouseclick="t" type="solid" color2="#4d4d4d"/>
                <v:stroke color="black" weight="36360" joinstyle="round" endcap="flat"/>
                <v:textbox>
                  <w:txbxContent>
                    <w:p>
                      <w:pPr>
                        <w:pStyle w:val="FrameContents"/>
                        <w:overflowPunct w:val="true"/>
                        <w:bidi w:val="0"/>
                        <w:jc w:val="center"/>
                        <w:rPr>
                          <w:color w:val="000000"/>
                        </w:rPr>
                      </w:pPr>
                      <w:r>
                        <w:rPr>
                          <w:color w:val="000000"/>
                        </w:rPr>
                        <w:t>+----------------+----------------+------+</w:t>
                      </w:r>
                    </w:p>
                    <w:p>
                      <w:pPr>
                        <w:pStyle w:val="FrameContents"/>
                        <w:overflowPunct w:val="true"/>
                        <w:bidi w:val="0"/>
                        <w:jc w:val="center"/>
                        <w:rPr>
                          <w:color w:val="000000"/>
                        </w:rPr>
                      </w:pPr>
                      <w:r>
                        <w:rPr>
                          <w:color w:val="000000"/>
                        </w:rPr>
                        <w:t>|division        |average_distance|#     |</w:t>
                      </w:r>
                    </w:p>
                    <w:p>
                      <w:pPr>
                        <w:pStyle w:val="FrameContents"/>
                        <w:overflowPunct w:val="true"/>
                        <w:bidi w:val="0"/>
                        <w:jc w:val="center"/>
                        <w:rPr>
                          <w:color w:val="000000"/>
                        </w:rPr>
                      </w:pPr>
                      <w:r>
                        <w:rPr>
                          <w:color w:val="000000"/>
                        </w:rPr>
                        <w:t>+----------------+----------------+------+</w:t>
                      </w:r>
                    </w:p>
                    <w:p>
                      <w:pPr>
                        <w:pStyle w:val="FrameContents"/>
                        <w:overflowPunct w:val="true"/>
                        <w:bidi w:val="0"/>
                        <w:jc w:val="center"/>
                        <w:rPr>
                          <w:color w:val="000000"/>
                        </w:rPr>
                      </w:pPr>
                      <w:r>
                        <w:rPr>
                          <w:color w:val="000000"/>
                        </w:rPr>
                        <w:t>|HOLLYWOOD       |2.077           |225515|</w:t>
                      </w:r>
                    </w:p>
                    <w:p>
                      <w:pPr>
                        <w:pStyle w:val="FrameContents"/>
                        <w:overflowPunct w:val="true"/>
                        <w:bidi w:val="0"/>
                        <w:jc w:val="center"/>
                        <w:rPr>
                          <w:color w:val="000000"/>
                        </w:rPr>
                      </w:pPr>
                      <w:r>
                        <w:rPr>
                          <w:color w:val="000000"/>
                        </w:rPr>
                        <w:t>|VAN NUYS        |2.953           |211130|</w:t>
                      </w:r>
                    </w:p>
                    <w:p>
                      <w:pPr>
                        <w:pStyle w:val="FrameContents"/>
                        <w:overflowPunct w:val="true"/>
                        <w:bidi w:val="0"/>
                        <w:jc w:val="center"/>
                        <w:rPr>
                          <w:color w:val="000000"/>
                        </w:rPr>
                      </w:pPr>
                      <w:r>
                        <w:rPr>
                          <w:color w:val="000000"/>
                        </w:rPr>
                        <w:t>|SOUTHWEST       |2.191           |189565|</w:t>
                      </w:r>
                    </w:p>
                    <w:p>
                      <w:pPr>
                        <w:pStyle w:val="FrameContents"/>
                        <w:overflowPunct w:val="true"/>
                        <w:bidi w:val="0"/>
                        <w:jc w:val="center"/>
                        <w:rPr>
                          <w:color w:val="000000"/>
                        </w:rPr>
                      </w:pPr>
                      <w:r>
                        <w:rPr>
                          <w:color w:val="000000"/>
                        </w:rPr>
                        <w:t>|WILSHIRE        |2.593           |187061|</w:t>
                      </w:r>
                    </w:p>
                    <w:p>
                      <w:pPr>
                        <w:pStyle w:val="FrameContents"/>
                        <w:overflowPunct w:val="true"/>
                        <w:bidi w:val="0"/>
                        <w:jc w:val="center"/>
                        <w:rPr>
                          <w:color w:val="000000"/>
                        </w:rPr>
                      </w:pPr>
                      <w:r>
                        <w:rPr>
                          <w:color w:val="000000"/>
                        </w:rPr>
                        <w:t>|77TH STREET     |1.717           |172558|</w:t>
                      </w:r>
                    </w:p>
                    <w:p>
                      <w:pPr>
                        <w:pStyle w:val="FrameContents"/>
                        <w:overflowPunct w:val="true"/>
                        <w:bidi w:val="0"/>
                        <w:jc w:val="center"/>
                        <w:rPr>
                          <w:color w:val="000000"/>
                        </w:rPr>
                      </w:pPr>
                      <w:r>
                        <w:rPr>
                          <w:color w:val="000000"/>
                        </w:rPr>
                        <w:t>|OLYMPIC         |1.725           |172353|</w:t>
                      </w:r>
                    </w:p>
                    <w:p>
                      <w:pPr>
                        <w:pStyle w:val="FrameContents"/>
                        <w:overflowPunct w:val="true"/>
                        <w:bidi w:val="0"/>
                        <w:jc w:val="center"/>
                        <w:rPr>
                          <w:color w:val="000000"/>
                        </w:rPr>
                      </w:pPr>
                      <w:r>
                        <w:rPr>
                          <w:color w:val="000000"/>
                        </w:rPr>
                        <w:t>|NORTH HOLLYWOOD |2.643           |168655|</w:t>
                      </w:r>
                    </w:p>
                    <w:p>
                      <w:pPr>
                        <w:pStyle w:val="FrameContents"/>
                        <w:overflowPunct w:val="true"/>
                        <w:bidi w:val="0"/>
                        <w:jc w:val="center"/>
                        <w:rPr>
                          <w:color w:val="000000"/>
                        </w:rPr>
                      </w:pPr>
                      <w:r>
                        <w:rPr>
                          <w:color w:val="000000"/>
                        </w:rPr>
                        <w:t>|PACIFIC         |3.853           |162514|</w:t>
                      </w:r>
                    </w:p>
                    <w:p>
                      <w:pPr>
                        <w:pStyle w:val="FrameContents"/>
                        <w:overflowPunct w:val="true"/>
                        <w:bidi w:val="0"/>
                        <w:jc w:val="center"/>
                        <w:rPr>
                          <w:color w:val="000000"/>
                        </w:rPr>
                      </w:pPr>
                      <w:r>
                        <w:rPr>
                          <w:color w:val="000000"/>
                        </w:rPr>
                        <w:t>|CENTRAL         |0.993           |154952|</w:t>
                      </w:r>
                    </w:p>
                    <w:p>
                      <w:pPr>
                        <w:pStyle w:val="FrameContents"/>
                        <w:overflowPunct w:val="true"/>
                        <w:bidi w:val="0"/>
                        <w:jc w:val="center"/>
                        <w:rPr>
                          <w:color w:val="000000"/>
                        </w:rPr>
                      </w:pPr>
                      <w:r>
                        <w:rPr>
                          <w:color w:val="000000"/>
                        </w:rPr>
                        <w:t>|SOUTHEAST       |2.422           |153746|</w:t>
                      </w:r>
                    </w:p>
                    <w:p>
                      <w:pPr>
                        <w:pStyle w:val="FrameContents"/>
                        <w:overflowPunct w:val="true"/>
                        <w:bidi w:val="0"/>
                        <w:jc w:val="center"/>
                        <w:rPr>
                          <w:color w:val="000000"/>
                        </w:rPr>
                      </w:pPr>
                      <w:r>
                        <w:rPr>
                          <w:color w:val="000000"/>
                        </w:rPr>
                        <w:t>|RAMPART         |1.535           |153690|</w:t>
                      </w:r>
                    </w:p>
                    <w:p>
                      <w:pPr>
                        <w:pStyle w:val="FrameContents"/>
                        <w:overflowPunct w:val="true"/>
                        <w:bidi w:val="0"/>
                        <w:jc w:val="center"/>
                        <w:rPr>
                          <w:color w:val="000000"/>
                        </w:rPr>
                      </w:pPr>
                      <w:r>
                        <w:rPr>
                          <w:color w:val="000000"/>
                        </w:rPr>
                        <w:t>|TOPANGA         |3.298           |141070|</w:t>
                      </w:r>
                    </w:p>
                    <w:p>
                      <w:pPr>
                        <w:pStyle w:val="FrameContents"/>
                        <w:overflowPunct w:val="true"/>
                        <w:bidi w:val="0"/>
                        <w:jc w:val="center"/>
                        <w:rPr>
                          <w:color w:val="000000"/>
                        </w:rPr>
                      </w:pPr>
                      <w:r>
                        <w:rPr>
                          <w:color w:val="000000"/>
                        </w:rPr>
                        <w:t>|WEST VALLEY     |3.039           |139820|</w:t>
                      </w:r>
                    </w:p>
                    <w:p>
                      <w:pPr>
                        <w:pStyle w:val="FrameContents"/>
                        <w:overflowPunct w:val="true"/>
                        <w:bidi w:val="0"/>
                        <w:jc w:val="center"/>
                        <w:rPr>
                          <w:color w:val="000000"/>
                        </w:rPr>
                      </w:pPr>
                      <w:r>
                        <w:rPr>
                          <w:color w:val="000000"/>
                        </w:rPr>
                        <w:t>|FOOTHILL        |4.251           |135381|</w:t>
                      </w:r>
                    </w:p>
                    <w:p>
                      <w:pPr>
                        <w:pStyle w:val="FrameContents"/>
                        <w:overflowPunct w:val="true"/>
                        <w:bidi w:val="0"/>
                        <w:jc w:val="center"/>
                        <w:rPr>
                          <w:color w:val="000000"/>
                        </w:rPr>
                      </w:pPr>
                      <w:r>
                        <w:rPr>
                          <w:color w:val="000000"/>
                        </w:rPr>
                        <w:t>|HARBOR          |3.702           |127370|</w:t>
                      </w:r>
                    </w:p>
                    <w:p>
                      <w:pPr>
                        <w:pStyle w:val="FrameContents"/>
                        <w:overflowPunct w:val="true"/>
                        <w:bidi w:val="0"/>
                        <w:jc w:val="center"/>
                        <w:rPr>
                          <w:color w:val="000000"/>
                        </w:rPr>
                      </w:pPr>
                      <w:r>
                        <w:rPr>
                          <w:color w:val="000000"/>
                        </w:rPr>
                        <w:t>|HOLLENBECK      |2.677           |116558|</w:t>
                      </w:r>
                    </w:p>
                    <w:p>
                      <w:pPr>
                        <w:pStyle w:val="FrameContents"/>
                        <w:overflowPunct w:val="true"/>
                        <w:bidi w:val="0"/>
                        <w:jc w:val="center"/>
                        <w:rPr>
                          <w:color w:val="000000"/>
                        </w:rPr>
                      </w:pPr>
                      <w:r>
                        <w:rPr>
                          <w:color w:val="000000"/>
                        </w:rPr>
                        <w:t>|WEST LOS ANGELES|2.79            |116308|</w:t>
                      </w:r>
                    </w:p>
                    <w:p>
                      <w:pPr>
                        <w:pStyle w:val="FrameContents"/>
                        <w:overflowPunct w:val="true"/>
                        <w:bidi w:val="0"/>
                        <w:jc w:val="center"/>
                        <w:rPr>
                          <w:color w:val="000000"/>
                        </w:rPr>
                      </w:pPr>
                      <w:r>
                        <w:rPr>
                          <w:color w:val="000000"/>
                        </w:rPr>
                        <w:t>|NEWTON          |1.635           |111628|</w:t>
                      </w:r>
                    </w:p>
                    <w:p>
                      <w:pPr>
                        <w:pStyle w:val="FrameContents"/>
                        <w:overflowPunct w:val="true"/>
                        <w:bidi w:val="0"/>
                        <w:jc w:val="center"/>
                        <w:rPr>
                          <w:color w:val="000000"/>
                        </w:rPr>
                      </w:pPr>
                      <w:r>
                        <w:rPr>
                          <w:color w:val="000000"/>
                        </w:rPr>
                        <w:t>|NORTHEAST       |3.623           |108549|</w:t>
                      </w:r>
                    </w:p>
                    <w:p>
                      <w:pPr>
                        <w:pStyle w:val="FrameContents"/>
                        <w:overflowPunct w:val="true"/>
                        <w:bidi w:val="0"/>
                        <w:jc w:val="center"/>
                        <w:rPr>
                          <w:color w:val="000000"/>
                        </w:rPr>
                      </w:pPr>
                      <w:r>
                        <w:rPr>
                          <w:color w:val="000000"/>
                        </w:rPr>
                        <w:t>|MISSION         |3.685           |105331|</w:t>
                      </w:r>
                    </w:p>
                    <w:p>
                      <w:pPr>
                        <w:pStyle w:val="FrameContents"/>
                        <w:overflowPunct w:val="true"/>
                        <w:bidi w:val="0"/>
                        <w:jc w:val="center"/>
                        <w:rPr>
                          <w:color w:val="000000"/>
                        </w:rPr>
                      </w:pPr>
                      <w:r>
                        <w:rPr>
                          <w:color w:val="000000"/>
                        </w:rPr>
                        <w:t>|DEVONSHIRE      |2.824           |81226 |</w:t>
                      </w:r>
                    </w:p>
                    <w:p>
                      <w:pPr>
                        <w:pStyle w:val="FrameContents"/>
                        <w:overflowPunct w:val="true"/>
                        <w:bidi w:val="0"/>
                        <w:jc w:val="center"/>
                        <w:rPr/>
                      </w:pPr>
                      <w:r>
                        <w:rPr>
                          <w:color w:val="000000"/>
                        </w:rPr>
                        <w:t>+----------------+----------------+------+</w:t>
                      </w:r>
                    </w:p>
                  </w:txbxContent>
                </v:textbox>
                <w10:wrap type="square"/>
              </v:rect>
            </w:pict>
          </mc:Fallback>
        </mc:AlternateContent>
      </w:r>
    </w:p>
    <w:p>
      <w:pPr>
        <w:pStyle w:val="Normal"/>
        <w:bidi w:val="0"/>
        <w:jc w:val="both"/>
        <w:rPr>
          <w:rFonts w:ascii="Arial" w:hAnsi="Arial"/>
          <w:sz w:val="24"/>
          <w:szCs w:val="24"/>
        </w:rPr>
      </w:pPr>
      <w:r>
        <w:rPr>
          <w:rFonts w:ascii="Arial" w:hAnsi="Arial"/>
          <w:sz w:val="24"/>
          <w:szCs w:val="24"/>
        </w:rPr>
      </w:r>
    </w:p>
    <w:p>
      <w:pPr>
        <w:pStyle w:val="Normal"/>
        <w:bidi w:val="0"/>
        <w:jc w:val="both"/>
        <w:rPr>
          <w:rFonts w:ascii="Arial" w:hAnsi="Arial"/>
          <w:sz w:val="24"/>
          <w:szCs w:val="24"/>
        </w:rPr>
      </w:pPr>
      <w:r>
        <w:rPr>
          <w:rFonts w:ascii="Arial" w:hAnsi="Arial"/>
          <w:sz w:val="24"/>
          <w:szCs w:val="24"/>
        </w:rPr>
      </w:r>
    </w:p>
    <w:p>
      <w:pPr>
        <w:pStyle w:val="Normal"/>
        <w:bidi w:val="0"/>
        <w:jc w:val="both"/>
        <w:rPr>
          <w:rFonts w:ascii="Arial" w:hAnsi="Arial"/>
          <w:sz w:val="24"/>
          <w:szCs w:val="24"/>
        </w:rPr>
      </w:pPr>
      <w:r>
        <w:rPr>
          <w:rFonts w:ascii="Arial" w:hAnsi="Arial"/>
          <w:sz w:val="24"/>
          <w:szCs w:val="24"/>
        </w:rPr>
      </w:r>
    </w:p>
    <w:p>
      <w:pPr>
        <w:pStyle w:val="Normal"/>
        <w:bidi w:val="0"/>
        <w:jc w:val="both"/>
        <w:rPr>
          <w:rFonts w:ascii="Arial" w:hAnsi="Arial"/>
          <w:sz w:val="24"/>
          <w:szCs w:val="24"/>
        </w:rPr>
      </w:pPr>
      <w:r>
        <w:rPr>
          <w:rFonts w:ascii="Arial" w:hAnsi="Arial"/>
          <w:sz w:val="24"/>
          <w:szCs w:val="24"/>
        </w:rPr>
      </w:r>
    </w:p>
    <w:p>
      <w:pPr>
        <w:pStyle w:val="Normal"/>
        <w:bidi w:val="0"/>
        <w:jc w:val="both"/>
        <w:rPr>
          <w:rFonts w:ascii="Arial" w:hAnsi="Arial"/>
          <w:sz w:val="24"/>
          <w:szCs w:val="24"/>
        </w:rPr>
      </w:pPr>
      <w:r>
        <w:rPr>
          <w:rFonts w:ascii="Arial" w:hAnsi="Arial"/>
          <w:sz w:val="24"/>
          <w:szCs w:val="24"/>
        </w:rPr>
      </w:r>
    </w:p>
    <w:p>
      <w:pPr>
        <w:pStyle w:val="Normal"/>
        <w:bidi w:val="0"/>
        <w:jc w:val="both"/>
        <w:rPr>
          <w:rFonts w:ascii="Arial" w:hAnsi="Arial"/>
          <w:sz w:val="24"/>
          <w:szCs w:val="24"/>
        </w:rPr>
      </w:pPr>
      <w:r>
        <w:rPr>
          <w:rFonts w:ascii="Arial" w:hAnsi="Arial"/>
          <w:sz w:val="24"/>
          <w:szCs w:val="24"/>
        </w:rPr>
      </w:r>
    </w:p>
    <w:p>
      <w:pPr>
        <w:pStyle w:val="Normal"/>
        <w:bidi w:val="0"/>
        <w:jc w:val="both"/>
        <w:rPr>
          <w:rFonts w:ascii="Arial" w:hAnsi="Arial"/>
          <w:sz w:val="24"/>
          <w:szCs w:val="24"/>
        </w:rPr>
      </w:pPr>
      <w:r>
        <w:rPr>
          <w:rFonts w:ascii="Arial" w:hAnsi="Arial"/>
          <w:sz w:val="24"/>
          <w:szCs w:val="24"/>
        </w:rPr>
      </w:r>
    </w:p>
    <w:p>
      <w:pPr>
        <w:pStyle w:val="Normal"/>
        <w:bidi w:val="0"/>
        <w:jc w:val="both"/>
        <w:rPr>
          <w:rFonts w:ascii="Arial" w:hAnsi="Arial"/>
          <w:sz w:val="24"/>
          <w:szCs w:val="24"/>
        </w:rPr>
      </w:pPr>
      <w:r>
        <w:rPr>
          <w:rFonts w:ascii="Arial" w:hAnsi="Arial"/>
          <w:sz w:val="24"/>
          <w:szCs w:val="24"/>
        </w:rPr>
      </w:r>
    </w:p>
    <w:p>
      <w:pPr>
        <w:pStyle w:val="Normal"/>
        <w:bidi w:val="0"/>
        <w:jc w:val="both"/>
        <w:rPr>
          <w:rFonts w:ascii="Arial" w:hAnsi="Arial"/>
          <w:sz w:val="24"/>
          <w:szCs w:val="24"/>
        </w:rPr>
      </w:pPr>
      <w:r>
        <w:rPr>
          <w:rFonts w:ascii="Arial" w:hAnsi="Arial"/>
          <w:sz w:val="24"/>
          <w:szCs w:val="24"/>
        </w:rPr>
      </w:r>
    </w:p>
    <w:p>
      <w:pPr>
        <w:pStyle w:val="Normal"/>
        <w:bidi w:val="0"/>
        <w:jc w:val="both"/>
        <w:rPr>
          <w:rFonts w:ascii="Arial" w:hAnsi="Arial"/>
          <w:sz w:val="24"/>
          <w:szCs w:val="24"/>
        </w:rPr>
      </w:pPr>
      <w:r>
        <w:rPr>
          <w:rFonts w:ascii="Arial" w:hAnsi="Arial"/>
          <w:sz w:val="24"/>
          <w:szCs w:val="24"/>
        </w:rPr>
      </w:r>
    </w:p>
    <w:p>
      <w:pPr>
        <w:pStyle w:val="Normal"/>
        <w:bidi w:val="0"/>
        <w:jc w:val="both"/>
        <w:rPr>
          <w:rFonts w:ascii="Arial" w:hAnsi="Arial"/>
          <w:sz w:val="24"/>
          <w:szCs w:val="24"/>
        </w:rPr>
      </w:pPr>
      <w:r>
        <w:rPr>
          <w:rFonts w:ascii="Arial" w:hAnsi="Arial"/>
          <w:sz w:val="24"/>
          <w:szCs w:val="24"/>
        </w:rPr>
      </w:r>
    </w:p>
    <w:p>
      <w:pPr>
        <w:pStyle w:val="Normal"/>
        <w:bidi w:val="0"/>
        <w:jc w:val="both"/>
        <w:rPr>
          <w:rFonts w:ascii="Arial" w:hAnsi="Arial"/>
          <w:sz w:val="24"/>
          <w:szCs w:val="24"/>
        </w:rPr>
      </w:pPr>
      <w:r>
        <w:rPr>
          <w:rFonts w:ascii="Arial" w:hAnsi="Arial"/>
          <w:sz w:val="24"/>
          <w:szCs w:val="24"/>
        </w:rPr>
      </w:r>
    </w:p>
    <w:p>
      <w:pPr>
        <w:pStyle w:val="Normal"/>
        <w:bidi w:val="0"/>
        <w:jc w:val="both"/>
        <w:rPr>
          <w:rFonts w:ascii="Arial" w:hAnsi="Arial"/>
          <w:sz w:val="24"/>
          <w:szCs w:val="24"/>
        </w:rPr>
      </w:pPr>
      <w:r>
        <w:rPr>
          <w:rFonts w:ascii="Arial" w:hAnsi="Arial"/>
          <w:sz w:val="24"/>
          <w:szCs w:val="24"/>
        </w:rPr>
      </w:r>
    </w:p>
    <w:p>
      <w:pPr>
        <w:pStyle w:val="Normal"/>
        <w:bidi w:val="0"/>
        <w:jc w:val="both"/>
        <w:rPr>
          <w:rFonts w:ascii="Arial" w:hAnsi="Arial"/>
          <w:sz w:val="24"/>
          <w:szCs w:val="24"/>
        </w:rPr>
      </w:pPr>
      <w:r>
        <w:rPr>
          <w:rFonts w:ascii="Arial" w:hAnsi="Arial"/>
          <w:sz w:val="24"/>
          <w:szCs w:val="24"/>
        </w:rPr>
      </w:r>
    </w:p>
    <w:p>
      <w:pPr>
        <w:pStyle w:val="Normal"/>
        <w:bidi w:val="0"/>
        <w:jc w:val="both"/>
        <w:rPr>
          <w:rFonts w:ascii="Arial" w:hAnsi="Arial"/>
          <w:sz w:val="24"/>
          <w:szCs w:val="24"/>
        </w:rPr>
      </w:pPr>
      <w:r>
        <w:rPr>
          <w:rFonts w:ascii="Arial" w:hAnsi="Arial"/>
          <w:sz w:val="24"/>
          <w:szCs w:val="24"/>
        </w:rPr>
      </w:r>
    </w:p>
    <w:p>
      <w:pPr>
        <w:pStyle w:val="Normal"/>
        <w:bidi w:val="0"/>
        <w:jc w:val="both"/>
        <w:rPr>
          <w:rFonts w:ascii="Arial" w:hAnsi="Arial"/>
          <w:sz w:val="24"/>
          <w:szCs w:val="24"/>
        </w:rPr>
      </w:pPr>
      <w:r>
        <w:rPr>
          <w:rFonts w:ascii="Arial" w:hAnsi="Arial"/>
          <w:sz w:val="24"/>
          <w:szCs w:val="24"/>
        </w:rPr>
      </w:r>
    </w:p>
    <w:p>
      <w:pPr>
        <w:pStyle w:val="Normal"/>
        <w:bidi w:val="0"/>
        <w:jc w:val="both"/>
        <w:rPr>
          <w:rFonts w:ascii="Arial" w:hAnsi="Arial"/>
          <w:sz w:val="24"/>
          <w:szCs w:val="24"/>
        </w:rPr>
      </w:pPr>
      <w:r>
        <w:rPr>
          <w:rFonts w:ascii="Arial" w:hAnsi="Arial"/>
          <w:sz w:val="24"/>
          <w:szCs w:val="24"/>
        </w:rPr>
      </w:r>
    </w:p>
    <w:p>
      <w:pPr>
        <w:pStyle w:val="Normal"/>
        <w:bidi w:val="0"/>
        <w:jc w:val="both"/>
        <w:rPr>
          <w:rFonts w:ascii="Arial" w:hAnsi="Arial"/>
          <w:sz w:val="24"/>
          <w:szCs w:val="24"/>
        </w:rPr>
      </w:pPr>
      <w:r>
        <w:rPr>
          <w:rFonts w:ascii="Arial" w:hAnsi="Arial"/>
          <w:sz w:val="24"/>
          <w:szCs w:val="24"/>
        </w:rPr>
      </w:r>
    </w:p>
    <w:p>
      <w:pPr>
        <w:pStyle w:val="Normal"/>
        <w:bidi w:val="0"/>
        <w:jc w:val="both"/>
        <w:rPr>
          <w:rFonts w:ascii="Arial" w:hAnsi="Arial"/>
          <w:sz w:val="24"/>
          <w:szCs w:val="24"/>
        </w:rPr>
      </w:pPr>
      <w:r>
        <w:rPr>
          <w:rFonts w:ascii="Arial" w:hAnsi="Arial"/>
          <w:sz w:val="24"/>
          <w:szCs w:val="24"/>
        </w:rPr>
      </w:r>
    </w:p>
    <w:p>
      <w:pPr>
        <w:pStyle w:val="Normal"/>
        <w:bidi w:val="0"/>
        <w:jc w:val="both"/>
        <w:rPr>
          <w:rFonts w:ascii="Arial" w:hAnsi="Arial"/>
          <w:sz w:val="24"/>
          <w:szCs w:val="24"/>
        </w:rPr>
      </w:pPr>
      <w:r>
        <w:rPr>
          <w:rFonts w:ascii="Arial" w:hAnsi="Arial"/>
          <w:sz w:val="24"/>
          <w:szCs w:val="24"/>
        </w:rPr>
      </w:r>
    </w:p>
    <w:p>
      <w:pPr>
        <w:pStyle w:val="Normal"/>
        <w:bidi w:val="0"/>
        <w:jc w:val="both"/>
        <w:rPr>
          <w:rFonts w:ascii="Arial" w:hAnsi="Arial"/>
          <w:sz w:val="24"/>
          <w:szCs w:val="24"/>
        </w:rPr>
      </w:pPr>
      <w:r>
        <w:rPr>
          <w:rFonts w:ascii="Arial" w:hAnsi="Arial"/>
          <w:sz w:val="24"/>
          <w:szCs w:val="24"/>
        </w:rPr>
      </w:r>
    </w:p>
    <w:p>
      <w:pPr>
        <w:pStyle w:val="Normal"/>
        <w:bidi w:val="0"/>
        <w:jc w:val="both"/>
        <w:rPr>
          <w:rFonts w:ascii="Arial" w:hAnsi="Arial"/>
          <w:sz w:val="24"/>
          <w:szCs w:val="24"/>
        </w:rPr>
      </w:pPr>
      <w:r>
        <w:rPr>
          <w:rFonts w:ascii="Arial" w:hAnsi="Arial"/>
          <w:sz w:val="24"/>
          <w:szCs w:val="24"/>
        </w:rPr>
      </w:r>
    </w:p>
    <w:p>
      <w:pPr>
        <w:pStyle w:val="Normal"/>
        <w:bidi w:val="0"/>
        <w:jc w:val="both"/>
        <w:rPr>
          <w:rFonts w:ascii="Arial" w:hAnsi="Arial"/>
          <w:sz w:val="24"/>
          <w:szCs w:val="24"/>
        </w:rPr>
      </w:pPr>
      <w:r>
        <w:rPr>
          <w:rFonts w:ascii="Arial" w:hAnsi="Arial"/>
          <w:sz w:val="24"/>
          <w:szCs w:val="24"/>
        </w:rPr>
      </w:r>
    </w:p>
    <w:p>
      <w:pPr>
        <w:pStyle w:val="Normal"/>
        <w:bidi w:val="0"/>
        <w:jc w:val="both"/>
        <w:rPr>
          <w:rFonts w:ascii="Arial" w:hAnsi="Arial"/>
          <w:sz w:val="24"/>
          <w:szCs w:val="24"/>
        </w:rPr>
      </w:pPr>
      <w:r>
        <w:rPr>
          <w:rFonts w:ascii="Arial" w:hAnsi="Arial"/>
          <w:sz w:val="24"/>
          <w:szCs w:val="24"/>
        </w:rPr>
      </w:r>
    </w:p>
    <w:p>
      <w:pPr>
        <w:pStyle w:val="Normal"/>
        <w:bidi w:val="0"/>
        <w:jc w:val="both"/>
        <w:rPr>
          <w:rFonts w:ascii="Arial" w:hAnsi="Arial"/>
          <w:sz w:val="24"/>
          <w:szCs w:val="24"/>
        </w:rPr>
      </w:pPr>
      <w:r>
        <w:rPr>
          <w:rFonts w:ascii="Arial" w:hAnsi="Arial"/>
          <w:sz w:val="24"/>
          <w:szCs w:val="24"/>
        </w:rPr>
      </w:r>
    </w:p>
    <w:p>
      <w:pPr>
        <w:pStyle w:val="BodyText"/>
        <w:bidi w:val="0"/>
        <w:jc w:val="both"/>
        <w:rPr/>
      </w:pPr>
      <w:r>
        <w:rPr>
          <w:rStyle w:val="Strong"/>
          <w:rFonts w:ascii="Arial" w:hAnsi="Arial"/>
          <w:b w:val="false"/>
          <w:bCs w:val="false"/>
          <w:sz w:val="24"/>
          <w:szCs w:val="24"/>
        </w:rPr>
        <w:t>Ας εξετάσουμε τα είδη join που επιλέγει ο Spark optimizer:</w:t>
      </w:r>
    </w:p>
    <w:p>
      <w:pPr>
        <w:pStyle w:val="BodyText"/>
        <w:numPr>
          <w:ilvl w:val="0"/>
          <w:numId w:val="3"/>
        </w:numPr>
        <w:tabs>
          <w:tab w:val="left" w:pos="709" w:leader="none"/>
        </w:tabs>
        <w:bidi w:val="0"/>
        <w:ind w:hanging="283" w:start="709"/>
        <w:jc w:val="both"/>
        <w:rPr/>
      </w:pPr>
      <w:r>
        <w:rPr>
          <w:rStyle w:val="Strong"/>
          <w:rFonts w:ascii="Arial" w:hAnsi="Arial"/>
          <w:b w:val="false"/>
          <w:bCs w:val="false"/>
        </w:rPr>
        <w:t>Πρώτο join</w:t>
      </w:r>
      <w:r>
        <w:rPr>
          <w:rFonts w:ascii="Arial" w:hAnsi="Arial"/>
          <w:b w:val="false"/>
          <w:bCs w:val="false"/>
        </w:rPr>
        <w:t xml:space="preserve"> (μεταξύ των crime records και των police station records):</w:t>
        <w:br/>
        <w:t xml:space="preserve">Ο optimizer επιλέγει </w:t>
      </w:r>
      <w:r>
        <w:rPr>
          <w:rStyle w:val="Strong"/>
          <w:rFonts w:ascii="Arial" w:hAnsi="Arial"/>
          <w:b w:val="false"/>
          <w:bCs w:val="false"/>
        </w:rPr>
        <w:t>BroadcastNestedLoopJoin (Cross Join)</w:t>
      </w:r>
      <w:r>
        <w:rPr>
          <w:rFonts w:ascii="Arial" w:hAnsi="Arial"/>
          <w:b w:val="false"/>
          <w:bCs w:val="false"/>
        </w:rPr>
        <w:t xml:space="preserve">. Η επιλογή αυτή είναι η πιο φυσική και αρκετά αποδοτική για την περίπτωση μας, αφού θέλουμε να υπολογίσουμε τις pairwise αποστάσεις μεταξύ όλων των ζευγών εγκλημάτων και αστυνομικών τμημάτων. Το γεγονός ότι το dataset των </w:t>
      </w:r>
      <w:r>
        <w:rPr>
          <w:rStyle w:val="Strong"/>
          <w:rFonts w:ascii="Arial" w:hAnsi="Arial"/>
          <w:b w:val="false"/>
          <w:bCs w:val="false"/>
        </w:rPr>
        <w:t>police stations</w:t>
      </w:r>
      <w:r>
        <w:rPr>
          <w:rFonts w:ascii="Arial" w:hAnsi="Arial"/>
          <w:b w:val="false"/>
          <w:bCs w:val="false"/>
        </w:rPr>
        <w:t xml:space="preserve"> είναι πολύ μικρό καθιστά το broadcast efficient, ενώ δεν υπάρχει join condition που θα μπορούσε να χρησιμοποιηθεί για hash join ή sort-merge join.</w:t>
      </w:r>
    </w:p>
    <w:p>
      <w:pPr>
        <w:pStyle w:val="BodyText"/>
        <w:numPr>
          <w:ilvl w:val="0"/>
          <w:numId w:val="3"/>
        </w:numPr>
        <w:tabs>
          <w:tab w:val="left" w:pos="709" w:leader="none"/>
        </w:tabs>
        <w:bidi w:val="0"/>
        <w:ind w:hanging="283" w:start="709"/>
        <w:jc w:val="both"/>
        <w:rPr/>
      </w:pPr>
      <w:r>
        <w:rPr>
          <w:rStyle w:val="Strong"/>
          <w:rFonts w:ascii="Arial" w:hAnsi="Arial"/>
          <w:b w:val="false"/>
          <w:bCs w:val="false"/>
        </w:rPr>
        <w:t>Δεύτερο join</w:t>
      </w:r>
      <w:r>
        <w:rPr>
          <w:rFonts w:ascii="Arial" w:hAnsi="Arial"/>
          <w:b w:val="false"/>
          <w:bCs w:val="false"/>
        </w:rPr>
        <w:t xml:space="preserve"> (όπου βρίσκουμε το πλησιέστερο αστυνομικό τμήμα για κάθε έγκλημα και υπολογίζουμε τη μέση απόσταση και τον αριθμό εγκλημάτων ανά division):</w:t>
        <w:br/>
        <w:t xml:space="preserve">Εδώ ο optimizer επιλέγει </w:t>
      </w:r>
      <w:r>
        <w:rPr>
          <w:rStyle w:val="Strong"/>
          <w:rFonts w:ascii="Arial" w:hAnsi="Arial"/>
          <w:b w:val="false"/>
          <w:bCs w:val="false"/>
        </w:rPr>
        <w:t>SortMergeJoin (Inner)</w:t>
      </w:r>
      <w:r>
        <w:rPr>
          <w:rFonts w:ascii="Arial" w:hAnsi="Arial"/>
          <w:b w:val="false"/>
          <w:bCs w:val="false"/>
        </w:rPr>
        <w:t xml:space="preserve">. Η επιλογή αυτή γίνεται γιατί το dataset έχει μεγαλώσει σημαντικά μετά το cross join και τώρα το join βασίζεται σε </w:t>
      </w:r>
      <w:r>
        <w:rPr>
          <w:rStyle w:val="Strong"/>
          <w:rFonts w:ascii="Arial" w:hAnsi="Arial"/>
          <w:b w:val="false"/>
          <w:bCs w:val="false"/>
        </w:rPr>
        <w:t>ισότητα</w:t>
      </w:r>
      <w:r>
        <w:rPr>
          <w:rFonts w:ascii="Arial" w:hAnsi="Arial"/>
          <w:b w:val="false"/>
          <w:bCs w:val="false"/>
        </w:rPr>
        <w:t xml:space="preserve"> μεταξύ των κωδικών των εγκλημάτων (</w:t>
      </w:r>
      <w:r>
        <w:rPr>
          <w:rStyle w:val="SourceText"/>
          <w:rFonts w:ascii="Arial" w:hAnsi="Arial"/>
          <w:b w:val="false"/>
          <w:bCs w:val="false"/>
        </w:rPr>
        <w:t>DR_NO</w:t>
      </w:r>
      <w:r>
        <w:rPr>
          <w:rFonts w:ascii="Arial" w:hAnsi="Arial"/>
          <w:b w:val="false"/>
          <w:bCs w:val="false"/>
        </w:rPr>
        <w:t>) και των αποστάσεων (</w:t>
      </w:r>
      <w:r>
        <w:rPr>
          <w:rStyle w:val="SourceText"/>
          <w:rFonts w:ascii="Arial" w:hAnsi="Arial"/>
          <w:b w:val="false"/>
          <w:bCs w:val="false"/>
        </w:rPr>
        <w:t>distance = min_distance</w:t>
      </w:r>
      <w:r>
        <w:rPr>
          <w:rFonts w:ascii="Arial" w:hAnsi="Arial"/>
          <w:b w:val="false"/>
          <w:bCs w:val="false"/>
        </w:rPr>
        <w:t>). Το SortMergeJoin είναι το default για μεγάλα datasets που δεν είναι broadcastable και προσφέρει σταθερή απόδοση για ισοτιμικά joins.</w:t>
      </w:r>
    </w:p>
    <w:p>
      <w:pPr>
        <w:pStyle w:val="BodyText"/>
        <w:bidi w:val="0"/>
        <w:jc w:val="both"/>
        <w:rPr/>
      </w:pPr>
      <w:r>
        <w:rPr>
          <w:rStyle w:val="Strong"/>
          <w:rFonts w:ascii="Arial" w:hAnsi="Arial"/>
          <w:b w:val="false"/>
          <w:bCs w:val="false"/>
          <w:sz w:val="24"/>
          <w:szCs w:val="24"/>
        </w:rPr>
        <w:t>Ας αναλύσουμε με πιο δομημένο τρόπο τις διαφορές των χρόνων για τα τρία διαφορετικά configurations (small, medium, large) και το πώς επιρεάζονται από το μέγεθος μνήμης και των cores των executors:</w:t>
      </w:r>
    </w:p>
    <w:tbl>
      <w:tblPr>
        <w:tblW w:w="8953" w:type="dxa"/>
        <w:jc w:val="start"/>
        <w:tblInd w:w="0" w:type="dxa"/>
        <w:tblLayout w:type="fixed"/>
        <w:tblCellMar>
          <w:top w:w="28" w:type="dxa"/>
          <w:start w:w="28" w:type="dxa"/>
          <w:bottom w:w="28" w:type="dxa"/>
          <w:end w:w="28" w:type="dxa"/>
        </w:tblCellMar>
      </w:tblPr>
      <w:tblGrid>
        <w:gridCol w:w="1931"/>
        <w:gridCol w:w="3909"/>
        <w:gridCol w:w="3113"/>
      </w:tblGrid>
      <w:tr>
        <w:trPr>
          <w:tblHeader w:val="true"/>
        </w:trPr>
        <w:tc>
          <w:tcPr>
            <w:tcW w:w="1931" w:type="dxa"/>
            <w:tcBorders/>
            <w:vAlign w:val="center"/>
          </w:tcPr>
          <w:p>
            <w:pPr>
              <w:pStyle w:val="TableHeading"/>
              <w:bidi w:val="0"/>
              <w:jc w:val="center"/>
              <w:rPr/>
            </w:pPr>
            <w:r>
              <w:rPr>
                <w:rFonts w:ascii="Arial" w:hAnsi="Arial"/>
                <w:b w:val="false"/>
                <w:bCs w:val="false"/>
              </w:rPr>
              <w:t>Model</w:t>
            </w:r>
          </w:p>
        </w:tc>
        <w:tc>
          <w:tcPr>
            <w:tcW w:w="3909" w:type="dxa"/>
            <w:tcBorders/>
            <w:vAlign w:val="center"/>
          </w:tcPr>
          <w:p>
            <w:pPr>
              <w:pStyle w:val="TableHeading"/>
              <w:bidi w:val="0"/>
              <w:jc w:val="center"/>
              <w:rPr/>
            </w:pPr>
            <w:r>
              <w:rPr>
                <w:rFonts w:ascii="Arial" w:hAnsi="Arial"/>
                <w:b w:val="false"/>
                <w:bCs w:val="false"/>
              </w:rPr>
              <w:t>Μέσο Build Time (s)</w:t>
            </w:r>
          </w:p>
        </w:tc>
        <w:tc>
          <w:tcPr>
            <w:tcW w:w="3113" w:type="dxa"/>
            <w:tcBorders/>
            <w:vAlign w:val="center"/>
          </w:tcPr>
          <w:p>
            <w:pPr>
              <w:pStyle w:val="TableHeading"/>
              <w:bidi w:val="0"/>
              <w:jc w:val="center"/>
              <w:rPr/>
            </w:pPr>
            <w:r>
              <w:rPr>
                <w:rFonts w:ascii="Arial" w:hAnsi="Arial"/>
                <w:b w:val="false"/>
                <w:bCs w:val="false"/>
              </w:rPr>
              <w:t>Μέσο Query Time (s)</w:t>
            </w:r>
          </w:p>
        </w:tc>
      </w:tr>
      <w:tr>
        <w:trPr/>
        <w:tc>
          <w:tcPr>
            <w:tcW w:w="1931" w:type="dxa"/>
            <w:tcBorders/>
            <w:vAlign w:val="center"/>
          </w:tcPr>
          <w:p>
            <w:pPr>
              <w:pStyle w:val="TableContents"/>
              <w:bidi w:val="0"/>
              <w:jc w:val="center"/>
              <w:rPr/>
            </w:pPr>
            <w:r>
              <w:rPr>
                <w:rFonts w:ascii="Arial" w:hAnsi="Arial"/>
                <w:b w:val="false"/>
                <w:bCs w:val="false"/>
              </w:rPr>
              <w:t>Small</w:t>
            </w:r>
          </w:p>
        </w:tc>
        <w:tc>
          <w:tcPr>
            <w:tcW w:w="3909" w:type="dxa"/>
            <w:tcBorders/>
            <w:vAlign w:val="center"/>
          </w:tcPr>
          <w:p>
            <w:pPr>
              <w:pStyle w:val="TableContents"/>
              <w:bidi w:val="0"/>
              <w:jc w:val="center"/>
              <w:rPr/>
            </w:pPr>
            <w:r>
              <w:rPr>
                <w:rFonts w:ascii="Arial" w:hAnsi="Arial"/>
                <w:b w:val="false"/>
                <w:bCs w:val="false"/>
              </w:rPr>
              <w:t>11.77</w:t>
            </w:r>
          </w:p>
        </w:tc>
        <w:tc>
          <w:tcPr>
            <w:tcW w:w="3113" w:type="dxa"/>
            <w:tcBorders/>
            <w:vAlign w:val="center"/>
          </w:tcPr>
          <w:p>
            <w:pPr>
              <w:pStyle w:val="TableContents"/>
              <w:bidi w:val="0"/>
              <w:jc w:val="center"/>
              <w:rPr/>
            </w:pPr>
            <w:r>
              <w:rPr>
                <w:rFonts w:ascii="Arial" w:hAnsi="Arial"/>
                <w:b w:val="false"/>
                <w:bCs w:val="false"/>
              </w:rPr>
              <w:t>29.17</w:t>
            </w:r>
          </w:p>
        </w:tc>
      </w:tr>
      <w:tr>
        <w:trPr/>
        <w:tc>
          <w:tcPr>
            <w:tcW w:w="1931" w:type="dxa"/>
            <w:tcBorders/>
            <w:vAlign w:val="center"/>
          </w:tcPr>
          <w:p>
            <w:pPr>
              <w:pStyle w:val="TableContents"/>
              <w:bidi w:val="0"/>
              <w:jc w:val="center"/>
              <w:rPr/>
            </w:pPr>
            <w:r>
              <w:rPr>
                <w:rFonts w:ascii="Arial" w:hAnsi="Arial"/>
                <w:b w:val="false"/>
                <w:bCs w:val="false"/>
              </w:rPr>
              <w:t>Medium</w:t>
            </w:r>
          </w:p>
        </w:tc>
        <w:tc>
          <w:tcPr>
            <w:tcW w:w="3909" w:type="dxa"/>
            <w:tcBorders/>
            <w:vAlign w:val="center"/>
          </w:tcPr>
          <w:p>
            <w:pPr>
              <w:pStyle w:val="TableContents"/>
              <w:bidi w:val="0"/>
              <w:jc w:val="center"/>
              <w:rPr/>
            </w:pPr>
            <w:r>
              <w:rPr>
                <w:rFonts w:ascii="Arial" w:hAnsi="Arial"/>
                <w:b w:val="false"/>
                <w:bCs w:val="false"/>
              </w:rPr>
              <w:t>11.60</w:t>
            </w:r>
          </w:p>
        </w:tc>
        <w:tc>
          <w:tcPr>
            <w:tcW w:w="3113" w:type="dxa"/>
            <w:tcBorders/>
            <w:vAlign w:val="center"/>
          </w:tcPr>
          <w:p>
            <w:pPr>
              <w:pStyle w:val="TableContents"/>
              <w:bidi w:val="0"/>
              <w:jc w:val="center"/>
              <w:rPr/>
            </w:pPr>
            <w:r>
              <w:rPr>
                <w:rFonts w:ascii="Arial" w:hAnsi="Arial"/>
                <w:b w:val="false"/>
                <w:bCs w:val="false"/>
              </w:rPr>
              <w:t>17.74</w:t>
            </w:r>
          </w:p>
        </w:tc>
      </w:tr>
      <w:tr>
        <w:trPr/>
        <w:tc>
          <w:tcPr>
            <w:tcW w:w="1931" w:type="dxa"/>
            <w:tcBorders/>
            <w:vAlign w:val="center"/>
          </w:tcPr>
          <w:p>
            <w:pPr>
              <w:pStyle w:val="TableContents"/>
              <w:bidi w:val="0"/>
              <w:jc w:val="center"/>
              <w:rPr/>
            </w:pPr>
            <w:r>
              <w:rPr>
                <w:rFonts w:ascii="Arial" w:hAnsi="Arial"/>
                <w:b w:val="false"/>
                <w:bCs w:val="false"/>
              </w:rPr>
              <w:t>Large</w:t>
            </w:r>
          </w:p>
        </w:tc>
        <w:tc>
          <w:tcPr>
            <w:tcW w:w="3909" w:type="dxa"/>
            <w:tcBorders/>
            <w:vAlign w:val="center"/>
          </w:tcPr>
          <w:p>
            <w:pPr>
              <w:pStyle w:val="TableContents"/>
              <w:bidi w:val="0"/>
              <w:jc w:val="center"/>
              <w:rPr/>
            </w:pPr>
            <w:r>
              <w:rPr>
                <w:rFonts w:ascii="Arial" w:hAnsi="Arial"/>
                <w:b w:val="false"/>
                <w:bCs w:val="false"/>
              </w:rPr>
              <w:t>11.35</w:t>
            </w:r>
          </w:p>
        </w:tc>
        <w:tc>
          <w:tcPr>
            <w:tcW w:w="3113" w:type="dxa"/>
            <w:tcBorders/>
            <w:vAlign w:val="center"/>
          </w:tcPr>
          <w:p>
            <w:pPr>
              <w:pStyle w:val="TableContents"/>
              <w:bidi w:val="0"/>
              <w:jc w:val="center"/>
              <w:rPr/>
            </w:pPr>
            <w:r>
              <w:rPr>
                <w:rFonts w:ascii="Arial" w:hAnsi="Arial"/>
                <w:b w:val="false"/>
                <w:bCs w:val="false"/>
              </w:rPr>
              <w:t>15.13</w:t>
            </w:r>
          </w:p>
        </w:tc>
      </w:tr>
    </w:tbl>
    <w:p>
      <w:pPr>
        <w:pStyle w:val="Normal"/>
        <w:bidi w:val="0"/>
        <w:jc w:val="both"/>
        <w:rPr>
          <w:rFonts w:ascii="Arial" w:hAnsi="Arial"/>
          <w:b w:val="false"/>
          <w:bCs w:val="false"/>
          <w:sz w:val="24"/>
          <w:szCs w:val="24"/>
        </w:rPr>
      </w:pPr>
      <w:r>
        <w:rPr>
          <w:rFonts w:ascii="Arial" w:hAnsi="Arial"/>
          <w:b w:val="false"/>
          <w:bCs w:val="false"/>
          <w:sz w:val="24"/>
          <w:szCs w:val="24"/>
        </w:rPr>
      </w:r>
    </w:p>
    <w:p>
      <w:pPr>
        <w:pStyle w:val="Heading3"/>
        <w:bidi w:val="0"/>
        <w:ind w:hanging="0" w:start="0"/>
        <w:jc w:val="both"/>
        <w:rPr/>
      </w:pPr>
      <w:r>
        <w:rPr>
          <w:rFonts w:ascii="Arial" w:hAnsi="Arial"/>
          <w:b w:val="false"/>
          <w:bCs w:val="false"/>
          <w:sz w:val="24"/>
          <w:szCs w:val="24"/>
        </w:rPr>
        <w:t>Παρατηρήσεις:</w:t>
      </w:r>
    </w:p>
    <w:p>
      <w:pPr>
        <w:pStyle w:val="BodyText"/>
        <w:numPr>
          <w:ilvl w:val="0"/>
          <w:numId w:val="4"/>
        </w:numPr>
        <w:tabs>
          <w:tab w:val="left" w:pos="709" w:leader="none"/>
        </w:tabs>
        <w:bidi w:val="0"/>
        <w:ind w:hanging="283" w:start="709"/>
        <w:jc w:val="both"/>
        <w:rPr/>
      </w:pPr>
      <w:r>
        <w:rPr>
          <w:rStyle w:val="Strong"/>
          <w:rFonts w:ascii="Arial" w:hAnsi="Arial"/>
          <w:b w:val="false"/>
          <w:bCs w:val="false"/>
        </w:rPr>
        <w:t>Το build time παραμένει σχετικά σταθερό, ανεξάρτητα απ΄το μοντέλο:</w:t>
      </w:r>
    </w:p>
    <w:p>
      <w:pPr>
        <w:pStyle w:val="BodyText"/>
        <w:numPr>
          <w:ilvl w:val="1"/>
          <w:numId w:val="4"/>
        </w:numPr>
        <w:tabs>
          <w:tab w:val="clear" w:pos="709"/>
          <w:tab w:val="left" w:pos="1418" w:leader="none"/>
        </w:tabs>
        <w:bidi w:val="0"/>
        <w:ind w:hanging="283" w:start="1418"/>
        <w:jc w:val="both"/>
        <w:rPr/>
      </w:pPr>
      <w:r>
        <w:rPr>
          <w:rFonts w:ascii="Arial" w:hAnsi="Arial"/>
          <w:b w:val="false"/>
          <w:bCs w:val="false"/>
        </w:rPr>
        <w:t>Αυτό συμβαίνει επειδή η φάση αυτή δεν είναι πολύ υπολογιστικά απαιτητική και επηρεάζεται λιγότερο από τα cores/memory, ειδικά όταν το μικρότερο dataset (police stations) είναι broadcast.</w:t>
      </w:r>
    </w:p>
    <w:p>
      <w:pPr>
        <w:pStyle w:val="BodyText"/>
        <w:numPr>
          <w:ilvl w:val="0"/>
          <w:numId w:val="4"/>
        </w:numPr>
        <w:tabs>
          <w:tab w:val="left" w:pos="709" w:leader="none"/>
        </w:tabs>
        <w:bidi w:val="0"/>
        <w:ind w:hanging="283" w:start="709"/>
        <w:jc w:val="both"/>
        <w:rPr/>
      </w:pPr>
      <w:r>
        <w:rPr>
          <w:rStyle w:val="Strong"/>
          <w:rFonts w:ascii="Arial" w:hAnsi="Arial"/>
          <w:b w:val="false"/>
          <w:bCs w:val="false"/>
        </w:rPr>
        <w:t>Query time μειώνεται σημαντικά με μεγαλύτερους πόρους:</w:t>
      </w:r>
    </w:p>
    <w:p>
      <w:pPr>
        <w:pStyle w:val="BodyText"/>
        <w:numPr>
          <w:ilvl w:val="1"/>
          <w:numId w:val="4"/>
        </w:numPr>
        <w:tabs>
          <w:tab w:val="clear" w:pos="709"/>
          <w:tab w:val="left" w:pos="1418" w:leader="none"/>
        </w:tabs>
        <w:bidi w:val="0"/>
        <w:ind w:hanging="283" w:start="1418"/>
        <w:jc w:val="both"/>
        <w:rPr/>
      </w:pPr>
      <w:r>
        <w:rPr>
          <w:rFonts w:ascii="Arial" w:hAnsi="Arial"/>
          <w:b w:val="false"/>
          <w:bCs w:val="false"/>
        </w:rPr>
        <w:t>Από το small στο medium, ο χρόνος μειώνεται από ~29 s σε ~18 s.</w:t>
      </w:r>
    </w:p>
    <w:p>
      <w:pPr>
        <w:pStyle w:val="BodyText"/>
        <w:numPr>
          <w:ilvl w:val="1"/>
          <w:numId w:val="4"/>
        </w:numPr>
        <w:tabs>
          <w:tab w:val="clear" w:pos="709"/>
          <w:tab w:val="left" w:pos="1418" w:leader="none"/>
        </w:tabs>
        <w:bidi w:val="0"/>
        <w:ind w:hanging="283" w:start="1418"/>
        <w:jc w:val="both"/>
        <w:rPr/>
      </w:pPr>
      <w:r>
        <w:rPr>
          <w:rFonts w:ascii="Arial" w:hAnsi="Arial"/>
          <w:b w:val="false"/>
          <w:bCs w:val="false"/>
        </w:rPr>
        <w:t>Από το medium στο large, ο χρόνος μειώνεται ελαφρά ακόμη (~15 s).</w:t>
      </w:r>
    </w:p>
    <w:p>
      <w:pPr>
        <w:pStyle w:val="BodyText"/>
        <w:numPr>
          <w:ilvl w:val="1"/>
          <w:numId w:val="4"/>
        </w:numPr>
        <w:tabs>
          <w:tab w:val="clear" w:pos="709"/>
          <w:tab w:val="left" w:pos="1418" w:leader="none"/>
        </w:tabs>
        <w:bidi w:val="0"/>
        <w:ind w:hanging="283" w:start="1418"/>
        <w:jc w:val="both"/>
        <w:rPr/>
      </w:pPr>
      <w:r>
        <w:rPr>
          <w:rFonts w:ascii="Arial" w:hAnsi="Arial"/>
          <w:b w:val="false"/>
          <w:bCs w:val="false"/>
        </w:rPr>
        <w:t xml:space="preserve">Η διαφορά οφείλεται στο ότι η εκτέλεση του query περιλαμβάνει υπολογισμούς pairwise distances (cross join) και aggregation, που είναι </w:t>
      </w:r>
      <w:r>
        <w:rPr>
          <w:rStyle w:val="Strong"/>
          <w:rFonts w:ascii="Arial" w:hAnsi="Arial"/>
          <w:b w:val="false"/>
          <w:bCs w:val="false"/>
        </w:rPr>
        <w:t>CPU-bound</w:t>
      </w:r>
      <w:r>
        <w:rPr>
          <w:rFonts w:ascii="Arial" w:hAnsi="Arial"/>
          <w:b w:val="false"/>
          <w:bCs w:val="false"/>
        </w:rPr>
        <w:t xml:space="preserve"> και </w:t>
      </w:r>
      <w:r>
        <w:rPr>
          <w:rStyle w:val="Strong"/>
          <w:rFonts w:ascii="Arial" w:hAnsi="Arial"/>
          <w:b w:val="false"/>
          <w:bCs w:val="false"/>
        </w:rPr>
        <w:t>memory-intensive</w:t>
      </w:r>
      <w:r>
        <w:rPr>
          <w:rFonts w:ascii="Arial" w:hAnsi="Arial"/>
          <w:b w:val="false"/>
          <w:bCs w:val="false"/>
        </w:rPr>
        <w:t xml:space="preserve">. Περισσότερα cores και μεγαλύτερη μνήμη επιτρέπουν ταχύτερη επεξεργασία και λιγότερα spills στο disk. </w:t>
      </w:r>
    </w:p>
    <w:p>
      <w:pPr>
        <w:pStyle w:val="BodyText"/>
        <w:numPr>
          <w:ilvl w:val="1"/>
          <w:numId w:val="4"/>
        </w:numPr>
        <w:tabs>
          <w:tab w:val="clear" w:pos="709"/>
          <w:tab w:val="left" w:pos="1418" w:leader="none"/>
        </w:tabs>
        <w:bidi w:val="0"/>
        <w:ind w:hanging="283" w:start="1418"/>
        <w:jc w:val="both"/>
        <w:rPr/>
      </w:pPr>
      <w:r>
        <w:rPr>
          <w:rFonts w:ascii="Arial" w:hAnsi="Arial"/>
          <w:b w:val="false"/>
          <w:bCs w:val="false"/>
        </w:rPr>
        <w:t xml:space="preserve">Από medium σε large, το gain είναι μικρότερο. Αυτό δείχνει ότι μετά από ένα σημείο, η προσθήκη μνήμης και cores φτάνει σε diminishing returns, επειδή bottleneck είναι περισσότερο η </w:t>
      </w:r>
      <w:r>
        <w:rPr>
          <w:rStyle w:val="Strong"/>
          <w:rFonts w:ascii="Arial" w:hAnsi="Arial"/>
          <w:b w:val="false"/>
          <w:bCs w:val="false"/>
        </w:rPr>
        <w:t>υπολογιστική ισχύς των cross joins</w:t>
      </w:r>
      <w:r>
        <w:rPr>
          <w:rFonts w:ascii="Arial" w:hAnsi="Arial"/>
          <w:b w:val="false"/>
          <w:bCs w:val="false"/>
        </w:rPr>
        <w:t xml:space="preserve"> και λιγότερο η μνήμη για το μικρότερο dataset.</w:t>
      </w:r>
    </w:p>
    <w:p>
      <w:pPr>
        <w:pStyle w:val="BodyText"/>
        <w:bidi w:val="0"/>
        <w:jc w:val="both"/>
        <w:rPr>
          <w:rFonts w:ascii="Arial" w:hAnsi="Arial"/>
          <w:sz w:val="28"/>
          <w:szCs w:val="28"/>
        </w:rPr>
      </w:pPr>
      <w:r>
        <w:rPr>
          <w:rFonts w:ascii="Arial" w:hAnsi="Arial"/>
          <w:sz w:val="28"/>
          <w:szCs w:val="28"/>
        </w:rPr>
      </w:r>
    </w:p>
    <w:p>
      <w:pPr>
        <w:pStyle w:val="BodyText"/>
        <w:bidi w:val="0"/>
        <w:jc w:val="both"/>
        <w:rPr>
          <w:rFonts w:ascii="Arial" w:hAnsi="Arial"/>
          <w:sz w:val="28"/>
          <w:szCs w:val="28"/>
        </w:rPr>
      </w:pPr>
      <w:r>
        <w:rPr>
          <w:rFonts w:ascii="Arial" w:hAnsi="Arial"/>
          <w:sz w:val="28"/>
          <w:szCs w:val="28"/>
        </w:rPr>
      </w:r>
    </w:p>
    <w:p>
      <w:pPr>
        <w:pStyle w:val="BodyText"/>
        <w:bidi w:val="0"/>
        <w:jc w:val="both"/>
        <w:rPr>
          <w:rFonts w:ascii="Arial" w:hAnsi="Arial"/>
          <w:sz w:val="28"/>
          <w:szCs w:val="28"/>
        </w:rPr>
      </w:pPr>
      <w:r>
        <w:rPr>
          <w:rFonts w:ascii="Arial" w:hAnsi="Arial"/>
          <w:sz w:val="28"/>
          <w:szCs w:val="28"/>
        </w:rPr>
      </w:r>
    </w:p>
    <w:p>
      <w:pPr>
        <w:pStyle w:val="BodyText"/>
        <w:bidi w:val="0"/>
        <w:jc w:val="both"/>
        <w:rPr>
          <w:rFonts w:ascii="Arial" w:hAnsi="Arial"/>
          <w:sz w:val="28"/>
          <w:szCs w:val="28"/>
        </w:rPr>
      </w:pPr>
      <w:r>
        <w:rPr>
          <w:rFonts w:ascii="Arial" w:hAnsi="Arial"/>
          <w:sz w:val="28"/>
          <w:szCs w:val="28"/>
        </w:rPr>
      </w:r>
    </w:p>
    <w:p>
      <w:pPr>
        <w:pStyle w:val="Heading2"/>
        <w:bidi w:val="0"/>
        <w:jc w:val="start"/>
        <w:rPr>
          <w:rFonts w:ascii="Arial" w:hAnsi="Arial"/>
          <w:sz w:val="28"/>
          <w:szCs w:val="28"/>
        </w:rPr>
      </w:pPr>
      <w:r>
        <w:rPr>
          <w:rFonts w:ascii="Arial" w:hAnsi="Arial"/>
          <w:sz w:val="28"/>
          <w:szCs w:val="28"/>
        </w:rPr>
      </w:r>
    </w:p>
    <w:p>
      <w:pPr>
        <w:pStyle w:val="Heading2"/>
        <w:bidi w:val="0"/>
        <w:jc w:val="start"/>
        <w:rPr>
          <w:rFonts w:ascii="Arial" w:hAnsi="Arial"/>
          <w:sz w:val="28"/>
          <w:szCs w:val="28"/>
        </w:rPr>
      </w:pPr>
      <w:r>
        <w:rPr>
          <w:rFonts w:ascii="Arial" w:hAnsi="Arial"/>
          <w:sz w:val="28"/>
          <w:szCs w:val="28"/>
        </w:rPr>
      </w:r>
    </w:p>
    <w:p>
      <w:pPr>
        <w:pStyle w:val="Heading2"/>
        <w:bidi w:val="0"/>
        <w:jc w:val="start"/>
        <w:rPr>
          <w:rFonts w:ascii="Arial" w:hAnsi="Arial"/>
          <w:sz w:val="28"/>
          <w:szCs w:val="28"/>
        </w:rPr>
      </w:pPr>
      <w:r>
        <w:rPr>
          <w:rFonts w:ascii="Arial" w:hAnsi="Arial"/>
          <w:sz w:val="28"/>
          <w:szCs w:val="28"/>
        </w:rPr>
        <w:t>Query 5 – Σχέση εισοδήματος και εγκληματικότητας ανά ZIP code &amp; κλιμάκωση πόρων</w:t>
      </w:r>
    </w:p>
    <w:p>
      <w:pPr>
        <w:pStyle w:val="Heading3"/>
        <w:spacing w:before="0" w:after="283"/>
        <w:ind w:hanging="0" w:start="0"/>
        <w:jc w:val="center"/>
        <w:rPr>
          <w:rFonts w:ascii="Arial" w:hAnsi="Arial"/>
        </w:rPr>
      </w:pPr>
      <w:r>
        <w:rPr>
          <w:rFonts w:ascii="Arial" w:hAnsi="Arial"/>
        </w:rPr>
        <w:t>1. Σκοπός του ερωτήματος</w:t>
      </w:r>
    </w:p>
    <w:p>
      <w:pPr>
        <w:pStyle w:val="BodyText"/>
        <w:widowControl/>
        <w:numPr>
          <w:ilvl w:val="0"/>
          <w:numId w:val="0"/>
        </w:numPr>
        <w:tabs>
          <w:tab w:val="clear" w:pos="709"/>
          <w:tab w:val="left" w:pos="1418" w:leader="none"/>
        </w:tabs>
        <w:suppressAutoHyphens w:val="true"/>
        <w:bidi w:val="0"/>
        <w:ind w:hanging="0" w:start="0"/>
        <w:jc w:val="both"/>
        <w:rPr>
          <w:rFonts w:ascii="Arial" w:hAnsi="Arial" w:eastAsia="Noto Serif CJK SC" w:cs="Noto Sans Devanagari"/>
          <w:b w:val="false"/>
          <w:bCs w:val="false"/>
          <w:color w:val="auto"/>
          <w:kern w:val="2"/>
          <w:sz w:val="24"/>
          <w:szCs w:val="24"/>
          <w:lang w:val="el-GR" w:eastAsia="zh-CN" w:bidi="hi-IN"/>
        </w:rPr>
      </w:pPr>
      <w:r>
        <w:rPr>
          <w:rFonts w:eastAsia="Noto Serif CJK SC" w:cs="Noto Sans Devanagari" w:ascii="Arial" w:hAnsi="Arial"/>
          <w:b w:val="false"/>
          <w:bCs w:val="false"/>
          <w:color w:val="auto"/>
          <w:kern w:val="2"/>
          <w:sz w:val="24"/>
          <w:szCs w:val="24"/>
          <w:lang w:val="el-GR" w:eastAsia="zh-CN" w:bidi="hi-IN"/>
        </w:rPr>
        <w:t>Στόχος του Query 5 είναι:</w:t>
      </w:r>
    </w:p>
    <w:p>
      <w:pPr>
        <w:pStyle w:val="BodyText"/>
        <w:widowControl/>
        <w:numPr>
          <w:ilvl w:val="1"/>
          <w:numId w:val="4"/>
        </w:numPr>
        <w:tabs>
          <w:tab w:val="clear" w:pos="709"/>
          <w:tab w:val="left" w:pos="1418" w:leader="none"/>
        </w:tabs>
        <w:suppressAutoHyphens w:val="true"/>
        <w:bidi w:val="0"/>
        <w:ind w:hanging="283" w:start="1418"/>
        <w:jc w:val="both"/>
        <w:rPr>
          <w:rFonts w:ascii="Arial" w:hAnsi="Arial" w:eastAsia="Noto Serif CJK SC" w:cs="Noto Sans Devanagari"/>
          <w:b w:val="false"/>
          <w:bCs w:val="false"/>
          <w:color w:val="auto"/>
          <w:kern w:val="2"/>
          <w:sz w:val="24"/>
          <w:szCs w:val="24"/>
          <w:lang w:val="el-GR" w:eastAsia="zh-CN" w:bidi="hi-IN"/>
        </w:rPr>
      </w:pPr>
      <w:r>
        <w:rPr>
          <w:rFonts w:eastAsia="Noto Serif CJK SC" w:cs="Noto Sans Devanagari" w:ascii="Arial" w:hAnsi="Arial"/>
          <w:b w:val="false"/>
          <w:bCs w:val="false"/>
          <w:color w:val="auto"/>
          <w:kern w:val="2"/>
          <w:sz w:val="24"/>
          <w:szCs w:val="24"/>
          <w:lang w:val="el-GR" w:eastAsia="zh-CN" w:bidi="hi-IN"/>
        </w:rPr>
        <w:t>Να εξεταστεί αν υπάρχει συσχέτιση μεταξύ:του μέσου/διάμεσου εισοδήματος ανά ZIP code στο Los Angeles καιτου αριθμού εγκλημάτων ανά κάτοικο (crime rate per capita) για τα έτη 2020–2021.</w:t>
      </w:r>
    </w:p>
    <w:p>
      <w:pPr>
        <w:pStyle w:val="BodyText"/>
        <w:widowControl/>
        <w:numPr>
          <w:ilvl w:val="1"/>
          <w:numId w:val="4"/>
        </w:numPr>
        <w:tabs>
          <w:tab w:val="clear" w:pos="709"/>
          <w:tab w:val="left" w:pos="1418" w:leader="none"/>
        </w:tabs>
        <w:suppressAutoHyphens w:val="true"/>
        <w:bidi w:val="0"/>
        <w:ind w:hanging="283" w:start="1418"/>
        <w:jc w:val="both"/>
        <w:rPr>
          <w:rFonts w:ascii="Arial" w:hAnsi="Arial" w:eastAsia="Noto Serif CJK SC" w:cs="Noto Sans Devanagari"/>
          <w:b w:val="false"/>
          <w:bCs w:val="false"/>
          <w:color w:val="auto"/>
          <w:kern w:val="2"/>
          <w:sz w:val="24"/>
          <w:szCs w:val="24"/>
          <w:lang w:val="el-GR" w:eastAsia="zh-CN" w:bidi="hi-IN"/>
        </w:rPr>
      </w:pPr>
      <w:r>
        <w:rPr>
          <w:rFonts w:eastAsia="Noto Serif CJK SC" w:cs="Noto Sans Devanagari" w:ascii="Arial" w:hAnsi="Arial"/>
          <w:b w:val="false"/>
          <w:bCs w:val="false"/>
          <w:color w:val="auto"/>
          <w:kern w:val="2"/>
          <w:sz w:val="24"/>
          <w:szCs w:val="24"/>
          <w:lang w:val="el-GR" w:eastAsia="zh-CN" w:bidi="hi-IN"/>
        </w:rPr>
        <w:t>Να μελετηθεί πώς επηρεάζουν την απόδοση του ίδιου pipeline διαφορετικές διαμορφώσεις executors στο Spark, με σταθερούς συνολικούς πόρους (8 cores, 16 GB).</w:t>
      </w:r>
    </w:p>
    <w:p>
      <w:pPr>
        <w:pStyle w:val="HorizontalLine"/>
        <w:spacing w:before="0" w:after="0"/>
        <w:rPr>
          <w:rFonts w:ascii="Arial" w:hAnsi="Arial"/>
          <w:sz w:val="28"/>
          <w:szCs w:val="28"/>
        </w:rPr>
      </w:pPr>
      <w:r>
        <w:rPr>
          <w:sz w:val="28"/>
          <w:szCs w:val="28"/>
        </w:rPr>
      </w:r>
    </w:p>
    <w:p>
      <w:pPr>
        <w:pStyle w:val="Heading3"/>
        <w:spacing w:before="0" w:after="283"/>
        <w:ind w:hanging="0" w:start="0"/>
        <w:jc w:val="center"/>
        <w:rPr>
          <w:rFonts w:ascii="Arial" w:hAnsi="Arial"/>
        </w:rPr>
      </w:pPr>
      <w:r>
        <w:rPr>
          <w:rFonts w:ascii="Arial" w:hAnsi="Arial"/>
        </w:rPr>
        <w:t>2. Περιγραφή υλοποίησης</w:t>
      </w:r>
    </w:p>
    <w:p>
      <w:pPr>
        <w:pStyle w:val="BodyText"/>
        <w:widowControl/>
        <w:numPr>
          <w:ilvl w:val="0"/>
          <w:numId w:val="0"/>
        </w:numPr>
        <w:tabs>
          <w:tab w:val="clear" w:pos="709"/>
          <w:tab w:val="left" w:pos="1418" w:leader="none"/>
        </w:tabs>
        <w:suppressAutoHyphens w:val="true"/>
        <w:bidi w:val="0"/>
        <w:ind w:hanging="0" w:start="0"/>
        <w:jc w:val="both"/>
        <w:rPr/>
      </w:pPr>
      <w:r>
        <w:rPr/>
        <w:t>Η λογική του pipeline (κοινή για όλα τα configurations executors) είναι η εξής:</w:t>
      </w:r>
    </w:p>
    <w:p>
      <w:pPr>
        <w:pStyle w:val="BodyText"/>
        <w:numPr>
          <w:ilvl w:val="0"/>
          <w:numId w:val="11"/>
        </w:numPr>
        <w:tabs>
          <w:tab w:val="clear" w:pos="709"/>
          <w:tab w:val="left" w:pos="0" w:leader="none"/>
        </w:tabs>
        <w:ind w:hanging="283" w:start="709"/>
        <w:jc w:val="both"/>
        <w:rPr>
          <w:rFonts w:ascii="Arial" w:hAnsi="Arial"/>
          <w:sz w:val="28"/>
          <w:szCs w:val="28"/>
        </w:rPr>
      </w:pPr>
      <w:r>
        <w:rPr>
          <w:rStyle w:val="Strong"/>
          <w:rFonts w:ascii="Arial" w:hAnsi="Arial"/>
          <w:sz w:val="28"/>
          <w:szCs w:val="28"/>
        </w:rPr>
        <w:t>Φιλτράρισμα crime δεδομένων (2020–2021)</w:t>
      </w:r>
    </w:p>
    <w:p>
      <w:pPr>
        <w:pStyle w:val="BodyText"/>
        <w:widowControl/>
        <w:numPr>
          <w:ilvl w:val="1"/>
          <w:numId w:val="4"/>
        </w:numPr>
        <w:tabs>
          <w:tab w:val="clear" w:pos="709"/>
          <w:tab w:val="left" w:pos="1418" w:leader="none"/>
        </w:tabs>
        <w:suppressAutoHyphens w:val="true"/>
        <w:bidi w:val="0"/>
        <w:ind w:hanging="283" w:start="1418"/>
        <w:jc w:val="both"/>
        <w:rPr/>
      </w:pPr>
      <w:r>
        <w:rPr>
          <w:rFonts w:ascii="Arial" w:hAnsi="Arial"/>
          <w:sz w:val="28"/>
          <w:szCs w:val="28"/>
        </w:rPr>
        <w:t>Φ</w:t>
      </w:r>
      <w:r>
        <w:rPr>
          <w:rFonts w:eastAsia="Noto Serif CJK SC" w:cs="Noto Sans Devanagari" w:ascii="Arial" w:hAnsi="Arial"/>
          <w:b w:val="false"/>
          <w:bCs w:val="false"/>
          <w:color w:val="auto"/>
          <w:kern w:val="2"/>
          <w:sz w:val="24"/>
          <w:szCs w:val="24"/>
          <w:lang w:val="el-GR" w:eastAsia="zh-CN" w:bidi="hi-IN"/>
        </w:rPr>
        <w:t>όρτωση του αρχείου crime 2020–2025.</w:t>
      </w:r>
    </w:p>
    <w:p>
      <w:pPr>
        <w:pStyle w:val="BodyText"/>
        <w:widowControl/>
        <w:numPr>
          <w:ilvl w:val="1"/>
          <w:numId w:val="4"/>
        </w:numPr>
        <w:tabs>
          <w:tab w:val="clear" w:pos="709"/>
          <w:tab w:val="left" w:pos="1418" w:leader="none"/>
        </w:tabs>
        <w:suppressAutoHyphens w:val="true"/>
        <w:bidi w:val="0"/>
        <w:ind w:hanging="283" w:start="1418"/>
        <w:jc w:val="both"/>
        <w:rPr/>
      </w:pPr>
      <w:r>
        <w:rPr>
          <w:rFonts w:eastAsia="Noto Serif CJK SC" w:cs="Noto Sans Devanagari" w:ascii="Arial" w:hAnsi="Arial"/>
          <w:b w:val="false"/>
          <w:bCs w:val="false"/>
          <w:color w:val="auto"/>
          <w:kern w:val="2"/>
          <w:sz w:val="24"/>
          <w:szCs w:val="24"/>
          <w:lang w:val="el-GR" w:eastAsia="zh-CN" w:bidi="hi-IN"/>
        </w:rPr>
        <w:t xml:space="preserve">Επιλογή μόνο των περιστατικών με </w:t>
      </w:r>
      <w:r>
        <w:rPr>
          <w:rStyle w:val="SourceText"/>
          <w:rFonts w:eastAsia="Noto Serif CJK SC" w:cs="Noto Sans Devanagari" w:ascii="Arial" w:hAnsi="Arial"/>
          <w:b w:val="false"/>
          <w:bCs w:val="false"/>
          <w:color w:val="auto"/>
          <w:kern w:val="2"/>
          <w:sz w:val="24"/>
          <w:szCs w:val="24"/>
          <w:lang w:val="el-GR" w:eastAsia="zh-CN" w:bidi="hi-IN"/>
        </w:rPr>
        <w:t>DATE OCC</w:t>
      </w:r>
      <w:r>
        <w:rPr>
          <w:rFonts w:eastAsia="Noto Serif CJK SC" w:cs="Noto Sans Devanagari" w:ascii="Arial" w:hAnsi="Arial"/>
          <w:b w:val="false"/>
          <w:bCs w:val="false"/>
          <w:color w:val="auto"/>
          <w:kern w:val="2"/>
          <w:sz w:val="24"/>
          <w:szCs w:val="24"/>
          <w:lang w:val="el-GR" w:eastAsia="zh-CN" w:bidi="hi-IN"/>
        </w:rPr>
        <w:t xml:space="preserve"> σε έτη 2020 ή 2021.</w:t>
      </w:r>
    </w:p>
    <w:p>
      <w:pPr>
        <w:pStyle w:val="BodyText"/>
        <w:widowControl/>
        <w:numPr>
          <w:ilvl w:val="1"/>
          <w:numId w:val="4"/>
        </w:numPr>
        <w:tabs>
          <w:tab w:val="clear" w:pos="709"/>
          <w:tab w:val="left" w:pos="1418" w:leader="none"/>
        </w:tabs>
        <w:suppressAutoHyphens w:val="true"/>
        <w:bidi w:val="0"/>
        <w:ind w:hanging="283" w:start="1418"/>
        <w:jc w:val="both"/>
        <w:rPr>
          <w:rFonts w:ascii="Arial" w:hAnsi="Arial" w:eastAsia="Noto Serif CJK SC" w:cs="Noto Sans Devanagari"/>
          <w:b w:val="false"/>
          <w:bCs w:val="false"/>
          <w:color w:val="auto"/>
          <w:kern w:val="2"/>
          <w:sz w:val="24"/>
          <w:szCs w:val="24"/>
          <w:lang w:val="el-GR" w:eastAsia="zh-CN" w:bidi="hi-IN"/>
        </w:rPr>
      </w:pPr>
      <w:r>
        <w:rPr>
          <w:rFonts w:eastAsia="Noto Serif CJK SC" w:cs="Noto Sans Devanagari" w:ascii="Arial" w:hAnsi="Arial"/>
          <w:b w:val="false"/>
          <w:bCs w:val="false"/>
          <w:color w:val="auto"/>
          <w:kern w:val="2"/>
          <w:sz w:val="24"/>
          <w:szCs w:val="24"/>
          <w:lang w:val="el-GR" w:eastAsia="zh-CN" w:bidi="hi-IN"/>
        </w:rPr>
        <w:t>Φιλτράρισμα εγγραφών με μη έγκυρα γεωγραφικά στοιχεία (LAT/LON).</w:t>
      </w:r>
    </w:p>
    <w:p>
      <w:pPr>
        <w:pStyle w:val="BodyText"/>
        <w:numPr>
          <w:ilvl w:val="0"/>
          <w:numId w:val="11"/>
        </w:numPr>
        <w:tabs>
          <w:tab w:val="clear" w:pos="709"/>
          <w:tab w:val="left" w:pos="0" w:leader="none"/>
        </w:tabs>
        <w:ind w:hanging="283" w:start="709"/>
        <w:jc w:val="both"/>
        <w:rPr>
          <w:rFonts w:ascii="Arial" w:hAnsi="Arial"/>
          <w:sz w:val="28"/>
          <w:szCs w:val="28"/>
        </w:rPr>
      </w:pPr>
      <w:r>
        <w:rPr>
          <w:rStyle w:val="Strong"/>
          <w:rFonts w:ascii="Arial" w:hAnsi="Arial"/>
          <w:sz w:val="28"/>
          <w:szCs w:val="28"/>
        </w:rPr>
        <w:t>Γεωχωρική αντιστοίχιση εγκλημάτων σε ZIP codes</w:t>
      </w:r>
    </w:p>
    <w:p>
      <w:pPr>
        <w:pStyle w:val="BodyText"/>
        <w:widowControl/>
        <w:numPr>
          <w:ilvl w:val="1"/>
          <w:numId w:val="4"/>
        </w:numPr>
        <w:tabs>
          <w:tab w:val="clear" w:pos="709"/>
          <w:tab w:val="left" w:pos="1418" w:leader="none"/>
        </w:tabs>
        <w:suppressAutoHyphens w:val="true"/>
        <w:bidi w:val="0"/>
        <w:ind w:hanging="283" w:start="1418"/>
        <w:jc w:val="both"/>
        <w:rPr/>
      </w:pPr>
      <w:r>
        <w:rPr>
          <w:rFonts w:eastAsia="Noto Serif CJK SC" w:cs="Noto Sans Devanagari" w:ascii="Arial" w:hAnsi="Arial"/>
          <w:b w:val="false"/>
          <w:bCs w:val="false"/>
          <w:color w:val="auto"/>
          <w:kern w:val="2"/>
          <w:sz w:val="24"/>
          <w:szCs w:val="24"/>
          <w:lang w:val="el-GR" w:eastAsia="zh-CN" w:bidi="hi-IN"/>
        </w:rPr>
        <w:t xml:space="preserve">Φόρτωση του </w:t>
      </w:r>
      <w:r>
        <w:rPr>
          <w:rStyle w:val="SourceText"/>
          <w:rFonts w:eastAsia="Noto Serif CJK SC" w:cs="Noto Sans Devanagari" w:ascii="Arial" w:hAnsi="Arial"/>
          <w:b w:val="false"/>
          <w:bCs w:val="false"/>
          <w:color w:val="auto"/>
          <w:kern w:val="2"/>
          <w:sz w:val="24"/>
          <w:szCs w:val="24"/>
          <w:lang w:val="el-GR" w:eastAsia="zh-CN" w:bidi="hi-IN"/>
        </w:rPr>
        <w:t>LA_Census_Blocks_2020.geojson</w:t>
      </w:r>
      <w:r>
        <w:rPr>
          <w:rFonts w:eastAsia="Noto Serif CJK SC" w:cs="Noto Sans Devanagari" w:ascii="Arial" w:hAnsi="Arial"/>
          <w:b w:val="false"/>
          <w:bCs w:val="false"/>
          <w:color w:val="auto"/>
          <w:kern w:val="2"/>
          <w:sz w:val="24"/>
          <w:szCs w:val="24"/>
          <w:lang w:val="el-GR" w:eastAsia="zh-CN" w:bidi="hi-IN"/>
        </w:rPr>
        <w:t xml:space="preserve"> και εξαγωγή:</w:t>
      </w:r>
    </w:p>
    <w:p>
      <w:pPr>
        <w:pStyle w:val="BodyText"/>
        <w:widowControl/>
        <w:numPr>
          <w:ilvl w:val="1"/>
          <w:numId w:val="4"/>
        </w:numPr>
        <w:tabs>
          <w:tab w:val="clear" w:pos="709"/>
          <w:tab w:val="left" w:pos="1418" w:leader="none"/>
        </w:tabs>
        <w:suppressAutoHyphens w:val="true"/>
        <w:bidi w:val="0"/>
        <w:ind w:hanging="283" w:start="1418"/>
        <w:jc w:val="both"/>
        <w:rPr/>
      </w:pPr>
      <w:r>
        <w:rPr>
          <w:rFonts w:eastAsia="Noto Serif CJK SC" w:cs="Noto Sans Devanagari" w:ascii="Arial" w:hAnsi="Arial"/>
          <w:b w:val="false"/>
          <w:bCs w:val="false"/>
          <w:color w:val="auto"/>
          <w:kern w:val="2"/>
          <w:sz w:val="24"/>
          <w:szCs w:val="24"/>
          <w:lang w:val="el-GR" w:eastAsia="zh-CN" w:bidi="hi-IN"/>
        </w:rPr>
        <w:t xml:space="preserve">του </w:t>
      </w:r>
      <w:r>
        <w:rPr>
          <w:rStyle w:val="SourceText"/>
          <w:rFonts w:eastAsia="Noto Serif CJK SC" w:cs="Noto Sans Devanagari" w:ascii="Arial" w:hAnsi="Arial"/>
          <w:b w:val="false"/>
          <w:bCs w:val="false"/>
          <w:color w:val="auto"/>
          <w:kern w:val="2"/>
          <w:sz w:val="24"/>
          <w:szCs w:val="24"/>
          <w:lang w:val="el-GR" w:eastAsia="zh-CN" w:bidi="hi-IN"/>
        </w:rPr>
        <w:t>ZCTA20</w:t>
      </w:r>
      <w:r>
        <w:rPr>
          <w:rFonts w:eastAsia="Noto Serif CJK SC" w:cs="Noto Sans Devanagari" w:ascii="Arial" w:hAnsi="Arial"/>
          <w:b w:val="false"/>
          <w:bCs w:val="false"/>
          <w:color w:val="auto"/>
          <w:kern w:val="2"/>
          <w:sz w:val="24"/>
          <w:szCs w:val="24"/>
          <w:lang w:val="el-GR" w:eastAsia="zh-CN" w:bidi="hi-IN"/>
        </w:rPr>
        <w:t xml:space="preserve"> ως </w:t>
      </w:r>
      <w:r>
        <w:rPr>
          <w:rStyle w:val="SourceText"/>
          <w:rFonts w:eastAsia="Noto Serif CJK SC" w:cs="Noto Sans Devanagari" w:ascii="Arial" w:hAnsi="Arial"/>
          <w:b w:val="false"/>
          <w:bCs w:val="false"/>
          <w:color w:val="auto"/>
          <w:kern w:val="2"/>
          <w:sz w:val="24"/>
          <w:szCs w:val="24"/>
          <w:lang w:val="el-GR" w:eastAsia="zh-CN" w:bidi="hi-IN"/>
        </w:rPr>
        <w:t>ZIPcode</w:t>
      </w:r>
      <w:r>
        <w:rPr>
          <w:rFonts w:eastAsia="Noto Serif CJK SC" w:cs="Noto Sans Devanagari" w:ascii="Arial" w:hAnsi="Arial"/>
          <w:b w:val="false"/>
          <w:bCs w:val="false"/>
          <w:color w:val="auto"/>
          <w:kern w:val="2"/>
          <w:sz w:val="24"/>
          <w:szCs w:val="24"/>
          <w:lang w:val="el-GR" w:eastAsia="zh-CN" w:bidi="hi-IN"/>
        </w:rPr>
        <w:t>,</w:t>
      </w:r>
    </w:p>
    <w:p>
      <w:pPr>
        <w:pStyle w:val="BodyText"/>
        <w:widowControl/>
        <w:numPr>
          <w:ilvl w:val="1"/>
          <w:numId w:val="4"/>
        </w:numPr>
        <w:tabs>
          <w:tab w:val="clear" w:pos="709"/>
          <w:tab w:val="left" w:pos="1418" w:leader="none"/>
        </w:tabs>
        <w:suppressAutoHyphens w:val="true"/>
        <w:bidi w:val="0"/>
        <w:ind w:hanging="283" w:start="1418"/>
        <w:jc w:val="both"/>
        <w:rPr/>
      </w:pPr>
      <w:r>
        <w:rPr>
          <w:rFonts w:eastAsia="Noto Serif CJK SC" w:cs="Noto Sans Devanagari" w:ascii="Arial" w:hAnsi="Arial"/>
          <w:b w:val="false"/>
          <w:bCs w:val="false"/>
          <w:color w:val="auto"/>
          <w:kern w:val="2"/>
          <w:sz w:val="24"/>
          <w:szCs w:val="24"/>
          <w:lang w:val="el-GR" w:eastAsia="zh-CN" w:bidi="hi-IN"/>
        </w:rPr>
        <w:t xml:space="preserve">του πληθυσμού </w:t>
      </w:r>
      <w:r>
        <w:rPr>
          <w:rStyle w:val="SourceText"/>
          <w:rFonts w:eastAsia="Noto Serif CJK SC" w:cs="Noto Sans Devanagari" w:ascii="Arial" w:hAnsi="Arial"/>
          <w:b w:val="false"/>
          <w:bCs w:val="false"/>
          <w:color w:val="auto"/>
          <w:kern w:val="2"/>
          <w:sz w:val="24"/>
          <w:szCs w:val="24"/>
          <w:lang w:val="el-GR" w:eastAsia="zh-CN" w:bidi="hi-IN"/>
        </w:rPr>
        <w:t xml:space="preserve">POP20 </w:t>
      </w:r>
      <w:r>
        <w:rPr>
          <w:rFonts w:eastAsia="Noto Serif CJK SC" w:cs="Noto Sans Devanagari" w:ascii="Arial" w:hAnsi="Arial"/>
          <w:b w:val="false"/>
          <w:bCs w:val="false"/>
          <w:color w:val="auto"/>
          <w:kern w:val="2"/>
          <w:sz w:val="24"/>
          <w:szCs w:val="24"/>
          <w:lang w:val="el-GR" w:eastAsia="zh-CN" w:bidi="hi-IN"/>
        </w:rPr>
        <w:t>και της γεωμετρίας (πολύγωνα) για κάθε ZIP.</w:t>
      </w:r>
    </w:p>
    <w:p>
      <w:pPr>
        <w:pStyle w:val="BodyText"/>
        <w:widowControl/>
        <w:numPr>
          <w:ilvl w:val="1"/>
          <w:numId w:val="4"/>
        </w:numPr>
        <w:tabs>
          <w:tab w:val="clear" w:pos="709"/>
          <w:tab w:val="left" w:pos="1418" w:leader="none"/>
        </w:tabs>
        <w:suppressAutoHyphens w:val="true"/>
        <w:bidi w:val="0"/>
        <w:ind w:hanging="283" w:start="1418"/>
        <w:jc w:val="both"/>
        <w:rPr>
          <w:rFonts w:ascii="Arial" w:hAnsi="Arial" w:eastAsia="Noto Serif CJK SC" w:cs="Noto Sans Devanagari"/>
          <w:b w:val="false"/>
          <w:bCs w:val="false"/>
          <w:color w:val="auto"/>
          <w:kern w:val="2"/>
          <w:sz w:val="24"/>
          <w:szCs w:val="24"/>
          <w:lang w:val="el-GR" w:eastAsia="zh-CN" w:bidi="hi-IN"/>
        </w:rPr>
      </w:pPr>
      <w:r>
        <w:rPr>
          <w:rFonts w:eastAsia="Noto Serif CJK SC" w:cs="Noto Sans Devanagari" w:ascii="Arial" w:hAnsi="Arial"/>
          <w:b w:val="false"/>
          <w:bCs w:val="false"/>
          <w:color w:val="auto"/>
          <w:kern w:val="2"/>
          <w:sz w:val="24"/>
          <w:szCs w:val="24"/>
          <w:lang w:val="el-GR" w:eastAsia="zh-CN" w:bidi="hi-IN"/>
        </w:rPr>
        <w:t>Δημιουργία χωρικού ευρετηρίου (grid) και broadcast των πολύγωνων ZIP στους executors.</w:t>
      </w:r>
    </w:p>
    <w:p>
      <w:pPr>
        <w:pStyle w:val="BodyText"/>
        <w:widowControl/>
        <w:numPr>
          <w:ilvl w:val="1"/>
          <w:numId w:val="4"/>
        </w:numPr>
        <w:tabs>
          <w:tab w:val="clear" w:pos="709"/>
          <w:tab w:val="left" w:pos="1418" w:leader="none"/>
        </w:tabs>
        <w:suppressAutoHyphens w:val="true"/>
        <w:bidi w:val="0"/>
        <w:ind w:hanging="283" w:start="1418"/>
        <w:jc w:val="both"/>
        <w:rPr/>
      </w:pPr>
      <w:r>
        <w:rPr>
          <w:rFonts w:eastAsia="Noto Serif CJK SC" w:cs="Noto Sans Devanagari" w:ascii="Arial" w:hAnsi="Arial"/>
          <w:b w:val="false"/>
          <w:bCs w:val="false"/>
          <w:color w:val="auto"/>
          <w:kern w:val="2"/>
          <w:sz w:val="24"/>
          <w:szCs w:val="24"/>
          <w:lang w:val="el-GR" w:eastAsia="zh-CN" w:bidi="hi-IN"/>
        </w:rPr>
        <w:t xml:space="preserve">Python UDF </w:t>
      </w:r>
      <w:r>
        <w:rPr>
          <w:rStyle w:val="SourceText"/>
          <w:rFonts w:eastAsia="Noto Serif CJK SC" w:cs="Noto Sans Devanagari" w:ascii="Arial" w:hAnsi="Arial"/>
          <w:b w:val="false"/>
          <w:bCs w:val="false"/>
          <w:color w:val="auto"/>
          <w:kern w:val="2"/>
          <w:sz w:val="24"/>
          <w:szCs w:val="24"/>
          <w:lang w:val="el-GR" w:eastAsia="zh-CN" w:bidi="hi-IN"/>
        </w:rPr>
        <w:t>find_zip_id(lat, lon)</w:t>
      </w:r>
      <w:r>
        <w:rPr>
          <w:rFonts w:eastAsia="Noto Serif CJK SC" w:cs="Noto Sans Devanagari" w:ascii="Arial" w:hAnsi="Arial"/>
          <w:b w:val="false"/>
          <w:bCs w:val="false"/>
          <w:color w:val="auto"/>
          <w:kern w:val="2"/>
          <w:sz w:val="24"/>
          <w:szCs w:val="24"/>
          <w:lang w:val="el-GR" w:eastAsia="zh-CN" w:bidi="hi-IN"/>
        </w:rPr>
        <w:t xml:space="preserve"> που, χρησιμοποιώντας το grid και τα πολύγωνα, επιστρέφει το </w:t>
      </w:r>
      <w:r>
        <w:rPr>
          <w:rStyle w:val="SourceText"/>
          <w:rFonts w:eastAsia="Noto Serif CJK SC" w:cs="Noto Sans Devanagari" w:ascii="Arial" w:hAnsi="Arial"/>
          <w:b w:val="false"/>
          <w:bCs w:val="false"/>
          <w:color w:val="auto"/>
          <w:kern w:val="2"/>
          <w:sz w:val="24"/>
          <w:szCs w:val="24"/>
          <w:lang w:val="el-GR" w:eastAsia="zh-CN" w:bidi="hi-IN"/>
        </w:rPr>
        <w:t>ZIPcode</w:t>
      </w:r>
      <w:r>
        <w:rPr>
          <w:rFonts w:eastAsia="Noto Serif CJK SC" w:cs="Noto Sans Devanagari" w:ascii="Arial" w:hAnsi="Arial"/>
          <w:b w:val="false"/>
          <w:bCs w:val="false"/>
          <w:color w:val="auto"/>
          <w:kern w:val="2"/>
          <w:sz w:val="24"/>
          <w:szCs w:val="24"/>
          <w:lang w:val="el-GR" w:eastAsia="zh-CN" w:bidi="hi-IN"/>
        </w:rPr>
        <w:t xml:space="preserve"> στο οποίο ανήκει κάθε crime σημείο.</w:t>
      </w:r>
    </w:p>
    <w:p>
      <w:pPr>
        <w:pStyle w:val="BodyText"/>
        <w:widowControl/>
        <w:numPr>
          <w:ilvl w:val="1"/>
          <w:numId w:val="4"/>
        </w:numPr>
        <w:tabs>
          <w:tab w:val="clear" w:pos="709"/>
          <w:tab w:val="left" w:pos="1418" w:leader="none"/>
        </w:tabs>
        <w:suppressAutoHyphens w:val="true"/>
        <w:bidi w:val="0"/>
        <w:ind w:hanging="283" w:start="1418"/>
        <w:jc w:val="both"/>
        <w:rPr/>
      </w:pPr>
      <w:r>
        <w:rPr>
          <w:rFonts w:eastAsia="Noto Serif CJK SC" w:cs="Noto Sans Devanagari" w:ascii="Arial" w:hAnsi="Arial"/>
          <w:b w:val="false"/>
          <w:bCs w:val="false"/>
          <w:color w:val="auto"/>
          <w:kern w:val="2"/>
          <w:sz w:val="24"/>
          <w:szCs w:val="24"/>
          <w:lang w:val="el-GR" w:eastAsia="zh-CN" w:bidi="hi-IN"/>
        </w:rPr>
        <w:t xml:space="preserve">Ομαδοποίηση </w:t>
      </w:r>
      <w:r>
        <w:rPr>
          <w:rStyle w:val="SourceText"/>
          <w:rFonts w:eastAsia="Noto Serif CJK SC" w:cs="Noto Sans Devanagari" w:ascii="Arial" w:hAnsi="Arial"/>
          <w:b w:val="false"/>
          <w:bCs w:val="false"/>
          <w:color w:val="auto"/>
          <w:kern w:val="2"/>
          <w:sz w:val="24"/>
          <w:szCs w:val="24"/>
          <w:lang w:val="el-GR" w:eastAsia="zh-CN" w:bidi="hi-IN"/>
        </w:rPr>
        <w:t>groupBy("ZIPcode").count()</w:t>
      </w:r>
      <w:r>
        <w:rPr>
          <w:rFonts w:eastAsia="Noto Serif CJK SC" w:cs="Noto Sans Devanagari" w:ascii="Arial" w:hAnsi="Arial"/>
          <w:b w:val="false"/>
          <w:bCs w:val="false"/>
          <w:color w:val="auto"/>
          <w:kern w:val="2"/>
          <w:sz w:val="24"/>
          <w:szCs w:val="24"/>
          <w:lang w:val="el-GR" w:eastAsia="zh-CN" w:bidi="hi-IN"/>
        </w:rPr>
        <w:t xml:space="preserve"> για τον υπολογισμό </w:t>
      </w:r>
      <w:r>
        <w:rPr>
          <w:rStyle w:val="SourceText"/>
          <w:rFonts w:eastAsia="Noto Serif CJK SC" w:cs="Noto Sans Devanagari" w:ascii="Arial" w:hAnsi="Arial"/>
          <w:b w:val="false"/>
          <w:bCs w:val="false"/>
          <w:color w:val="auto"/>
          <w:kern w:val="2"/>
          <w:sz w:val="24"/>
          <w:szCs w:val="24"/>
          <w:lang w:val="el-GR" w:eastAsia="zh-CN" w:bidi="hi-IN"/>
        </w:rPr>
        <w:t>Total_Crimes</w:t>
      </w:r>
      <w:r>
        <w:rPr>
          <w:rFonts w:eastAsia="Noto Serif CJK SC" w:cs="Noto Sans Devanagari" w:ascii="Arial" w:hAnsi="Arial"/>
          <w:b w:val="false"/>
          <w:bCs w:val="false"/>
          <w:color w:val="auto"/>
          <w:kern w:val="2"/>
          <w:sz w:val="24"/>
          <w:szCs w:val="24"/>
          <w:lang w:val="el-GR" w:eastAsia="zh-CN" w:bidi="hi-IN"/>
        </w:rPr>
        <w:t xml:space="preserve"> ανά ZIP.</w:t>
      </w:r>
    </w:p>
    <w:p>
      <w:pPr>
        <w:pStyle w:val="BodyText"/>
        <w:numPr>
          <w:ilvl w:val="0"/>
          <w:numId w:val="11"/>
        </w:numPr>
        <w:tabs>
          <w:tab w:val="clear" w:pos="709"/>
          <w:tab w:val="left" w:pos="0" w:leader="none"/>
        </w:tabs>
        <w:ind w:hanging="283" w:start="709"/>
        <w:jc w:val="both"/>
        <w:rPr>
          <w:rFonts w:ascii="Arial" w:hAnsi="Arial"/>
          <w:sz w:val="28"/>
          <w:szCs w:val="28"/>
        </w:rPr>
      </w:pPr>
      <w:r>
        <w:rPr>
          <w:rStyle w:val="Strong"/>
          <w:rFonts w:ascii="Arial" w:hAnsi="Arial"/>
          <w:sz w:val="28"/>
          <w:szCs w:val="28"/>
        </w:rPr>
        <w:t>Πληθυσμός και εισόδημα ανά ZIP</w:t>
      </w:r>
    </w:p>
    <w:p>
      <w:pPr>
        <w:pStyle w:val="BodyText"/>
        <w:widowControl/>
        <w:numPr>
          <w:ilvl w:val="1"/>
          <w:numId w:val="4"/>
        </w:numPr>
        <w:tabs>
          <w:tab w:val="clear" w:pos="709"/>
          <w:tab w:val="left" w:pos="1418" w:leader="none"/>
        </w:tabs>
        <w:suppressAutoHyphens w:val="true"/>
        <w:bidi w:val="0"/>
        <w:ind w:hanging="283" w:start="1418"/>
        <w:jc w:val="both"/>
        <w:rPr/>
      </w:pPr>
      <w:r>
        <w:rPr>
          <w:rFonts w:eastAsia="Noto Serif CJK SC" w:cs="Noto Sans Devanagari" w:ascii="Arial" w:hAnsi="Arial"/>
          <w:b w:val="false"/>
          <w:bCs w:val="false"/>
          <w:color w:val="auto"/>
          <w:kern w:val="2"/>
          <w:sz w:val="24"/>
          <w:szCs w:val="24"/>
          <w:lang w:val="el-GR" w:eastAsia="zh-CN" w:bidi="hi-IN"/>
        </w:rPr>
        <w:t xml:space="preserve">Από το geojson συνάγεται </w:t>
      </w:r>
      <w:r>
        <w:rPr>
          <w:rStyle w:val="SourceText"/>
          <w:rFonts w:eastAsia="Noto Serif CJK SC" w:cs="Noto Sans Devanagari" w:ascii="Arial" w:hAnsi="Arial"/>
          <w:b w:val="false"/>
          <w:bCs w:val="false"/>
          <w:color w:val="auto"/>
          <w:kern w:val="2"/>
          <w:sz w:val="24"/>
          <w:szCs w:val="24"/>
          <w:lang w:val="el-GR" w:eastAsia="zh-CN" w:bidi="hi-IN"/>
        </w:rPr>
        <w:t>Total_Population</w:t>
      </w:r>
      <w:r>
        <w:rPr>
          <w:rFonts w:eastAsia="Noto Serif CJK SC" w:cs="Noto Sans Devanagari" w:ascii="Arial" w:hAnsi="Arial"/>
          <w:b w:val="false"/>
          <w:bCs w:val="false"/>
          <w:color w:val="auto"/>
          <w:kern w:val="2"/>
          <w:sz w:val="24"/>
          <w:szCs w:val="24"/>
          <w:lang w:val="el-GR" w:eastAsia="zh-CN" w:bidi="hi-IN"/>
        </w:rPr>
        <w:t xml:space="preserve"> ανά ZIP με άθροιση </w:t>
      </w:r>
      <w:r>
        <w:rPr>
          <w:rStyle w:val="SourceText"/>
          <w:rFonts w:eastAsia="Noto Serif CJK SC" w:cs="Noto Sans Devanagari" w:ascii="Arial" w:hAnsi="Arial"/>
          <w:b w:val="false"/>
          <w:bCs w:val="false"/>
          <w:color w:val="auto"/>
          <w:kern w:val="2"/>
          <w:sz w:val="24"/>
          <w:szCs w:val="24"/>
          <w:lang w:val="el-GR" w:eastAsia="zh-CN" w:bidi="hi-IN"/>
        </w:rPr>
        <w:t>POP20</w:t>
      </w:r>
      <w:r>
        <w:rPr>
          <w:rFonts w:eastAsia="Noto Serif CJK SC" w:cs="Noto Sans Devanagari" w:ascii="Arial" w:hAnsi="Arial"/>
          <w:b w:val="false"/>
          <w:bCs w:val="false"/>
          <w:color w:val="auto"/>
          <w:kern w:val="2"/>
          <w:sz w:val="24"/>
          <w:szCs w:val="24"/>
          <w:lang w:val="el-GR" w:eastAsia="zh-CN" w:bidi="hi-IN"/>
        </w:rPr>
        <w:t>.</w:t>
      </w:r>
    </w:p>
    <w:p>
      <w:pPr>
        <w:pStyle w:val="BodyText"/>
        <w:widowControl/>
        <w:numPr>
          <w:ilvl w:val="1"/>
          <w:numId w:val="4"/>
        </w:numPr>
        <w:tabs>
          <w:tab w:val="clear" w:pos="709"/>
          <w:tab w:val="left" w:pos="1418" w:leader="none"/>
        </w:tabs>
        <w:suppressAutoHyphens w:val="true"/>
        <w:bidi w:val="0"/>
        <w:ind w:hanging="283" w:start="1418"/>
        <w:jc w:val="both"/>
        <w:rPr/>
      </w:pPr>
      <w:r>
        <w:rPr>
          <w:rFonts w:eastAsia="Noto Serif CJK SC" w:cs="Noto Sans Devanagari" w:ascii="Arial" w:hAnsi="Arial"/>
          <w:b w:val="false"/>
          <w:bCs w:val="false"/>
          <w:color w:val="auto"/>
          <w:kern w:val="2"/>
          <w:sz w:val="24"/>
          <w:szCs w:val="24"/>
          <w:lang w:val="el-GR" w:eastAsia="zh-CN" w:bidi="hi-IN"/>
        </w:rPr>
        <w:t xml:space="preserve">Φόρτωση του </w:t>
      </w:r>
      <w:r>
        <w:rPr>
          <w:rStyle w:val="SourceText"/>
          <w:rFonts w:eastAsia="Noto Serif CJK SC" w:cs="Noto Sans Devanagari" w:ascii="Arial" w:hAnsi="Arial"/>
          <w:b w:val="false"/>
          <w:bCs w:val="false"/>
          <w:color w:val="auto"/>
          <w:kern w:val="2"/>
          <w:sz w:val="24"/>
          <w:szCs w:val="24"/>
          <w:lang w:val="el-GR" w:eastAsia="zh-CN" w:bidi="hi-IN"/>
        </w:rPr>
        <w:t>LA_income_2021.csv</w:t>
      </w:r>
      <w:r>
        <w:rPr>
          <w:rFonts w:eastAsia="Noto Serif CJK SC" w:cs="Noto Sans Devanagari" w:ascii="Arial" w:hAnsi="Arial"/>
          <w:b w:val="false"/>
          <w:bCs w:val="false"/>
          <w:color w:val="auto"/>
          <w:kern w:val="2"/>
          <w:sz w:val="24"/>
          <w:szCs w:val="24"/>
          <w:lang w:val="el-GR" w:eastAsia="zh-CN" w:bidi="hi-IN"/>
        </w:rPr>
        <w:t xml:space="preserve"> και καθαρισμός της στήλης </w:t>
      </w:r>
      <w:r>
        <w:rPr>
          <w:rStyle w:val="SourceText"/>
          <w:rFonts w:eastAsia="Noto Serif CJK SC" w:cs="Noto Sans Devanagari" w:ascii="Arial" w:hAnsi="Arial"/>
          <w:b w:val="false"/>
          <w:bCs w:val="false"/>
          <w:color w:val="auto"/>
          <w:kern w:val="2"/>
          <w:sz w:val="24"/>
          <w:szCs w:val="24"/>
          <w:lang w:val="el-GR" w:eastAsia="zh-CN" w:bidi="hi-IN"/>
        </w:rPr>
        <w:t>Estimated Median Income</w:t>
      </w:r>
      <w:r>
        <w:rPr>
          <w:rFonts w:eastAsia="Noto Serif CJK SC" w:cs="Noto Sans Devanagari" w:ascii="Arial" w:hAnsi="Arial"/>
          <w:b w:val="false"/>
          <w:bCs w:val="false"/>
          <w:color w:val="auto"/>
          <w:kern w:val="2"/>
          <w:sz w:val="24"/>
          <w:szCs w:val="24"/>
          <w:lang w:val="el-GR" w:eastAsia="zh-CN" w:bidi="hi-IN"/>
        </w:rPr>
        <w:t xml:space="preserve"> (αφαίρεση </w:t>
      </w:r>
      <w:r>
        <w:rPr>
          <w:rStyle w:val="SourceText"/>
          <w:rFonts w:eastAsia="Noto Serif CJK SC" w:cs="Noto Sans Devanagari" w:ascii="Arial" w:hAnsi="Arial"/>
          <w:b w:val="false"/>
          <w:bCs w:val="false"/>
          <w:color w:val="auto"/>
          <w:kern w:val="2"/>
          <w:sz w:val="24"/>
          <w:szCs w:val="24"/>
          <w:lang w:val="el-GR" w:eastAsia="zh-CN" w:bidi="hi-IN"/>
        </w:rPr>
        <w:t>$</w:t>
      </w:r>
      <w:r>
        <w:rPr>
          <w:rFonts w:eastAsia="Noto Serif CJK SC" w:cs="Noto Sans Devanagari" w:ascii="Arial" w:hAnsi="Arial"/>
          <w:b w:val="false"/>
          <w:bCs w:val="false"/>
          <w:color w:val="auto"/>
          <w:kern w:val="2"/>
          <w:sz w:val="24"/>
          <w:szCs w:val="24"/>
          <w:lang w:val="el-GR" w:eastAsia="zh-CN" w:bidi="hi-IN"/>
        </w:rPr>
        <w:t xml:space="preserve">, </w:t>
      </w:r>
      <w:r>
        <w:rPr>
          <w:rStyle w:val="SourceText"/>
          <w:rFonts w:eastAsia="Noto Serif CJK SC" w:cs="Noto Sans Devanagari" w:ascii="Arial" w:hAnsi="Arial"/>
          <w:b w:val="false"/>
          <w:bCs w:val="false"/>
          <w:color w:val="auto"/>
          <w:kern w:val="2"/>
          <w:sz w:val="24"/>
          <w:szCs w:val="24"/>
          <w:lang w:val="el-GR" w:eastAsia="zh-CN" w:bidi="hi-IN"/>
        </w:rPr>
        <w:t>,</w:t>
      </w:r>
      <w:r>
        <w:rPr>
          <w:rFonts w:eastAsia="Noto Serif CJK SC" w:cs="Noto Sans Devanagari" w:ascii="Arial" w:hAnsi="Arial"/>
          <w:b w:val="false"/>
          <w:bCs w:val="false"/>
          <w:color w:val="auto"/>
          <w:kern w:val="2"/>
          <w:sz w:val="24"/>
          <w:szCs w:val="24"/>
          <w:lang w:val="el-GR" w:eastAsia="zh-CN" w:bidi="hi-IN"/>
        </w:rPr>
        <w:t xml:space="preserve">) με μετατροπή σε ακέραιο </w:t>
      </w:r>
      <w:r>
        <w:rPr>
          <w:rStyle w:val="SourceText"/>
          <w:rFonts w:eastAsia="Noto Serif CJK SC" w:cs="Noto Sans Devanagari" w:ascii="Arial" w:hAnsi="Arial"/>
          <w:b w:val="false"/>
          <w:bCs w:val="false"/>
          <w:color w:val="auto"/>
          <w:kern w:val="2"/>
          <w:sz w:val="24"/>
          <w:szCs w:val="24"/>
          <w:lang w:val="el-GR" w:eastAsia="zh-CN" w:bidi="hi-IN"/>
        </w:rPr>
        <w:t>Median_Income</w:t>
      </w:r>
      <w:r>
        <w:rPr>
          <w:rFonts w:eastAsia="Noto Serif CJK SC" w:cs="Noto Sans Devanagari" w:ascii="Arial" w:hAnsi="Arial"/>
          <w:b w:val="false"/>
          <w:bCs w:val="false"/>
          <w:color w:val="auto"/>
          <w:kern w:val="2"/>
          <w:sz w:val="24"/>
          <w:szCs w:val="24"/>
          <w:lang w:val="el-GR" w:eastAsia="zh-CN" w:bidi="hi-IN"/>
        </w:rPr>
        <w:t>.</w:t>
      </w:r>
    </w:p>
    <w:p>
      <w:pPr>
        <w:pStyle w:val="BodyText"/>
        <w:widowControl/>
        <w:numPr>
          <w:ilvl w:val="1"/>
          <w:numId w:val="4"/>
        </w:numPr>
        <w:tabs>
          <w:tab w:val="clear" w:pos="709"/>
          <w:tab w:val="left" w:pos="1418" w:leader="none"/>
        </w:tabs>
        <w:suppressAutoHyphens w:val="true"/>
        <w:bidi w:val="0"/>
        <w:ind w:hanging="283" w:start="1418"/>
        <w:jc w:val="both"/>
        <w:rPr>
          <w:rFonts w:ascii="Arial" w:hAnsi="Arial" w:eastAsia="Noto Serif CJK SC" w:cs="Noto Sans Devanagari"/>
          <w:b w:val="false"/>
          <w:bCs w:val="false"/>
          <w:color w:val="auto"/>
          <w:kern w:val="2"/>
          <w:sz w:val="24"/>
          <w:szCs w:val="24"/>
          <w:lang w:val="el-GR" w:eastAsia="zh-CN" w:bidi="hi-IN"/>
        </w:rPr>
      </w:pPr>
      <w:r>
        <w:rPr>
          <w:rFonts w:eastAsia="Noto Serif CJK SC" w:cs="Noto Sans Devanagari" w:ascii="Arial" w:hAnsi="Arial"/>
          <w:b w:val="false"/>
          <w:bCs w:val="false"/>
          <w:color w:val="auto"/>
          <w:kern w:val="2"/>
          <w:sz w:val="24"/>
          <w:szCs w:val="24"/>
          <w:lang w:val="el-GR" w:eastAsia="zh-CN" w:bidi="hi-IN"/>
        </w:rPr>
        <w:t>Join:</w:t>
      </w:r>
    </w:p>
    <w:p>
      <w:pPr>
        <w:pStyle w:val="BodyText"/>
        <w:widowControl/>
        <w:numPr>
          <w:ilvl w:val="1"/>
          <w:numId w:val="4"/>
        </w:numPr>
        <w:tabs>
          <w:tab w:val="clear" w:pos="709"/>
          <w:tab w:val="left" w:pos="1418" w:leader="none"/>
        </w:tabs>
        <w:suppressAutoHyphens w:val="true"/>
        <w:bidi w:val="0"/>
        <w:ind w:hanging="283" w:start="1418"/>
        <w:jc w:val="both"/>
        <w:rPr/>
      </w:pPr>
      <w:r>
        <w:rPr>
          <w:rStyle w:val="SourceText"/>
          <w:rFonts w:eastAsia="Noto Serif CJK SC" w:cs="Noto Sans Devanagari" w:ascii="Arial" w:hAnsi="Arial"/>
          <w:b w:val="false"/>
          <w:bCs w:val="false"/>
          <w:color w:val="auto"/>
          <w:kern w:val="2"/>
          <w:sz w:val="24"/>
          <w:szCs w:val="24"/>
          <w:lang w:val="el-GR" w:eastAsia="zh-CN" w:bidi="hi-IN"/>
        </w:rPr>
        <w:t>crime_counts</w:t>
      </w:r>
      <w:r>
        <w:rPr>
          <w:rFonts w:eastAsia="Noto Serif CJK SC" w:cs="Noto Sans Devanagari" w:ascii="Arial" w:hAnsi="Arial"/>
          <w:b w:val="false"/>
          <w:bCs w:val="false"/>
          <w:color w:val="auto"/>
          <w:kern w:val="2"/>
          <w:sz w:val="24"/>
          <w:szCs w:val="24"/>
          <w:lang w:val="el-GR" w:eastAsia="zh-CN" w:bidi="hi-IN"/>
        </w:rPr>
        <w:t xml:space="preserve"> × </w:t>
      </w:r>
      <w:r>
        <w:rPr>
          <w:rStyle w:val="SourceText"/>
          <w:rFonts w:eastAsia="Noto Serif CJK SC" w:cs="Noto Sans Devanagari" w:ascii="Arial" w:hAnsi="Arial"/>
          <w:b w:val="false"/>
          <w:bCs w:val="false"/>
          <w:color w:val="auto"/>
          <w:kern w:val="2"/>
          <w:sz w:val="24"/>
          <w:szCs w:val="24"/>
          <w:lang w:val="el-GR" w:eastAsia="zh-CN" w:bidi="hi-IN"/>
        </w:rPr>
        <w:t>population_per_zip</w:t>
      </w:r>
      <w:r>
        <w:rPr>
          <w:rFonts w:eastAsia="Noto Serif CJK SC" w:cs="Noto Sans Devanagari" w:ascii="Arial" w:hAnsi="Arial"/>
          <w:b w:val="false"/>
          <w:bCs w:val="false"/>
          <w:color w:val="auto"/>
          <w:kern w:val="2"/>
          <w:sz w:val="24"/>
          <w:szCs w:val="24"/>
          <w:lang w:val="el-GR" w:eastAsia="zh-CN" w:bidi="hi-IN"/>
        </w:rPr>
        <w:t xml:space="preserve"> πάνω στο </w:t>
      </w:r>
      <w:r>
        <w:rPr>
          <w:rStyle w:val="SourceText"/>
          <w:rFonts w:eastAsia="Noto Serif CJK SC" w:cs="Noto Sans Devanagari" w:ascii="Arial" w:hAnsi="Arial"/>
          <w:b w:val="false"/>
          <w:bCs w:val="false"/>
          <w:color w:val="auto"/>
          <w:kern w:val="2"/>
          <w:sz w:val="24"/>
          <w:szCs w:val="24"/>
          <w:lang w:val="el-GR" w:eastAsia="zh-CN" w:bidi="hi-IN"/>
        </w:rPr>
        <w:t>ZIPcode</w:t>
      </w:r>
      <w:r>
        <w:rPr>
          <w:rFonts w:eastAsia="Noto Serif CJK SC" w:cs="Noto Sans Devanagari" w:ascii="Arial" w:hAnsi="Arial"/>
          <w:b w:val="false"/>
          <w:bCs w:val="false"/>
          <w:color w:val="auto"/>
          <w:kern w:val="2"/>
          <w:sz w:val="24"/>
          <w:szCs w:val="24"/>
          <w:lang w:val="el-GR" w:eastAsia="zh-CN" w:bidi="hi-IN"/>
        </w:rPr>
        <w:t xml:space="preserve"> (πληθυσμός ανά ZIP).</w:t>
      </w:r>
    </w:p>
    <w:p>
      <w:pPr>
        <w:pStyle w:val="BodyText"/>
        <w:widowControl/>
        <w:numPr>
          <w:ilvl w:val="1"/>
          <w:numId w:val="4"/>
        </w:numPr>
        <w:tabs>
          <w:tab w:val="clear" w:pos="709"/>
          <w:tab w:val="left" w:pos="1418" w:leader="none"/>
        </w:tabs>
        <w:suppressAutoHyphens w:val="true"/>
        <w:bidi w:val="0"/>
        <w:ind w:hanging="283" w:start="1418"/>
        <w:jc w:val="both"/>
        <w:rPr/>
      </w:pPr>
      <w:r>
        <w:rPr>
          <w:rFonts w:eastAsia="Noto Serif CJK SC" w:cs="Noto Sans Devanagari" w:ascii="Arial" w:hAnsi="Arial"/>
          <w:b w:val="false"/>
          <w:bCs w:val="false"/>
          <w:color w:val="auto"/>
          <w:kern w:val="2"/>
          <w:sz w:val="24"/>
          <w:szCs w:val="24"/>
          <w:lang w:val="el-GR" w:eastAsia="zh-CN" w:bidi="hi-IN"/>
        </w:rPr>
        <w:t xml:space="preserve">Το αποτέλεσμα × </w:t>
      </w:r>
      <w:r>
        <w:rPr>
          <w:rStyle w:val="SourceText"/>
          <w:rFonts w:eastAsia="Noto Serif CJK SC" w:cs="Noto Sans Devanagari" w:ascii="Arial" w:hAnsi="Arial"/>
          <w:b w:val="false"/>
          <w:bCs w:val="false"/>
          <w:color w:val="auto"/>
          <w:kern w:val="2"/>
          <w:sz w:val="24"/>
          <w:szCs w:val="24"/>
          <w:lang w:val="el-GR" w:eastAsia="zh-CN" w:bidi="hi-IN"/>
        </w:rPr>
        <w:t>income_per_zip</w:t>
      </w:r>
      <w:r>
        <w:rPr>
          <w:rFonts w:eastAsia="Noto Serif CJK SC" w:cs="Noto Sans Devanagari" w:ascii="Arial" w:hAnsi="Arial"/>
          <w:b w:val="false"/>
          <w:bCs w:val="false"/>
          <w:color w:val="auto"/>
          <w:kern w:val="2"/>
          <w:sz w:val="24"/>
          <w:szCs w:val="24"/>
          <w:lang w:val="el-GR" w:eastAsia="zh-CN" w:bidi="hi-IN"/>
        </w:rPr>
        <w:t xml:space="preserve"> πάλι πάνω στο </w:t>
      </w:r>
      <w:r>
        <w:rPr>
          <w:rStyle w:val="SourceText"/>
          <w:rFonts w:eastAsia="Noto Serif CJK SC" w:cs="Noto Sans Devanagari" w:ascii="Arial" w:hAnsi="Arial"/>
          <w:b w:val="false"/>
          <w:bCs w:val="false"/>
          <w:color w:val="auto"/>
          <w:kern w:val="2"/>
          <w:sz w:val="24"/>
          <w:szCs w:val="24"/>
          <w:lang w:val="el-GR" w:eastAsia="zh-CN" w:bidi="hi-IN"/>
        </w:rPr>
        <w:t>ZIPcode</w:t>
      </w:r>
      <w:r>
        <w:rPr>
          <w:rFonts w:eastAsia="Noto Serif CJK SC" w:cs="Noto Sans Devanagari" w:ascii="Arial" w:hAnsi="Arial"/>
          <w:b w:val="false"/>
          <w:bCs w:val="false"/>
          <w:color w:val="auto"/>
          <w:kern w:val="2"/>
          <w:sz w:val="24"/>
          <w:szCs w:val="24"/>
          <w:lang w:val="el-GR" w:eastAsia="zh-CN" w:bidi="hi-IN"/>
        </w:rPr>
        <w:t xml:space="preserve"> (εισόδημα ανά ZIP).</w:t>
      </w:r>
    </w:p>
    <w:p>
      <w:pPr>
        <w:pStyle w:val="BodyText"/>
        <w:widowControl/>
        <w:numPr>
          <w:ilvl w:val="1"/>
          <w:numId w:val="4"/>
        </w:numPr>
        <w:tabs>
          <w:tab w:val="clear" w:pos="709"/>
          <w:tab w:val="left" w:pos="1418" w:leader="none"/>
        </w:tabs>
        <w:suppressAutoHyphens w:val="true"/>
        <w:bidi w:val="0"/>
        <w:ind w:hanging="283" w:start="1418"/>
        <w:jc w:val="both"/>
        <w:rPr/>
      </w:pPr>
      <w:r>
        <w:rPr>
          <w:rFonts w:eastAsia="Noto Serif CJK SC" w:cs="Noto Sans Devanagari" w:ascii="Arial" w:hAnsi="Arial"/>
          <w:b w:val="false"/>
          <w:bCs w:val="false"/>
          <w:color w:val="auto"/>
          <w:kern w:val="2"/>
          <w:sz w:val="24"/>
          <w:szCs w:val="24"/>
          <w:lang w:val="el-GR" w:eastAsia="zh-CN" w:bidi="hi-IN"/>
        </w:rPr>
        <w:t xml:space="preserve">Στα παραπάνω joins, ο Spark επιλέγει </w:t>
      </w:r>
      <w:r>
        <w:rPr>
          <w:rStyle w:val="Strong"/>
          <w:rFonts w:eastAsia="Noto Serif CJK SC" w:cs="Noto Sans Devanagari" w:ascii="Arial" w:hAnsi="Arial"/>
          <w:b w:val="false"/>
          <w:bCs w:val="false"/>
          <w:color w:val="auto"/>
          <w:kern w:val="2"/>
          <w:sz w:val="24"/>
          <w:szCs w:val="24"/>
          <w:lang w:val="el-GR" w:eastAsia="zh-CN" w:bidi="hi-IN"/>
        </w:rPr>
        <w:t>BroadcastHashJoin</w:t>
      </w:r>
      <w:r>
        <w:rPr>
          <w:rFonts w:eastAsia="Noto Serif CJK SC" w:cs="Noto Sans Devanagari" w:ascii="Arial" w:hAnsi="Arial"/>
          <w:b w:val="false"/>
          <w:bCs w:val="false"/>
          <w:color w:val="auto"/>
          <w:kern w:val="2"/>
          <w:sz w:val="24"/>
          <w:szCs w:val="24"/>
          <w:lang w:val="el-GR" w:eastAsia="zh-CN" w:bidi="hi-IN"/>
        </w:rPr>
        <w:t xml:space="preserve"> με broadcast των μικρών πινάκων (population, income), ώστε να ελαχιστοποιηθεί το network shuffle.</w:t>
      </w:r>
    </w:p>
    <w:p>
      <w:pPr>
        <w:pStyle w:val="BodyText"/>
        <w:numPr>
          <w:ilvl w:val="0"/>
          <w:numId w:val="11"/>
        </w:numPr>
        <w:tabs>
          <w:tab w:val="clear" w:pos="709"/>
          <w:tab w:val="left" w:pos="0" w:leader="none"/>
        </w:tabs>
        <w:ind w:hanging="283" w:start="709"/>
        <w:jc w:val="both"/>
        <w:rPr>
          <w:rFonts w:ascii="Arial" w:hAnsi="Arial"/>
          <w:sz w:val="28"/>
          <w:szCs w:val="28"/>
        </w:rPr>
      </w:pPr>
      <w:r>
        <w:rPr>
          <w:rStyle w:val="Strong"/>
          <w:rFonts w:ascii="Arial" w:hAnsi="Arial"/>
          <w:sz w:val="28"/>
          <w:szCs w:val="28"/>
        </w:rPr>
        <w:t>Υπολογισμός δεικτών και συσχέτισης</w:t>
      </w:r>
    </w:p>
    <w:p>
      <w:pPr>
        <w:pStyle w:val="BodyText"/>
        <w:widowControl/>
        <w:numPr>
          <w:ilvl w:val="1"/>
          <w:numId w:val="4"/>
        </w:numPr>
        <w:tabs>
          <w:tab w:val="clear" w:pos="709"/>
          <w:tab w:val="left" w:pos="1418" w:leader="none"/>
        </w:tabs>
        <w:suppressAutoHyphens w:val="true"/>
        <w:bidi w:val="0"/>
        <w:ind w:hanging="283" w:start="1418"/>
        <w:jc w:val="both"/>
        <w:rPr>
          <w:rFonts w:ascii="Arial" w:hAnsi="Arial" w:eastAsia="Noto Serif CJK SC" w:cs="Noto Sans Devanagari"/>
          <w:color w:val="auto"/>
          <w:kern w:val="2"/>
          <w:sz w:val="24"/>
          <w:szCs w:val="24"/>
          <w:lang w:val="el-GR" w:eastAsia="zh-CN" w:bidi="hi-IN"/>
        </w:rPr>
      </w:pPr>
      <w:r>
        <w:rPr>
          <w:rFonts w:eastAsia="Noto Serif CJK SC" w:cs="Noto Sans Devanagari" w:ascii="Arial" w:hAnsi="Arial"/>
          <w:color w:val="auto"/>
          <w:kern w:val="2"/>
          <w:sz w:val="24"/>
          <w:szCs w:val="24"/>
          <w:lang w:val="el-GR" w:eastAsia="zh-CN" w:bidi="hi-IN"/>
        </w:rPr>
        <w:t>Υπολογισμός:</w:t>
      </w:r>
    </w:p>
    <w:p>
      <w:pPr>
        <w:pStyle w:val="BodyText"/>
        <w:widowControl/>
        <w:numPr>
          <w:ilvl w:val="1"/>
          <w:numId w:val="4"/>
        </w:numPr>
        <w:tabs>
          <w:tab w:val="clear" w:pos="709"/>
          <w:tab w:val="left" w:pos="1418" w:leader="none"/>
        </w:tabs>
        <w:suppressAutoHyphens w:val="true"/>
        <w:bidi w:val="0"/>
        <w:ind w:hanging="283" w:start="1418"/>
        <w:jc w:val="both"/>
        <w:rPr/>
      </w:pPr>
      <w:r>
        <w:rPr>
          <w:rStyle w:val="SourceText"/>
          <w:rFonts w:eastAsia="Noto Serif CJK SC" w:cs="Noto Sans Devanagari" w:ascii="Arial" w:hAnsi="Arial"/>
          <w:color w:val="auto"/>
          <w:kern w:val="2"/>
          <w:sz w:val="24"/>
          <w:szCs w:val="24"/>
          <w:lang w:val="el-GR" w:eastAsia="zh-CN" w:bidi="hi-IN"/>
        </w:rPr>
        <w:t>Annual_Avg_Crimes = Total_Crimes / 2</w:t>
      </w:r>
      <w:r>
        <w:rPr>
          <w:rFonts w:eastAsia="Noto Serif CJK SC" w:cs="Noto Sans Devanagari" w:ascii="Arial" w:hAnsi="Arial"/>
          <w:color w:val="auto"/>
          <w:kern w:val="2"/>
          <w:sz w:val="24"/>
          <w:szCs w:val="24"/>
          <w:lang w:val="el-GR" w:eastAsia="zh-CN" w:bidi="hi-IN"/>
        </w:rPr>
        <w:t xml:space="preserve"> (δύο έτη: 2020–2021),</w:t>
      </w:r>
    </w:p>
    <w:p>
      <w:pPr>
        <w:pStyle w:val="BodyText"/>
        <w:widowControl/>
        <w:numPr>
          <w:ilvl w:val="1"/>
          <w:numId w:val="4"/>
        </w:numPr>
        <w:tabs>
          <w:tab w:val="clear" w:pos="709"/>
          <w:tab w:val="left" w:pos="1418" w:leader="none"/>
        </w:tabs>
        <w:suppressAutoHyphens w:val="true"/>
        <w:bidi w:val="0"/>
        <w:ind w:hanging="283" w:start="1418"/>
        <w:jc w:val="both"/>
        <w:rPr/>
      </w:pPr>
      <w:r>
        <w:rPr>
          <w:rStyle w:val="SourceText"/>
          <w:rFonts w:eastAsia="Noto Serif CJK SC" w:cs="Noto Sans Devanagari" w:ascii="Arial" w:hAnsi="Arial"/>
          <w:color w:val="auto"/>
          <w:kern w:val="2"/>
          <w:sz w:val="24"/>
          <w:szCs w:val="24"/>
          <w:lang w:val="el-GR" w:eastAsia="zh-CN" w:bidi="hi-IN"/>
        </w:rPr>
        <w:t>Crime_Rate_Per_Capita = Annual_Avg_Crimes / Total_Population</w:t>
      </w:r>
      <w:r>
        <w:rPr>
          <w:rFonts w:eastAsia="Noto Serif CJK SC" w:cs="Noto Sans Devanagari" w:ascii="Arial" w:hAnsi="Arial"/>
          <w:color w:val="auto"/>
          <w:kern w:val="2"/>
          <w:sz w:val="24"/>
          <w:szCs w:val="24"/>
          <w:lang w:val="el-GR" w:eastAsia="zh-CN" w:bidi="hi-IN"/>
        </w:rPr>
        <w:t>.</w:t>
      </w:r>
    </w:p>
    <w:p>
      <w:pPr>
        <w:pStyle w:val="BodyText"/>
        <w:widowControl/>
        <w:numPr>
          <w:ilvl w:val="1"/>
          <w:numId w:val="4"/>
        </w:numPr>
        <w:tabs>
          <w:tab w:val="clear" w:pos="709"/>
          <w:tab w:val="left" w:pos="1418" w:leader="none"/>
        </w:tabs>
        <w:suppressAutoHyphens w:val="true"/>
        <w:bidi w:val="0"/>
        <w:ind w:hanging="283" w:start="1418"/>
        <w:jc w:val="both"/>
        <w:rPr>
          <w:rFonts w:ascii="Arial" w:hAnsi="Arial" w:eastAsia="Noto Serif CJK SC" w:cs="Noto Sans Devanagari"/>
          <w:color w:val="auto"/>
          <w:kern w:val="2"/>
          <w:sz w:val="24"/>
          <w:szCs w:val="24"/>
          <w:lang w:val="el-GR" w:eastAsia="zh-CN" w:bidi="hi-IN"/>
        </w:rPr>
      </w:pPr>
      <w:r>
        <w:rPr>
          <w:rFonts w:eastAsia="Noto Serif CJK SC" w:cs="Noto Sans Devanagari" w:ascii="Arial" w:hAnsi="Arial"/>
          <w:color w:val="auto"/>
          <w:kern w:val="2"/>
          <w:sz w:val="24"/>
          <w:szCs w:val="24"/>
          <w:lang w:val="el-GR" w:eastAsia="zh-CN" w:bidi="hi-IN"/>
        </w:rPr>
        <w:t>Υπολογισμός συντελεστή συσχέτισης:</w:t>
      </w:r>
    </w:p>
    <w:p>
      <w:pPr>
        <w:pStyle w:val="BodyText"/>
        <w:widowControl/>
        <w:numPr>
          <w:ilvl w:val="1"/>
          <w:numId w:val="4"/>
        </w:numPr>
        <w:tabs>
          <w:tab w:val="clear" w:pos="709"/>
          <w:tab w:val="left" w:pos="1418" w:leader="none"/>
        </w:tabs>
        <w:suppressAutoHyphens w:val="true"/>
        <w:bidi w:val="0"/>
        <w:ind w:hanging="283" w:start="1418"/>
        <w:jc w:val="both"/>
        <w:rPr/>
      </w:pPr>
      <w:r>
        <w:rPr>
          <w:rFonts w:eastAsia="Noto Serif CJK SC" w:cs="Noto Sans Devanagari" w:ascii="Arial" w:hAnsi="Arial"/>
          <w:color w:val="auto"/>
          <w:kern w:val="2"/>
          <w:sz w:val="24"/>
          <w:szCs w:val="24"/>
          <w:lang w:val="el-GR" w:eastAsia="zh-CN" w:bidi="hi-IN"/>
        </w:rPr>
        <w:t xml:space="preserve">συνολικά: </w:t>
      </w:r>
      <w:r>
        <w:rPr>
          <w:rStyle w:val="SourceText"/>
          <w:rFonts w:eastAsia="Noto Serif CJK SC" w:cs="Noto Sans Devanagari" w:ascii="Arial" w:hAnsi="Arial"/>
          <w:color w:val="auto"/>
          <w:kern w:val="2"/>
          <w:sz w:val="24"/>
          <w:szCs w:val="24"/>
          <w:lang w:val="el-GR" w:eastAsia="zh-CN" w:bidi="hi-IN"/>
        </w:rPr>
        <w:t>corr(Median_Income, Crime_Rate_Per_Capita)</w:t>
      </w:r>
      <w:r>
        <w:rPr>
          <w:rFonts w:eastAsia="Noto Serif CJK SC" w:cs="Noto Sans Devanagari" w:ascii="Arial" w:hAnsi="Arial"/>
          <w:color w:val="auto"/>
          <w:kern w:val="2"/>
          <w:sz w:val="24"/>
          <w:szCs w:val="24"/>
          <w:lang w:val="el-GR" w:eastAsia="zh-CN" w:bidi="hi-IN"/>
        </w:rPr>
        <w:t xml:space="preserve"> ≈ </w:t>
      </w:r>
      <w:r>
        <w:rPr>
          <w:rStyle w:val="Strong"/>
          <w:rFonts w:eastAsia="Noto Serif CJK SC" w:cs="Noto Sans Devanagari" w:ascii="Arial" w:hAnsi="Arial"/>
          <w:color w:val="auto"/>
          <w:kern w:val="2"/>
          <w:sz w:val="24"/>
          <w:szCs w:val="24"/>
          <w:lang w:val="el-GR" w:eastAsia="zh-CN" w:bidi="hi-IN"/>
        </w:rPr>
        <w:t>-0.39</w:t>
      </w:r>
      <w:r>
        <w:rPr>
          <w:rFonts w:eastAsia="Noto Serif CJK SC" w:cs="Noto Sans Devanagari" w:ascii="Arial" w:hAnsi="Arial"/>
          <w:color w:val="auto"/>
          <w:kern w:val="2"/>
          <w:sz w:val="24"/>
          <w:szCs w:val="24"/>
          <w:lang w:val="el-GR" w:eastAsia="zh-CN" w:bidi="hi-IN"/>
        </w:rPr>
        <w:t>,</w:t>
      </w:r>
    </w:p>
    <w:p>
      <w:pPr>
        <w:pStyle w:val="BodyText"/>
        <w:widowControl/>
        <w:numPr>
          <w:ilvl w:val="1"/>
          <w:numId w:val="4"/>
        </w:numPr>
        <w:tabs>
          <w:tab w:val="clear" w:pos="709"/>
          <w:tab w:val="left" w:pos="1418" w:leader="none"/>
        </w:tabs>
        <w:suppressAutoHyphens w:val="true"/>
        <w:bidi w:val="0"/>
        <w:ind w:hanging="283" w:start="1418"/>
        <w:jc w:val="both"/>
        <w:rPr/>
      </w:pPr>
      <w:r>
        <w:rPr>
          <w:rFonts w:eastAsia="Noto Serif CJK SC" w:cs="Noto Sans Devanagari" w:ascii="Arial" w:hAnsi="Arial"/>
          <w:color w:val="auto"/>
          <w:kern w:val="2"/>
          <w:sz w:val="24"/>
          <w:szCs w:val="24"/>
          <w:lang w:val="el-GR" w:eastAsia="zh-CN" w:bidi="hi-IN"/>
        </w:rPr>
        <w:t xml:space="preserve">για τα 10 πλουσιότερα και 10 φτωχότερα ZIPs: ≈ </w:t>
      </w:r>
      <w:r>
        <w:rPr>
          <w:rStyle w:val="Strong"/>
          <w:rFonts w:eastAsia="Noto Serif CJK SC" w:cs="Noto Sans Devanagari" w:ascii="Arial" w:hAnsi="Arial"/>
          <w:color w:val="auto"/>
          <w:kern w:val="2"/>
          <w:sz w:val="24"/>
          <w:szCs w:val="24"/>
          <w:lang w:val="el-GR" w:eastAsia="zh-CN" w:bidi="hi-IN"/>
        </w:rPr>
        <w:t>-0.63</w:t>
      </w:r>
      <w:r>
        <w:rPr>
          <w:rFonts w:eastAsia="Noto Serif CJK SC" w:cs="Noto Sans Devanagari" w:ascii="Arial" w:hAnsi="Arial"/>
          <w:color w:val="auto"/>
          <w:kern w:val="2"/>
          <w:sz w:val="24"/>
          <w:szCs w:val="24"/>
          <w:lang w:val="el-GR" w:eastAsia="zh-CN" w:bidi="hi-IN"/>
        </w:rPr>
        <w:t xml:space="preserve"> (εντονότερη αρνητική συσχέτιση).</w:t>
      </w:r>
    </w:p>
    <w:p>
      <w:pPr>
        <w:pStyle w:val="HorizontalLine"/>
        <w:spacing w:before="0" w:after="0"/>
        <w:jc w:val="both"/>
        <w:rPr>
          <w:rFonts w:ascii="Arial" w:hAnsi="Arial"/>
          <w:sz w:val="28"/>
          <w:szCs w:val="28"/>
        </w:rPr>
      </w:pPr>
      <w:r>
        <w:rPr>
          <w:sz w:val="28"/>
          <w:szCs w:val="28"/>
        </w:rPr>
      </w:r>
    </w:p>
    <w:p>
      <w:pPr>
        <w:pStyle w:val="Heading3"/>
        <w:spacing w:before="0" w:after="283"/>
        <w:ind w:hanging="0" w:start="0"/>
        <w:jc w:val="center"/>
        <w:rPr>
          <w:rFonts w:ascii="Arial" w:hAnsi="Arial"/>
        </w:rPr>
      </w:pPr>
      <w:r>
        <w:rPr>
          <w:rFonts w:ascii="Arial" w:hAnsi="Arial"/>
        </w:rPr>
        <w:t>3. Πειράματα κλιμάκωσης και επιδόσεις</w:t>
      </w:r>
    </w:p>
    <w:p>
      <w:pPr>
        <w:pStyle w:val="BodyText"/>
        <w:jc w:val="both"/>
        <w:rPr>
          <w:rFonts w:ascii="Arial" w:hAnsi="Arial"/>
          <w:sz w:val="28"/>
          <w:szCs w:val="28"/>
        </w:rPr>
      </w:pPr>
      <w:r>
        <w:rPr>
          <w:rFonts w:ascii="Arial" w:hAnsi="Arial"/>
          <w:sz w:val="24"/>
          <w:szCs w:val="24"/>
        </w:rPr>
        <w:t xml:space="preserve">Το ίδιο pipeline εκτελέστηκε με τρεις διαφορετικές διαμορφώσεις executors, κρατώντας σταθερούς τους συνολικούς πόρους (8 cores, 16 GB). Για κάθε configuration έγιναν 5 επαναλήψεις και μετρήθηκε ο </w:t>
      </w:r>
      <w:r>
        <w:rPr>
          <w:rStyle w:val="Strong"/>
          <w:rFonts w:ascii="Arial" w:hAnsi="Arial"/>
          <w:sz w:val="24"/>
          <w:szCs w:val="24"/>
        </w:rPr>
        <w:t>μέσος συνολικός χρόνος</w:t>
      </w:r>
      <w:r>
        <w:rPr>
          <w:rFonts w:ascii="Arial" w:hAnsi="Arial"/>
          <w:sz w:val="24"/>
          <w:szCs w:val="24"/>
        </w:rPr>
        <w:t xml:space="preserve"> (φόρτωση + query):</w:t>
      </w:r>
    </w:p>
    <w:tbl>
      <w:tblPr>
        <w:tblW w:w="9638" w:type="dxa"/>
        <w:jc w:val="start"/>
        <w:tblInd w:w="0" w:type="dxa"/>
        <w:tblLayout w:type="fixed"/>
        <w:tblCellMar>
          <w:top w:w="28" w:type="dxa"/>
          <w:start w:w="28" w:type="dxa"/>
          <w:bottom w:w="28" w:type="dxa"/>
          <w:end w:w="28" w:type="dxa"/>
        </w:tblCellMar>
      </w:tblPr>
      <w:tblGrid>
        <w:gridCol w:w="2527"/>
        <w:gridCol w:w="4572"/>
        <w:gridCol w:w="2539"/>
      </w:tblGrid>
      <w:tr>
        <w:trPr>
          <w:tblHeader w:val="true"/>
        </w:trPr>
        <w:tc>
          <w:tcPr>
            <w:tcW w:w="2527" w:type="dxa"/>
            <w:tcBorders/>
            <w:vAlign w:val="center"/>
          </w:tcPr>
          <w:p>
            <w:pPr>
              <w:pStyle w:val="TableHeading"/>
              <w:jc w:val="both"/>
              <w:rPr/>
            </w:pPr>
            <w:r>
              <w:rPr/>
              <w:t>Configuration</w:t>
            </w:r>
          </w:p>
        </w:tc>
        <w:tc>
          <w:tcPr>
            <w:tcW w:w="4572" w:type="dxa"/>
            <w:tcBorders/>
            <w:vAlign w:val="center"/>
          </w:tcPr>
          <w:p>
            <w:pPr>
              <w:pStyle w:val="TableHeading"/>
              <w:jc w:val="both"/>
              <w:rPr/>
            </w:pPr>
            <w:r>
              <w:rPr/>
              <w:t>Περιγραφή</w:t>
            </w:r>
          </w:p>
        </w:tc>
        <w:tc>
          <w:tcPr>
            <w:tcW w:w="2539" w:type="dxa"/>
            <w:tcBorders/>
            <w:vAlign w:val="center"/>
          </w:tcPr>
          <w:p>
            <w:pPr>
              <w:pStyle w:val="TableHeading"/>
              <w:jc w:val="both"/>
              <w:rPr/>
            </w:pPr>
            <w:r>
              <w:rPr/>
              <w:t>Μέσος συνολικός χρόνος</w:t>
            </w:r>
          </w:p>
        </w:tc>
      </w:tr>
      <w:tr>
        <w:trPr/>
        <w:tc>
          <w:tcPr>
            <w:tcW w:w="2527" w:type="dxa"/>
            <w:tcBorders/>
            <w:vAlign w:val="center"/>
          </w:tcPr>
          <w:p>
            <w:pPr>
              <w:pStyle w:val="TableContents"/>
              <w:jc w:val="both"/>
              <w:rPr/>
            </w:pPr>
            <w:r>
              <w:rPr/>
              <w:t>A: 2 exec × 4 cores, 8 GB</w:t>
            </w:r>
          </w:p>
        </w:tc>
        <w:tc>
          <w:tcPr>
            <w:tcW w:w="4572" w:type="dxa"/>
            <w:tcBorders/>
            <w:vAlign w:val="center"/>
          </w:tcPr>
          <w:p>
            <w:pPr>
              <w:pStyle w:val="TableContents"/>
              <w:jc w:val="both"/>
              <w:rPr/>
            </w:pPr>
            <w:r>
              <w:rPr/>
              <w:t xml:space="preserve">Λίγοι executors </w:t>
            </w:r>
          </w:p>
        </w:tc>
        <w:tc>
          <w:tcPr>
            <w:tcW w:w="2539" w:type="dxa"/>
            <w:tcBorders/>
            <w:vAlign w:val="center"/>
          </w:tcPr>
          <w:p>
            <w:pPr>
              <w:pStyle w:val="TableContents"/>
              <w:jc w:val="both"/>
              <w:rPr/>
            </w:pPr>
            <w:r>
              <w:rPr/>
              <w:t>~67.40 s</w:t>
            </w:r>
          </w:p>
        </w:tc>
      </w:tr>
      <w:tr>
        <w:trPr/>
        <w:tc>
          <w:tcPr>
            <w:tcW w:w="2527" w:type="dxa"/>
            <w:tcBorders/>
            <w:vAlign w:val="center"/>
          </w:tcPr>
          <w:p>
            <w:pPr>
              <w:pStyle w:val="TableContents"/>
              <w:jc w:val="both"/>
              <w:rPr/>
            </w:pPr>
            <w:r>
              <w:rPr/>
              <w:t>B: 4 exec × 2 cores, 4 GB</w:t>
            </w:r>
          </w:p>
        </w:tc>
        <w:tc>
          <w:tcPr>
            <w:tcW w:w="4572" w:type="dxa"/>
            <w:tcBorders/>
            <w:vAlign w:val="center"/>
          </w:tcPr>
          <w:p>
            <w:pPr>
              <w:pStyle w:val="TableContents"/>
              <w:jc w:val="both"/>
              <w:rPr/>
            </w:pPr>
            <w:r>
              <w:rPr/>
              <w:t>Ενδιάμεση λύση</w:t>
            </w:r>
          </w:p>
        </w:tc>
        <w:tc>
          <w:tcPr>
            <w:tcW w:w="2539" w:type="dxa"/>
            <w:tcBorders/>
            <w:vAlign w:val="center"/>
          </w:tcPr>
          <w:p>
            <w:pPr>
              <w:pStyle w:val="TableContents"/>
              <w:jc w:val="both"/>
              <w:rPr/>
            </w:pPr>
            <w:r>
              <w:rPr/>
              <w:t>~74.80 s</w:t>
            </w:r>
          </w:p>
        </w:tc>
      </w:tr>
      <w:tr>
        <w:trPr/>
        <w:tc>
          <w:tcPr>
            <w:tcW w:w="2527" w:type="dxa"/>
            <w:tcBorders/>
            <w:vAlign w:val="center"/>
          </w:tcPr>
          <w:p>
            <w:pPr>
              <w:pStyle w:val="TableContents"/>
              <w:jc w:val="both"/>
              <w:rPr/>
            </w:pPr>
            <w:r>
              <w:rPr/>
              <w:t>C: 8 exec × 1 core, 2 GB</w:t>
            </w:r>
          </w:p>
        </w:tc>
        <w:tc>
          <w:tcPr>
            <w:tcW w:w="4572" w:type="dxa"/>
            <w:tcBorders/>
            <w:vAlign w:val="center"/>
          </w:tcPr>
          <w:p>
            <w:pPr>
              <w:pStyle w:val="TableContents"/>
              <w:jc w:val="both"/>
              <w:rPr/>
            </w:pPr>
            <w:r>
              <w:rPr/>
              <w:t>Πολλοί executors</w:t>
            </w:r>
          </w:p>
        </w:tc>
        <w:tc>
          <w:tcPr>
            <w:tcW w:w="2539" w:type="dxa"/>
            <w:tcBorders/>
            <w:vAlign w:val="center"/>
          </w:tcPr>
          <w:p>
            <w:pPr>
              <w:pStyle w:val="TableContents"/>
              <w:jc w:val="both"/>
              <w:rPr/>
            </w:pPr>
            <w:r>
              <w:rPr/>
              <w:t>~93.50 s</w:t>
            </w:r>
          </w:p>
        </w:tc>
      </w:tr>
    </w:tbl>
    <w:p>
      <w:pPr>
        <w:pStyle w:val="BodyText"/>
        <w:jc w:val="both"/>
        <w:rPr>
          <w:rFonts w:ascii="Arial" w:hAnsi="Arial"/>
          <w:sz w:val="28"/>
          <w:szCs w:val="28"/>
        </w:rPr>
      </w:pPr>
      <w:r>
        <w:rPr>
          <w:rStyle w:val="Strong"/>
          <w:rFonts w:ascii="Arial" w:hAnsi="Arial"/>
          <w:sz w:val="28"/>
          <w:szCs w:val="28"/>
        </w:rPr>
        <w:t>Βασικές παρατηρήσεις:</w:t>
      </w:r>
    </w:p>
    <w:p>
      <w:pPr>
        <w:pStyle w:val="BodyText"/>
        <w:widowControl/>
        <w:numPr>
          <w:ilvl w:val="0"/>
          <w:numId w:val="17"/>
        </w:numPr>
        <w:tabs>
          <w:tab w:val="clear" w:pos="709"/>
          <w:tab w:val="left" w:pos="1418" w:leader="none"/>
        </w:tabs>
        <w:suppressAutoHyphens w:val="true"/>
        <w:bidi w:val="0"/>
        <w:jc w:val="both"/>
        <w:rPr/>
      </w:pPr>
      <w:r>
        <w:rPr>
          <w:rFonts w:eastAsia="Noto Serif CJK SC" w:cs="Noto Sans Devanagari" w:ascii="Arial" w:hAnsi="Arial"/>
          <w:color w:val="auto"/>
          <w:kern w:val="2"/>
          <w:sz w:val="24"/>
          <w:szCs w:val="24"/>
          <w:lang w:val="el-GR" w:eastAsia="zh-CN" w:bidi="hi-IN"/>
        </w:rPr>
        <w:t xml:space="preserve">Το configuration </w:t>
      </w:r>
      <w:r>
        <w:rPr>
          <w:rStyle w:val="Strong"/>
          <w:rFonts w:eastAsia="Noto Serif CJK SC" w:cs="Noto Sans Devanagari" w:ascii="Arial" w:hAnsi="Arial"/>
          <w:color w:val="auto"/>
          <w:kern w:val="2"/>
          <w:sz w:val="24"/>
          <w:szCs w:val="24"/>
          <w:lang w:val="el-GR" w:eastAsia="zh-CN" w:bidi="hi-IN"/>
        </w:rPr>
        <w:t>A (2 × 4 cores, 8 GB)</w:t>
      </w:r>
      <w:r>
        <w:rPr>
          <w:rFonts w:eastAsia="Noto Serif CJK SC" w:cs="Noto Sans Devanagari" w:ascii="Arial" w:hAnsi="Arial"/>
          <w:color w:val="auto"/>
          <w:kern w:val="2"/>
          <w:sz w:val="24"/>
          <w:szCs w:val="24"/>
          <w:lang w:val="el-GR" w:eastAsia="zh-CN" w:bidi="hi-IN"/>
        </w:rPr>
        <w:t xml:space="preserve"> είναι το πιο γρήγορο:</w:t>
      </w:r>
    </w:p>
    <w:p>
      <w:pPr>
        <w:pStyle w:val="BodyText"/>
        <w:widowControl/>
        <w:numPr>
          <w:ilvl w:val="1"/>
          <w:numId w:val="4"/>
        </w:numPr>
        <w:tabs>
          <w:tab w:val="clear" w:pos="709"/>
          <w:tab w:val="left" w:pos="1418" w:leader="none"/>
        </w:tabs>
        <w:suppressAutoHyphens w:val="true"/>
        <w:bidi w:val="0"/>
        <w:ind w:hanging="283" w:start="1418"/>
        <w:jc w:val="both"/>
        <w:rPr>
          <w:rFonts w:ascii="Arial" w:hAnsi="Arial" w:eastAsia="Noto Serif CJK SC" w:cs="Noto Sans Devanagari"/>
          <w:color w:val="auto"/>
          <w:kern w:val="2"/>
          <w:sz w:val="24"/>
          <w:szCs w:val="24"/>
          <w:lang w:val="el-GR" w:eastAsia="zh-CN" w:bidi="hi-IN"/>
        </w:rPr>
      </w:pPr>
      <w:r>
        <w:rPr>
          <w:rFonts w:eastAsia="Noto Serif CJK SC" w:cs="Noto Sans Devanagari" w:ascii="Arial" w:hAnsi="Arial"/>
          <w:color w:val="auto"/>
          <w:kern w:val="2"/>
          <w:sz w:val="24"/>
          <w:szCs w:val="24"/>
          <w:lang w:val="el-GR" w:eastAsia="zh-CN" w:bidi="hi-IN"/>
        </w:rPr>
        <w:t>Περισσότερη μνήμη και cores ανά executor οπότε λιγότερα spills σε δίσκο και μικρότερο GC overhead.</w:t>
      </w:r>
    </w:p>
    <w:p>
      <w:pPr>
        <w:pStyle w:val="BodyText"/>
        <w:widowControl/>
        <w:numPr>
          <w:ilvl w:val="1"/>
          <w:numId w:val="4"/>
        </w:numPr>
        <w:tabs>
          <w:tab w:val="clear" w:pos="709"/>
          <w:tab w:val="left" w:pos="1418" w:leader="none"/>
        </w:tabs>
        <w:suppressAutoHyphens w:val="true"/>
        <w:bidi w:val="0"/>
        <w:ind w:hanging="283" w:start="1418"/>
        <w:jc w:val="both"/>
        <w:rPr>
          <w:rFonts w:ascii="Arial" w:hAnsi="Arial" w:eastAsia="Noto Serif CJK SC" w:cs="Noto Sans Devanagari"/>
          <w:color w:val="auto"/>
          <w:kern w:val="2"/>
          <w:sz w:val="24"/>
          <w:szCs w:val="24"/>
          <w:lang w:val="el-GR" w:eastAsia="zh-CN" w:bidi="hi-IN"/>
        </w:rPr>
      </w:pPr>
      <w:r>
        <w:rPr>
          <w:rFonts w:eastAsia="Noto Serif CJK SC" w:cs="Noto Sans Devanagari" w:ascii="Arial" w:hAnsi="Arial"/>
          <w:color w:val="auto"/>
          <w:kern w:val="2"/>
          <w:sz w:val="24"/>
          <w:szCs w:val="24"/>
          <w:lang w:val="el-GR" w:eastAsia="zh-CN" w:bidi="hi-IN"/>
        </w:rPr>
        <w:t>Λιγότερα JVM instances και λιγότερα shuffle boundaries μειώνουν το συνολικό overhead.</w:t>
      </w:r>
    </w:p>
    <w:p>
      <w:pPr>
        <w:pStyle w:val="BodyText"/>
        <w:numPr>
          <w:ilvl w:val="0"/>
          <w:numId w:val="12"/>
        </w:numPr>
        <w:tabs>
          <w:tab w:val="clear" w:pos="709"/>
          <w:tab w:val="left" w:pos="0" w:leader="none"/>
        </w:tabs>
        <w:ind w:hanging="283" w:start="709"/>
        <w:jc w:val="both"/>
        <w:rPr>
          <w:rFonts w:ascii="Arial" w:hAnsi="Arial"/>
          <w:sz w:val="28"/>
          <w:szCs w:val="28"/>
        </w:rPr>
      </w:pPr>
      <w:r>
        <w:rPr>
          <w:rFonts w:ascii="Arial" w:hAnsi="Arial"/>
          <w:sz w:val="24"/>
          <w:szCs w:val="24"/>
        </w:rPr>
        <w:t xml:space="preserve">Το configuration </w:t>
      </w:r>
      <w:r>
        <w:rPr>
          <w:rStyle w:val="Strong"/>
          <w:rFonts w:ascii="Arial" w:hAnsi="Arial"/>
          <w:sz w:val="24"/>
          <w:szCs w:val="24"/>
        </w:rPr>
        <w:t>B (4 × 2 cores, 4 GB)</w:t>
      </w:r>
      <w:r>
        <w:rPr>
          <w:rFonts w:ascii="Arial" w:hAnsi="Arial"/>
          <w:sz w:val="24"/>
          <w:szCs w:val="24"/>
        </w:rPr>
        <w:t xml:space="preserve"> δίνει ενδιάμεσους χρόνους:</w:t>
      </w:r>
    </w:p>
    <w:p>
      <w:pPr>
        <w:pStyle w:val="BodyText"/>
        <w:numPr>
          <w:ilvl w:val="1"/>
          <w:numId w:val="12"/>
        </w:numPr>
        <w:tabs>
          <w:tab w:val="clear" w:pos="709"/>
          <w:tab w:val="left" w:pos="0" w:leader="none"/>
        </w:tabs>
        <w:ind w:hanging="283" w:start="1418"/>
        <w:jc w:val="both"/>
        <w:rPr>
          <w:rFonts w:ascii="Arial" w:hAnsi="Arial"/>
          <w:sz w:val="24"/>
          <w:szCs w:val="24"/>
        </w:rPr>
      </w:pPr>
      <w:r>
        <w:rPr>
          <w:rFonts w:ascii="Arial" w:hAnsi="Arial"/>
          <w:sz w:val="24"/>
          <w:szCs w:val="24"/>
        </w:rPr>
        <w:t>Περισσότερος “θεωρητικός” parallelism σε επίπεδο executors, αλλά λιγότερη μνήμη ανά executor.</w:t>
      </w:r>
    </w:p>
    <w:p>
      <w:pPr>
        <w:pStyle w:val="BodyText"/>
        <w:numPr>
          <w:ilvl w:val="1"/>
          <w:numId w:val="12"/>
        </w:numPr>
        <w:tabs>
          <w:tab w:val="clear" w:pos="709"/>
          <w:tab w:val="left" w:pos="0" w:leader="none"/>
        </w:tabs>
        <w:ind w:hanging="283" w:start="1418"/>
        <w:jc w:val="both"/>
        <w:rPr>
          <w:rFonts w:ascii="Arial" w:hAnsi="Arial"/>
          <w:sz w:val="24"/>
          <w:szCs w:val="24"/>
        </w:rPr>
      </w:pPr>
      <w:r>
        <w:rPr>
          <w:rFonts w:ascii="Arial" w:hAnsi="Arial"/>
          <w:sz w:val="24"/>
          <w:szCs w:val="24"/>
        </w:rPr>
        <w:t>Αυξάνονται shuffles και scheduling overhead.</w:t>
      </w:r>
    </w:p>
    <w:p>
      <w:pPr>
        <w:pStyle w:val="BodyText"/>
        <w:jc w:val="both"/>
        <w:rPr>
          <w:rFonts w:ascii="Arial" w:hAnsi="Arial"/>
          <w:sz w:val="24"/>
          <w:szCs w:val="24"/>
        </w:rPr>
      </w:pPr>
      <w:r>
        <w:rPr>
          <w:rFonts w:ascii="Arial" w:hAnsi="Arial"/>
          <w:sz w:val="24"/>
          <w:szCs w:val="24"/>
        </w:rPr>
      </w:r>
    </w:p>
    <w:p>
      <w:pPr>
        <w:pStyle w:val="BodyText"/>
        <w:jc w:val="both"/>
        <w:rPr>
          <w:rFonts w:ascii="Arial" w:hAnsi="Arial"/>
          <w:sz w:val="24"/>
          <w:szCs w:val="24"/>
        </w:rPr>
      </w:pPr>
      <w:r>
        <w:rPr>
          <w:rFonts w:ascii="Arial" w:hAnsi="Arial"/>
          <w:sz w:val="24"/>
          <w:szCs w:val="24"/>
        </w:rPr>
      </w:r>
    </w:p>
    <w:p>
      <w:pPr>
        <w:pStyle w:val="BodyText"/>
        <w:numPr>
          <w:ilvl w:val="0"/>
          <w:numId w:val="12"/>
        </w:numPr>
        <w:tabs>
          <w:tab w:val="clear" w:pos="709"/>
          <w:tab w:val="left" w:pos="0" w:leader="none"/>
        </w:tabs>
        <w:ind w:hanging="283" w:start="709"/>
        <w:jc w:val="both"/>
        <w:rPr>
          <w:rFonts w:ascii="Arial" w:hAnsi="Arial"/>
          <w:sz w:val="28"/>
          <w:szCs w:val="28"/>
        </w:rPr>
      </w:pPr>
      <w:r>
        <w:rPr>
          <w:rFonts w:ascii="Arial" w:hAnsi="Arial"/>
          <w:sz w:val="24"/>
          <w:szCs w:val="24"/>
        </w:rPr>
        <w:t xml:space="preserve">Το configuration </w:t>
      </w:r>
      <w:r>
        <w:rPr>
          <w:rStyle w:val="Strong"/>
          <w:rFonts w:ascii="Arial" w:hAnsi="Arial"/>
          <w:sz w:val="24"/>
          <w:szCs w:val="24"/>
        </w:rPr>
        <w:t>C (8 × 1 core, 2 GB)</w:t>
      </w:r>
      <w:r>
        <w:rPr>
          <w:rFonts w:ascii="Arial" w:hAnsi="Arial"/>
          <w:sz w:val="24"/>
          <w:szCs w:val="24"/>
        </w:rPr>
        <w:t xml:space="preserve"> είναι το πιο αργό:</w:t>
      </w:r>
    </w:p>
    <w:p>
      <w:pPr>
        <w:pStyle w:val="BodyText"/>
        <w:numPr>
          <w:ilvl w:val="1"/>
          <w:numId w:val="12"/>
        </w:numPr>
        <w:tabs>
          <w:tab w:val="clear" w:pos="709"/>
          <w:tab w:val="left" w:pos="0" w:leader="none"/>
        </w:tabs>
        <w:ind w:hanging="283" w:start="1418"/>
        <w:jc w:val="both"/>
        <w:rPr>
          <w:rFonts w:ascii="Arial" w:hAnsi="Arial"/>
          <w:sz w:val="24"/>
          <w:szCs w:val="24"/>
        </w:rPr>
      </w:pPr>
      <w:r>
        <w:rPr>
          <w:rFonts w:ascii="Arial" w:hAnsi="Arial"/>
          <w:sz w:val="24"/>
          <w:szCs w:val="24"/>
        </w:rPr>
        <w:t>Κάθε executor έχει μόνο 1 core και λίγη μνήμη → περισσότερα spills και μεγαλύτερο GC/overhead.</w:t>
      </w:r>
    </w:p>
    <w:p>
      <w:pPr>
        <w:pStyle w:val="BodyText"/>
        <w:numPr>
          <w:ilvl w:val="1"/>
          <w:numId w:val="12"/>
        </w:numPr>
        <w:tabs>
          <w:tab w:val="clear" w:pos="709"/>
          <w:tab w:val="left" w:pos="0" w:leader="none"/>
        </w:tabs>
        <w:ind w:hanging="283" w:start="1418"/>
        <w:jc w:val="both"/>
        <w:rPr>
          <w:rFonts w:ascii="Arial" w:hAnsi="Arial"/>
          <w:sz w:val="24"/>
          <w:szCs w:val="24"/>
        </w:rPr>
      </w:pPr>
      <w:r>
        <w:rPr>
          <w:rFonts w:ascii="Arial" w:hAnsi="Arial"/>
          <w:sz w:val="24"/>
          <w:szCs w:val="24"/>
        </w:rPr>
        <w:t>Ο scheduler διαχειρίζεται πολλούς μικρούς executors, κάτι που επιβαρύνει τον συνολικό χρόνο, ειδικά σε pipeline με βαριά Python UDF (γεωχωρικό βήμα).</w:t>
      </w:r>
    </w:p>
    <w:p>
      <w:pPr>
        <w:pStyle w:val="HorizontalLine"/>
        <w:spacing w:before="0" w:after="0"/>
        <w:jc w:val="both"/>
        <w:rPr>
          <w:rFonts w:ascii="Arial" w:hAnsi="Arial"/>
          <w:sz w:val="28"/>
          <w:szCs w:val="28"/>
        </w:rPr>
      </w:pPr>
      <w:r>
        <w:rPr>
          <w:sz w:val="28"/>
          <w:szCs w:val="28"/>
        </w:rPr>
      </w:r>
    </w:p>
    <w:p>
      <w:pPr>
        <w:pStyle w:val="Heading3"/>
        <w:spacing w:before="0" w:after="283"/>
        <w:ind w:hanging="0" w:start="0"/>
        <w:jc w:val="both"/>
        <w:rPr>
          <w:rFonts w:ascii="Arial" w:hAnsi="Arial"/>
        </w:rPr>
      </w:pPr>
      <w:r>
        <w:rPr>
          <w:rFonts w:ascii="Arial" w:hAnsi="Arial"/>
        </w:rPr>
        <w:t>4. Συμπεράσματα για το Query 5</w:t>
      </w:r>
    </w:p>
    <w:p>
      <w:pPr>
        <w:pStyle w:val="BodyText"/>
        <w:numPr>
          <w:ilvl w:val="0"/>
          <w:numId w:val="13"/>
        </w:numPr>
        <w:tabs>
          <w:tab w:val="clear" w:pos="709"/>
          <w:tab w:val="left" w:pos="0" w:leader="none"/>
        </w:tabs>
        <w:ind w:hanging="283" w:start="709"/>
        <w:jc w:val="both"/>
        <w:rPr>
          <w:rFonts w:ascii="Arial" w:hAnsi="Arial"/>
          <w:sz w:val="28"/>
          <w:szCs w:val="28"/>
        </w:rPr>
      </w:pPr>
      <w:r>
        <w:rPr>
          <w:rStyle w:val="Strong"/>
          <w:rFonts w:ascii="Arial" w:hAnsi="Arial"/>
          <w:sz w:val="28"/>
          <w:szCs w:val="28"/>
        </w:rPr>
        <w:t>Join στρατηγική</w:t>
      </w:r>
      <w:r>
        <w:rPr>
          <w:rFonts w:ascii="Arial" w:hAnsi="Arial"/>
          <w:sz w:val="28"/>
          <w:szCs w:val="28"/>
        </w:rPr>
        <w:t>:</w:t>
      </w:r>
    </w:p>
    <w:p>
      <w:pPr>
        <w:pStyle w:val="BodyText"/>
        <w:numPr>
          <w:ilvl w:val="1"/>
          <w:numId w:val="13"/>
        </w:numPr>
        <w:tabs>
          <w:tab w:val="clear" w:pos="709"/>
          <w:tab w:val="left" w:pos="0" w:leader="none"/>
        </w:tabs>
        <w:ind w:hanging="283" w:start="1418"/>
        <w:jc w:val="both"/>
        <w:rPr>
          <w:rFonts w:ascii="Arial" w:hAnsi="Arial"/>
          <w:sz w:val="28"/>
          <w:szCs w:val="28"/>
        </w:rPr>
      </w:pPr>
      <w:r>
        <w:rPr>
          <w:rFonts w:ascii="Arial" w:hAnsi="Arial"/>
          <w:b w:val="false"/>
          <w:bCs w:val="false"/>
          <w:sz w:val="24"/>
          <w:szCs w:val="24"/>
        </w:rPr>
        <w:t xml:space="preserve">Ο Spark επιλέγει ορθά </w:t>
      </w:r>
      <w:r>
        <w:rPr>
          <w:rStyle w:val="Strong"/>
          <w:rFonts w:ascii="Arial" w:hAnsi="Arial"/>
          <w:b w:val="false"/>
          <w:bCs w:val="false"/>
          <w:sz w:val="24"/>
          <w:szCs w:val="24"/>
        </w:rPr>
        <w:t>BroadcastHashJoin</w:t>
      </w:r>
      <w:r>
        <w:rPr>
          <w:rFonts w:ascii="Arial" w:hAnsi="Arial"/>
          <w:b w:val="false"/>
          <w:bCs w:val="false"/>
          <w:sz w:val="24"/>
          <w:szCs w:val="24"/>
        </w:rPr>
        <w:t xml:space="preserve"> για τα joins με τους πίνακες πληθυσμού και εισοδήματος, οι οποίοι είναι μικροί dimension πίνακες ανά ZIP. Αυτό μειώνει το network shuffle και βελτιώνει σημαντικά την απόδοση του query.</w:t>
      </w:r>
    </w:p>
    <w:p>
      <w:pPr>
        <w:pStyle w:val="BodyText"/>
        <w:numPr>
          <w:ilvl w:val="0"/>
          <w:numId w:val="13"/>
        </w:numPr>
        <w:tabs>
          <w:tab w:val="clear" w:pos="709"/>
          <w:tab w:val="left" w:pos="0" w:leader="none"/>
        </w:tabs>
        <w:ind w:hanging="283" w:start="709"/>
        <w:jc w:val="both"/>
        <w:rPr>
          <w:rFonts w:ascii="Arial" w:hAnsi="Arial"/>
          <w:sz w:val="28"/>
          <w:szCs w:val="28"/>
        </w:rPr>
      </w:pPr>
      <w:r>
        <w:rPr>
          <w:rStyle w:val="Strong"/>
          <w:rFonts w:ascii="Arial" w:hAnsi="Arial"/>
          <w:sz w:val="28"/>
          <w:szCs w:val="28"/>
        </w:rPr>
        <w:t>Γεωχωρική επεξεργασία</w:t>
      </w:r>
      <w:r>
        <w:rPr>
          <w:rFonts w:ascii="Arial" w:hAnsi="Arial"/>
          <w:sz w:val="28"/>
          <w:szCs w:val="28"/>
        </w:rPr>
        <w:t>:</w:t>
      </w:r>
    </w:p>
    <w:p>
      <w:pPr>
        <w:pStyle w:val="BodyText"/>
        <w:numPr>
          <w:ilvl w:val="1"/>
          <w:numId w:val="13"/>
        </w:numPr>
        <w:tabs>
          <w:tab w:val="clear" w:pos="709"/>
          <w:tab w:val="left" w:pos="0" w:leader="none"/>
        </w:tabs>
        <w:ind w:hanging="283" w:start="1418"/>
        <w:jc w:val="both"/>
        <w:rPr>
          <w:rFonts w:ascii="Arial" w:hAnsi="Arial"/>
          <w:b w:val="false"/>
          <w:bCs w:val="false"/>
          <w:sz w:val="24"/>
          <w:szCs w:val="24"/>
        </w:rPr>
      </w:pPr>
      <w:r>
        <w:rPr>
          <w:rFonts w:ascii="Arial" w:hAnsi="Arial"/>
          <w:b w:val="false"/>
          <w:bCs w:val="false"/>
          <w:sz w:val="24"/>
          <w:szCs w:val="24"/>
        </w:rPr>
        <w:t>Η αντιστοίχιση crimes → ZIP γίνεται μέσω Python UDF πάνω σε broadcasted πολύγωνα και spatial index.</w:t>
      </w:r>
    </w:p>
    <w:p>
      <w:pPr>
        <w:pStyle w:val="BodyText"/>
        <w:numPr>
          <w:ilvl w:val="1"/>
          <w:numId w:val="13"/>
        </w:numPr>
        <w:tabs>
          <w:tab w:val="clear" w:pos="709"/>
          <w:tab w:val="left" w:pos="0" w:leader="none"/>
        </w:tabs>
        <w:ind w:hanging="283" w:start="1418"/>
        <w:jc w:val="both"/>
        <w:rPr>
          <w:rFonts w:ascii="Arial" w:hAnsi="Arial"/>
          <w:b w:val="false"/>
          <w:bCs w:val="false"/>
          <w:sz w:val="24"/>
          <w:szCs w:val="24"/>
        </w:rPr>
      </w:pPr>
      <w:r>
        <w:rPr>
          <w:rFonts w:ascii="Arial" w:hAnsi="Arial"/>
          <w:b w:val="false"/>
          <w:bCs w:val="false"/>
          <w:sz w:val="24"/>
          <w:szCs w:val="24"/>
        </w:rPr>
        <w:t>Το βήμα αυτό είναι CPU-bound και δεν μπορεί να βελτιστοποιηθεί από τον Catalyst, οπότε επηρεάζεται έντονα από τη διαμόρφωση των executors.</w:t>
      </w:r>
    </w:p>
    <w:p>
      <w:pPr>
        <w:pStyle w:val="BodyText"/>
        <w:numPr>
          <w:ilvl w:val="0"/>
          <w:numId w:val="13"/>
        </w:numPr>
        <w:tabs>
          <w:tab w:val="clear" w:pos="709"/>
          <w:tab w:val="left" w:pos="0" w:leader="none"/>
        </w:tabs>
        <w:ind w:hanging="283" w:start="709"/>
        <w:jc w:val="both"/>
        <w:rPr>
          <w:rFonts w:ascii="Arial" w:hAnsi="Arial"/>
          <w:sz w:val="28"/>
          <w:szCs w:val="28"/>
        </w:rPr>
      </w:pPr>
      <w:r>
        <w:rPr>
          <w:rStyle w:val="Strong"/>
          <w:rFonts w:ascii="Arial" w:hAnsi="Arial"/>
          <w:sz w:val="28"/>
          <w:szCs w:val="28"/>
        </w:rPr>
        <w:t>Κλιμάκωση πόρων</w:t>
      </w:r>
      <w:r>
        <w:rPr>
          <w:rFonts w:ascii="Arial" w:hAnsi="Arial"/>
          <w:sz w:val="28"/>
          <w:szCs w:val="28"/>
        </w:rPr>
        <w:t>:</w:t>
      </w:r>
    </w:p>
    <w:p>
      <w:pPr>
        <w:pStyle w:val="BodyText"/>
        <w:numPr>
          <w:ilvl w:val="1"/>
          <w:numId w:val="13"/>
        </w:numPr>
        <w:tabs>
          <w:tab w:val="clear" w:pos="709"/>
          <w:tab w:val="left" w:pos="0" w:leader="none"/>
        </w:tabs>
        <w:ind w:hanging="283" w:start="1418"/>
        <w:jc w:val="both"/>
        <w:rPr>
          <w:b w:val="false"/>
          <w:bCs w:val="false"/>
          <w:sz w:val="24"/>
          <w:szCs w:val="24"/>
        </w:rPr>
      </w:pPr>
      <w:r>
        <w:rPr>
          <w:rFonts w:ascii="Arial" w:hAnsi="Arial"/>
          <w:b w:val="false"/>
          <w:bCs w:val="false"/>
          <w:sz w:val="24"/>
          <w:szCs w:val="24"/>
        </w:rPr>
        <w:t xml:space="preserve">Με σταθερούς συνολικούς πόρους (8 cores, 16 GB), η διάταξη </w:t>
      </w:r>
      <w:r>
        <w:rPr>
          <w:rStyle w:val="Strong"/>
          <w:rFonts w:ascii="Arial" w:hAnsi="Arial"/>
          <w:b w:val="false"/>
          <w:bCs w:val="false"/>
          <w:sz w:val="24"/>
          <w:szCs w:val="24"/>
        </w:rPr>
        <w:t>λίγοι αλλά ισχυροί executors (2 × 4 cores, 8 GB)</w:t>
      </w:r>
      <w:r>
        <w:rPr>
          <w:rFonts w:ascii="Arial" w:hAnsi="Arial"/>
          <w:b w:val="false"/>
          <w:bCs w:val="false"/>
          <w:sz w:val="24"/>
          <w:szCs w:val="24"/>
        </w:rPr>
        <w:t xml:space="preserve"> είναι σαφώς προτιμότερη από πολλούς μικρούς. Πολλοί μικροί executors (8 × 1 core, 2 GB) οδηγούν σε σημαντικά μεγαλύτερους χρόνους λόγω αυξημένου overhead και περιορισμών μνήμης.</w:t>
      </w:r>
    </w:p>
    <w:p>
      <w:pPr>
        <w:pStyle w:val="HorizontalLine"/>
        <w:spacing w:before="0" w:after="0"/>
        <w:jc w:val="both"/>
        <w:rPr>
          <w:rFonts w:ascii="Arial" w:hAnsi="Arial"/>
          <w:sz w:val="28"/>
          <w:szCs w:val="28"/>
        </w:rPr>
      </w:pPr>
      <w:r>
        <w:rPr>
          <w:sz w:val="28"/>
          <w:szCs w:val="28"/>
        </w:rPr>
      </w:r>
    </w:p>
    <w:p>
      <w:pPr>
        <w:pStyle w:val="BodyText"/>
        <w:rPr>
          <w:rFonts w:ascii="Arial" w:hAnsi="Arial"/>
          <w:sz w:val="28"/>
          <w:szCs w:val="28"/>
        </w:rPr>
      </w:pPr>
      <w:r>
        <w:rPr>
          <w:rFonts w:ascii="Arial" w:hAnsi="Arial"/>
          <w:sz w:val="28"/>
          <w:szCs w:val="28"/>
        </w:rPr>
      </w:r>
    </w:p>
    <w:p>
      <w:pPr>
        <w:pStyle w:val="Normal"/>
        <w:bidi w:val="0"/>
        <w:jc w:val="start"/>
        <w:rPr/>
      </w:pPr>
      <w:r>
        <w:rPr>
          <w:rFonts w:ascii="Arial" w:hAnsi="Arial"/>
          <w:b/>
          <w:bCs/>
          <w:i w:val="false"/>
          <w:iCs w:val="false"/>
          <w:sz w:val="28"/>
          <w:szCs w:val="28"/>
          <w:u w:val="single"/>
        </w:rPr>
        <w:t xml:space="preserve">Πηγές </w:t>
      </w:r>
    </w:p>
    <w:p>
      <w:pPr>
        <w:pStyle w:val="Normal"/>
        <w:bidi w:val="0"/>
        <w:jc w:val="start"/>
        <w:rPr>
          <w:rFonts w:ascii="Arial" w:hAnsi="Arial"/>
          <w:b w:val="false"/>
          <w:bCs w:val="false"/>
          <w:i w:val="false"/>
          <w:i w:val="false"/>
          <w:iCs w:val="false"/>
          <w:sz w:val="24"/>
          <w:szCs w:val="24"/>
          <w:u w:val="none"/>
        </w:rPr>
      </w:pPr>
      <w:r>
        <w:rPr>
          <w:rFonts w:ascii="Arial" w:hAnsi="Arial"/>
          <w:b w:val="false"/>
          <w:bCs w:val="false"/>
          <w:i w:val="false"/>
          <w:iCs w:val="false"/>
          <w:sz w:val="24"/>
          <w:szCs w:val="24"/>
          <w:u w:val="none"/>
        </w:rPr>
      </w:r>
    </w:p>
    <w:p>
      <w:pPr>
        <w:pStyle w:val="Normal"/>
        <w:bidi w:val="0"/>
        <w:jc w:val="start"/>
        <w:rPr>
          <w:rFonts w:ascii="Arial" w:hAnsi="Arial"/>
          <w:b w:val="false"/>
          <w:bCs w:val="false"/>
          <w:i w:val="false"/>
          <w:i w:val="false"/>
          <w:iCs w:val="false"/>
          <w:sz w:val="24"/>
          <w:szCs w:val="24"/>
          <w:u w:val="none"/>
        </w:rPr>
      </w:pPr>
      <w:r>
        <w:rPr>
          <w:rFonts w:ascii="Arial" w:hAnsi="Arial"/>
          <w:b w:val="false"/>
          <w:bCs w:val="false"/>
          <w:i w:val="false"/>
          <w:iCs w:val="false"/>
          <w:sz w:val="24"/>
          <w:szCs w:val="24"/>
          <w:u w:val="none"/>
        </w:rPr>
        <w:t xml:space="preserve">tiny vs large vs medium executors : </w:t>
      </w:r>
      <w:hyperlink r:id="rId6">
        <w:r>
          <w:rPr>
            <w:rStyle w:val="Hyperlink"/>
            <w:rFonts w:ascii="Arial" w:hAnsi="Arial"/>
            <w:b w:val="false"/>
            <w:bCs w:val="false"/>
            <w:i w:val="false"/>
            <w:iCs w:val="false"/>
            <w:sz w:val="24"/>
            <w:szCs w:val="24"/>
            <w:u w:val="none"/>
          </w:rPr>
          <w:t>https://medium.com/@mohammadshoaib_74869/spark-resource-tuning-from-tiny-executors-to-large-joins-dedicated-vs-shared-clusters-36f294bfc555</w:t>
        </w:r>
      </w:hyperlink>
    </w:p>
    <w:p>
      <w:pPr>
        <w:pStyle w:val="Normal"/>
        <w:bidi w:val="0"/>
        <w:jc w:val="start"/>
        <w:rPr>
          <w:rFonts w:ascii="Arial" w:hAnsi="Arial"/>
          <w:b w:val="false"/>
          <w:bCs w:val="false"/>
          <w:i w:val="false"/>
          <w:i w:val="false"/>
          <w:iCs w:val="false"/>
          <w:sz w:val="24"/>
          <w:szCs w:val="24"/>
          <w:u w:val="none"/>
        </w:rPr>
      </w:pPr>
      <w:r>
        <w:rPr>
          <w:rFonts w:ascii="Arial" w:hAnsi="Arial"/>
          <w:b w:val="false"/>
          <w:bCs w:val="false"/>
          <w:i w:val="false"/>
          <w:iCs w:val="false"/>
          <w:sz w:val="24"/>
          <w:szCs w:val="24"/>
          <w:u w:val="none"/>
        </w:rPr>
      </w:r>
    </w:p>
    <w:p>
      <w:pPr>
        <w:pStyle w:val="Normal"/>
        <w:bidi w:val="0"/>
        <w:jc w:val="start"/>
        <w:rPr>
          <w:rFonts w:ascii="Arial" w:hAnsi="Arial"/>
          <w:b w:val="false"/>
          <w:bCs w:val="false"/>
          <w:i w:val="false"/>
          <w:i w:val="false"/>
          <w:iCs w:val="false"/>
          <w:sz w:val="24"/>
          <w:szCs w:val="24"/>
          <w:u w:val="none"/>
        </w:rPr>
      </w:pPr>
      <w:r>
        <w:rPr>
          <w:rFonts w:ascii="Arial" w:hAnsi="Arial"/>
          <w:b w:val="false"/>
          <w:bCs w:val="false"/>
          <w:i w:val="false"/>
          <w:iCs w:val="false"/>
          <w:sz w:val="24"/>
          <w:szCs w:val="24"/>
          <w:u w:val="none"/>
        </w:rPr>
        <w:t xml:space="preserve">types of joins : </w:t>
      </w:r>
      <w:hyperlink r:id="rId8">
        <w:r>
          <w:rPr>
            <w:rStyle w:val="Hyperlink"/>
            <w:rFonts w:ascii="Arial" w:hAnsi="Arial"/>
            <w:b w:val="false"/>
            <w:bCs w:val="false"/>
            <w:i w:val="false"/>
            <w:iCs w:val="false"/>
            <w:sz w:val="24"/>
            <w:szCs w:val="24"/>
            <w:u w:val="none"/>
          </w:rPr>
          <w:t>https://medium.com/@ongchengjie/different-types-of-spark-join-strategies-997671fbf6b0</w:t>
        </w:r>
      </w:hyperlink>
    </w:p>
    <w:p>
      <w:pPr>
        <w:pStyle w:val="Normal"/>
        <w:bidi w:val="0"/>
        <w:jc w:val="start"/>
        <w:rPr>
          <w:rFonts w:ascii="Arial" w:hAnsi="Arial"/>
          <w:b w:val="false"/>
          <w:bCs w:val="false"/>
          <w:i w:val="false"/>
          <w:i w:val="false"/>
          <w:iCs w:val="false"/>
          <w:sz w:val="24"/>
          <w:szCs w:val="24"/>
          <w:u w:val="none"/>
        </w:rPr>
      </w:pPr>
      <w:r>
        <w:rPr>
          <w:rFonts w:ascii="Arial" w:hAnsi="Arial"/>
          <w:b w:val="false"/>
          <w:bCs w:val="false"/>
          <w:i w:val="false"/>
          <w:iCs w:val="false"/>
          <w:sz w:val="24"/>
          <w:szCs w:val="24"/>
          <w:u w:val="none"/>
        </w:rPr>
      </w:r>
    </w:p>
    <w:p>
      <w:pPr>
        <w:pStyle w:val="Normal"/>
        <w:bidi w:val="0"/>
        <w:jc w:val="start"/>
        <w:rPr>
          <w:rFonts w:ascii="Arial" w:hAnsi="Arial"/>
          <w:b w:val="false"/>
          <w:bCs w:val="false"/>
          <w:i w:val="false"/>
          <w:i w:val="false"/>
          <w:iCs w:val="false"/>
          <w:sz w:val="24"/>
          <w:szCs w:val="24"/>
          <w:u w:val="none"/>
        </w:rPr>
      </w:pPr>
      <w:r>
        <w:rPr>
          <w:rFonts w:ascii="Arial" w:hAnsi="Arial"/>
          <w:b w:val="false"/>
          <w:bCs w:val="false"/>
          <w:i w:val="false"/>
          <w:iCs w:val="false"/>
          <w:sz w:val="24"/>
          <w:szCs w:val="24"/>
          <w:u w:val="none"/>
        </w:rPr>
        <w:t xml:space="preserve">rdd and dataframe info : </w:t>
      </w:r>
      <w:hyperlink r:id="rId9">
        <w:r>
          <w:rPr>
            <w:rStyle w:val="Hyperlink"/>
            <w:rFonts w:ascii="Arial" w:hAnsi="Arial"/>
            <w:b w:val="false"/>
            <w:bCs w:val="false"/>
            <w:i w:val="false"/>
            <w:iCs w:val="false"/>
            <w:sz w:val="24"/>
            <w:szCs w:val="24"/>
            <w:u w:val="none"/>
          </w:rPr>
          <w:t>https://sparkbyexamples.com/spark/spark-rdd-vs-dataframe-vs-dataset/</w:t>
        </w:r>
      </w:hyperlink>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6">
    <w:lvl w:ilvl="0">
      <w:start w:val="1"/>
      <w:numFmt w:val="decimal"/>
      <w:lvlText w:val="%1."/>
      <w:lvlJc w:val="start"/>
      <w:pPr>
        <w:tabs>
          <w:tab w:val="num" w:pos="1146"/>
        </w:tabs>
        <w:ind w:start="1146" w:hanging="360"/>
      </w:pPr>
      <w:rPr/>
    </w:lvl>
    <w:lvl w:ilvl="1">
      <w:start w:val="1"/>
      <w:numFmt w:val="decimal"/>
      <w:lvlText w:val="%2."/>
      <w:lvlJc w:val="start"/>
      <w:pPr>
        <w:tabs>
          <w:tab w:val="num" w:pos="1506"/>
        </w:tabs>
        <w:ind w:start="1506" w:hanging="360"/>
      </w:pPr>
      <w:rPr/>
    </w:lvl>
    <w:lvl w:ilvl="2">
      <w:start w:val="1"/>
      <w:numFmt w:val="decimal"/>
      <w:lvlText w:val="%3."/>
      <w:lvlJc w:val="start"/>
      <w:pPr>
        <w:tabs>
          <w:tab w:val="num" w:pos="1866"/>
        </w:tabs>
        <w:ind w:start="1866" w:hanging="360"/>
      </w:pPr>
      <w:rPr/>
    </w:lvl>
    <w:lvl w:ilvl="3">
      <w:start w:val="1"/>
      <w:numFmt w:val="decimal"/>
      <w:lvlText w:val="%4."/>
      <w:lvlJc w:val="start"/>
      <w:pPr>
        <w:tabs>
          <w:tab w:val="num" w:pos="2226"/>
        </w:tabs>
        <w:ind w:start="2226" w:hanging="360"/>
      </w:pPr>
      <w:rPr/>
    </w:lvl>
    <w:lvl w:ilvl="4">
      <w:start w:val="1"/>
      <w:numFmt w:val="decimal"/>
      <w:lvlText w:val="%5."/>
      <w:lvlJc w:val="start"/>
      <w:pPr>
        <w:tabs>
          <w:tab w:val="num" w:pos="2586"/>
        </w:tabs>
        <w:ind w:start="2586" w:hanging="360"/>
      </w:pPr>
      <w:rPr/>
    </w:lvl>
    <w:lvl w:ilvl="5">
      <w:start w:val="1"/>
      <w:numFmt w:val="decimal"/>
      <w:lvlText w:val="%6."/>
      <w:lvlJc w:val="start"/>
      <w:pPr>
        <w:tabs>
          <w:tab w:val="num" w:pos="2946"/>
        </w:tabs>
        <w:ind w:start="2946" w:hanging="360"/>
      </w:pPr>
      <w:rPr/>
    </w:lvl>
    <w:lvl w:ilvl="6">
      <w:start w:val="1"/>
      <w:numFmt w:val="decimal"/>
      <w:lvlText w:val="%7."/>
      <w:lvlJc w:val="start"/>
      <w:pPr>
        <w:tabs>
          <w:tab w:val="num" w:pos="3306"/>
        </w:tabs>
        <w:ind w:start="3306" w:hanging="360"/>
      </w:pPr>
      <w:rPr/>
    </w:lvl>
    <w:lvl w:ilvl="7">
      <w:start w:val="1"/>
      <w:numFmt w:val="decimal"/>
      <w:lvlText w:val="%8."/>
      <w:lvlJc w:val="start"/>
      <w:pPr>
        <w:tabs>
          <w:tab w:val="num" w:pos="3666"/>
        </w:tabs>
        <w:ind w:start="3666" w:hanging="360"/>
      </w:pPr>
      <w:rPr/>
    </w:lvl>
    <w:lvl w:ilvl="8">
      <w:start w:val="1"/>
      <w:numFmt w:val="decimal"/>
      <w:lvlText w:val="%9."/>
      <w:lvlJc w:val="start"/>
      <w:pPr>
        <w:tabs>
          <w:tab w:val="num" w:pos="4026"/>
        </w:tabs>
        <w:ind w:start="4026" w:hanging="360"/>
      </w:pPr>
      <w:rPr/>
    </w:lvl>
  </w:abstractNum>
  <w:abstractNum w:abstractNumId="1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8">
    <w:lvl w:ilvl="0">
      <w:start w:val="1"/>
      <w:numFmt w:val="decimal"/>
      <w:lvlText w:val="%1."/>
      <w:lvlJc w:val="start"/>
      <w:pPr>
        <w:tabs>
          <w:tab w:val="num" w:pos="1146"/>
        </w:tabs>
        <w:ind w:start="1146" w:hanging="360"/>
      </w:pPr>
      <w:rPr/>
    </w:lvl>
    <w:lvl w:ilvl="1">
      <w:start w:val="1"/>
      <w:numFmt w:val="decimal"/>
      <w:lvlText w:val="%2."/>
      <w:lvlJc w:val="start"/>
      <w:pPr>
        <w:tabs>
          <w:tab w:val="num" w:pos="1506"/>
        </w:tabs>
        <w:ind w:start="1506" w:hanging="360"/>
      </w:pPr>
      <w:rPr/>
    </w:lvl>
    <w:lvl w:ilvl="2">
      <w:start w:val="1"/>
      <w:numFmt w:val="decimal"/>
      <w:lvlText w:val="%3."/>
      <w:lvlJc w:val="start"/>
      <w:pPr>
        <w:tabs>
          <w:tab w:val="num" w:pos="1866"/>
        </w:tabs>
        <w:ind w:start="1866" w:hanging="360"/>
      </w:pPr>
      <w:rPr/>
    </w:lvl>
    <w:lvl w:ilvl="3">
      <w:start w:val="1"/>
      <w:numFmt w:val="decimal"/>
      <w:lvlText w:val="%4."/>
      <w:lvlJc w:val="start"/>
      <w:pPr>
        <w:tabs>
          <w:tab w:val="num" w:pos="2226"/>
        </w:tabs>
        <w:ind w:start="2226" w:hanging="360"/>
      </w:pPr>
      <w:rPr/>
    </w:lvl>
    <w:lvl w:ilvl="4">
      <w:start w:val="1"/>
      <w:numFmt w:val="decimal"/>
      <w:lvlText w:val="%5."/>
      <w:lvlJc w:val="start"/>
      <w:pPr>
        <w:tabs>
          <w:tab w:val="num" w:pos="2586"/>
        </w:tabs>
        <w:ind w:start="2586" w:hanging="360"/>
      </w:pPr>
      <w:rPr/>
    </w:lvl>
    <w:lvl w:ilvl="5">
      <w:start w:val="1"/>
      <w:numFmt w:val="decimal"/>
      <w:lvlText w:val="%6."/>
      <w:lvlJc w:val="start"/>
      <w:pPr>
        <w:tabs>
          <w:tab w:val="num" w:pos="2946"/>
        </w:tabs>
        <w:ind w:start="2946" w:hanging="360"/>
      </w:pPr>
      <w:rPr/>
    </w:lvl>
    <w:lvl w:ilvl="6">
      <w:start w:val="1"/>
      <w:numFmt w:val="decimal"/>
      <w:lvlText w:val="%7."/>
      <w:lvlJc w:val="start"/>
      <w:pPr>
        <w:tabs>
          <w:tab w:val="num" w:pos="3306"/>
        </w:tabs>
        <w:ind w:start="3306" w:hanging="360"/>
      </w:pPr>
      <w:rPr/>
    </w:lvl>
    <w:lvl w:ilvl="7">
      <w:start w:val="1"/>
      <w:numFmt w:val="decimal"/>
      <w:lvlText w:val="%8."/>
      <w:lvlJc w:val="start"/>
      <w:pPr>
        <w:tabs>
          <w:tab w:val="num" w:pos="3666"/>
        </w:tabs>
        <w:ind w:start="3666" w:hanging="360"/>
      </w:pPr>
      <w:rPr/>
    </w:lvl>
    <w:lvl w:ilvl="8">
      <w:start w:val="1"/>
      <w:numFmt w:val="decimal"/>
      <w:lvlText w:val="%9."/>
      <w:lvlJc w:val="start"/>
      <w:pPr>
        <w:tabs>
          <w:tab w:val="num" w:pos="4026"/>
        </w:tabs>
        <w:ind w:start="4026" w:hanging="360"/>
      </w:pPr>
      <w:rPr/>
    </w:lvl>
  </w:abstractNum>
  <w:abstractNum w:abstractNumId="1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242"/>
  <w:defaultTabStop w:val="709"/>
  <w:autoHyphenation w:val="true"/>
  <w:hyphenationZone w:val="36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l-GR"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el-GR"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Hyperlink">
    <w:name w:val="Hyperlink"/>
    <w:rPr>
      <w:color w:val="000080"/>
      <w:u w:val="single"/>
    </w:rPr>
  </w:style>
  <w:style w:type="character" w:styleId="FollowedHyperlink">
    <w:name w:val="FollowedHyperlink"/>
    <w:rPr>
      <w:color w:val="800000"/>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styleId="HorizontalLine">
    <w:name w:val="Horizontal Line"/>
    <w:basedOn w:val="Normal"/>
    <w:next w:val="BodyText"/>
    <w:qFormat/>
    <w:pPr>
      <w:suppressLineNumbers/>
      <w:pBdr>
        <w:bottom w:val="double" w:sz="2" w:space="0" w:color="808080"/>
      </w:pBdr>
      <w:spacing w:before="0" w:after="0"/>
      <w:jc w:val="both"/>
    </w:pPr>
    <w:rPr>
      <w:rFonts w:ascii="Arial" w:hAnsi="Arial"/>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medium.com/@mohammadshoaib_74869/spark-resource-tuning-from-tiny-executors-to-large-joins-dedicated-vs-shared-clusters-36f294bfc555" TargetMode="External"/><Relationship Id="rId6" Type="http://schemas.openxmlformats.org/officeDocument/2006/relationships/hyperlink" Target="" TargetMode="External"/><Relationship Id="rId7" Type="http://schemas.openxmlformats.org/officeDocument/2006/relationships/hyperlink" Target="https://medium.com/@ongchengjie/different-types-of-spark-join-strategies-997671fbf6b0" TargetMode="External"/><Relationship Id="rId8" Type="http://schemas.openxmlformats.org/officeDocument/2006/relationships/hyperlink" Target="" TargetMode="External"/><Relationship Id="rId9" Type="http://schemas.openxmlformats.org/officeDocument/2006/relationships/hyperlink" Target="https://sparkbyexamples.com/spark/spark-rdd-vs-dataframe-vs-dataset/"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233</TotalTime>
  <Application>LibreOffice/24.2.7.2$Linux_X86_64 LibreOffice_project/420$Build-2</Application>
  <AppVersion>15.0000</AppVersion>
  <Pages>14</Pages>
  <Words>3232</Words>
  <Characters>18565</Characters>
  <CharactersWithSpaces>21765</CharactersWithSpaces>
  <Paragraphs>291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2025-12-07T21:04:08Z</dcterms:created>
  <dc:creator/>
  <dc:description/>
  <dc:language>el-GR</dc:language>
  <cp:lastModifiedBy/>
  <dcterms:modified xsi:type="dcterms:W3CDTF">2025-12-15T01:22:49Z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file>