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棋类（五子棋）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五、竞赛规则：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1)比赛形式：淘汰制比赛，只要一方胜，则自动进入1/2决赛，根据报名人数来定，选手对决形式：以抽签的形式两两对决，本着公平、公正、公开的原则。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2）开局：为了增添一份娱乐性，所以比赛开场均以“剪刀石头布”的形式来决定哪一方执黑子先行。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3）计时：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①局比赛限定30分钟，每一手落子时间控制在15秒内；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②若15秒内未落子，则警告一次，一局一方时限警告最多三次，裁判有权超时判负；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③比赛在30分钟内仍未分出胜负，双方休息5分钟后，可提出要求10分钟加时赛。若双方未提出加赛，则视为平局，双方同时淘汰。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基本规则：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①黑先、白后，从天元开始相互顺序落子；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②白棋第一手应在天元为界自己一侧布子，之后双方可任意行子。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③最先在棋盘横向、竖向、斜向形成连续的相同色五个棋子的一方为胜；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④黑棋禁手判负、白棋无禁手，黑棋禁手包括“三、三”“四、四”“长连”。黑方只能“四、三”胜。黑方出现禁手，无论是自愿或是被迫走出，只要白方立即指出，则判白方胜。若白方在黑方出现禁手后，未立即指出又落下一白子，则黑方禁手不再成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⑤如分不出胜负，则视为平局；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⑥对局中中途退场均判为负；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⑦“五连”与“禁手”同时形成，先五为胜。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特殊规则：当黑棋先行的优势很大，因此，在五子棋中，对黑棋做了禁手限制。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禁手：对局中禁止使用的着法，黑棋禁手包括“三三禁手”“四四禁手”和“长连禁手”，白棋无禁手。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禁手判定：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①长连禁手——当黑棋走一步棋，形成长连棋型，则此点为“禁手”；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②三三禁手——当黑棋走一步棋，同时形成两个或两个以上的“活三”且没有形成“五连”时，那一步棋就是黑棋的禁手；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③四四禁手——当黑棋走一步棋，同时形成两个或两个以上的“四”且没有形成“五连”时，那一步棋就是黑棋的禁手。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胜负判定：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胜局——①最先在棋盘上形成五连，并得到裁判认可一方为胜，白棋长连视同五连；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②黑方五连与禁手同时形成，禁手失效，黑方胜；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③黑方被迫形成禁手，黑方输；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④对局中，一方出现下列情况之一，裁判判对方胜（超过规定时限者；一方宣布认输者；中途退出比赛者）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和局——①对局双方一致同一和棋；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②对局双方同一回合均放弃行棋权；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③全盘均下满，已无空白交叉点。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提和——①欲提和者应在自己落棋前提出；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②一方提和，对方可对提和建议表示同意，亦可拒绝。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竞赛流程：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drawing>
          <wp:inline distT="0" distB="0" distL="114300" distR="114300">
            <wp:extent cx="5269865" cy="1553845"/>
            <wp:effectExtent l="0" t="0" r="6985" b="8255"/>
            <wp:docPr id="1" name="图片 1" descr="1487923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2333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参与方式：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A69D"/>
    <w:multiLevelType w:val="singleLevel"/>
    <w:tmpl w:val="58AEA69D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8B38840"/>
    <w:multiLevelType w:val="singleLevel"/>
    <w:tmpl w:val="58B38840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A6B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