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00" w:line="276" w:lineRule="auto"/>
        <w:rPr>
          <w:b w:val="1"/>
        </w:rPr>
      </w:pPr>
      <w:bookmarkStart w:colFirst="0" w:colLast="0" w:name="_g4yt6tf4qw35" w:id="0"/>
      <w:bookmarkEnd w:id="0"/>
      <w:r w:rsidDel="00000000" w:rsidR="00000000" w:rsidRPr="00000000">
        <w:rPr>
          <w:rFonts w:ascii="Roboto" w:cs="Roboto" w:eastAsia="Roboto" w:hAnsi="Roboto"/>
          <w:b w:val="1"/>
          <w:color w:val="0000ff"/>
          <w:rtl w:val="0"/>
        </w:rPr>
        <w:t xml:space="preserve">LoL Expert </w:t>
      </w:r>
      <w:r w:rsidDel="00000000" w:rsidR="00000000" w:rsidRPr="00000000">
        <w:rPr>
          <w:rFonts w:ascii="Roboto" w:cs="Roboto" w:eastAsia="Roboto" w:hAnsi="Roboto"/>
          <w:b w:val="1"/>
          <w:color w:val="0000ff"/>
          <w:rtl w:val="0"/>
        </w:rPr>
        <w:t xml:space="preserve">Content and Game Design Review</w:t>
      </w:r>
      <w:r w:rsidDel="00000000" w:rsidR="00000000" w:rsidRPr="00000000">
        <w:rPr>
          <w:rtl w:val="0"/>
        </w:rPr>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b w:val="1"/>
          <w:sz w:val="28"/>
          <w:szCs w:val="28"/>
          <w:rtl w:val="0"/>
        </w:rPr>
        <w:t xml:space="preserve">Game</w:t>
      </w:r>
      <w:r w:rsidDel="00000000" w:rsidR="00000000" w:rsidRPr="00000000">
        <w:rPr>
          <w:rtl w:val="0"/>
        </w:rPr>
      </w:r>
    </w:p>
    <w:p w:rsidR="00000000" w:rsidDel="00000000" w:rsidP="00000000" w:rsidRDefault="00000000" w:rsidRPr="00000000" w14:paraId="00000004">
      <w:pPr>
        <w:numPr>
          <w:ilvl w:val="0"/>
          <w:numId w:val="7"/>
        </w:numPr>
        <w:ind w:left="720" w:hanging="360"/>
        <w:rPr>
          <w:sz w:val="24"/>
          <w:szCs w:val="24"/>
        </w:rPr>
      </w:pPr>
      <w:r w:rsidDel="00000000" w:rsidR="00000000" w:rsidRPr="00000000">
        <w:rPr>
          <w:rtl w:val="0"/>
        </w:rPr>
        <w:t xml:space="preserve">Robert Quest: Escape From Quadrant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Roboto" w:cs="Roboto" w:eastAsia="Roboto" w:hAnsi="Roboto"/>
          <w:b w:val="1"/>
          <w:sz w:val="28"/>
          <w:szCs w:val="28"/>
          <w:rtl w:val="0"/>
        </w:rPr>
        <w:t xml:space="preserve">Game URL:</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hyperlink r:id="rId6">
        <w:r w:rsidDel="00000000" w:rsidR="00000000" w:rsidRPr="00000000">
          <w:rPr>
            <w:color w:val="1155cc"/>
            <w:u w:val="single"/>
            <w:rtl w:val="0"/>
          </w:rPr>
          <w:t xml:space="preserve">https://app.legendsoflearning.com/game/robert-quest-escape-from-quadrant/2274?partner=legends-internal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3"/>
        <w:spacing w:after="0" w:before="160" w:line="360" w:lineRule="auto"/>
        <w:rPr>
          <w:rFonts w:ascii="Roboto" w:cs="Roboto" w:eastAsia="Roboto" w:hAnsi="Roboto"/>
          <w:b w:val="1"/>
          <w:color w:val="000000"/>
        </w:rPr>
      </w:pPr>
      <w:bookmarkStart w:colFirst="0" w:colLast="0" w:name="_53h8inz3dqdz" w:id="1"/>
      <w:bookmarkEnd w:id="1"/>
      <w:r w:rsidDel="00000000" w:rsidR="00000000" w:rsidRPr="00000000">
        <w:rPr>
          <w:rFonts w:ascii="Roboto" w:cs="Roboto" w:eastAsia="Roboto" w:hAnsi="Roboto"/>
          <w:b w:val="1"/>
          <w:color w:val="000000"/>
          <w:rtl w:val="0"/>
        </w:rPr>
        <w:t xml:space="preserve">Learning Objective (LO)</w:t>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rtl w:val="0"/>
        </w:rPr>
        <w:t xml:space="preserve">Ordered Pairs on a Coordinate Plane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16"/>
          <w:szCs w:val="16"/>
        </w:rPr>
      </w:pPr>
      <w:r w:rsidDel="00000000" w:rsidR="00000000" w:rsidRPr="00000000">
        <w:rPr>
          <w:rFonts w:ascii="Roboto" w:cs="Roboto" w:eastAsia="Roboto" w:hAnsi="Roboto"/>
          <w:b w:val="1"/>
          <w:sz w:val="28"/>
          <w:szCs w:val="28"/>
          <w:rtl w:val="0"/>
        </w:rPr>
        <w:t xml:space="preserve">LO Main Concepts:</w:t>
        <w:br w:type="textWrapping"/>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Main Concepts that aren’t checked by the LoL Reviewer are not present in the game or could be taught better.</w:t>
      </w:r>
      <w:r w:rsidDel="00000000" w:rsidR="00000000" w:rsidRPr="00000000">
        <w:rPr>
          <w:rtl w:val="0"/>
        </w:rPr>
      </w:r>
    </w:p>
    <w:p w:rsidR="00000000" w:rsidDel="00000000" w:rsidP="00000000" w:rsidRDefault="00000000" w:rsidRPr="00000000" w14:paraId="0000000D">
      <w:pPr>
        <w:shd w:fill="ffffff" w:val="clear"/>
        <w:spacing w:line="240" w:lineRule="auto"/>
        <w:rPr>
          <w:rFonts w:ascii="Calibri" w:cs="Calibri" w:eastAsia="Calibri" w:hAnsi="Calibri"/>
        </w:rPr>
      </w:pPr>
      <w:r w:rsidDel="00000000" w:rsidR="00000000" w:rsidRPr="00000000">
        <w:rPr>
          <w:rtl w:val="0"/>
        </w:rPr>
      </w:r>
    </w:p>
    <w:tbl>
      <w:tblPr>
        <w:tblStyle w:val="Table1"/>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725"/>
        <w:gridCol w:w="1560"/>
        <w:gridCol w:w="1515"/>
        <w:tblGridChange w:id="0">
          <w:tblGrid>
            <w:gridCol w:w="4770"/>
            <w:gridCol w:w="1725"/>
            <w:gridCol w:w="1560"/>
            <w:gridCol w:w="1515"/>
          </w:tblGrid>
        </w:tblGridChange>
      </w:tblGrid>
      <w:tr>
        <w:trPr>
          <w:cantSplit w:val="0"/>
          <w:trHeight w:val="399.799804687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1"/>
                <w:szCs w:val="21"/>
              </w:rPr>
            </w:pPr>
            <w:r w:rsidDel="00000000" w:rsidR="00000000" w:rsidRPr="00000000">
              <w:rPr>
                <w:rFonts w:ascii="Calibri" w:cs="Calibri" w:eastAsia="Calibri" w:hAnsi="Calibri"/>
                <w:b w:val="1"/>
                <w:sz w:val="21"/>
                <w:szCs w:val="21"/>
                <w:rtl w:val="0"/>
              </w:rPr>
              <w:t xml:space="preserve">Concept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1"/>
                <w:szCs w:val="21"/>
              </w:rPr>
            </w:pPr>
            <w:r w:rsidDel="00000000" w:rsidR="00000000" w:rsidRPr="00000000">
              <w:rPr>
                <w:rFonts w:ascii="Calibri" w:cs="Calibri" w:eastAsia="Calibri" w:hAnsi="Calibri"/>
                <w:b w:val="1"/>
                <w:sz w:val="21"/>
                <w:szCs w:val="21"/>
                <w:rtl w:val="0"/>
              </w:rPr>
              <w:t xml:space="preserve">Weight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LoL Reviewer ✔</w:t>
            </w:r>
          </w:p>
        </w:tc>
      </w:tr>
      <w:tr>
        <w:trPr>
          <w:cantSplit w:val="0"/>
          <w:trHeight w:val="399.799804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1"/>
                <w:szCs w:val="21"/>
              </w:rPr>
            </w:pPr>
            <w:r w:rsidDel="00000000" w:rsidR="00000000" w:rsidRPr="00000000">
              <w:rPr>
                <w:sz w:val="21"/>
                <w:szCs w:val="21"/>
                <w:rtl w:val="0"/>
              </w:rPr>
              <w:t xml:space="preserve">There are 4 quadrants on a coordinate grid. Quadrant I contains all coordinates in which x and y are positive (x,y). Quadrant II contains all coordinates where x is negative and y is positive (x, -y). Quadrant III contains all coordinates where x and y are negative (-x,-y), andQuadrant IV contains all coordinates where x is positive and y is negative (x, -y).</w:t>
            </w:r>
          </w:p>
          <w:p w:rsidR="00000000" w:rsidDel="00000000" w:rsidP="00000000" w:rsidRDefault="00000000" w:rsidRPr="00000000" w14:paraId="00000013">
            <w:pPr>
              <w:widowControl w:val="0"/>
              <w:rPr>
                <w:sz w:val="21"/>
                <w:szCs w:val="2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1"/>
                <w:szCs w:val="21"/>
              </w:rPr>
            </w:pPr>
            <w:r w:rsidDel="00000000" w:rsidR="00000000" w:rsidRPr="00000000">
              <w:rPr>
                <w:sz w:val="21"/>
                <w:szCs w:val="21"/>
                <w:rtl w:val="0"/>
              </w:rPr>
              <w:t xml:space="preserve">Main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numPr>
                <w:ilvl w:val="0"/>
                <w:numId w:val="6"/>
              </w:numPr>
              <w:ind w:left="360" w:right="-60"/>
              <w:jc w:val="center"/>
              <w:rPr>
                <w:rFonts w:ascii="Calibri" w:cs="Calibri" w:eastAsia="Calibri" w:hAnsi="Calibri"/>
                <w:b w:val="1"/>
                <w:sz w:val="21"/>
                <w:szCs w:val="2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numPr>
                <w:ilvl w:val="0"/>
                <w:numId w:val="6"/>
              </w:numPr>
              <w:ind w:left="360" w:right="-60"/>
              <w:jc w:val="center"/>
              <w:rPr>
                <w:rFonts w:ascii="Calibri" w:cs="Calibri" w:eastAsia="Calibri" w:hAnsi="Calibri"/>
                <w:b w:val="1"/>
                <w:sz w:val="21"/>
                <w:szCs w:val="21"/>
              </w:rPr>
            </w:pPr>
            <w:r w:rsidDel="00000000" w:rsidR="00000000" w:rsidRPr="00000000">
              <w:rPr>
                <w:rtl w:val="0"/>
              </w:rPr>
            </w:r>
          </w:p>
        </w:tc>
      </w:tr>
      <w:tr>
        <w:trPr>
          <w:cantSplit w:val="0"/>
          <w:trHeight w:val="399.799804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1"/>
                <w:szCs w:val="21"/>
              </w:rPr>
            </w:pPr>
            <w:r w:rsidDel="00000000" w:rsidR="00000000" w:rsidRPr="00000000">
              <w:rPr>
                <w:sz w:val="21"/>
                <w:szCs w:val="21"/>
                <w:rtl w:val="0"/>
              </w:rPr>
              <w:t xml:space="preserve">Coordinates with the same numbers but opposite signs are reflected across axis. (x, y) and (-x, y) are reflected across the y-axis. The coordinates (x, y) and (x, -y) are reflected across the x-axis. And coordinates (x,y) and (-x,-y) is reflected across both axis referred to as reflected across the origin. (diagonally reflected).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1"/>
                <w:szCs w:val="21"/>
              </w:rPr>
            </w:pPr>
            <w:r w:rsidDel="00000000" w:rsidR="00000000" w:rsidRPr="00000000">
              <w:rPr>
                <w:sz w:val="21"/>
                <w:szCs w:val="21"/>
                <w:rtl w:val="0"/>
              </w:rPr>
              <w:t xml:space="preserve">Main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numPr>
                <w:ilvl w:val="0"/>
                <w:numId w:val="6"/>
              </w:numPr>
              <w:ind w:left="360" w:right="-60"/>
              <w:jc w:val="center"/>
              <w:rPr>
                <w:rFonts w:ascii="Calibri" w:cs="Calibri" w:eastAsia="Calibri" w:hAnsi="Calibri"/>
                <w:b w:val="1"/>
                <w:sz w:val="21"/>
                <w:szCs w:val="2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numPr>
                <w:ilvl w:val="0"/>
                <w:numId w:val="6"/>
              </w:numPr>
              <w:ind w:left="360" w:right="-60"/>
              <w:jc w:val="center"/>
              <w:rPr>
                <w:rFonts w:ascii="Calibri" w:cs="Calibri" w:eastAsia="Calibri" w:hAnsi="Calibri"/>
                <w:b w:val="1"/>
                <w:sz w:val="21"/>
                <w:szCs w:val="21"/>
              </w:rPr>
            </w:pPr>
            <w:r w:rsidDel="00000000" w:rsidR="00000000" w:rsidRPr="00000000">
              <w:rPr>
                <w:rtl w:val="0"/>
              </w:rPr>
            </w:r>
          </w:p>
        </w:tc>
      </w:tr>
    </w:tbl>
    <w:p w:rsidR="00000000" w:rsidDel="00000000" w:rsidP="00000000" w:rsidRDefault="00000000" w:rsidRPr="00000000" w14:paraId="0000001B">
      <w:pPr>
        <w:pStyle w:val="Heading1"/>
        <w:spacing w:after="0" w:before="200" w:line="276" w:lineRule="auto"/>
        <w:rPr>
          <w:rFonts w:ascii="Roboto" w:cs="Roboto" w:eastAsia="Roboto" w:hAnsi="Roboto"/>
          <w:b w:val="1"/>
          <w:color w:val="0000ff"/>
        </w:rPr>
      </w:pPr>
      <w:bookmarkStart w:colFirst="0" w:colLast="0" w:name="_x37d1dipucnk"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0" w:before="200" w:line="276" w:lineRule="auto"/>
        <w:rPr>
          <w:b w:val="1"/>
        </w:rPr>
      </w:pPr>
      <w:bookmarkStart w:colFirst="0" w:colLast="0" w:name="_8edn08rk5mg4" w:id="3"/>
      <w:bookmarkEnd w:id="3"/>
      <w:r w:rsidDel="00000000" w:rsidR="00000000" w:rsidRPr="00000000">
        <w:rPr>
          <w:rFonts w:ascii="Roboto" w:cs="Roboto" w:eastAsia="Roboto" w:hAnsi="Roboto"/>
          <w:b w:val="1"/>
          <w:color w:val="0000ff"/>
          <w:rtl w:val="0"/>
        </w:rPr>
        <w:t xml:space="preserve">Content Review</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Overall Rating (1-5)</w:t>
      </w:r>
      <w:r w:rsidDel="00000000" w:rsidR="00000000" w:rsidRPr="00000000">
        <w:rPr>
          <w:b w:val="1"/>
          <w:rtl w:val="0"/>
        </w:rPr>
        <w:t xml:space="preserve">: 3.5</w:t>
      </w:r>
    </w:p>
    <w:p w:rsidR="00000000" w:rsidDel="00000000" w:rsidP="00000000" w:rsidRDefault="00000000" w:rsidRPr="00000000" w14:paraId="0000001F">
      <w:pPr>
        <w:rPr/>
      </w:pPr>
      <w:r w:rsidDel="00000000" w:rsidR="00000000" w:rsidRPr="00000000">
        <w:rPr>
          <w:b w:val="1"/>
          <w:rtl w:val="0"/>
        </w:rPr>
        <w:t xml:space="preserve">Ease of Play Rating (1-5): </w:t>
      </w:r>
      <w:r w:rsidDel="00000000" w:rsidR="00000000" w:rsidRPr="00000000">
        <w:rPr>
          <w:rtl w:val="0"/>
        </w:rPr>
        <w:t xml:space="preserve">3</w:t>
      </w:r>
    </w:p>
    <w:p w:rsidR="00000000" w:rsidDel="00000000" w:rsidP="00000000" w:rsidRDefault="00000000" w:rsidRPr="00000000" w14:paraId="00000020">
      <w:pPr>
        <w:rPr/>
      </w:pPr>
      <w:r w:rsidDel="00000000" w:rsidR="00000000" w:rsidRPr="00000000">
        <w:rPr>
          <w:b w:val="1"/>
          <w:rtl w:val="0"/>
        </w:rPr>
        <w:t xml:space="preserve">Content Integration Rating (1-5): </w:t>
      </w:r>
      <w:r w:rsidDel="00000000" w:rsidR="00000000" w:rsidRPr="00000000">
        <w:rPr>
          <w:rtl w:val="0"/>
        </w:rPr>
        <w:t xml:space="preserve">4</w:t>
      </w:r>
    </w:p>
    <w:p w:rsidR="00000000" w:rsidDel="00000000" w:rsidP="00000000" w:rsidRDefault="00000000" w:rsidRPr="00000000" w14:paraId="00000021">
      <w:pPr>
        <w:rPr>
          <w:b w:val="1"/>
        </w:rPr>
      </w:pPr>
      <w:r w:rsidDel="00000000" w:rsidR="00000000" w:rsidRPr="00000000">
        <w:rPr>
          <w:b w:val="1"/>
          <w:rtl w:val="0"/>
        </w:rPr>
        <w:t xml:space="preserve">Things we liked:</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Review of the quadrants throughout the game.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30"/>
          <w:szCs w:val="30"/>
          <w:rtl w:val="0"/>
        </w:rPr>
        <w:t xml:space="preserve">General Feedback </w:t>
      </w:r>
      <w:r w:rsidDel="00000000" w:rsidR="00000000" w:rsidRPr="00000000">
        <w:rPr>
          <w:b w:val="1"/>
          <w:sz w:val="26"/>
          <w:szCs w:val="26"/>
          <w:rtl w:val="0"/>
        </w:rPr>
        <w:t xml:space="preserve">(ordered by level of importance)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w:t>
      </w:r>
    </w:p>
    <w:p w:rsidR="00000000" w:rsidDel="00000000" w:rsidP="00000000" w:rsidRDefault="00000000" w:rsidRPr="00000000" w14:paraId="00000028">
      <w:pPr>
        <w:ind w:firstLine="720"/>
        <w:rPr>
          <w:b w:val="1"/>
        </w:rPr>
      </w:pPr>
      <w:r w:rsidDel="00000000" w:rsidR="00000000" w:rsidRPr="00000000">
        <w:rPr>
          <w:b w:val="1"/>
          <w:rtl w:val="0"/>
        </w:rPr>
        <w:t xml:space="preserve">Feature (include screenshots if necessary):</w:t>
      </w:r>
    </w:p>
    <w:p w:rsidR="00000000" w:rsidDel="00000000" w:rsidP="00000000" w:rsidRDefault="00000000" w:rsidRPr="00000000" w14:paraId="00000029">
      <w:pPr>
        <w:numPr>
          <w:ilvl w:val="0"/>
          <w:numId w:val="1"/>
        </w:numPr>
        <w:ind w:left="1440" w:hanging="360"/>
        <w:rPr/>
      </w:pPr>
      <w:r w:rsidDel="00000000" w:rsidR="00000000" w:rsidRPr="00000000">
        <w:rPr>
          <w:rtl w:val="0"/>
        </w:rPr>
        <w:t xml:space="preserve">The way students are selecting where to go. To assess this LO it would make more sense for the student to just type the coordinates he needs to go to. It seems like you are making an easier concept difficult through the game play. At least in the first few levels, assess that students know the ordered pairs in the correct order. Then move to the more difficult strategy. The strategy used makes the game too long. I would suggest making this game no more than 15 minutes long.</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firstLine="720"/>
        <w:rPr>
          <w:b w:val="1"/>
        </w:rPr>
      </w:pPr>
      <w:r w:rsidDel="00000000" w:rsidR="00000000" w:rsidRPr="00000000">
        <w:rPr>
          <w:b w:val="1"/>
          <w:rtl w:val="0"/>
        </w:rPr>
        <w:t xml:space="preserve">Why is it important?</w:t>
      </w:r>
    </w:p>
    <w:p w:rsidR="00000000" w:rsidDel="00000000" w:rsidP="00000000" w:rsidRDefault="00000000" w:rsidRPr="00000000" w14:paraId="0000002C">
      <w:pPr>
        <w:numPr>
          <w:ilvl w:val="0"/>
          <w:numId w:val="10"/>
        </w:numPr>
        <w:ind w:left="1440" w:hanging="360"/>
      </w:pPr>
      <w:r w:rsidDel="00000000" w:rsidR="00000000" w:rsidRPr="00000000">
        <w:rPr>
          <w:rtl w:val="0"/>
        </w:rPr>
        <w:t xml:space="preserve">Teachers want to know that students have an understanding of the quadrants, can locate ordered pairs and understand the reflection of coordinates over the x and y axis. I did not see much about the reflection relationship during game play.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firstLine="720"/>
        <w:rPr>
          <w:b w:val="1"/>
        </w:rPr>
      </w:pPr>
      <w:r w:rsidDel="00000000" w:rsidR="00000000" w:rsidRPr="00000000">
        <w:rPr>
          <w:b w:val="1"/>
          <w:rtl w:val="0"/>
        </w:rPr>
        <w:t xml:space="preserve">Our recommendation:</w:t>
      </w:r>
    </w:p>
    <w:p w:rsidR="00000000" w:rsidDel="00000000" w:rsidP="00000000" w:rsidRDefault="00000000" w:rsidRPr="00000000" w14:paraId="0000002F">
      <w:pPr>
        <w:numPr>
          <w:ilvl w:val="0"/>
          <w:numId w:val="2"/>
        </w:numPr>
        <w:ind w:left="1440" w:hanging="360"/>
        <w:rPr/>
      </w:pPr>
      <w:r w:rsidDel="00000000" w:rsidR="00000000" w:rsidRPr="00000000">
        <w:rPr>
          <w:rtl w:val="0"/>
        </w:rPr>
        <w:t xml:space="preserve">After introducing the quadrants, students simply type the correct ordered pair to get them to the location. Only at the last few levels introduce the maze type strategy. This should help shorten the game which I believe also needs to be done (should not exceed 15 minutes)</w:t>
      </w:r>
    </w:p>
    <w:p w:rsidR="00000000" w:rsidDel="00000000" w:rsidP="00000000" w:rsidRDefault="00000000" w:rsidRPr="00000000" w14:paraId="00000030">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Additional notes:</w:t>
      </w:r>
    </w:p>
    <w:p w:rsidR="00000000" w:rsidDel="00000000" w:rsidP="00000000" w:rsidRDefault="00000000" w:rsidRPr="00000000" w14:paraId="00000035">
      <w:pPr>
        <w:pStyle w:val="Heading1"/>
        <w:spacing w:after="0" w:before="200" w:line="276" w:lineRule="auto"/>
        <w:rPr>
          <w:rFonts w:ascii="Roboto" w:cs="Roboto" w:eastAsia="Roboto" w:hAnsi="Roboto"/>
          <w:b w:val="1"/>
          <w:color w:val="0000ff"/>
        </w:rPr>
      </w:pPr>
      <w:bookmarkStart w:colFirst="0" w:colLast="0" w:name="_qjvpqfnmouze" w:id="4"/>
      <w:bookmarkEnd w:id="4"/>
      <w:r w:rsidDel="00000000" w:rsidR="00000000" w:rsidRPr="00000000">
        <w:rPr>
          <w:rtl w:val="0"/>
        </w:rPr>
      </w:r>
    </w:p>
    <w:p w:rsidR="00000000" w:rsidDel="00000000" w:rsidP="00000000" w:rsidRDefault="00000000" w:rsidRPr="00000000" w14:paraId="00000036">
      <w:pPr>
        <w:pStyle w:val="Heading1"/>
        <w:spacing w:after="0" w:before="200" w:line="360" w:lineRule="auto"/>
        <w:rPr>
          <w:rFonts w:ascii="Calibri" w:cs="Calibri" w:eastAsia="Calibri" w:hAnsi="Calibri"/>
          <w:b w:val="1"/>
          <w:color w:val="0000ff"/>
          <w:sz w:val="22"/>
          <w:szCs w:val="22"/>
        </w:rPr>
      </w:pPr>
      <w:bookmarkStart w:colFirst="0" w:colLast="0" w:name="_53b8yglmk220" w:id="5"/>
      <w:bookmarkEnd w:id="5"/>
      <w:r w:rsidDel="00000000" w:rsidR="00000000" w:rsidRPr="00000000">
        <w:rPr>
          <w:rFonts w:ascii="Roboto" w:cs="Roboto" w:eastAsia="Roboto" w:hAnsi="Roboto"/>
          <w:b w:val="1"/>
          <w:color w:val="0000ff"/>
          <w:sz w:val="30"/>
          <w:szCs w:val="30"/>
          <w:rtl w:val="0"/>
        </w:rPr>
        <w:t xml:space="preserve">Developer Questions:</w:t>
      </w:r>
      <w:r w:rsidDel="00000000" w:rsidR="00000000" w:rsidRPr="00000000">
        <w:rPr>
          <w:rtl w:val="0"/>
        </w:rPr>
      </w:r>
    </w:p>
    <w:p w:rsidR="00000000" w:rsidDel="00000000" w:rsidP="00000000" w:rsidRDefault="00000000" w:rsidRPr="00000000" w14:paraId="00000037">
      <w:pPr>
        <w:pStyle w:val="Heading1"/>
        <w:spacing w:after="0" w:before="200" w:line="276" w:lineRule="auto"/>
        <w:rPr>
          <w:rFonts w:ascii="Roboto" w:cs="Roboto" w:eastAsia="Roboto" w:hAnsi="Roboto"/>
          <w:b w:val="1"/>
          <w:color w:val="0000ff"/>
        </w:rPr>
      </w:pPr>
      <w:bookmarkStart w:colFirst="0" w:colLast="0" w:name="_rb8swet9olh3"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0" w:before="200" w:line="276" w:lineRule="auto"/>
        <w:rPr>
          <w:b w:val="1"/>
        </w:rPr>
      </w:pPr>
      <w:bookmarkStart w:colFirst="0" w:colLast="0" w:name="_47md3txs2d1o" w:id="7"/>
      <w:bookmarkEnd w:id="7"/>
      <w:r w:rsidDel="00000000" w:rsidR="00000000" w:rsidRPr="00000000">
        <w:rPr>
          <w:rFonts w:ascii="Roboto" w:cs="Roboto" w:eastAsia="Roboto" w:hAnsi="Roboto"/>
          <w:b w:val="1"/>
          <w:color w:val="0000ff"/>
          <w:rtl w:val="0"/>
        </w:rPr>
        <w:t xml:space="preserve">Game Design Review</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Overall Rating (1-5):</w:t>
      </w:r>
      <w:r w:rsidDel="00000000" w:rsidR="00000000" w:rsidRPr="00000000">
        <w:rPr>
          <w:rtl w:val="0"/>
        </w:rPr>
        <w:t xml:space="preserve"> 4</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Things I liked:</w:t>
      </w:r>
    </w:p>
    <w:p w:rsidR="00000000" w:rsidDel="00000000" w:rsidP="00000000" w:rsidRDefault="00000000" w:rsidRPr="00000000" w14:paraId="0000003D">
      <w:pPr>
        <w:numPr>
          <w:ilvl w:val="0"/>
          <w:numId w:val="11"/>
        </w:numPr>
        <w:ind w:left="720" w:hanging="360"/>
        <w:rPr/>
      </w:pPr>
      <w:r w:rsidDel="00000000" w:rsidR="00000000" w:rsidRPr="00000000">
        <w:rPr>
          <w:rtl w:val="0"/>
        </w:rPr>
        <w:t xml:space="preserve">Good explanation at start of quadrants </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Puzzles are fun (but not critical for the learning of this LO as mentioned above)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Game Design Feedback:</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The pitfall holes aren't very clear/easy to see </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 would make the axis bars more visible and the origin point </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It's not explained or visually shown that the black ghost guys fill in holes when the fall into them</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Bugs: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1"/>
        <w:spacing w:after="0" w:before="200" w:line="360" w:lineRule="auto"/>
        <w:rPr>
          <w:rFonts w:ascii="Calibri" w:cs="Calibri" w:eastAsia="Calibri" w:hAnsi="Calibri"/>
          <w:b w:val="1"/>
          <w:color w:val="0000ff"/>
          <w:sz w:val="22"/>
          <w:szCs w:val="22"/>
        </w:rPr>
      </w:pPr>
      <w:bookmarkStart w:colFirst="0" w:colLast="0" w:name="_mfhmaxciau2p" w:id="8"/>
      <w:bookmarkEnd w:id="8"/>
      <w:r w:rsidDel="00000000" w:rsidR="00000000" w:rsidRPr="00000000">
        <w:rPr>
          <w:rFonts w:ascii="Roboto" w:cs="Roboto" w:eastAsia="Roboto" w:hAnsi="Roboto"/>
          <w:b w:val="1"/>
          <w:color w:val="0000ff"/>
          <w:sz w:val="30"/>
          <w:szCs w:val="30"/>
          <w:rtl w:val="0"/>
        </w:rPr>
        <w:t xml:space="preserve">Developer Questions: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legendsoflearning.com/game/robert-quest-escape-from-quadrant/2274?partner=legends-inter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