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bookmarkStart w:id="0" w:name="_GoBack"/>
      <w:r>
        <w:t>We’ll go on to more details later on how different types of rocks are formed.</w:t>
      </w:r>
    </w:p>
    <w:bookmarkEnd w:id="0"/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7777777" w:rsidR="00814115" w:rsidRDefault="00814115"/>
    <w:sectPr w:rsidR="0081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41C7B"/>
    <w:rsid w:val="00126F95"/>
    <w:rsid w:val="002262C2"/>
    <w:rsid w:val="00301B3F"/>
    <w:rsid w:val="0056544D"/>
    <w:rsid w:val="007A128E"/>
    <w:rsid w:val="007F77FC"/>
    <w:rsid w:val="00814115"/>
    <w:rsid w:val="008A653C"/>
    <w:rsid w:val="008C307A"/>
    <w:rsid w:val="00CF55D1"/>
    <w:rsid w:val="00DF0146"/>
    <w:rsid w:val="00E8337C"/>
    <w:rsid w:val="00F96472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</cp:revision>
  <dcterms:created xsi:type="dcterms:W3CDTF">2019-04-07T18:35:00Z</dcterms:created>
  <dcterms:modified xsi:type="dcterms:W3CDTF">2019-04-08T00:54:00Z</dcterms:modified>
</cp:coreProperties>
</file>