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6"/>
        <w:gridCol w:w="498"/>
      </w:tblGrid>
      <w:tr w:rsidR="00795773" w:rsidRPr="00354D43" w:rsidTr="00795773">
        <w:tc>
          <w:tcPr>
            <w:tcW w:w="8786" w:type="dxa"/>
          </w:tcPr>
          <w:p w:rsidR="00795773" w:rsidRPr="00354D43" w:rsidRDefault="00795773" w:rsidP="00C91770">
            <w:pPr>
              <w:spacing w:line="360" w:lineRule="auto"/>
              <w:jc w:val="center"/>
            </w:pPr>
            <w:bookmarkStart w:id="0" w:name="_Toc409035981"/>
            <w:r w:rsidRPr="00354D43">
              <w:t>СОДЕРЖАНИЕ</w:t>
            </w:r>
          </w:p>
          <w:p w:rsidR="00F37B42" w:rsidRPr="00354D43" w:rsidRDefault="00F37B42" w:rsidP="00C91770">
            <w:pPr>
              <w:spacing w:line="360" w:lineRule="auto"/>
              <w:jc w:val="center"/>
              <w:rPr>
                <w:caps/>
              </w:rPr>
            </w:pPr>
          </w:p>
        </w:tc>
        <w:tc>
          <w:tcPr>
            <w:tcW w:w="498" w:type="dxa"/>
          </w:tcPr>
          <w:p w:rsidR="00795773" w:rsidRPr="00354D43" w:rsidRDefault="00795773" w:rsidP="00C91770">
            <w:pPr>
              <w:spacing w:line="360" w:lineRule="auto"/>
              <w:jc w:val="center"/>
            </w:pPr>
          </w:p>
        </w:tc>
      </w:tr>
      <w:tr w:rsidR="00795773" w:rsidRPr="00354D43" w:rsidTr="00795773">
        <w:tc>
          <w:tcPr>
            <w:tcW w:w="8786" w:type="dxa"/>
          </w:tcPr>
          <w:p w:rsidR="00795773" w:rsidRPr="00354D43" w:rsidRDefault="00795773" w:rsidP="0094786D">
            <w:pPr>
              <w:spacing w:line="360" w:lineRule="auto"/>
              <w:rPr>
                <w:lang w:val="en-US"/>
              </w:rPr>
            </w:pPr>
            <w:r w:rsidRPr="00354D43">
              <w:t>Введение……………………………………</w:t>
            </w:r>
            <w:r w:rsidRPr="00354D43">
              <w:rPr>
                <w:lang w:val="en-US"/>
              </w:rPr>
              <w:t>……………………………….</w:t>
            </w:r>
          </w:p>
        </w:tc>
        <w:tc>
          <w:tcPr>
            <w:tcW w:w="498" w:type="dxa"/>
          </w:tcPr>
          <w:p w:rsidR="00795773" w:rsidRPr="00354D43" w:rsidRDefault="00795773" w:rsidP="00443B1B">
            <w:pPr>
              <w:spacing w:line="360" w:lineRule="auto"/>
            </w:pPr>
            <w:r w:rsidRPr="00354D43">
              <w:t>3</w:t>
            </w:r>
          </w:p>
        </w:tc>
      </w:tr>
      <w:tr w:rsidR="00795773" w:rsidRPr="00354D43" w:rsidTr="00795773">
        <w:tc>
          <w:tcPr>
            <w:tcW w:w="8786" w:type="dxa"/>
          </w:tcPr>
          <w:p w:rsidR="00795773" w:rsidRPr="00354D43" w:rsidRDefault="00795773" w:rsidP="00795773">
            <w:pPr>
              <w:spacing w:line="360" w:lineRule="auto"/>
            </w:pPr>
            <w:r w:rsidRPr="00354D43">
              <w:t>1 Расчетная часть</w:t>
            </w:r>
            <w:proofErr w:type="gramStart"/>
            <w:r w:rsidRPr="00354D43">
              <w:t xml:space="preserve"> .</w:t>
            </w:r>
            <w:proofErr w:type="gramEnd"/>
            <w:r w:rsidRPr="00354D43">
              <w:t>…………………………………………………………</w:t>
            </w:r>
          </w:p>
        </w:tc>
        <w:tc>
          <w:tcPr>
            <w:tcW w:w="498" w:type="dxa"/>
          </w:tcPr>
          <w:p w:rsidR="00795773" w:rsidRPr="00354D43" w:rsidRDefault="00B97940" w:rsidP="00C91770">
            <w:pPr>
              <w:spacing w:line="360" w:lineRule="auto"/>
              <w:jc w:val="center"/>
            </w:pPr>
            <w:r>
              <w:t>6</w:t>
            </w:r>
          </w:p>
        </w:tc>
      </w:tr>
      <w:tr w:rsidR="00795773" w:rsidRPr="00354D43" w:rsidTr="00795773">
        <w:tc>
          <w:tcPr>
            <w:tcW w:w="8786" w:type="dxa"/>
          </w:tcPr>
          <w:p w:rsidR="00795773" w:rsidRPr="00354D43" w:rsidRDefault="00795773" w:rsidP="00C156BB">
            <w:pPr>
              <w:spacing w:line="360" w:lineRule="auto"/>
            </w:pPr>
            <w:r w:rsidRPr="00354D43">
              <w:t>1.1 Определение спутников доступных для приема сигнала на спутниковую антенну ………………………………………………</w:t>
            </w:r>
            <w:r w:rsidR="00C156BB">
              <w:t>…….</w:t>
            </w:r>
          </w:p>
        </w:tc>
        <w:tc>
          <w:tcPr>
            <w:tcW w:w="498" w:type="dxa"/>
          </w:tcPr>
          <w:p w:rsidR="00795773" w:rsidRPr="00354D43" w:rsidRDefault="00795773" w:rsidP="00C91770">
            <w:pPr>
              <w:spacing w:line="360" w:lineRule="auto"/>
              <w:jc w:val="center"/>
            </w:pPr>
          </w:p>
          <w:p w:rsidR="00795773" w:rsidRPr="00354D43" w:rsidRDefault="00B97940" w:rsidP="00C91770">
            <w:pPr>
              <w:spacing w:line="360" w:lineRule="auto"/>
              <w:jc w:val="center"/>
            </w:pPr>
            <w:r>
              <w:t>6</w:t>
            </w:r>
          </w:p>
        </w:tc>
      </w:tr>
      <w:tr w:rsidR="00795773" w:rsidRPr="00354D43" w:rsidTr="00795773">
        <w:tc>
          <w:tcPr>
            <w:tcW w:w="8786" w:type="dxa"/>
          </w:tcPr>
          <w:p w:rsidR="00795773" w:rsidRPr="00354D43" w:rsidRDefault="00990558" w:rsidP="00C156BB">
            <w:pPr>
              <w:spacing w:line="360" w:lineRule="auto"/>
            </w:pPr>
            <w:r w:rsidRPr="00354D43">
              <w:t>1.2 Выбор вещательного спутника с помощью таблицы спутниковых транспондеров …………………..</w:t>
            </w:r>
            <w:r w:rsidR="00795773" w:rsidRPr="00354D43">
              <w:t>……………………</w:t>
            </w:r>
            <w:r w:rsidR="00C156BB">
              <w:t>……………………</w:t>
            </w:r>
          </w:p>
        </w:tc>
        <w:tc>
          <w:tcPr>
            <w:tcW w:w="498" w:type="dxa"/>
          </w:tcPr>
          <w:p w:rsidR="00990558" w:rsidRPr="00354D43" w:rsidRDefault="00990558" w:rsidP="009A3873">
            <w:pPr>
              <w:spacing w:line="360" w:lineRule="auto"/>
              <w:jc w:val="center"/>
            </w:pPr>
          </w:p>
          <w:p w:rsidR="00795773" w:rsidRPr="00354D43" w:rsidRDefault="003C28E6" w:rsidP="00B97940">
            <w:pPr>
              <w:spacing w:line="360" w:lineRule="auto"/>
              <w:jc w:val="center"/>
            </w:pPr>
            <w:r>
              <w:t>1</w:t>
            </w:r>
            <w:r w:rsidR="00B97940">
              <w:t>1</w:t>
            </w:r>
          </w:p>
        </w:tc>
      </w:tr>
      <w:tr w:rsidR="00990558" w:rsidRPr="00354D43" w:rsidTr="00990558">
        <w:tc>
          <w:tcPr>
            <w:tcW w:w="8786" w:type="dxa"/>
          </w:tcPr>
          <w:p w:rsidR="00990558" w:rsidRPr="00354D43" w:rsidRDefault="00990558" w:rsidP="00C156BB">
            <w:pPr>
              <w:spacing w:line="360" w:lineRule="auto"/>
            </w:pPr>
            <w:r w:rsidRPr="00354D43">
              <w:t>1.3 Расчет энергетики спутникового канала и выбор диаметра зеркала антенны для устойчивого приема  …………………………</w:t>
            </w:r>
            <w:r w:rsidR="00C156BB">
              <w:t>……………..</w:t>
            </w:r>
          </w:p>
        </w:tc>
        <w:tc>
          <w:tcPr>
            <w:tcW w:w="498" w:type="dxa"/>
          </w:tcPr>
          <w:p w:rsidR="00990558" w:rsidRPr="00354D43" w:rsidRDefault="00990558" w:rsidP="00990558">
            <w:pPr>
              <w:spacing w:line="360" w:lineRule="auto"/>
              <w:jc w:val="center"/>
            </w:pPr>
          </w:p>
          <w:p w:rsidR="00990558" w:rsidRPr="00354D43" w:rsidRDefault="00990558" w:rsidP="00B97940">
            <w:pPr>
              <w:spacing w:line="360" w:lineRule="auto"/>
              <w:jc w:val="center"/>
            </w:pPr>
            <w:r w:rsidRPr="00354D43">
              <w:t>1</w:t>
            </w:r>
            <w:r w:rsidR="00B97940">
              <w:t>3</w:t>
            </w:r>
          </w:p>
        </w:tc>
      </w:tr>
      <w:tr w:rsidR="00990558" w:rsidRPr="00354D43" w:rsidTr="00AD08F9">
        <w:trPr>
          <w:trHeight w:val="988"/>
        </w:trPr>
        <w:tc>
          <w:tcPr>
            <w:tcW w:w="8786" w:type="dxa"/>
          </w:tcPr>
          <w:p w:rsidR="00990558" w:rsidRPr="00354D43" w:rsidRDefault="00990558" w:rsidP="0094786D">
            <w:pPr>
              <w:spacing w:line="360" w:lineRule="auto"/>
            </w:pPr>
            <w:r w:rsidRPr="00354D43">
              <w:t>2 Выбор оборудования для приема спутникового телевещания по технологии DTH …………………………………………………………...</w:t>
            </w:r>
          </w:p>
        </w:tc>
        <w:tc>
          <w:tcPr>
            <w:tcW w:w="498" w:type="dxa"/>
          </w:tcPr>
          <w:p w:rsidR="00990558" w:rsidRPr="00354D43" w:rsidRDefault="00990558" w:rsidP="00C91770">
            <w:pPr>
              <w:spacing w:line="360" w:lineRule="auto"/>
              <w:jc w:val="center"/>
            </w:pPr>
          </w:p>
          <w:p w:rsidR="00990558" w:rsidRPr="00354D43" w:rsidRDefault="00990558" w:rsidP="00B97940">
            <w:pPr>
              <w:spacing w:line="360" w:lineRule="auto"/>
              <w:jc w:val="center"/>
            </w:pPr>
            <w:r w:rsidRPr="00354D43">
              <w:t>3</w:t>
            </w:r>
            <w:r w:rsidR="00B97940">
              <w:t>2</w:t>
            </w:r>
          </w:p>
        </w:tc>
      </w:tr>
      <w:tr w:rsidR="00795773" w:rsidRPr="00354D43" w:rsidTr="00795773">
        <w:tc>
          <w:tcPr>
            <w:tcW w:w="8786" w:type="dxa"/>
          </w:tcPr>
          <w:p w:rsidR="00795773" w:rsidRPr="00354D43" w:rsidRDefault="00795773" w:rsidP="0094786D">
            <w:pPr>
              <w:spacing w:line="360" w:lineRule="auto"/>
            </w:pPr>
            <w:r w:rsidRPr="00354D43">
              <w:t>Заключение……………………………………</w:t>
            </w:r>
            <w:r w:rsidRPr="00354D43">
              <w:rPr>
                <w:lang w:val="en-US"/>
              </w:rPr>
              <w:t>…………………………</w:t>
            </w:r>
            <w:r w:rsidRPr="00354D43">
              <w:t>….</w:t>
            </w:r>
          </w:p>
        </w:tc>
        <w:tc>
          <w:tcPr>
            <w:tcW w:w="498" w:type="dxa"/>
          </w:tcPr>
          <w:p w:rsidR="00795773" w:rsidRPr="00354D43" w:rsidRDefault="00AD08F9" w:rsidP="0023444E">
            <w:pPr>
              <w:spacing w:line="360" w:lineRule="auto"/>
              <w:jc w:val="center"/>
              <w:rPr>
                <w:lang w:val="en-US"/>
              </w:rPr>
            </w:pPr>
            <w:r>
              <w:t>40</w:t>
            </w:r>
            <w:bookmarkStart w:id="1" w:name="_GoBack"/>
            <w:bookmarkEnd w:id="1"/>
          </w:p>
        </w:tc>
      </w:tr>
      <w:tr w:rsidR="00795773" w:rsidRPr="00354D43" w:rsidTr="00795773">
        <w:tc>
          <w:tcPr>
            <w:tcW w:w="8786" w:type="dxa"/>
          </w:tcPr>
          <w:p w:rsidR="00795773" w:rsidRPr="00354D43" w:rsidRDefault="00795773" w:rsidP="00D56AB0">
            <w:pPr>
              <w:spacing w:line="360" w:lineRule="auto"/>
            </w:pPr>
            <w:r w:rsidRPr="00354D43">
              <w:t>Список используем</w:t>
            </w:r>
            <w:r w:rsidR="00D56AB0" w:rsidRPr="00354D43">
              <w:t>ых</w:t>
            </w:r>
            <w:r w:rsidR="00904B0B">
              <w:t xml:space="preserve"> </w:t>
            </w:r>
            <w:r w:rsidR="00D56AB0" w:rsidRPr="00354D43">
              <w:t>источников ...</w:t>
            </w:r>
            <w:r w:rsidRPr="00354D43">
              <w:t>…………</w:t>
            </w:r>
            <w:r w:rsidRPr="00354D43">
              <w:rPr>
                <w:lang w:val="en-US"/>
              </w:rPr>
              <w:t>…………………………</w:t>
            </w:r>
            <w:r w:rsidRPr="00354D43">
              <w:t>...</w:t>
            </w:r>
          </w:p>
        </w:tc>
        <w:tc>
          <w:tcPr>
            <w:tcW w:w="498" w:type="dxa"/>
          </w:tcPr>
          <w:p w:rsidR="00795773" w:rsidRPr="00354D43" w:rsidRDefault="0023444E" w:rsidP="00AD08F9">
            <w:pPr>
              <w:spacing w:line="360" w:lineRule="auto"/>
              <w:jc w:val="center"/>
              <w:rPr>
                <w:lang w:val="en-US"/>
              </w:rPr>
            </w:pPr>
            <w:r>
              <w:t>4</w:t>
            </w:r>
            <w:r w:rsidR="00AD08F9">
              <w:t>1</w:t>
            </w:r>
          </w:p>
        </w:tc>
      </w:tr>
    </w:tbl>
    <w:p w:rsidR="00BE3483" w:rsidRPr="00354D43" w:rsidRDefault="00BE3483" w:rsidP="00443B1B">
      <w:pPr>
        <w:spacing w:line="360" w:lineRule="auto"/>
      </w:pPr>
    </w:p>
    <w:p w:rsidR="00443B1B" w:rsidRPr="00354D43" w:rsidRDefault="00443B1B" w:rsidP="00443B1B">
      <w:pPr>
        <w:spacing w:line="360" w:lineRule="auto"/>
      </w:pPr>
    </w:p>
    <w:p w:rsidR="00C41A37" w:rsidRPr="00354D43" w:rsidRDefault="00661E8A" w:rsidP="00C91770">
      <w:pPr>
        <w:spacing w:line="360" w:lineRule="auto"/>
      </w:pPr>
      <w:r w:rsidRPr="00354D43">
        <w:br w:type="page"/>
      </w:r>
    </w:p>
    <w:p w:rsidR="00316619" w:rsidRPr="00354D43" w:rsidRDefault="00316619" w:rsidP="00F37B42">
      <w:pPr>
        <w:pStyle w:val="1"/>
        <w:numPr>
          <w:ilvl w:val="0"/>
          <w:numId w:val="0"/>
        </w:numPr>
        <w:spacing w:line="360" w:lineRule="auto"/>
        <w:jc w:val="center"/>
        <w:rPr>
          <w:b w:val="0"/>
          <w:szCs w:val="32"/>
        </w:rPr>
      </w:pPr>
      <w:bookmarkStart w:id="2" w:name="_Toc406449514"/>
      <w:bookmarkEnd w:id="0"/>
      <w:r w:rsidRPr="00354D43">
        <w:rPr>
          <w:b w:val="0"/>
          <w:szCs w:val="32"/>
        </w:rPr>
        <w:lastRenderedPageBreak/>
        <w:t>ВВЕДЕНИЕ</w:t>
      </w:r>
      <w:bookmarkEnd w:id="2"/>
    </w:p>
    <w:p w:rsidR="001F263F" w:rsidRPr="00354D43" w:rsidRDefault="001F263F" w:rsidP="001F263F">
      <w:pPr>
        <w:rPr>
          <w:lang w:eastAsia="ru-RU"/>
        </w:rPr>
      </w:pPr>
    </w:p>
    <w:p w:rsidR="00DA7567" w:rsidRDefault="00DA7567" w:rsidP="00DA7567">
      <w:pPr>
        <w:spacing w:after="0" w:line="360" w:lineRule="auto"/>
        <w:ind w:firstLine="708"/>
        <w:jc w:val="both"/>
      </w:pPr>
      <w:r>
        <w:t>Космический ресурс российского рынка практически полностью обеспечивается спутниками всего двух компаний: ФГУП «Космическая связь» и ОАО «Газпром космические системы». Кроме них на территории России функционируют спутники нескольких иностранных компаний, однако их доля на отечественном рынке незначительна. Из-за ограниченности количества спутников спрос на спутниковую связь в нашей стране значительно превышает существующие возможности. Однако в ближайшие годы обе российские компании планируют увеличить группировку искусственных космических аппаратов, что даст рынку новый толчок к развитию.</w:t>
      </w:r>
    </w:p>
    <w:p w:rsidR="00DA7567" w:rsidRDefault="00DA7567" w:rsidP="00DA7567">
      <w:pPr>
        <w:spacing w:after="0" w:line="360" w:lineRule="auto"/>
        <w:ind w:firstLine="708"/>
        <w:jc w:val="both"/>
      </w:pPr>
      <w:r>
        <w:t xml:space="preserve">Всех  потребителей услуг спутниковой связи в России можно разделить на четыре сектора: телекоммуникационный, корпоративный, мультимедийный, а также частные пользователи. В рамках корпоративного сектора основными потребителями услуг спутниковой связи являются государственные учреждения, крупные предприятия с разветвленной сетью филиалов, а также средний и малый региональный бизнес. В отраслевом разрезе услуги спутниковой связи наиболее востребованы в таких сферах, как: газовая и нефтяная, машиностроение, строительство, металлургия, розничные торговые сети и банки, транспорт и логистика, туристический сектор, легкая, пищевая и лесная промышленность. Потребители телекоммуникационного сектора – это компании и провайдеры спутникового интернета, использующие спутниковые каналы для передачи данных. Мультимедийный сектор включает в себя региональные телерадиокомпании, предприятия дистанционного образования, СМИ. Дальнейшие перспективы развития рынка спутниковых телекоммуникационных систем в России и СНГ связаны с удешевлением стоимости конечного оборудования, а также с развитием услуг непосредственного подвижного спутникового вещания и персональной </w:t>
      </w:r>
      <w:r>
        <w:lastRenderedPageBreak/>
        <w:t>мобильной спутниковой связи с предоставлением широкого спектра услуг для конечных пользователей.</w:t>
      </w:r>
    </w:p>
    <w:p w:rsidR="000E64E9" w:rsidRDefault="000E64E9" w:rsidP="000E64E9">
      <w:pPr>
        <w:spacing w:after="0" w:line="360" w:lineRule="auto"/>
        <w:ind w:firstLine="708"/>
        <w:jc w:val="both"/>
      </w:pPr>
      <w:r>
        <w:t>Следует отметить, что традиционные космические спутники могут быть размером с автобус и весить несколько тонн, что объясняет их огромную стоимость разработки и вывода на орбиту. К тому же половину их веса составляет жидкое топливо, иногда более 2 тонн, для выполнения маневров в космосе. Поэтому основной современный интерес для реализации коммерческих услуг на базе MSS представляет сегмент «малых спутников» связи имеющих массу менее 500 кг. Подобные спутники отличаются значительно меньшей стоимостью разработки и запуска чем традиционные и позволяют организовать достаточную космическую группировку в сжатые сроки.</w:t>
      </w:r>
    </w:p>
    <w:p w:rsidR="000E64E9" w:rsidRDefault="000E64E9" w:rsidP="000E64E9">
      <w:pPr>
        <w:spacing w:after="0" w:line="360" w:lineRule="auto"/>
        <w:ind w:firstLine="708"/>
        <w:jc w:val="both"/>
      </w:pPr>
      <w:r>
        <w:t xml:space="preserve">По данным </w:t>
      </w:r>
      <w:proofErr w:type="spellStart"/>
      <w:r>
        <w:t>SpaceWorks</w:t>
      </w:r>
      <w:proofErr w:type="spellEnd"/>
      <w:r>
        <w:t xml:space="preserve"> в 2014 году было запущено 158 малых спутников, в том числе 107 коммерческих, что превзошло оценки аналитиков, показав прирост в 72% к 2013 году. Около половины всех новых запусков спутников в 2013 году производилась на малую околоземную орбиту</w:t>
      </w:r>
      <w:proofErr w:type="gramStart"/>
      <w:r>
        <w:t xml:space="preserve"> .</w:t>
      </w:r>
      <w:proofErr w:type="gramEnd"/>
      <w:r>
        <w:t xml:space="preserve"> Значительная часть малых спутников используется в целях связи (22%), науки и дистанционного зондирования Земли.</w:t>
      </w:r>
    </w:p>
    <w:p w:rsidR="000E64E9" w:rsidRDefault="000E64E9" w:rsidP="000E64E9">
      <w:pPr>
        <w:spacing w:after="0" w:line="360" w:lineRule="auto"/>
        <w:ind w:firstLine="708"/>
        <w:jc w:val="both"/>
      </w:pPr>
      <w:r>
        <w:rPr>
          <w:rFonts w:ascii="Cambria Math" w:hAnsi="Cambria Math" w:cs="Cambria Math"/>
        </w:rPr>
        <w:t> </w:t>
      </w:r>
      <w:r>
        <w:t>Принимая во внимание опубликованные планы ряда компаний США, выходящих на спутниковый рынок (см. Таблицу 8) и инвестирующих в настоящий момент миллиарды долларов в проекты по выводу сотен и тысяч малых спутников к 2020 году, можно ожидать, что это будет год массовых запусков огромных группировок малых спутников связи.</w:t>
      </w:r>
    </w:p>
    <w:p w:rsidR="000E64E9" w:rsidRDefault="000E64E9" w:rsidP="000E64E9">
      <w:pPr>
        <w:spacing w:after="0" w:line="360" w:lineRule="auto"/>
        <w:ind w:firstLine="708"/>
        <w:jc w:val="both"/>
      </w:pPr>
      <w:r>
        <w:t>Существенное увеличение запусков в 2020 году связано с заявленными планами компаний по массовым запускам.</w:t>
      </w:r>
    </w:p>
    <w:p w:rsidR="000E64E9" w:rsidRDefault="000E64E9" w:rsidP="000E64E9">
      <w:pPr>
        <w:spacing w:after="0" w:line="360" w:lineRule="auto"/>
        <w:ind w:firstLine="708"/>
        <w:jc w:val="both"/>
      </w:pPr>
      <w:r>
        <w:t xml:space="preserve">По оценкам </w:t>
      </w:r>
      <w:proofErr w:type="spellStart"/>
      <w:r>
        <w:t>SpaceWorks</w:t>
      </w:r>
      <w:proofErr w:type="spellEnd"/>
      <w:r>
        <w:t xml:space="preserve"> в период 2014-2016 годов коммерческие спутники будут составлять более половины (56%) всех новых запусков малых спутников, а на долю спутников связи будет </w:t>
      </w:r>
      <w:proofErr w:type="gramStart"/>
      <w:r>
        <w:t>приходится</w:t>
      </w:r>
      <w:proofErr w:type="gramEnd"/>
      <w:r>
        <w:t xml:space="preserve"> до 9% запусков. Основной прирост прогнозируется в сегменте </w:t>
      </w:r>
      <w:proofErr w:type="spellStart"/>
      <w:r>
        <w:t>наноспутников</w:t>
      </w:r>
      <w:proofErr w:type="spellEnd"/>
      <w:r>
        <w:t xml:space="preserve"> весом от 1 до 10 </w:t>
      </w:r>
      <w:r>
        <w:lastRenderedPageBreak/>
        <w:t>кг. Данная пропорция может сильно измениться к 2020 году, когда коммерческие спутники связи будут составлять подавляющую часть запускаемых малых спутников.</w:t>
      </w:r>
    </w:p>
    <w:p w:rsidR="000E64E9" w:rsidRDefault="000E64E9" w:rsidP="000E64E9">
      <w:pPr>
        <w:spacing w:after="0" w:line="360" w:lineRule="auto"/>
        <w:ind w:firstLine="708"/>
        <w:jc w:val="both"/>
      </w:pPr>
      <w:r>
        <w:t xml:space="preserve">К концу этого рассматриваемого периода, в 2019-2020 годах, ожидается выход на спутниковый рынок сразу нескольких новых игроков, </w:t>
      </w:r>
      <w:proofErr w:type="spellStart"/>
      <w:r>
        <w:t>ориентированых</w:t>
      </w:r>
      <w:proofErr w:type="spellEnd"/>
      <w:r>
        <w:t xml:space="preserve"> главным образом на массового потребителя, </w:t>
      </w:r>
      <w:proofErr w:type="gramStart"/>
      <w:r>
        <w:t>которые</w:t>
      </w:r>
      <w:proofErr w:type="gramEnd"/>
      <w:r>
        <w:t xml:space="preserve"> вероятно существенно изменят расстановку сил на рынке. Уже сейчас совокупные инвестиции в построение новых спутниковых группировок из тысяч спутников заявлены на уровне более 21 </w:t>
      </w:r>
      <w:proofErr w:type="gramStart"/>
      <w:r>
        <w:t>млрд</w:t>
      </w:r>
      <w:proofErr w:type="gramEnd"/>
      <w:r>
        <w:t xml:space="preserve"> долл. Крупные компании в числе </w:t>
      </w:r>
      <w:proofErr w:type="spellStart"/>
      <w:r>
        <w:t>Google</w:t>
      </w:r>
      <w:proofErr w:type="spellEnd"/>
      <w:r>
        <w:t xml:space="preserve">, </w:t>
      </w:r>
      <w:proofErr w:type="spellStart"/>
      <w:r>
        <w:t>Virgin</w:t>
      </w:r>
      <w:proofErr w:type="spellEnd"/>
      <w:r>
        <w:t xml:space="preserve"> </w:t>
      </w:r>
      <w:proofErr w:type="spellStart"/>
      <w:r>
        <w:t>Group</w:t>
      </w:r>
      <w:proofErr w:type="spellEnd"/>
      <w:r>
        <w:t xml:space="preserve">, </w:t>
      </w:r>
      <w:proofErr w:type="spellStart"/>
      <w:r>
        <w:t>Qualcomm</w:t>
      </w:r>
      <w:proofErr w:type="spellEnd"/>
      <w:r>
        <w:t xml:space="preserve">, </w:t>
      </w:r>
      <w:proofErr w:type="spellStart"/>
      <w:r>
        <w:t>SpaceX</w:t>
      </w:r>
      <w:proofErr w:type="spellEnd"/>
      <w:r>
        <w:t xml:space="preserve"> обозначили свое участие самостоятельно, либо </w:t>
      </w:r>
      <w:proofErr w:type="spellStart"/>
      <w:r>
        <w:t>венчурно</w:t>
      </w:r>
      <w:proofErr w:type="spellEnd"/>
      <w:r>
        <w:t>, в спутниковых проектах с одинаковыми целями: обеспечить новых потребителей, отдаленные и неохваченные связью районы Земли доступным спутниковым интернет и связью. Одни - с целью увеличения числа пользователей своих основных сервисов, другие - для получения прямого дохода от спутниковых услуг.</w:t>
      </w:r>
    </w:p>
    <w:p w:rsidR="00B97940" w:rsidRPr="00354D43" w:rsidRDefault="00B97940" w:rsidP="00B97940">
      <w:pPr>
        <w:spacing w:after="0" w:line="360" w:lineRule="auto"/>
        <w:ind w:firstLine="708"/>
        <w:jc w:val="both"/>
      </w:pPr>
      <w:r w:rsidRPr="00354D43">
        <w:t>Задачи, решаемые в ходе выполнения курсовой работы:</w:t>
      </w:r>
      <w:r w:rsidR="005B705D">
        <w:t xml:space="preserve"> о</w:t>
      </w:r>
      <w:r w:rsidRPr="00354D43">
        <w:t>пределить, вещание, каких телевизионных спутников будут доступно в определенном населенном пункте на территории Российской Федерации. Наименование населенного пункта определяется исходя из номера варианта.</w:t>
      </w:r>
      <w:r w:rsidR="00DA7567">
        <w:t xml:space="preserve"> </w:t>
      </w:r>
      <w:r w:rsidRPr="00354D43">
        <w:t>Определить характеристики этих спутников и выбрать из них тот, который содержит наибольшее количество бесплатных русскоязычных программ.</w:t>
      </w:r>
      <w:r w:rsidR="00DA7567">
        <w:t xml:space="preserve"> </w:t>
      </w:r>
      <w:r w:rsidRPr="00354D43">
        <w:t>Рассчитать энергетические параметры спутникового канала и на основе проведенных расчетов сравнить полученные результаты с рекомендациями спутникового провайдера, предоставляющего услуги телевещания с данного спутника и программными средствами определения основных параметров трассы и энергетики канала связи.</w:t>
      </w:r>
      <w:r w:rsidR="00DA7567">
        <w:t xml:space="preserve"> </w:t>
      </w:r>
      <w:r w:rsidRPr="00354D43">
        <w:t>Выбрать соответствующее спутниковое оборудование, описать его характеристики и определить стоимость всего спутникового комплекта.</w:t>
      </w:r>
    </w:p>
    <w:p w:rsidR="00316619" w:rsidRPr="00354D43" w:rsidRDefault="00316619" w:rsidP="00C91770">
      <w:pPr>
        <w:spacing w:line="360" w:lineRule="auto"/>
      </w:pPr>
      <w:r w:rsidRPr="00354D43">
        <w:br w:type="page"/>
      </w:r>
    </w:p>
    <w:p w:rsidR="00316619" w:rsidRPr="00354D43" w:rsidRDefault="001F263F" w:rsidP="00C91770">
      <w:pPr>
        <w:pStyle w:val="13"/>
        <w:spacing w:line="360" w:lineRule="auto"/>
        <w:ind w:firstLine="697"/>
        <w:jc w:val="both"/>
        <w:rPr>
          <w:sz w:val="32"/>
          <w:szCs w:val="32"/>
        </w:rPr>
      </w:pPr>
      <w:r w:rsidRPr="00354D43">
        <w:rPr>
          <w:sz w:val="32"/>
          <w:szCs w:val="32"/>
        </w:rPr>
        <w:lastRenderedPageBreak/>
        <w:t>1 Расчетная часть</w:t>
      </w:r>
    </w:p>
    <w:p w:rsidR="00316619" w:rsidRPr="00354D43" w:rsidRDefault="00316619" w:rsidP="00C91770">
      <w:pPr>
        <w:pStyle w:val="13"/>
        <w:spacing w:line="360" w:lineRule="auto"/>
        <w:ind w:firstLine="697"/>
        <w:jc w:val="both"/>
        <w:rPr>
          <w:sz w:val="28"/>
          <w:szCs w:val="28"/>
        </w:rPr>
      </w:pPr>
    </w:p>
    <w:p w:rsidR="001F263F" w:rsidRPr="00354D43" w:rsidRDefault="001F263F" w:rsidP="00480EC7">
      <w:pPr>
        <w:keepNext/>
        <w:keepLines/>
        <w:spacing w:after="0" w:line="360" w:lineRule="auto"/>
        <w:ind w:firstLine="709"/>
        <w:jc w:val="both"/>
        <w:outlineLvl w:val="1"/>
        <w:rPr>
          <w:rFonts w:eastAsia="Calibri"/>
          <w:bCs/>
          <w:lang w:eastAsia="ru-RU"/>
        </w:rPr>
      </w:pPr>
      <w:bookmarkStart w:id="3" w:name="_Toc386379094"/>
      <w:r w:rsidRPr="00354D43">
        <w:rPr>
          <w:rFonts w:eastAsia="Calibri"/>
          <w:bCs/>
          <w:lang w:eastAsia="ru-RU"/>
        </w:rPr>
        <w:t>1.1 Определение спутников доступных для приема сигнала на спутниковую антенну</w:t>
      </w:r>
      <w:bookmarkEnd w:id="3"/>
    </w:p>
    <w:p w:rsidR="001F263F" w:rsidRPr="00354D43" w:rsidRDefault="001F263F" w:rsidP="001F263F">
      <w:pPr>
        <w:spacing w:after="0" w:line="360" w:lineRule="auto"/>
        <w:ind w:firstLine="709"/>
        <w:jc w:val="both"/>
        <w:rPr>
          <w:rFonts w:eastAsia="Calibri"/>
          <w:lang w:eastAsia="ru-RU"/>
        </w:rPr>
      </w:pP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 xml:space="preserve">Исходные данные для расчета: </w:t>
      </w:r>
    </w:p>
    <w:p w:rsidR="00CF57A8" w:rsidRPr="00354D43" w:rsidRDefault="00CF57A8"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вариант </w:t>
      </w:r>
      <w:r w:rsidR="00DD2BBA">
        <w:rPr>
          <w:rFonts w:eastAsia="Calibri"/>
          <w:lang w:eastAsia="ru-RU"/>
        </w:rPr>
        <w:t>96</w:t>
      </w:r>
      <w:r w:rsidRPr="00354D43">
        <w:rPr>
          <w:rFonts w:eastAsia="Calibri"/>
          <w:lang w:eastAsia="ru-RU"/>
        </w:rPr>
        <w:t>;</w:t>
      </w:r>
    </w:p>
    <w:p w:rsidR="001F263F" w:rsidRPr="00354D43" w:rsidRDefault="001F263F" w:rsidP="005B705D">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система приема спутникового телевизионного вещания располагается в</w:t>
      </w:r>
      <w:r w:rsidR="00046D60">
        <w:rPr>
          <w:rFonts w:eastAsia="Calibri"/>
          <w:lang w:eastAsia="ru-RU"/>
        </w:rPr>
        <w:t xml:space="preserve"> </w:t>
      </w:r>
      <w:r w:rsidR="000D65A8" w:rsidRPr="005B705D">
        <w:rPr>
          <w:rFonts w:eastAsia="Calibri"/>
          <w:lang w:eastAsia="ru-RU"/>
        </w:rPr>
        <w:t>Росси</w:t>
      </w:r>
      <w:r w:rsidR="00046D60" w:rsidRPr="005B705D">
        <w:rPr>
          <w:rFonts w:eastAsia="Calibri"/>
          <w:lang w:eastAsia="ru-RU"/>
        </w:rPr>
        <w:t>и</w:t>
      </w:r>
      <w:r w:rsidR="000D65A8" w:rsidRPr="005B705D">
        <w:rPr>
          <w:rFonts w:eastAsia="Calibri"/>
          <w:lang w:eastAsia="ru-RU"/>
        </w:rPr>
        <w:t xml:space="preserve">, Амурская область, Благовещенск </w:t>
      </w:r>
      <w:r w:rsidRPr="00354D43">
        <w:rPr>
          <w:rFonts w:eastAsia="Calibri"/>
          <w:lang w:eastAsia="ru-RU"/>
        </w:rPr>
        <w:t xml:space="preserve">с географическими координатами </w:t>
      </w:r>
      <w:r w:rsidR="000D65A8" w:rsidRPr="005B705D">
        <w:rPr>
          <w:rFonts w:eastAsia="Calibri"/>
          <w:lang w:eastAsia="ru-RU"/>
        </w:rPr>
        <w:t>50°17′26″N (50.290658)</w:t>
      </w:r>
      <w:r w:rsidR="00346621" w:rsidRPr="005B705D">
        <w:rPr>
          <w:rFonts w:eastAsia="Calibri"/>
          <w:lang w:eastAsia="ru-RU"/>
        </w:rPr>
        <w:t>северной широты</w:t>
      </w:r>
      <w:r w:rsidRPr="00354D43">
        <w:rPr>
          <w:rFonts w:eastAsia="Calibri"/>
          <w:lang w:eastAsia="ru-RU"/>
        </w:rPr>
        <w:t xml:space="preserve"> и  </w:t>
      </w:r>
      <w:r w:rsidR="000D65A8" w:rsidRPr="005B705D">
        <w:rPr>
          <w:rFonts w:eastAsia="Calibri"/>
          <w:lang w:eastAsia="ru-RU"/>
        </w:rPr>
        <w:t xml:space="preserve">127°31′38″E (127.527173) </w:t>
      </w:r>
      <w:r w:rsidR="00346621" w:rsidRPr="005B705D">
        <w:rPr>
          <w:rFonts w:eastAsia="Calibri"/>
          <w:lang w:eastAsia="ru-RU"/>
        </w:rPr>
        <w:t>восточной долготы</w:t>
      </w:r>
      <w:r w:rsidRPr="00354D43">
        <w:rPr>
          <w:rFonts w:eastAsia="Calibri"/>
          <w:lang w:eastAsia="ru-RU"/>
        </w:rPr>
        <w:t>;</w:t>
      </w:r>
    </w:p>
    <w:p w:rsidR="001F263F" w:rsidRPr="00354D43" w:rsidRDefault="00346621" w:rsidP="005B705D">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азимут направления на препятствие для приема – </w:t>
      </w:r>
      <w:r w:rsidR="00DD2BBA">
        <w:t>214-230</w:t>
      </w:r>
      <w:r w:rsidR="005B705D" w:rsidRPr="00354D43">
        <w:rPr>
          <w:rFonts w:eastAsia="Calibri"/>
          <w:lang w:eastAsia="ru-RU"/>
        </w:rPr>
        <w:t xml:space="preserve"> </w:t>
      </w:r>
      <w:r w:rsidRPr="00354D43">
        <w:rPr>
          <w:rFonts w:eastAsia="Calibri"/>
          <w:lang w:eastAsia="ru-RU"/>
        </w:rPr>
        <w:t>град.;</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высота препятствия – </w:t>
      </w:r>
      <w:r w:rsidR="00DD2BBA">
        <w:rPr>
          <w:rFonts w:eastAsia="Calibri"/>
          <w:lang w:eastAsia="ru-RU"/>
        </w:rPr>
        <w:t>150</w:t>
      </w:r>
      <w:r w:rsidRPr="00354D43">
        <w:rPr>
          <w:rFonts w:eastAsia="Calibri"/>
          <w:lang w:eastAsia="ru-RU"/>
        </w:rPr>
        <w:t xml:space="preserve"> м;</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расстояние до препятствия – </w:t>
      </w:r>
      <w:r w:rsidR="005B705D">
        <w:rPr>
          <w:rFonts w:eastAsia="Calibri"/>
          <w:lang w:eastAsia="ru-RU"/>
        </w:rPr>
        <w:t>7</w:t>
      </w:r>
      <w:r w:rsidR="00DD2BBA">
        <w:rPr>
          <w:rFonts w:eastAsia="Calibri"/>
          <w:lang w:eastAsia="ru-RU"/>
        </w:rPr>
        <w:t xml:space="preserve">0 </w:t>
      </w:r>
      <w:r w:rsidRPr="00354D43">
        <w:rPr>
          <w:rFonts w:eastAsia="Calibri"/>
          <w:lang w:eastAsia="ru-RU"/>
        </w:rPr>
        <w:t>м;</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язык передачи телепрограмм – русский;</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условия выбора спутника – максимальное количество русскоязычных программ;</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спутниковый </w:t>
      </w:r>
      <w:r w:rsidR="001F263F" w:rsidRPr="00354D43">
        <w:rPr>
          <w:rFonts w:eastAsia="Calibri"/>
          <w:lang w:eastAsia="ru-RU"/>
        </w:rPr>
        <w:t xml:space="preserve">диапазон частот – </w:t>
      </w:r>
      <w:proofErr w:type="gramStart"/>
      <w:r w:rsidR="00370CC1">
        <w:rPr>
          <w:rFonts w:eastAsia="Calibri"/>
          <w:i/>
          <w:lang w:eastAsia="ru-RU"/>
        </w:rPr>
        <w:t>С</w:t>
      </w:r>
      <w:proofErr w:type="gramEnd"/>
      <w:r w:rsidR="001F263F" w:rsidRPr="00354D43">
        <w:rPr>
          <w:rFonts w:eastAsia="Calibri"/>
          <w:lang w:eastAsia="ru-RU"/>
        </w:rPr>
        <w:t>;</w:t>
      </w:r>
    </w:p>
    <w:p w:rsidR="001F263F" w:rsidRPr="00354D43" w:rsidRDefault="00346621" w:rsidP="00346621">
      <w:pPr>
        <w:numPr>
          <w:ilvl w:val="0"/>
          <w:numId w:val="4"/>
        </w:numPr>
        <w:spacing w:after="0" w:line="360" w:lineRule="auto"/>
        <w:ind w:left="0" w:firstLine="851"/>
        <w:contextualSpacing/>
        <w:jc w:val="both"/>
        <w:rPr>
          <w:rFonts w:eastAsia="Calibri"/>
          <w:lang w:eastAsia="ru-RU"/>
        </w:rPr>
      </w:pPr>
      <w:r w:rsidRPr="00354D43">
        <w:rPr>
          <w:rFonts w:eastAsia="Calibri"/>
          <w:lang w:eastAsia="ru-RU"/>
        </w:rPr>
        <w:t xml:space="preserve">коэффициент </w:t>
      </w:r>
      <w:r w:rsidR="001F263F" w:rsidRPr="00354D43">
        <w:rPr>
          <w:rFonts w:eastAsia="Calibri"/>
          <w:lang w:eastAsia="ru-RU"/>
        </w:rPr>
        <w:t>эффективности приемной антенны – 0,</w:t>
      </w:r>
      <w:r w:rsidR="005B705D">
        <w:rPr>
          <w:rFonts w:eastAsia="Calibri"/>
          <w:lang w:eastAsia="ru-RU"/>
        </w:rPr>
        <w:t>8</w:t>
      </w:r>
      <w:r w:rsidR="001F263F" w:rsidRPr="00354D43">
        <w:rPr>
          <w:rFonts w:eastAsia="Calibri"/>
          <w:lang w:eastAsia="ru-RU"/>
        </w:rPr>
        <w:t>.</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Так как планета имеет форму шара, а спутники расположены вокруг нее, то в зоне прямой видимости будет находиться только часть геостационарной орбиты (цепочки спутников). От того, насколько видна эта часть, напрямую зависит и количество доступных спутников. То есть, одни будут видны, а другие будут скрыты за горизонтом.</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 xml:space="preserve">В соответствии с </w:t>
      </w:r>
      <w:r w:rsidR="00CF57A8" w:rsidRPr="00354D43">
        <w:rPr>
          <w:rFonts w:eastAsia="Calibri"/>
          <w:lang w:eastAsia="ru-RU"/>
        </w:rPr>
        <w:t>номером варианта</w:t>
      </w:r>
      <w:r w:rsidRPr="00354D43">
        <w:rPr>
          <w:rFonts w:eastAsia="Calibri"/>
          <w:lang w:eastAsia="ru-RU"/>
        </w:rPr>
        <w:t xml:space="preserve">, в зоне направления антенны на расстоянии </w:t>
      </w:r>
      <w:r w:rsidR="00DD2BBA">
        <w:rPr>
          <w:rFonts w:eastAsia="Calibri"/>
          <w:lang w:eastAsia="ru-RU"/>
        </w:rPr>
        <w:t>150</w:t>
      </w:r>
      <w:r w:rsidRPr="00354D43">
        <w:rPr>
          <w:rFonts w:eastAsia="Calibri"/>
          <w:lang w:eastAsia="ru-RU"/>
        </w:rPr>
        <w:t xml:space="preserve"> метров от приемной системы располагается препятствие высотой </w:t>
      </w:r>
      <w:r w:rsidR="00D40728">
        <w:rPr>
          <w:rFonts w:eastAsia="Calibri"/>
          <w:lang w:eastAsia="ru-RU"/>
        </w:rPr>
        <w:t>7</w:t>
      </w:r>
      <w:r w:rsidR="00DD2BBA">
        <w:rPr>
          <w:rFonts w:eastAsia="Calibri"/>
          <w:lang w:eastAsia="ru-RU"/>
        </w:rPr>
        <w:t>0</w:t>
      </w:r>
      <w:r w:rsidRPr="00354D43">
        <w:rPr>
          <w:rFonts w:eastAsia="Calibri"/>
          <w:lang w:eastAsia="ru-RU"/>
        </w:rPr>
        <w:t xml:space="preserve"> метров, которое может влиять на количество видимых в точке приема спутников.</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lastRenderedPageBreak/>
        <w:t>Для определения видимых спутнико</w:t>
      </w:r>
      <w:r w:rsidR="00CF57A8" w:rsidRPr="00354D43">
        <w:rPr>
          <w:rFonts w:eastAsia="Calibri"/>
          <w:lang w:eastAsia="ru-RU"/>
        </w:rPr>
        <w:t>в</w:t>
      </w:r>
      <w:r w:rsidRPr="00354D43">
        <w:rPr>
          <w:rFonts w:eastAsia="Calibri"/>
          <w:lang w:eastAsia="ru-RU"/>
        </w:rPr>
        <w:t xml:space="preserve"> воспользуемся  программой </w:t>
      </w:r>
      <w:proofErr w:type="spellStart"/>
      <w:r w:rsidRPr="00354D43">
        <w:rPr>
          <w:rFonts w:eastAsia="Calibri"/>
          <w:lang w:eastAsia="ru-RU"/>
        </w:rPr>
        <w:t>SatelliteAntennaAlignment</w:t>
      </w:r>
      <w:proofErr w:type="spellEnd"/>
      <w:r w:rsidRPr="00354D43">
        <w:rPr>
          <w:rFonts w:eastAsia="Calibri"/>
          <w:lang w:eastAsia="ru-RU"/>
        </w:rPr>
        <w:t xml:space="preserve"> (</w:t>
      </w:r>
      <w:r w:rsidRPr="00354D43">
        <w:rPr>
          <w:rFonts w:eastAsia="Calibri"/>
          <w:lang w:val="en-US" w:eastAsia="ru-RU"/>
        </w:rPr>
        <w:t>SAA</w:t>
      </w:r>
      <w:r w:rsidRPr="00354D43">
        <w:rPr>
          <w:rFonts w:eastAsia="Calibri"/>
          <w:lang w:eastAsia="ru-RU"/>
        </w:rPr>
        <w:t xml:space="preserve">). С помощью программа </w:t>
      </w:r>
      <w:r w:rsidRPr="00354D43">
        <w:rPr>
          <w:rFonts w:eastAsia="Calibri"/>
          <w:lang w:val="en-US" w:eastAsia="ru-RU"/>
        </w:rPr>
        <w:t>SAA</w:t>
      </w:r>
      <w:r w:rsidRPr="00354D43">
        <w:rPr>
          <w:rFonts w:eastAsia="Calibri"/>
          <w:lang w:eastAsia="ru-RU"/>
        </w:rPr>
        <w:t xml:space="preserve"> определим угол места антенны, исходя из высоты препятствия и расстояния до него, как показано на рисунке </w:t>
      </w:r>
      <w:r w:rsidR="00CF57A8" w:rsidRPr="00354D43">
        <w:rPr>
          <w:rFonts w:eastAsia="Calibri"/>
          <w:lang w:eastAsia="ru-RU"/>
        </w:rPr>
        <w:t>1</w:t>
      </w:r>
      <w:r w:rsidRPr="00354D43">
        <w:rPr>
          <w:rFonts w:eastAsia="Calibri"/>
          <w:lang w:eastAsia="ru-RU"/>
        </w:rPr>
        <w:t xml:space="preserve">.1. Из рисунка видно, что только спутники с возвышением более </w:t>
      </w:r>
      <w:r w:rsidR="00DD2BBA">
        <w:rPr>
          <w:rFonts w:eastAsia="Calibri"/>
          <w:lang w:eastAsia="ru-RU"/>
        </w:rPr>
        <w:t>25,02</w:t>
      </w:r>
      <w:r w:rsidRPr="00354D43">
        <w:rPr>
          <w:rFonts w:eastAsia="Calibri"/>
          <w:lang w:eastAsia="ru-RU"/>
        </w:rPr>
        <w:t xml:space="preserve"> град будут в зоне видимости спутниковой антенны. Очевидно, что если препятствие закрывает сектор от </w:t>
      </w:r>
      <w:r w:rsidR="00DD2BBA">
        <w:rPr>
          <w:rFonts w:eastAsia="Calibri"/>
          <w:lang w:eastAsia="ru-RU"/>
        </w:rPr>
        <w:t>214</w:t>
      </w:r>
      <w:r w:rsidRPr="00354D43">
        <w:rPr>
          <w:rFonts w:eastAsia="Calibri"/>
          <w:lang w:eastAsia="ru-RU"/>
        </w:rPr>
        <w:t xml:space="preserve"> до </w:t>
      </w:r>
      <w:r w:rsidR="00DD2BBA">
        <w:rPr>
          <w:rFonts w:eastAsia="Calibri"/>
          <w:lang w:eastAsia="ru-RU"/>
        </w:rPr>
        <w:t>230</w:t>
      </w:r>
      <w:r w:rsidRPr="00354D43">
        <w:rPr>
          <w:rFonts w:eastAsia="Calibri"/>
          <w:lang w:eastAsia="ru-RU"/>
        </w:rPr>
        <w:t xml:space="preserve"> град по азимуту, то спутники, находящиеся в этом секторе с углом возвышения менее </w:t>
      </w:r>
      <w:r w:rsidR="00DD2BBA">
        <w:rPr>
          <w:rFonts w:eastAsia="Calibri"/>
          <w:lang w:eastAsia="ru-RU"/>
        </w:rPr>
        <w:t>25,02</w:t>
      </w:r>
      <w:r w:rsidRPr="00354D43">
        <w:rPr>
          <w:rFonts w:eastAsia="Calibri"/>
          <w:lang w:eastAsia="ru-RU"/>
        </w:rPr>
        <w:t xml:space="preserve"> град. будут не видны для приемной антенны [</w:t>
      </w:r>
      <w:r w:rsidR="00CF57A8" w:rsidRPr="00354D43">
        <w:rPr>
          <w:rFonts w:eastAsia="Calibri"/>
          <w:lang w:eastAsia="ru-RU"/>
        </w:rPr>
        <w:t>2</w:t>
      </w:r>
      <w:r w:rsidRPr="00354D43">
        <w:rPr>
          <w:rFonts w:eastAsia="Calibri"/>
          <w:lang w:eastAsia="ru-RU"/>
        </w:rPr>
        <w:t>].</w:t>
      </w:r>
    </w:p>
    <w:p w:rsidR="001F263F" w:rsidRPr="00354D43" w:rsidRDefault="001F263F" w:rsidP="001F263F">
      <w:pPr>
        <w:spacing w:after="0" w:line="360" w:lineRule="auto"/>
        <w:ind w:firstLine="709"/>
        <w:jc w:val="both"/>
        <w:rPr>
          <w:rFonts w:eastAsia="Calibri"/>
          <w:lang w:eastAsia="ru-RU"/>
        </w:rPr>
      </w:pPr>
    </w:p>
    <w:p w:rsidR="001F263F" w:rsidRPr="00354D43" w:rsidRDefault="00DD2BBA" w:rsidP="001F263F">
      <w:pPr>
        <w:spacing w:after="0" w:line="360" w:lineRule="auto"/>
        <w:jc w:val="center"/>
        <w:rPr>
          <w:rFonts w:eastAsia="Calibri"/>
          <w:lang w:eastAsia="ru-RU"/>
        </w:rPr>
      </w:pPr>
      <w:r>
        <w:rPr>
          <w:noProof/>
          <w:lang w:eastAsia="ru-RU"/>
        </w:rPr>
        <w:drawing>
          <wp:inline distT="0" distB="0" distL="0" distR="0" wp14:anchorId="6D3A232B" wp14:editId="1EE0979E">
            <wp:extent cx="5821774" cy="4322618"/>
            <wp:effectExtent l="0" t="0" r="762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22029" cy="4322807"/>
                    </a:xfrm>
                    <a:prstGeom prst="rect">
                      <a:avLst/>
                    </a:prstGeom>
                  </pic:spPr>
                </pic:pic>
              </a:graphicData>
            </a:graphic>
          </wp:inline>
        </w:drawing>
      </w:r>
    </w:p>
    <w:p w:rsidR="001F263F" w:rsidRPr="00354D43" w:rsidRDefault="001F263F" w:rsidP="001F263F">
      <w:pPr>
        <w:spacing w:after="0" w:line="360" w:lineRule="auto"/>
        <w:jc w:val="center"/>
        <w:rPr>
          <w:rFonts w:eastAsia="Calibri"/>
          <w:lang w:eastAsia="ru-RU"/>
        </w:rPr>
      </w:pPr>
      <w:r w:rsidRPr="00354D43">
        <w:rPr>
          <w:rFonts w:eastAsia="Calibri"/>
          <w:lang w:eastAsia="ru-RU"/>
        </w:rPr>
        <w:t xml:space="preserve">Рисунок </w:t>
      </w:r>
      <w:r w:rsidR="00CF57A8" w:rsidRPr="00354D43">
        <w:rPr>
          <w:rFonts w:eastAsia="Calibri"/>
          <w:lang w:eastAsia="ru-RU"/>
        </w:rPr>
        <w:t>1</w:t>
      </w:r>
      <w:r w:rsidRPr="00354D43">
        <w:rPr>
          <w:rFonts w:eastAsia="Calibri"/>
          <w:lang w:eastAsia="ru-RU"/>
        </w:rPr>
        <w:t>.1 – Угол места антенны</w:t>
      </w:r>
    </w:p>
    <w:p w:rsidR="001F263F" w:rsidRPr="00354D43" w:rsidRDefault="001F263F" w:rsidP="001F263F">
      <w:pPr>
        <w:spacing w:after="0" w:line="360" w:lineRule="auto"/>
        <w:jc w:val="center"/>
        <w:rPr>
          <w:rFonts w:eastAsia="Calibri"/>
          <w:lang w:eastAsia="ru-RU"/>
        </w:rPr>
      </w:pPr>
    </w:p>
    <w:p w:rsidR="001F263F" w:rsidRDefault="001F263F" w:rsidP="001F263F">
      <w:pPr>
        <w:spacing w:after="0" w:line="360" w:lineRule="auto"/>
        <w:ind w:firstLine="709"/>
        <w:jc w:val="both"/>
        <w:rPr>
          <w:rFonts w:eastAsia="Calibri"/>
          <w:lang w:eastAsia="ru-RU"/>
        </w:rPr>
      </w:pPr>
      <w:r w:rsidRPr="00354D43">
        <w:rPr>
          <w:rFonts w:eastAsia="Calibri"/>
          <w:lang w:eastAsia="ru-RU"/>
        </w:rPr>
        <w:t xml:space="preserve">Для определения всех видимых спутников также можно воспользоваться программой </w:t>
      </w:r>
      <w:r w:rsidRPr="00354D43">
        <w:rPr>
          <w:rFonts w:eastAsia="Calibri"/>
          <w:lang w:val="en-US" w:eastAsia="ru-RU"/>
        </w:rPr>
        <w:t>SAA</w:t>
      </w:r>
      <w:r w:rsidRPr="00354D43">
        <w:rPr>
          <w:rFonts w:eastAsia="Calibri"/>
          <w:lang w:eastAsia="ru-RU"/>
        </w:rPr>
        <w:t>, введя в нее географические координаты</w:t>
      </w:r>
      <w:r w:rsidR="00D40728">
        <w:rPr>
          <w:rFonts w:eastAsia="Calibri"/>
          <w:lang w:eastAsia="ru-RU"/>
        </w:rPr>
        <w:t xml:space="preserve"> </w:t>
      </w:r>
      <w:proofErr w:type="gramStart"/>
      <w:r w:rsidR="00D40728">
        <w:rPr>
          <w:rFonts w:eastAsia="Calibri"/>
          <w:lang w:eastAsia="ru-RU"/>
        </w:rPr>
        <w:t>города</w:t>
      </w:r>
      <w:proofErr w:type="gramEnd"/>
      <w:r w:rsidR="00D40728">
        <w:rPr>
          <w:rFonts w:eastAsia="Calibri"/>
          <w:lang w:eastAsia="ru-RU"/>
        </w:rPr>
        <w:t xml:space="preserve"> </w:t>
      </w:r>
      <w:r w:rsidR="000D65A8" w:rsidRPr="000D65A8">
        <w:rPr>
          <w:rFonts w:eastAsia="Calibri"/>
          <w:lang w:eastAsia="ru-RU"/>
        </w:rPr>
        <w:t xml:space="preserve">Благовещенск Амурской области </w:t>
      </w:r>
      <w:r w:rsidR="000D65A8" w:rsidRPr="000D65A8">
        <w:rPr>
          <w:bCs/>
          <w:shd w:val="clear" w:color="auto" w:fill="F9F9F9"/>
        </w:rPr>
        <w:t>50°17′26″N</w:t>
      </w:r>
      <w:r w:rsidR="00305876">
        <w:rPr>
          <w:bCs/>
          <w:shd w:val="clear" w:color="auto" w:fill="F9F9F9"/>
        </w:rPr>
        <w:t xml:space="preserve"> и </w:t>
      </w:r>
      <w:r w:rsidR="000D65A8" w:rsidRPr="000D65A8">
        <w:rPr>
          <w:bCs/>
          <w:shd w:val="clear" w:color="auto" w:fill="F9F9F9"/>
        </w:rPr>
        <w:t>127°31′38″E</w:t>
      </w:r>
      <w:r w:rsidRPr="00354D43">
        <w:rPr>
          <w:rFonts w:eastAsia="Calibri"/>
          <w:lang w:eastAsia="ru-RU"/>
        </w:rPr>
        <w:t xml:space="preserve">, как показано на рисунке </w:t>
      </w:r>
      <w:r w:rsidR="00CF57A8" w:rsidRPr="00354D43">
        <w:rPr>
          <w:rFonts w:eastAsia="Calibri"/>
          <w:lang w:eastAsia="ru-RU"/>
        </w:rPr>
        <w:t>1</w:t>
      </w:r>
      <w:r w:rsidRPr="00354D43">
        <w:rPr>
          <w:rFonts w:eastAsia="Calibri"/>
          <w:lang w:eastAsia="ru-RU"/>
        </w:rPr>
        <w:t>.2.</w:t>
      </w:r>
    </w:p>
    <w:p w:rsidR="001F263F" w:rsidRPr="00354D43" w:rsidRDefault="0007297C" w:rsidP="001F263F">
      <w:pPr>
        <w:spacing w:after="0" w:line="360" w:lineRule="auto"/>
        <w:jc w:val="center"/>
        <w:rPr>
          <w:rFonts w:eastAsia="Calibri"/>
          <w:lang w:eastAsia="ru-RU"/>
        </w:rPr>
      </w:pPr>
      <w:r>
        <w:rPr>
          <w:noProof/>
          <w:lang w:eastAsia="ru-RU"/>
        </w:rPr>
        <w:lastRenderedPageBreak/>
        <w:drawing>
          <wp:inline distT="0" distB="0" distL="0" distR="0">
            <wp:extent cx="6029960" cy="476534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29960" cy="4765343"/>
                    </a:xfrm>
                    <a:prstGeom prst="rect">
                      <a:avLst/>
                    </a:prstGeom>
                  </pic:spPr>
                </pic:pic>
              </a:graphicData>
            </a:graphic>
          </wp:inline>
        </w:drawing>
      </w:r>
    </w:p>
    <w:p w:rsidR="001F263F" w:rsidRPr="00354D43" w:rsidRDefault="001F263F" w:rsidP="001F263F">
      <w:pPr>
        <w:spacing w:after="0" w:line="360" w:lineRule="auto"/>
        <w:ind w:firstLine="709"/>
        <w:jc w:val="center"/>
        <w:rPr>
          <w:rFonts w:eastAsia="Calibri"/>
          <w:lang w:eastAsia="ru-RU"/>
        </w:rPr>
      </w:pPr>
      <w:r w:rsidRPr="00354D43">
        <w:rPr>
          <w:rFonts w:eastAsia="Calibri"/>
          <w:lang w:eastAsia="ru-RU"/>
        </w:rPr>
        <w:t xml:space="preserve">Рисунок </w:t>
      </w:r>
      <w:r w:rsidR="00CF57A8" w:rsidRPr="00354D43">
        <w:rPr>
          <w:rFonts w:eastAsia="Calibri"/>
          <w:lang w:eastAsia="ru-RU"/>
        </w:rPr>
        <w:t>1</w:t>
      </w:r>
      <w:r w:rsidRPr="00354D43">
        <w:rPr>
          <w:rFonts w:eastAsia="Calibri"/>
          <w:lang w:eastAsia="ru-RU"/>
        </w:rPr>
        <w:t xml:space="preserve">.2 –Ввод координат в программу </w:t>
      </w:r>
      <w:r w:rsidRPr="00354D43">
        <w:rPr>
          <w:rFonts w:eastAsia="Calibri"/>
          <w:lang w:val="en-US" w:eastAsia="ru-RU"/>
        </w:rPr>
        <w:t>SAA</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 xml:space="preserve">Таким образом, видимыми спутниками будут те, которые представлены в таблице </w:t>
      </w:r>
      <w:r w:rsidR="00CF57A8" w:rsidRPr="00354D43">
        <w:rPr>
          <w:rFonts w:eastAsia="Calibri"/>
          <w:lang w:eastAsia="ru-RU"/>
        </w:rPr>
        <w:t>1</w:t>
      </w:r>
      <w:r w:rsidRPr="00354D43">
        <w:rPr>
          <w:rFonts w:eastAsia="Calibri"/>
          <w:lang w:eastAsia="ru-RU"/>
        </w:rPr>
        <w:t xml:space="preserve">.1, полученной с помощью программы </w:t>
      </w:r>
      <w:r w:rsidRPr="00354D43">
        <w:rPr>
          <w:rFonts w:eastAsia="Calibri"/>
          <w:lang w:val="en-US" w:eastAsia="ru-RU"/>
        </w:rPr>
        <w:t>SAA</w:t>
      </w:r>
      <w:r w:rsidRPr="00354D43">
        <w:rPr>
          <w:rFonts w:eastAsia="Calibri"/>
          <w:lang w:eastAsia="ru-RU"/>
        </w:rPr>
        <w:t xml:space="preserve">. </w:t>
      </w:r>
      <w:r w:rsidR="00A17E9B" w:rsidRPr="00354D43">
        <w:rPr>
          <w:rFonts w:eastAsia="Calibri"/>
          <w:lang w:eastAsia="ru-RU"/>
        </w:rPr>
        <w:t xml:space="preserve">Не попадают </w:t>
      </w:r>
      <w:r w:rsidRPr="00354D43">
        <w:rPr>
          <w:rFonts w:eastAsia="Calibri"/>
          <w:lang w:eastAsia="ru-RU"/>
        </w:rPr>
        <w:t xml:space="preserve">спутники, которые попали в сектор </w:t>
      </w:r>
      <w:r w:rsidR="00D40728" w:rsidRPr="00D40728">
        <w:t xml:space="preserve">222-250 </w:t>
      </w:r>
      <w:r w:rsidRPr="00354D43">
        <w:rPr>
          <w:rFonts w:eastAsia="Calibri"/>
          <w:lang w:eastAsia="ru-RU"/>
        </w:rPr>
        <w:t xml:space="preserve">градусов по азимуту, так как они будут закрыты препятствием. Также из таблицы исключены спутники с углом возвышения менее </w:t>
      </w:r>
      <w:r w:rsidR="00A17E9B" w:rsidRPr="00354D43">
        <w:rPr>
          <w:rFonts w:eastAsia="Calibri"/>
          <w:lang w:eastAsia="ru-RU"/>
        </w:rPr>
        <w:t>5</w:t>
      </w:r>
      <w:r w:rsidRPr="00354D43">
        <w:rPr>
          <w:rFonts w:eastAsia="Calibri"/>
          <w:lang w:eastAsia="ru-RU"/>
        </w:rPr>
        <w:t xml:space="preserve"> градусов, так как прием спутников расположенных над горизонтом осложненный влиянием естественных и искусственных помех будет неустойчивым.</w:t>
      </w:r>
    </w:p>
    <w:p w:rsidR="001F263F" w:rsidRPr="00354D43" w:rsidRDefault="001F263F" w:rsidP="001D217F">
      <w:pPr>
        <w:spacing w:after="0" w:line="360" w:lineRule="auto"/>
        <w:jc w:val="both"/>
        <w:rPr>
          <w:rFonts w:eastAsia="Calibri"/>
          <w:shd w:val="clear" w:color="auto" w:fill="FFFFFF"/>
          <w:lang w:eastAsia="ru-RU"/>
        </w:rPr>
      </w:pPr>
      <w:r w:rsidRPr="00354D43">
        <w:rPr>
          <w:rFonts w:eastAsia="Calibri"/>
          <w:lang w:eastAsia="ru-RU"/>
        </w:rPr>
        <w:t xml:space="preserve">Таблица </w:t>
      </w:r>
      <w:r w:rsidR="00CF57A8" w:rsidRPr="00354D43">
        <w:rPr>
          <w:rFonts w:eastAsia="Calibri"/>
          <w:lang w:eastAsia="ru-RU"/>
        </w:rPr>
        <w:t>1</w:t>
      </w:r>
      <w:r w:rsidRPr="00354D43">
        <w:rPr>
          <w:rFonts w:eastAsia="Calibri"/>
          <w:lang w:eastAsia="ru-RU"/>
        </w:rPr>
        <w:t xml:space="preserve">.1 - Видимые спутники для города </w:t>
      </w:r>
      <w:r w:rsidR="00DD2BBA" w:rsidRPr="00DD2BBA">
        <w:rPr>
          <w:rFonts w:eastAsia="Calibri"/>
          <w:shd w:val="clear" w:color="auto" w:fill="FFFFFF"/>
          <w:lang w:eastAsia="ru-RU"/>
        </w:rPr>
        <w:t>Благовещенск Амурской области</w:t>
      </w:r>
    </w:p>
    <w:tbl>
      <w:tblPr>
        <w:tblW w:w="8970" w:type="dxa"/>
        <w:tblInd w:w="93" w:type="dxa"/>
        <w:tblLook w:val="04A0" w:firstRow="1" w:lastRow="0" w:firstColumn="1" w:lastColumn="0" w:noHBand="0" w:noVBand="1"/>
      </w:tblPr>
      <w:tblGrid>
        <w:gridCol w:w="460"/>
        <w:gridCol w:w="4233"/>
        <w:gridCol w:w="1418"/>
        <w:gridCol w:w="1559"/>
        <w:gridCol w:w="1300"/>
      </w:tblGrid>
      <w:tr w:rsidR="003833BE" w:rsidRPr="00354D43" w:rsidTr="003833BE">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33BE" w:rsidRPr="00354D43" w:rsidRDefault="003833BE" w:rsidP="003833BE">
            <w:pPr>
              <w:spacing w:after="0" w:line="240" w:lineRule="auto"/>
              <w:jc w:val="center"/>
              <w:rPr>
                <w:rFonts w:ascii="Arial" w:eastAsia="Times New Roman" w:hAnsi="Arial" w:cs="Arial"/>
                <w:b/>
                <w:bCs/>
                <w:color w:val="000000"/>
                <w:sz w:val="20"/>
                <w:szCs w:val="20"/>
                <w:lang w:eastAsia="ru-RU"/>
              </w:rPr>
            </w:pPr>
            <w:r w:rsidRPr="00354D43">
              <w:rPr>
                <w:rFonts w:ascii="Arial" w:eastAsia="Times New Roman" w:hAnsi="Arial" w:cs="Arial"/>
                <w:b/>
                <w:bCs/>
                <w:color w:val="000000"/>
                <w:sz w:val="20"/>
                <w:szCs w:val="20"/>
                <w:lang w:eastAsia="ru-RU"/>
              </w:rPr>
              <w:t>N</w:t>
            </w:r>
          </w:p>
        </w:tc>
        <w:tc>
          <w:tcPr>
            <w:tcW w:w="4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33BE" w:rsidRPr="00354D43" w:rsidRDefault="003833BE" w:rsidP="003833BE">
            <w:pPr>
              <w:spacing w:after="0" w:line="240" w:lineRule="auto"/>
              <w:jc w:val="center"/>
              <w:rPr>
                <w:rFonts w:eastAsia="Times New Roman"/>
                <w:b/>
                <w:bCs/>
                <w:color w:val="000000"/>
                <w:sz w:val="24"/>
                <w:szCs w:val="24"/>
                <w:lang w:eastAsia="ru-RU"/>
              </w:rPr>
            </w:pPr>
            <w:r w:rsidRPr="00354D43">
              <w:rPr>
                <w:rFonts w:eastAsia="Times New Roman"/>
                <w:b/>
                <w:bCs/>
                <w:color w:val="000000"/>
                <w:sz w:val="24"/>
                <w:szCs w:val="24"/>
                <w:lang w:eastAsia="ru-RU"/>
              </w:rPr>
              <w:t>Название спутника</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33BE" w:rsidRPr="00354D43" w:rsidRDefault="003833BE" w:rsidP="003833BE">
            <w:pPr>
              <w:spacing w:after="0" w:line="240" w:lineRule="auto"/>
              <w:jc w:val="center"/>
              <w:rPr>
                <w:rFonts w:eastAsia="Times New Roman"/>
                <w:b/>
                <w:bCs/>
                <w:color w:val="000000"/>
                <w:sz w:val="24"/>
                <w:szCs w:val="24"/>
                <w:lang w:eastAsia="ru-RU"/>
              </w:rPr>
            </w:pPr>
            <w:r w:rsidRPr="00354D43">
              <w:rPr>
                <w:rFonts w:eastAsia="Times New Roman"/>
                <w:b/>
                <w:bCs/>
                <w:color w:val="000000"/>
                <w:sz w:val="24"/>
                <w:szCs w:val="24"/>
                <w:lang w:eastAsia="ru-RU"/>
              </w:rPr>
              <w:t>Позиция спутника</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33BE" w:rsidRPr="00354D43" w:rsidRDefault="003833BE" w:rsidP="003833BE">
            <w:pPr>
              <w:spacing w:after="0" w:line="240" w:lineRule="auto"/>
              <w:jc w:val="center"/>
              <w:rPr>
                <w:rFonts w:eastAsia="Times New Roman"/>
                <w:b/>
                <w:bCs/>
                <w:color w:val="000000"/>
                <w:sz w:val="24"/>
                <w:szCs w:val="24"/>
                <w:lang w:eastAsia="ru-RU"/>
              </w:rPr>
            </w:pPr>
            <w:r w:rsidRPr="00354D43">
              <w:rPr>
                <w:rFonts w:eastAsia="Times New Roman"/>
                <w:b/>
                <w:bCs/>
                <w:color w:val="000000"/>
                <w:sz w:val="24"/>
                <w:szCs w:val="24"/>
                <w:lang w:eastAsia="ru-RU"/>
              </w:rPr>
              <w:t>Азимут, град</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33BE" w:rsidRPr="00354D43" w:rsidRDefault="003833BE" w:rsidP="003833BE">
            <w:pPr>
              <w:spacing w:after="0" w:line="240" w:lineRule="auto"/>
              <w:jc w:val="center"/>
              <w:rPr>
                <w:rFonts w:eastAsia="Times New Roman"/>
                <w:b/>
                <w:bCs/>
                <w:color w:val="000000"/>
                <w:sz w:val="24"/>
                <w:szCs w:val="24"/>
                <w:lang w:eastAsia="ru-RU"/>
              </w:rPr>
            </w:pPr>
            <w:r w:rsidRPr="00354D43">
              <w:rPr>
                <w:rFonts w:eastAsia="Times New Roman"/>
                <w:b/>
                <w:bCs/>
                <w:color w:val="000000"/>
                <w:sz w:val="24"/>
                <w:szCs w:val="24"/>
                <w:lang w:eastAsia="ru-RU"/>
              </w:rPr>
              <w:t>Угол места, град.</w:t>
            </w:r>
          </w:p>
        </w:tc>
      </w:tr>
      <w:tr w:rsidR="000D65A8" w:rsidRPr="000D65A8" w:rsidTr="000D65A8">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0D65A8">
            <w:pPr>
              <w:spacing w:after="0" w:line="240" w:lineRule="auto"/>
              <w:rPr>
                <w:sz w:val="24"/>
                <w:szCs w:val="24"/>
              </w:rPr>
            </w:pPr>
            <w:r w:rsidRPr="00305876">
              <w:rPr>
                <w:sz w:val="24"/>
                <w:szCs w:val="24"/>
              </w:rPr>
              <w:t>1</w:t>
            </w:r>
          </w:p>
        </w:tc>
        <w:tc>
          <w:tcPr>
            <w:tcW w:w="4233" w:type="dxa"/>
            <w:tcBorders>
              <w:top w:val="single" w:sz="4" w:space="0" w:color="auto"/>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proofErr w:type="spellStart"/>
            <w:r w:rsidRPr="000D65A8">
              <w:rPr>
                <w:sz w:val="24"/>
                <w:szCs w:val="24"/>
              </w:rPr>
              <w:t>Yahsat</w:t>
            </w:r>
            <w:proofErr w:type="spellEnd"/>
            <w:r w:rsidRPr="000D65A8">
              <w:rPr>
                <w:sz w:val="24"/>
                <w:szCs w:val="24"/>
              </w:rPr>
              <w:t xml:space="preserve"> 1A</w:t>
            </w:r>
          </w:p>
        </w:tc>
        <w:tc>
          <w:tcPr>
            <w:tcW w:w="1418" w:type="dxa"/>
            <w:tcBorders>
              <w:top w:val="single" w:sz="4" w:space="0" w:color="auto"/>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52,5°E</w:t>
            </w:r>
          </w:p>
        </w:tc>
        <w:tc>
          <w:tcPr>
            <w:tcW w:w="1559" w:type="dxa"/>
            <w:tcBorders>
              <w:top w:val="single" w:sz="4" w:space="0" w:color="auto"/>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 xml:space="preserve">258,374 ° </w:t>
            </w:r>
          </w:p>
        </w:tc>
        <w:tc>
          <w:tcPr>
            <w:tcW w:w="1300" w:type="dxa"/>
            <w:tcBorders>
              <w:top w:val="single" w:sz="4" w:space="0" w:color="auto"/>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 xml:space="preserve">0,802 ° </w:t>
            </w:r>
          </w:p>
        </w:tc>
      </w:tr>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0D65A8">
            <w:pPr>
              <w:spacing w:after="0" w:line="240" w:lineRule="auto"/>
              <w:rPr>
                <w:sz w:val="24"/>
                <w:szCs w:val="24"/>
              </w:rPr>
            </w:pPr>
            <w:r w:rsidRPr="00305876">
              <w:rPr>
                <w:sz w:val="24"/>
                <w:szCs w:val="24"/>
              </w:rPr>
              <w:t>2</w:t>
            </w:r>
          </w:p>
        </w:tc>
        <w:tc>
          <w:tcPr>
            <w:tcW w:w="4233" w:type="dxa"/>
            <w:tcBorders>
              <w:top w:val="nil"/>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proofErr w:type="spellStart"/>
            <w:r w:rsidRPr="000D65A8">
              <w:rPr>
                <w:sz w:val="24"/>
                <w:szCs w:val="24"/>
              </w:rPr>
              <w:t>Express</w:t>
            </w:r>
            <w:proofErr w:type="spellEnd"/>
            <w:r w:rsidRPr="000D65A8">
              <w:rPr>
                <w:sz w:val="24"/>
                <w:szCs w:val="24"/>
              </w:rPr>
              <w:t xml:space="preserve"> AM 22</w:t>
            </w:r>
          </w:p>
        </w:tc>
        <w:tc>
          <w:tcPr>
            <w:tcW w:w="1418" w:type="dxa"/>
            <w:tcBorders>
              <w:top w:val="nil"/>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53,0°E</w:t>
            </w:r>
          </w:p>
        </w:tc>
        <w:tc>
          <w:tcPr>
            <w:tcW w:w="1559" w:type="dxa"/>
            <w:tcBorders>
              <w:top w:val="nil"/>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 xml:space="preserve">257,978 ° </w:t>
            </w:r>
          </w:p>
        </w:tc>
        <w:tc>
          <w:tcPr>
            <w:tcW w:w="1300" w:type="dxa"/>
            <w:tcBorders>
              <w:top w:val="nil"/>
              <w:left w:val="nil"/>
              <w:bottom w:val="single" w:sz="4" w:space="0" w:color="auto"/>
              <w:right w:val="single" w:sz="4" w:space="0" w:color="auto"/>
            </w:tcBorders>
            <w:shd w:val="clear" w:color="auto" w:fill="A6A6A6" w:themeFill="background1" w:themeFillShade="A6"/>
            <w:noWrap/>
            <w:hideMark/>
          </w:tcPr>
          <w:p w:rsidR="000D65A8" w:rsidRPr="000D65A8" w:rsidRDefault="000D65A8" w:rsidP="000D65A8">
            <w:pPr>
              <w:spacing w:after="0" w:line="240" w:lineRule="auto"/>
              <w:rPr>
                <w:sz w:val="24"/>
                <w:szCs w:val="24"/>
              </w:rPr>
            </w:pPr>
            <w:r w:rsidRPr="000D65A8">
              <w:rPr>
                <w:sz w:val="24"/>
                <w:szCs w:val="24"/>
              </w:rPr>
              <w:t xml:space="preserve">1,115 ° </w:t>
            </w:r>
          </w:p>
        </w:tc>
      </w:tr>
    </w:tbl>
    <w:p w:rsidR="00305876" w:rsidRDefault="00305876" w:rsidP="00305876">
      <w:pPr>
        <w:shd w:val="clear" w:color="auto" w:fill="FFFFFF" w:themeFill="background1"/>
        <w:spacing w:after="0" w:line="360" w:lineRule="auto"/>
        <w:rPr>
          <w:rFonts w:eastAsia="Times New Roman"/>
          <w:lang w:eastAsia="ru-RU"/>
        </w:rPr>
      </w:pPr>
    </w:p>
    <w:p w:rsidR="000D65A8" w:rsidRDefault="000D65A8" w:rsidP="00305876">
      <w:pPr>
        <w:shd w:val="clear" w:color="auto" w:fill="FFFFFF" w:themeFill="background1"/>
        <w:spacing w:after="0" w:line="360" w:lineRule="auto"/>
        <w:rPr>
          <w:rFonts w:eastAsia="Times New Roman"/>
          <w:lang w:eastAsia="ru-RU"/>
        </w:rPr>
      </w:pPr>
    </w:p>
    <w:p w:rsidR="003833BE" w:rsidRPr="00354D43" w:rsidRDefault="001D217F" w:rsidP="00305876">
      <w:pPr>
        <w:shd w:val="clear" w:color="auto" w:fill="FFFFFF" w:themeFill="background1"/>
        <w:spacing w:after="0" w:line="360" w:lineRule="auto"/>
        <w:rPr>
          <w:rFonts w:eastAsia="Calibri"/>
          <w:lang w:eastAsia="ru-RU"/>
        </w:rPr>
      </w:pPr>
      <w:r w:rsidRPr="00354D43">
        <w:rPr>
          <w:rFonts w:eastAsia="Times New Roman"/>
          <w:lang w:eastAsia="ru-RU"/>
        </w:rPr>
        <w:lastRenderedPageBreak/>
        <w:t>Продолжение таблицы 1.1</w:t>
      </w:r>
    </w:p>
    <w:tbl>
      <w:tblPr>
        <w:tblW w:w="8970" w:type="dxa"/>
        <w:tblInd w:w="93" w:type="dxa"/>
        <w:tblLook w:val="04A0" w:firstRow="1" w:lastRow="0" w:firstColumn="1" w:lastColumn="0" w:noHBand="0" w:noVBand="1"/>
      </w:tblPr>
      <w:tblGrid>
        <w:gridCol w:w="460"/>
        <w:gridCol w:w="4233"/>
        <w:gridCol w:w="1418"/>
        <w:gridCol w:w="1559"/>
        <w:gridCol w:w="1300"/>
      </w:tblGrid>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0D65A8">
            <w:pPr>
              <w:spacing w:after="0" w:line="240" w:lineRule="auto"/>
              <w:rPr>
                <w:sz w:val="24"/>
                <w:szCs w:val="24"/>
              </w:rPr>
            </w:pPr>
            <w:r w:rsidRPr="00305876">
              <w:rPr>
                <w:sz w:val="24"/>
                <w:szCs w:val="24"/>
              </w:rPr>
              <w:t>3</w:t>
            </w:r>
          </w:p>
        </w:tc>
        <w:tc>
          <w:tcPr>
            <w:tcW w:w="4233"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E64E9" w:rsidRDefault="000D65A8" w:rsidP="000D65A8">
            <w:pPr>
              <w:spacing w:after="0" w:line="240" w:lineRule="auto"/>
              <w:rPr>
                <w:sz w:val="24"/>
                <w:szCs w:val="24"/>
                <w:lang w:val="en-US"/>
              </w:rPr>
            </w:pPr>
            <w:r w:rsidRPr="000E64E9">
              <w:rPr>
                <w:sz w:val="24"/>
                <w:szCs w:val="24"/>
                <w:lang w:val="en-US"/>
              </w:rPr>
              <w:t xml:space="preserve">G-Sat 8, Astra 1F, </w:t>
            </w:r>
            <w:proofErr w:type="spellStart"/>
            <w:r w:rsidRPr="000E64E9">
              <w:rPr>
                <w:sz w:val="24"/>
                <w:szCs w:val="24"/>
                <w:lang w:val="en-US"/>
              </w:rPr>
              <w:t>Yamal</w:t>
            </w:r>
            <w:proofErr w:type="spellEnd"/>
            <w:r w:rsidRPr="000E64E9">
              <w:rPr>
                <w:sz w:val="24"/>
                <w:szCs w:val="24"/>
                <w:lang w:val="en-US"/>
              </w:rPr>
              <w:t xml:space="preserve"> 402</w:t>
            </w:r>
          </w:p>
        </w:tc>
        <w:tc>
          <w:tcPr>
            <w:tcW w:w="1418"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55,0°E</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256,388 ° </w:t>
            </w:r>
          </w:p>
        </w:tc>
        <w:tc>
          <w:tcPr>
            <w:tcW w:w="1300"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2,367 ° </w:t>
            </w:r>
          </w:p>
        </w:tc>
      </w:tr>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305876">
            <w:pPr>
              <w:spacing w:after="0" w:line="240" w:lineRule="auto"/>
              <w:rPr>
                <w:sz w:val="24"/>
                <w:szCs w:val="24"/>
              </w:rPr>
            </w:pPr>
            <w:r w:rsidRPr="00305876">
              <w:rPr>
                <w:sz w:val="24"/>
                <w:szCs w:val="24"/>
              </w:rPr>
              <w:t>4</w:t>
            </w:r>
          </w:p>
        </w:tc>
        <w:tc>
          <w:tcPr>
            <w:tcW w:w="4233"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Bonum</w:t>
            </w:r>
            <w:proofErr w:type="spellEnd"/>
            <w:r w:rsidRPr="000D65A8">
              <w:rPr>
                <w:sz w:val="24"/>
                <w:szCs w:val="24"/>
              </w:rPr>
              <w:t xml:space="preserve"> 1</w:t>
            </w:r>
          </w:p>
        </w:tc>
        <w:tc>
          <w:tcPr>
            <w:tcW w:w="1418"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55,9°E</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255,667 ° </w:t>
            </w:r>
          </w:p>
        </w:tc>
        <w:tc>
          <w:tcPr>
            <w:tcW w:w="1300"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2,929 ° </w:t>
            </w:r>
          </w:p>
        </w:tc>
      </w:tr>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305876">
            <w:pPr>
              <w:spacing w:after="0" w:line="240" w:lineRule="auto"/>
              <w:rPr>
                <w:sz w:val="24"/>
                <w:szCs w:val="24"/>
              </w:rPr>
            </w:pPr>
            <w:r w:rsidRPr="00305876">
              <w:rPr>
                <w:sz w:val="24"/>
                <w:szCs w:val="24"/>
              </w:rPr>
              <w:t>5</w:t>
            </w:r>
          </w:p>
        </w:tc>
        <w:tc>
          <w:tcPr>
            <w:tcW w:w="4233"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DirecTV</w:t>
            </w:r>
            <w:proofErr w:type="spellEnd"/>
            <w:r w:rsidRPr="000D65A8">
              <w:rPr>
                <w:sz w:val="24"/>
                <w:szCs w:val="24"/>
              </w:rPr>
              <w:t xml:space="preserve"> 1R</w:t>
            </w:r>
          </w:p>
        </w:tc>
        <w:tc>
          <w:tcPr>
            <w:tcW w:w="1418"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55,9°E</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255,667 ° </w:t>
            </w:r>
          </w:p>
        </w:tc>
        <w:tc>
          <w:tcPr>
            <w:tcW w:w="1300"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2,929 ° </w:t>
            </w:r>
          </w:p>
        </w:tc>
      </w:tr>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305876">
            <w:pPr>
              <w:spacing w:after="0" w:line="240" w:lineRule="auto"/>
              <w:rPr>
                <w:sz w:val="24"/>
                <w:szCs w:val="24"/>
              </w:rPr>
            </w:pPr>
            <w:r w:rsidRPr="00305876">
              <w:rPr>
                <w:sz w:val="24"/>
                <w:szCs w:val="24"/>
              </w:rPr>
              <w:t>6</w:t>
            </w:r>
          </w:p>
        </w:tc>
        <w:tc>
          <w:tcPr>
            <w:tcW w:w="4233"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NSS 12</w:t>
            </w:r>
          </w:p>
        </w:tc>
        <w:tc>
          <w:tcPr>
            <w:tcW w:w="1418"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57,0°E</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254,783 ° </w:t>
            </w:r>
          </w:p>
        </w:tc>
        <w:tc>
          <w:tcPr>
            <w:tcW w:w="1300"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3,615 ° </w:t>
            </w:r>
          </w:p>
        </w:tc>
      </w:tr>
      <w:tr w:rsidR="000D65A8" w:rsidRPr="000D65A8" w:rsidTr="000D65A8">
        <w:trPr>
          <w:trHeight w:val="300"/>
        </w:trPr>
        <w:tc>
          <w:tcPr>
            <w:tcW w:w="46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0D65A8" w:rsidRPr="00305876" w:rsidRDefault="000D65A8" w:rsidP="00305876">
            <w:pPr>
              <w:spacing w:after="0" w:line="240" w:lineRule="auto"/>
              <w:rPr>
                <w:sz w:val="24"/>
                <w:szCs w:val="24"/>
              </w:rPr>
            </w:pPr>
            <w:r w:rsidRPr="00305876">
              <w:rPr>
                <w:sz w:val="24"/>
                <w:szCs w:val="24"/>
              </w:rPr>
              <w:t>7</w:t>
            </w:r>
          </w:p>
        </w:tc>
        <w:tc>
          <w:tcPr>
            <w:tcW w:w="4233"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904</w:t>
            </w:r>
          </w:p>
        </w:tc>
        <w:tc>
          <w:tcPr>
            <w:tcW w:w="1418"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60,0°E</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252,348 ° </w:t>
            </w:r>
          </w:p>
        </w:tc>
        <w:tc>
          <w:tcPr>
            <w:tcW w:w="1300" w:type="dxa"/>
            <w:tcBorders>
              <w:top w:val="nil"/>
              <w:left w:val="nil"/>
              <w:bottom w:val="single" w:sz="4" w:space="0" w:color="auto"/>
              <w:right w:val="single" w:sz="4" w:space="0" w:color="auto"/>
            </w:tcBorders>
            <w:shd w:val="clear" w:color="auto" w:fill="A6A6A6" w:themeFill="background1" w:themeFillShade="A6"/>
            <w:noWrap/>
            <w:vAlign w:val="bottom"/>
            <w:hideMark/>
          </w:tcPr>
          <w:p w:rsidR="000D65A8" w:rsidRPr="000D65A8" w:rsidRDefault="000D65A8" w:rsidP="000D65A8">
            <w:pPr>
              <w:spacing w:after="0" w:line="240" w:lineRule="auto"/>
              <w:rPr>
                <w:sz w:val="24"/>
                <w:szCs w:val="24"/>
              </w:rPr>
            </w:pPr>
            <w:r w:rsidRPr="000D65A8">
              <w:rPr>
                <w:sz w:val="24"/>
                <w:szCs w:val="24"/>
              </w:rPr>
              <w:t xml:space="preserve">5,475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902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62,0°E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250,702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6,707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906</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64,2°E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248,871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8,053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17</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66,0°E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247,353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9,145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20</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68,5°E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245,215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10,647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Eutelsat</w:t>
            </w:r>
            <w:proofErr w:type="spellEnd"/>
            <w:r w:rsidRPr="000D65A8">
              <w:rPr>
                <w:sz w:val="24"/>
                <w:szCs w:val="24"/>
              </w:rPr>
              <w:t xml:space="preserve"> 70B</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70,5°E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243,478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11,834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22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72,1°E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242,069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12,773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Insat</w:t>
            </w:r>
            <w:proofErr w:type="spellEnd"/>
            <w:r w:rsidRPr="000D65A8">
              <w:rPr>
                <w:sz w:val="24"/>
                <w:szCs w:val="24"/>
              </w:rPr>
              <w:t xml:space="preserve"> 3C,4CR</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240,374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13,876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ABS 1</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75,0°E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239,471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14,451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16</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Apstar</w:t>
            </w:r>
            <w:proofErr w:type="spellEnd"/>
            <w:r w:rsidRPr="000D65A8">
              <w:rPr>
                <w:sz w:val="24"/>
                <w:szCs w:val="24"/>
              </w:rPr>
              <w:t xml:space="preserve"> 7</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76,5°E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238,104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15,304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17</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Thaicom</w:t>
            </w:r>
            <w:proofErr w:type="spellEnd"/>
            <w:r w:rsidRPr="000D65A8">
              <w:rPr>
                <w:sz w:val="24"/>
                <w:szCs w:val="24"/>
              </w:rPr>
              <w:t xml:space="preserve"> 5</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78,5°E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236,253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16,424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Express</w:t>
            </w:r>
            <w:proofErr w:type="spellEnd"/>
            <w:r w:rsidRPr="000D65A8">
              <w:rPr>
                <w:sz w:val="24"/>
                <w:szCs w:val="24"/>
              </w:rPr>
              <w:t xml:space="preserve"> AM2,MD1</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234,845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17,251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19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Insat</w:t>
            </w:r>
            <w:proofErr w:type="spellEnd"/>
            <w:r w:rsidRPr="000D65A8">
              <w:rPr>
                <w:sz w:val="24"/>
                <w:szCs w:val="24"/>
              </w:rPr>
              <w:t xml:space="preserve"> 4A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83,0°E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231,971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18,867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15, </w:t>
            </w:r>
            <w:proofErr w:type="spellStart"/>
            <w:r w:rsidRPr="000D65A8">
              <w:rPr>
                <w:sz w:val="24"/>
                <w:szCs w:val="24"/>
              </w:rPr>
              <w:t>Horizons</w:t>
            </w:r>
            <w:proofErr w:type="spellEnd"/>
            <w:r w:rsidRPr="000D65A8">
              <w:rPr>
                <w:sz w:val="24"/>
                <w:szCs w:val="24"/>
              </w:rPr>
              <w:t xml:space="preserve"> 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85,1°E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229,913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19,964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KazSat</w:t>
            </w:r>
            <w:proofErr w:type="spellEnd"/>
            <w:r w:rsidRPr="000D65A8">
              <w:rPr>
                <w:sz w:val="24"/>
                <w:szCs w:val="24"/>
              </w:rPr>
              <w:t xml:space="preserve"> 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86,5°E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228,519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20,679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ChinaStar</w:t>
            </w:r>
            <w:proofErr w:type="spellEnd"/>
            <w:r w:rsidRPr="000D65A8">
              <w:rPr>
                <w:sz w:val="24"/>
                <w:szCs w:val="24"/>
              </w:rPr>
              <w:t xml:space="preserve"> 5A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87,5°E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227,513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21,182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ChinaStar</w:t>
            </w:r>
            <w:proofErr w:type="spellEnd"/>
            <w:r w:rsidRPr="000D65A8">
              <w:rPr>
                <w:sz w:val="24"/>
                <w:szCs w:val="24"/>
              </w:rPr>
              <w:t xml:space="preserve"> 12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87,5°E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227,513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21,182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ST 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88,0°E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227,006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21,430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highlight w:val="red"/>
              </w:rPr>
            </w:pPr>
            <w:r w:rsidRPr="00D40728">
              <w:rPr>
                <w:sz w:val="24"/>
                <w:szCs w:val="24"/>
                <w:highlight w:val="red"/>
              </w:rPr>
              <w:t>25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highlight w:val="red"/>
              </w:rPr>
            </w:pPr>
            <w:proofErr w:type="spellStart"/>
            <w:r w:rsidRPr="00D40728">
              <w:rPr>
                <w:sz w:val="24"/>
                <w:szCs w:val="24"/>
                <w:highlight w:val="red"/>
              </w:rPr>
              <w:t>Yamal</w:t>
            </w:r>
            <w:proofErr w:type="spellEnd"/>
            <w:r w:rsidRPr="00D40728">
              <w:rPr>
                <w:sz w:val="24"/>
                <w:szCs w:val="24"/>
                <w:highlight w:val="red"/>
              </w:rPr>
              <w:t xml:space="preserve"> 201, </w:t>
            </w:r>
            <w:proofErr w:type="spellStart"/>
            <w:r w:rsidRPr="00D40728">
              <w:rPr>
                <w:sz w:val="24"/>
                <w:szCs w:val="24"/>
                <w:highlight w:val="red"/>
              </w:rPr>
              <w:t>Yamal</w:t>
            </w:r>
            <w:proofErr w:type="spellEnd"/>
            <w:r w:rsidRPr="00D40728">
              <w:rPr>
                <w:sz w:val="24"/>
                <w:szCs w:val="24"/>
                <w:highlight w:val="red"/>
              </w:rPr>
              <w:t xml:space="preserve"> 300K</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highlight w:val="red"/>
              </w:rPr>
            </w:pPr>
            <w:r w:rsidRPr="00D40728">
              <w:rPr>
                <w:sz w:val="24"/>
                <w:szCs w:val="24"/>
                <w:highlight w:val="red"/>
              </w:rPr>
              <w:t>90,0°E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highlight w:val="red"/>
              </w:rPr>
            </w:pPr>
            <w:r w:rsidRPr="00D40728">
              <w:rPr>
                <w:sz w:val="24"/>
                <w:szCs w:val="24"/>
                <w:highlight w:val="red"/>
              </w:rPr>
              <w:t xml:space="preserve">224,955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D40728">
              <w:rPr>
                <w:sz w:val="24"/>
                <w:szCs w:val="24"/>
                <w:highlight w:val="red"/>
              </w:rPr>
              <w:t>22,405 °</w:t>
            </w:r>
            <w:r w:rsidRPr="000D65A8">
              <w:rPr>
                <w:sz w:val="24"/>
                <w:szCs w:val="24"/>
              </w:rPr>
              <w:t xml:space="preserve">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26</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Measat</w:t>
            </w:r>
            <w:proofErr w:type="spellEnd"/>
            <w:r w:rsidRPr="000D65A8">
              <w:rPr>
                <w:sz w:val="24"/>
                <w:szCs w:val="24"/>
              </w:rPr>
              <w:t xml:space="preserve"> 3, 3A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91,5°E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223,391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23,114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27</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Chinasat</w:t>
            </w:r>
            <w:proofErr w:type="spellEnd"/>
            <w:r w:rsidRPr="000D65A8">
              <w:rPr>
                <w:sz w:val="24"/>
                <w:szCs w:val="24"/>
              </w:rPr>
              <w:t xml:space="preserve"> 9</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92,2°E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222,654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23,439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Insat</w:t>
            </w:r>
            <w:proofErr w:type="spellEnd"/>
            <w:r w:rsidRPr="000D65A8">
              <w:rPr>
                <w:sz w:val="24"/>
                <w:szCs w:val="24"/>
              </w:rPr>
              <w:t xml:space="preserve"> 3A,4B</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93,5°E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221,273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24,031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29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NSS 6</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95,0°E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219,658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24,695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30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Express</w:t>
            </w:r>
            <w:proofErr w:type="spellEnd"/>
            <w:r w:rsidRPr="000D65A8">
              <w:rPr>
                <w:sz w:val="24"/>
                <w:szCs w:val="24"/>
              </w:rPr>
              <w:t xml:space="preserve"> AM33</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96,5°E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218,022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25,337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31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AsiaSat</w:t>
            </w:r>
            <w:proofErr w:type="spellEnd"/>
            <w:r w:rsidRPr="000D65A8">
              <w:rPr>
                <w:sz w:val="24"/>
                <w:szCs w:val="24"/>
              </w:rPr>
              <w:t xml:space="preserve"> 5</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100,5°E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213,549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26,939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32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Express</w:t>
            </w:r>
            <w:proofErr w:type="spellEnd"/>
            <w:r w:rsidRPr="000D65A8">
              <w:rPr>
                <w:sz w:val="24"/>
                <w:szCs w:val="24"/>
              </w:rPr>
              <w:t xml:space="preserve"> A2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103,0°E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210,674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27,852 ° </w:t>
            </w:r>
          </w:p>
        </w:tc>
      </w:tr>
      <w:tr w:rsidR="000D65A8" w:rsidRPr="000D65A8" w:rsidTr="004326E0">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05876" w:rsidRDefault="000D65A8" w:rsidP="00305876">
            <w:pPr>
              <w:spacing w:after="0" w:line="240" w:lineRule="auto"/>
              <w:rPr>
                <w:sz w:val="24"/>
                <w:szCs w:val="24"/>
              </w:rPr>
            </w:pPr>
            <w:r w:rsidRPr="00305876">
              <w:rPr>
                <w:sz w:val="24"/>
                <w:szCs w:val="24"/>
              </w:rPr>
              <w:t>33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AsiaSat</w:t>
            </w:r>
            <w:proofErr w:type="spellEnd"/>
            <w:r w:rsidRPr="000D65A8">
              <w:rPr>
                <w:sz w:val="24"/>
                <w:szCs w:val="24"/>
              </w:rPr>
              <w:t xml:space="preserve"> 3S</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105,5°E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207,740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28,693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NSS 11, SES 7, </w:t>
            </w:r>
            <w:proofErr w:type="spellStart"/>
            <w:r w:rsidRPr="00D40728">
              <w:rPr>
                <w:sz w:val="24"/>
                <w:szCs w:val="24"/>
              </w:rPr>
              <w:t>Telkom</w:t>
            </w:r>
            <w:proofErr w:type="spellEnd"/>
            <w:r w:rsidRPr="00D40728">
              <w:rPr>
                <w:sz w:val="24"/>
                <w:szCs w:val="24"/>
              </w:rPr>
              <w:t xml:space="preserve"> 1</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108,2°E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204,509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29,513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N-</w:t>
            </w:r>
            <w:proofErr w:type="spellStart"/>
            <w:r w:rsidRPr="00D40728">
              <w:rPr>
                <w:sz w:val="24"/>
                <w:szCs w:val="24"/>
              </w:rPr>
              <w:t>Sat</w:t>
            </w:r>
            <w:proofErr w:type="spellEnd"/>
            <w:r w:rsidRPr="00D40728">
              <w:rPr>
                <w:sz w:val="24"/>
                <w:szCs w:val="24"/>
              </w:rPr>
              <w:t xml:space="preserve"> 110</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202,320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30,008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36</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BSAT 2Ñ, 3A, 3C</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202,320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30,008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37</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ChinaSat</w:t>
            </w:r>
            <w:proofErr w:type="spellEnd"/>
            <w:r w:rsidRPr="00D40728">
              <w:rPr>
                <w:sz w:val="24"/>
                <w:szCs w:val="24"/>
              </w:rPr>
              <w:t xml:space="preserve"> 10</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110,5°E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201,707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30,137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Koreasat</w:t>
            </w:r>
            <w:proofErr w:type="spellEnd"/>
            <w:r w:rsidRPr="00D40728">
              <w:rPr>
                <w:sz w:val="24"/>
                <w:szCs w:val="24"/>
              </w:rPr>
              <w:t xml:space="preserve"> 5</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113,0°E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198,615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30,734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39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Palapa</w:t>
            </w:r>
            <w:proofErr w:type="spellEnd"/>
            <w:r w:rsidRPr="00D40728">
              <w:rPr>
                <w:sz w:val="24"/>
                <w:szCs w:val="24"/>
              </w:rPr>
              <w:t xml:space="preserve"> D</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113,0°E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198,615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30,734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Chinasat</w:t>
            </w:r>
            <w:proofErr w:type="spellEnd"/>
            <w:r w:rsidRPr="00D40728">
              <w:rPr>
                <w:sz w:val="24"/>
                <w:szCs w:val="24"/>
              </w:rPr>
              <w:t xml:space="preserve"> 6B</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115,5°E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195,480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31,242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Koreasat</w:t>
            </w:r>
            <w:proofErr w:type="spellEnd"/>
            <w:r w:rsidRPr="00D40728">
              <w:rPr>
                <w:sz w:val="24"/>
                <w:szCs w:val="24"/>
              </w:rPr>
              <w:t xml:space="preserve"> 6, ABS 7</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116,0°E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194,848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31,333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Telkom</w:t>
            </w:r>
            <w:proofErr w:type="spellEnd"/>
            <w:r w:rsidRPr="00D40728">
              <w:rPr>
                <w:sz w:val="24"/>
                <w:szCs w:val="24"/>
              </w:rPr>
              <w:t xml:space="preserve"> 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118,0°E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192,307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31,659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AsiaSat</w:t>
            </w:r>
            <w:proofErr w:type="spellEnd"/>
            <w:r w:rsidRPr="00D40728">
              <w:rPr>
                <w:sz w:val="24"/>
                <w:szCs w:val="24"/>
              </w:rPr>
              <w:t xml:space="preserve"> 7</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118,0°E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192,307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31,659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Thaicom</w:t>
            </w:r>
            <w:proofErr w:type="spellEnd"/>
            <w:r w:rsidRPr="00D40728">
              <w:rPr>
                <w:sz w:val="24"/>
                <w:szCs w:val="24"/>
              </w:rPr>
              <w:t xml:space="preserve"> 4</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119,5°E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190,388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31,864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AsiaSat</w:t>
            </w:r>
            <w:proofErr w:type="spellEnd"/>
            <w:r w:rsidRPr="00D40728">
              <w:rPr>
                <w:sz w:val="24"/>
                <w:szCs w:val="24"/>
              </w:rPr>
              <w:t xml:space="preserve"> 4</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122,2°E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186,911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32,146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05876">
            <w:pPr>
              <w:spacing w:after="0" w:line="240" w:lineRule="auto"/>
              <w:rPr>
                <w:sz w:val="24"/>
                <w:szCs w:val="24"/>
              </w:rPr>
            </w:pPr>
            <w:r w:rsidRPr="00D40728">
              <w:rPr>
                <w:sz w:val="24"/>
                <w:szCs w:val="24"/>
              </w:rPr>
              <w:t>46</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JCSAT 4B</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124,0°E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184,581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32,271 ° </w:t>
            </w:r>
          </w:p>
        </w:tc>
      </w:tr>
    </w:tbl>
    <w:p w:rsidR="001D217F" w:rsidRPr="00D40728" w:rsidRDefault="001D217F" w:rsidP="001F263F">
      <w:pPr>
        <w:spacing w:after="0" w:line="360" w:lineRule="auto"/>
        <w:rPr>
          <w:rFonts w:eastAsia="Calibri"/>
          <w:lang w:eastAsia="ru-RU"/>
        </w:rPr>
      </w:pPr>
      <w:r w:rsidRPr="00D40728">
        <w:rPr>
          <w:rFonts w:eastAsia="Times New Roman"/>
          <w:lang w:eastAsia="ru-RU"/>
        </w:rPr>
        <w:lastRenderedPageBreak/>
        <w:t>Продолжение таблицы 1.1</w:t>
      </w:r>
    </w:p>
    <w:tbl>
      <w:tblPr>
        <w:tblW w:w="8970" w:type="dxa"/>
        <w:tblInd w:w="93" w:type="dxa"/>
        <w:tblLook w:val="04A0" w:firstRow="1" w:lastRow="0" w:firstColumn="1" w:lastColumn="0" w:noHBand="0" w:noVBand="1"/>
      </w:tblPr>
      <w:tblGrid>
        <w:gridCol w:w="460"/>
        <w:gridCol w:w="4233"/>
        <w:gridCol w:w="1418"/>
        <w:gridCol w:w="1559"/>
        <w:gridCol w:w="1300"/>
      </w:tblGrid>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47</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ChinaSat</w:t>
            </w:r>
            <w:proofErr w:type="spellEnd"/>
            <w:r w:rsidRPr="00D40728">
              <w:rPr>
                <w:sz w:val="24"/>
                <w:szCs w:val="24"/>
              </w:rPr>
              <w:t xml:space="preserve"> 6A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125,0°E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183,284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32,319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48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JCSAT 3A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128,0°E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179,385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32,368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49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JCSAT 5A,Vinasat 1</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132,0°E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174,194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32,212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50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Apstar</w:t>
            </w:r>
            <w:proofErr w:type="spellEnd"/>
            <w:r w:rsidRPr="00D40728">
              <w:rPr>
                <w:sz w:val="24"/>
                <w:szCs w:val="24"/>
              </w:rPr>
              <w:t xml:space="preserve"> 6</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134,0°E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171,611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32,040 ° </w:t>
            </w:r>
          </w:p>
        </w:tc>
      </w:tr>
      <w:tr w:rsidR="000D65A8" w:rsidRPr="00D4072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51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Telstar</w:t>
            </w:r>
            <w:proofErr w:type="spellEnd"/>
            <w:r w:rsidRPr="00D40728">
              <w:rPr>
                <w:sz w:val="24"/>
                <w:szCs w:val="24"/>
              </w:rPr>
              <w:t xml:space="preserve"> 18</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138,0°E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166,489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31,512 ° </w:t>
            </w:r>
          </w:p>
        </w:tc>
      </w:tr>
      <w:tr w:rsidR="000D65A8" w:rsidRPr="000D65A8" w:rsidTr="00D40728">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D40728" w:rsidRDefault="000D65A8" w:rsidP="00370CC1">
            <w:pPr>
              <w:spacing w:after="0" w:line="240" w:lineRule="auto"/>
              <w:rPr>
                <w:sz w:val="24"/>
                <w:szCs w:val="24"/>
              </w:rPr>
            </w:pPr>
            <w:r w:rsidRPr="00D40728">
              <w:rPr>
                <w:sz w:val="24"/>
                <w:szCs w:val="24"/>
              </w:rPr>
              <w:t>52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proofErr w:type="spellStart"/>
            <w:r w:rsidRPr="00D40728">
              <w:rPr>
                <w:sz w:val="24"/>
                <w:szCs w:val="24"/>
              </w:rPr>
              <w:t>Express</w:t>
            </w:r>
            <w:proofErr w:type="spellEnd"/>
            <w:r w:rsidRPr="00D40728">
              <w:rPr>
                <w:sz w:val="24"/>
                <w:szCs w:val="24"/>
              </w:rPr>
              <w:t xml:space="preserve"> AM 3</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140,0°E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D40728" w:rsidRDefault="000D65A8" w:rsidP="000D65A8">
            <w:pPr>
              <w:spacing w:after="0" w:line="240" w:lineRule="auto"/>
              <w:rPr>
                <w:sz w:val="24"/>
                <w:szCs w:val="24"/>
              </w:rPr>
            </w:pPr>
            <w:r w:rsidRPr="00D40728">
              <w:rPr>
                <w:sz w:val="24"/>
                <w:szCs w:val="24"/>
              </w:rPr>
              <w:t xml:space="preserve">163,958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D40728">
              <w:rPr>
                <w:sz w:val="24"/>
                <w:szCs w:val="24"/>
              </w:rPr>
              <w:t>31,158 °</w:t>
            </w:r>
            <w:r w:rsidRPr="000D65A8">
              <w:rPr>
                <w:sz w:val="24"/>
                <w:szCs w:val="24"/>
              </w:rPr>
              <w:t xml:space="preserve">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Superbird</w:t>
            </w:r>
            <w:proofErr w:type="spellEnd"/>
            <w:r w:rsidRPr="000D65A8">
              <w:rPr>
                <w:sz w:val="24"/>
                <w:szCs w:val="24"/>
              </w:rPr>
              <w:t xml:space="preserve"> C2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144,0°E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158,975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30,277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JCSAT 1B</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150,0°E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151,733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28,548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0D65A8" w:rsidRDefault="000D65A8" w:rsidP="00370CC1">
            <w:pPr>
              <w:spacing w:after="0" w:line="240" w:lineRule="auto"/>
              <w:rPr>
                <w:sz w:val="24"/>
                <w:szCs w:val="24"/>
              </w:rPr>
            </w:pPr>
            <w:r w:rsidRPr="000D65A8">
              <w:rPr>
                <w:sz w:val="24"/>
                <w:szCs w:val="24"/>
              </w:rPr>
              <w:t>55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Optus</w:t>
            </w:r>
            <w:proofErr w:type="spellEnd"/>
            <w:r w:rsidRPr="000D65A8">
              <w:rPr>
                <w:sz w:val="24"/>
                <w:szCs w:val="24"/>
              </w:rPr>
              <w:t xml:space="preserve"> D2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152,0°E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149,389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27,872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56</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JCSAT 2A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154,0°E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147,084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27,148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57</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Optus</w:t>
            </w:r>
            <w:proofErr w:type="spellEnd"/>
            <w:r w:rsidRPr="000D65A8">
              <w:rPr>
                <w:sz w:val="24"/>
                <w:szCs w:val="24"/>
              </w:rPr>
              <w:t xml:space="preserve"> C1, D3</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156,0°E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144,817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26,380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58</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Optus</w:t>
            </w:r>
            <w:proofErr w:type="spellEnd"/>
            <w:r w:rsidRPr="000D65A8">
              <w:rPr>
                <w:sz w:val="24"/>
                <w:szCs w:val="24"/>
              </w:rPr>
              <w:t xml:space="preserve"> D1</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160,0°E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140,401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24,718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59</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Superbird</w:t>
            </w:r>
            <w:proofErr w:type="spellEnd"/>
            <w:r w:rsidRPr="000D65A8">
              <w:rPr>
                <w:sz w:val="24"/>
                <w:szCs w:val="24"/>
              </w:rPr>
              <w:t xml:space="preserve"> B2</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162,0°E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138,252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23,830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60</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Optus</w:t>
            </w:r>
            <w:proofErr w:type="spellEnd"/>
            <w:r w:rsidRPr="000D65A8">
              <w:rPr>
                <w:sz w:val="24"/>
                <w:szCs w:val="24"/>
              </w:rPr>
              <w:t xml:space="preserve"> B3</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164,0°E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136,142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22,905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61</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19</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166,0°E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134,071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21,948 ° </w:t>
            </w:r>
          </w:p>
        </w:tc>
      </w:tr>
      <w:tr w:rsidR="000D65A8" w:rsidRPr="000D65A8" w:rsidTr="00DF6925">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62</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8</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169,0°E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131,035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20,453 ° </w:t>
            </w:r>
          </w:p>
        </w:tc>
      </w:tr>
      <w:tr w:rsidR="000D65A8" w:rsidRPr="000D65A8" w:rsidTr="00370CC1">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63</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Eutelsat</w:t>
            </w:r>
            <w:proofErr w:type="spellEnd"/>
            <w:r w:rsidRPr="000D65A8">
              <w:rPr>
                <w:sz w:val="24"/>
                <w:szCs w:val="24"/>
              </w:rPr>
              <w:t xml:space="preserve"> 172A</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172,0°E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128,082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18,895 ° </w:t>
            </w:r>
          </w:p>
        </w:tc>
      </w:tr>
      <w:tr w:rsidR="000D65A8" w:rsidRPr="000D65A8" w:rsidTr="00370CC1">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64</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proofErr w:type="spellStart"/>
            <w:r w:rsidRPr="000D65A8">
              <w:rPr>
                <w:sz w:val="24"/>
                <w:szCs w:val="24"/>
              </w:rPr>
              <w:t>Intelsat</w:t>
            </w:r>
            <w:proofErr w:type="spellEnd"/>
            <w:r w:rsidRPr="000D65A8">
              <w:rPr>
                <w:sz w:val="24"/>
                <w:szCs w:val="24"/>
              </w:rPr>
              <w:t xml:space="preserve"> 18</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180,0°E</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120,578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14,482 ° </w:t>
            </w:r>
          </w:p>
        </w:tc>
      </w:tr>
      <w:tr w:rsidR="000D65A8" w:rsidRPr="000D65A8" w:rsidTr="00370CC1">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0D65A8" w:rsidRPr="00370CC1" w:rsidRDefault="000D65A8" w:rsidP="00370CC1">
            <w:pPr>
              <w:spacing w:after="0" w:line="240" w:lineRule="auto"/>
              <w:rPr>
                <w:sz w:val="24"/>
                <w:szCs w:val="24"/>
              </w:rPr>
            </w:pPr>
            <w:r w:rsidRPr="00370CC1">
              <w:rPr>
                <w:sz w:val="24"/>
                <w:szCs w:val="24"/>
              </w:rPr>
              <w:t>65</w:t>
            </w:r>
          </w:p>
        </w:tc>
        <w:tc>
          <w:tcPr>
            <w:tcW w:w="4233"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NSS 9</w:t>
            </w:r>
          </w:p>
        </w:tc>
        <w:tc>
          <w:tcPr>
            <w:tcW w:w="1418"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177,0°W</w:t>
            </w:r>
          </w:p>
        </w:tc>
        <w:tc>
          <w:tcPr>
            <w:tcW w:w="1559"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117,890 ° </w:t>
            </w:r>
          </w:p>
        </w:tc>
        <w:tc>
          <w:tcPr>
            <w:tcW w:w="1300" w:type="dxa"/>
            <w:tcBorders>
              <w:top w:val="nil"/>
              <w:left w:val="nil"/>
              <w:bottom w:val="single" w:sz="4" w:space="0" w:color="auto"/>
              <w:right w:val="single" w:sz="4" w:space="0" w:color="auto"/>
            </w:tcBorders>
            <w:shd w:val="clear" w:color="auto" w:fill="auto"/>
            <w:noWrap/>
            <w:vAlign w:val="bottom"/>
            <w:hideMark/>
          </w:tcPr>
          <w:p w:rsidR="000D65A8" w:rsidRPr="000D65A8" w:rsidRDefault="000D65A8" w:rsidP="000D65A8">
            <w:pPr>
              <w:spacing w:after="0" w:line="240" w:lineRule="auto"/>
              <w:rPr>
                <w:sz w:val="24"/>
                <w:szCs w:val="24"/>
              </w:rPr>
            </w:pPr>
            <w:r w:rsidRPr="000D65A8">
              <w:rPr>
                <w:sz w:val="24"/>
                <w:szCs w:val="24"/>
              </w:rPr>
              <w:t xml:space="preserve">12,747 ° </w:t>
            </w:r>
          </w:p>
        </w:tc>
      </w:tr>
    </w:tbl>
    <w:p w:rsidR="000D65A8" w:rsidRDefault="000D65A8" w:rsidP="00A62455">
      <w:pPr>
        <w:spacing w:after="0" w:line="360" w:lineRule="auto"/>
        <w:ind w:firstLine="709"/>
        <w:jc w:val="both"/>
        <w:rPr>
          <w:rFonts w:eastAsia="Times New Roman"/>
          <w:lang w:eastAsia="ru-RU"/>
        </w:rPr>
      </w:pPr>
      <w:bookmarkStart w:id="4" w:name="_Toc386379095"/>
    </w:p>
    <w:p w:rsidR="00A62455" w:rsidRPr="00354D43" w:rsidRDefault="00A62455" w:rsidP="00A62455">
      <w:pPr>
        <w:spacing w:after="0" w:line="360" w:lineRule="auto"/>
        <w:ind w:firstLine="709"/>
        <w:jc w:val="both"/>
        <w:rPr>
          <w:rFonts w:eastAsia="Times New Roman"/>
          <w:lang w:eastAsia="ru-RU"/>
        </w:rPr>
      </w:pPr>
      <w:r w:rsidRPr="00B45387">
        <w:rPr>
          <w:rFonts w:eastAsia="Times New Roman"/>
          <w:lang w:eastAsia="ru-RU"/>
        </w:rPr>
        <w:t>И</w:t>
      </w:r>
      <w:r w:rsidR="000D65A8">
        <w:rPr>
          <w:rFonts w:eastAsia="Times New Roman"/>
          <w:lang w:eastAsia="ru-RU"/>
        </w:rPr>
        <w:t>з</w:t>
      </w:r>
      <w:r w:rsidRPr="00B45387">
        <w:rPr>
          <w:rFonts w:eastAsia="Times New Roman"/>
          <w:lang w:eastAsia="ru-RU"/>
        </w:rPr>
        <w:t xml:space="preserve"> полученной таблицы </w:t>
      </w:r>
      <w:r w:rsidRPr="00354D43">
        <w:rPr>
          <w:rFonts w:eastAsia="Calibri"/>
          <w:lang w:eastAsia="ru-RU"/>
        </w:rPr>
        <w:t xml:space="preserve">1.1 </w:t>
      </w:r>
      <w:r w:rsidRPr="00B45387">
        <w:rPr>
          <w:rFonts w:eastAsia="Times New Roman"/>
          <w:lang w:eastAsia="ru-RU"/>
        </w:rPr>
        <w:t xml:space="preserve">можно сделать вывод, что в Юго-Восточном направлении самым крайним видимым спутником будет являться </w:t>
      </w:r>
      <w:r w:rsidRPr="000D65A8">
        <w:rPr>
          <w:rFonts w:eastAsia="Times New Roman"/>
          <w:lang w:eastAsia="ru-RU"/>
        </w:rPr>
        <w:t>«</w:t>
      </w:r>
      <w:proofErr w:type="spellStart"/>
      <w:r w:rsidR="000D65A8" w:rsidRPr="000D65A8">
        <w:rPr>
          <w:rFonts w:eastAsia="Times New Roman"/>
          <w:lang w:eastAsia="ru-RU"/>
        </w:rPr>
        <w:t>Intelsat</w:t>
      </w:r>
      <w:proofErr w:type="spellEnd"/>
      <w:r w:rsidR="000D65A8" w:rsidRPr="000D65A8">
        <w:rPr>
          <w:rFonts w:eastAsia="Times New Roman"/>
          <w:lang w:eastAsia="ru-RU"/>
        </w:rPr>
        <w:t xml:space="preserve"> 18</w:t>
      </w:r>
      <w:r w:rsidRPr="000D65A8">
        <w:rPr>
          <w:rFonts w:eastAsia="Times New Roman"/>
          <w:lang w:eastAsia="ru-RU"/>
        </w:rPr>
        <w:t xml:space="preserve">»  с координатами по азимуту </w:t>
      </w:r>
      <w:r w:rsidR="000D65A8" w:rsidRPr="000D65A8">
        <w:rPr>
          <w:rFonts w:eastAsia="Times New Roman"/>
          <w:lang w:eastAsia="ru-RU"/>
        </w:rPr>
        <w:t xml:space="preserve">120,578 </w:t>
      </w:r>
      <w:r w:rsidRPr="000D65A8">
        <w:rPr>
          <w:rFonts w:eastAsia="Times New Roman"/>
          <w:lang w:eastAsia="ru-RU"/>
        </w:rPr>
        <w:t xml:space="preserve">°  и углом места </w:t>
      </w:r>
      <w:r w:rsidR="000D65A8" w:rsidRPr="000D65A8">
        <w:rPr>
          <w:rFonts w:eastAsia="Times New Roman"/>
          <w:lang w:eastAsia="ru-RU"/>
        </w:rPr>
        <w:t xml:space="preserve">14,482 </w:t>
      </w:r>
      <w:r w:rsidRPr="000D65A8">
        <w:rPr>
          <w:rFonts w:eastAsia="Times New Roman"/>
          <w:lang w:eastAsia="ru-RU"/>
        </w:rPr>
        <w:t>°</w:t>
      </w:r>
      <w:r w:rsidR="00853226">
        <w:rPr>
          <w:rFonts w:eastAsia="Times New Roman"/>
          <w:lang w:eastAsia="ru-RU"/>
        </w:rPr>
        <w:t xml:space="preserve">, а </w:t>
      </w:r>
      <w:r w:rsidR="00853226" w:rsidRPr="00B45387">
        <w:rPr>
          <w:rFonts w:eastAsia="Times New Roman"/>
          <w:lang w:eastAsia="ru-RU"/>
        </w:rPr>
        <w:t>в Юго-</w:t>
      </w:r>
      <w:r w:rsidR="00853226">
        <w:rPr>
          <w:rFonts w:eastAsia="Times New Roman"/>
          <w:lang w:eastAsia="ru-RU"/>
        </w:rPr>
        <w:t>Западном</w:t>
      </w:r>
      <w:r w:rsidR="00853226" w:rsidRPr="00B45387">
        <w:rPr>
          <w:rFonts w:eastAsia="Times New Roman"/>
          <w:lang w:eastAsia="ru-RU"/>
        </w:rPr>
        <w:t xml:space="preserve"> направлении самым крайним видимым спутником будет являться </w:t>
      </w:r>
      <w:r w:rsidR="00853226" w:rsidRPr="000D65A8">
        <w:rPr>
          <w:rFonts w:eastAsia="Times New Roman"/>
          <w:lang w:eastAsia="ru-RU"/>
        </w:rPr>
        <w:t>«</w:t>
      </w:r>
      <w:r w:rsidR="000D65A8" w:rsidRPr="000D65A8">
        <w:rPr>
          <w:rFonts w:eastAsia="Times New Roman"/>
          <w:lang w:eastAsia="ru-RU"/>
        </w:rPr>
        <w:t>NSS 9</w:t>
      </w:r>
      <w:r w:rsidR="00853226" w:rsidRPr="000D65A8">
        <w:rPr>
          <w:rFonts w:eastAsia="Times New Roman"/>
          <w:lang w:eastAsia="ru-RU"/>
        </w:rPr>
        <w:t xml:space="preserve">»  с координатами по азимуту </w:t>
      </w:r>
      <w:r w:rsidR="000D65A8" w:rsidRPr="000D65A8">
        <w:rPr>
          <w:rFonts w:eastAsia="Times New Roman"/>
          <w:lang w:eastAsia="ru-RU"/>
        </w:rPr>
        <w:t xml:space="preserve">117,890 </w:t>
      </w:r>
      <w:r w:rsidR="00853226" w:rsidRPr="000D65A8">
        <w:rPr>
          <w:rFonts w:eastAsia="Times New Roman"/>
          <w:lang w:eastAsia="ru-RU"/>
        </w:rPr>
        <w:t xml:space="preserve">°  и углом места </w:t>
      </w:r>
      <w:r w:rsidR="000D65A8" w:rsidRPr="000D65A8">
        <w:rPr>
          <w:rFonts w:eastAsia="Times New Roman"/>
          <w:lang w:eastAsia="ru-RU"/>
        </w:rPr>
        <w:t xml:space="preserve">12,747 </w:t>
      </w:r>
      <w:r w:rsidR="00853226" w:rsidRPr="000D65A8">
        <w:rPr>
          <w:rFonts w:eastAsia="Times New Roman"/>
          <w:lang w:eastAsia="ru-RU"/>
        </w:rPr>
        <w:t>°</w:t>
      </w:r>
      <w:r w:rsidR="00853226">
        <w:rPr>
          <w:rFonts w:eastAsia="Times New Roman"/>
          <w:lang w:eastAsia="ru-RU"/>
        </w:rPr>
        <w:t>.</w:t>
      </w:r>
    </w:p>
    <w:p w:rsidR="001D217F" w:rsidRPr="00354D43" w:rsidRDefault="001D217F" w:rsidP="001D217F">
      <w:pPr>
        <w:spacing w:after="0" w:line="360" w:lineRule="auto"/>
        <w:ind w:firstLine="709"/>
        <w:jc w:val="both"/>
        <w:rPr>
          <w:rFonts w:eastAsia="Calibri"/>
          <w:bCs/>
          <w:lang w:eastAsia="ru-RU"/>
        </w:rPr>
      </w:pPr>
    </w:p>
    <w:p w:rsidR="001F263F" w:rsidRPr="00354D43" w:rsidRDefault="0029491E" w:rsidP="00717485">
      <w:pPr>
        <w:keepNext/>
        <w:keepLines/>
        <w:spacing w:after="0" w:line="360" w:lineRule="auto"/>
        <w:ind w:firstLine="709"/>
        <w:jc w:val="both"/>
        <w:outlineLvl w:val="1"/>
        <w:rPr>
          <w:rFonts w:eastAsia="Calibri"/>
          <w:bCs/>
          <w:lang w:eastAsia="ru-RU"/>
        </w:rPr>
      </w:pPr>
      <w:r w:rsidRPr="00354D43">
        <w:rPr>
          <w:rFonts w:eastAsia="Calibri"/>
          <w:bCs/>
          <w:lang w:eastAsia="ru-RU"/>
        </w:rPr>
        <w:t>1</w:t>
      </w:r>
      <w:r w:rsidR="001F263F" w:rsidRPr="00354D43">
        <w:rPr>
          <w:rFonts w:eastAsia="Calibri"/>
          <w:bCs/>
          <w:lang w:eastAsia="ru-RU"/>
        </w:rPr>
        <w:t>.2 Выбор вещательного спутника с помощью таблицы спутниковых транспондеров</w:t>
      </w:r>
      <w:bookmarkEnd w:id="4"/>
    </w:p>
    <w:p w:rsidR="001F263F" w:rsidRPr="00354D43" w:rsidRDefault="001F263F" w:rsidP="001F263F">
      <w:pPr>
        <w:keepNext/>
        <w:keepLines/>
        <w:spacing w:after="0" w:line="360" w:lineRule="auto"/>
        <w:ind w:firstLine="709"/>
        <w:outlineLvl w:val="1"/>
        <w:rPr>
          <w:rFonts w:eastAsia="Calibri"/>
          <w:bCs/>
          <w:lang w:eastAsia="ru-RU"/>
        </w:rPr>
      </w:pP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 xml:space="preserve">В полученной таблице </w:t>
      </w:r>
      <w:r w:rsidR="0029491E" w:rsidRPr="00354D43">
        <w:rPr>
          <w:rFonts w:eastAsia="Calibri"/>
          <w:lang w:eastAsia="ru-RU"/>
        </w:rPr>
        <w:t>1</w:t>
      </w:r>
      <w:r w:rsidRPr="00354D43">
        <w:rPr>
          <w:rFonts w:eastAsia="Calibri"/>
          <w:lang w:eastAsia="ru-RU"/>
        </w:rPr>
        <w:t>.1 показаны вещательные телевизионные спутники, каждый из которых может быть принят спутниковым комплектом по приему непосредственного телевещания (</w:t>
      </w:r>
      <w:r w:rsidRPr="00354D43">
        <w:rPr>
          <w:rFonts w:eastAsia="Calibri"/>
          <w:lang w:val="en-US" w:eastAsia="ru-RU"/>
        </w:rPr>
        <w:t>DTH</w:t>
      </w:r>
      <w:r w:rsidRPr="00354D43">
        <w:rPr>
          <w:rFonts w:eastAsia="Calibri"/>
          <w:lang w:eastAsia="ru-RU"/>
        </w:rPr>
        <w:t xml:space="preserve">). </w:t>
      </w:r>
    </w:p>
    <w:p w:rsidR="00395531" w:rsidRPr="00354D43" w:rsidRDefault="003A0CB4" w:rsidP="001F263F">
      <w:pPr>
        <w:spacing w:after="0" w:line="360" w:lineRule="auto"/>
        <w:ind w:firstLine="709"/>
        <w:jc w:val="both"/>
        <w:rPr>
          <w:rFonts w:eastAsia="Calibri"/>
          <w:lang w:eastAsia="ru-RU"/>
        </w:rPr>
      </w:pPr>
      <w:r w:rsidRPr="00354D43">
        <w:t xml:space="preserve">Просмотрев все спутники </w:t>
      </w:r>
      <w:r w:rsidR="00547EF5" w:rsidRPr="00354D43">
        <w:rPr>
          <w:rFonts w:eastAsia="Calibri"/>
          <w:lang w:eastAsia="ru-RU"/>
        </w:rPr>
        <w:t xml:space="preserve">онлайн сервисом </w:t>
      </w:r>
      <w:proofErr w:type="spellStart"/>
      <w:r w:rsidR="00547EF5" w:rsidRPr="00354D43">
        <w:rPr>
          <w:rFonts w:eastAsia="Calibri"/>
          <w:lang w:eastAsia="ru-RU"/>
        </w:rPr>
        <w:t>Lyngsat.</w:t>
      </w:r>
      <w:proofErr w:type="gramStart"/>
      <w:r w:rsidR="00547EF5" w:rsidRPr="00354D43">
        <w:rPr>
          <w:rFonts w:eastAsia="Calibri"/>
          <w:lang w:eastAsia="ru-RU"/>
        </w:rPr>
        <w:t>com</w:t>
      </w:r>
      <w:proofErr w:type="gramEnd"/>
      <w:r w:rsidRPr="00354D43">
        <w:t>можно</w:t>
      </w:r>
      <w:proofErr w:type="spellEnd"/>
      <w:r w:rsidRPr="00354D43">
        <w:t xml:space="preserve"> сделать вывод</w:t>
      </w:r>
      <w:r w:rsidR="00EA7301" w:rsidRPr="00354D43">
        <w:t>,</w:t>
      </w:r>
      <w:r w:rsidRPr="00354D43">
        <w:t xml:space="preserve"> что </w:t>
      </w:r>
      <w:r w:rsidR="00EA7301" w:rsidRPr="00354D43">
        <w:t>оптимальное</w:t>
      </w:r>
      <w:r w:rsidRPr="00354D43">
        <w:t xml:space="preserve"> количество открытых (</w:t>
      </w:r>
      <w:r w:rsidR="009245AA" w:rsidRPr="00354D43">
        <w:t xml:space="preserve">в </w:t>
      </w:r>
      <w:r w:rsidRPr="00354D43">
        <w:t xml:space="preserve">незакодированном виде) вещательный каналов в количестве </w:t>
      </w:r>
      <w:r w:rsidR="00A13221">
        <w:t>29</w:t>
      </w:r>
      <w:r w:rsidRPr="00354D43">
        <w:t xml:space="preserve">, у спутника </w:t>
      </w:r>
      <w:r w:rsidR="009245AA" w:rsidRPr="00354D43">
        <w:rPr>
          <w:rFonts w:eastAsia="Times New Roman"/>
          <w:color w:val="000000"/>
        </w:rPr>
        <w:t>Yamal</w:t>
      </w:r>
      <w:r w:rsidR="00A13221">
        <w:rPr>
          <w:rFonts w:eastAsia="Times New Roman"/>
          <w:color w:val="000000"/>
        </w:rPr>
        <w:t>401</w:t>
      </w:r>
      <w:r w:rsidR="00EA7301" w:rsidRPr="00354D43">
        <w:rPr>
          <w:rFonts w:eastAsia="Times New Roman"/>
          <w:color w:val="000000"/>
        </w:rPr>
        <w:t>(</w:t>
      </w:r>
      <w:r w:rsidR="009245AA" w:rsidRPr="00354D43">
        <w:rPr>
          <w:rFonts w:eastAsia="Times New Roman"/>
          <w:color w:val="000000"/>
        </w:rPr>
        <w:t>9</w:t>
      </w:r>
      <w:r w:rsidR="00A13221">
        <w:rPr>
          <w:rFonts w:eastAsia="Times New Roman"/>
          <w:color w:val="000000"/>
        </w:rPr>
        <w:t>0</w:t>
      </w:r>
      <w:r w:rsidR="00EA7301" w:rsidRPr="00354D43">
        <w:rPr>
          <w:rFonts w:eastAsia="Times New Roman"/>
          <w:color w:val="000000"/>
        </w:rPr>
        <w:t>°E)</w:t>
      </w:r>
      <w:r w:rsidRPr="00354D43">
        <w:rPr>
          <w:rFonts w:eastAsia="Times New Roman"/>
          <w:color w:val="000000"/>
        </w:rPr>
        <w:t>.</w:t>
      </w:r>
    </w:p>
    <w:p w:rsidR="001F263F" w:rsidRPr="00354D43" w:rsidRDefault="00A13221" w:rsidP="003A0CB4">
      <w:pPr>
        <w:spacing w:after="0" w:line="360" w:lineRule="auto"/>
        <w:ind w:left="-284"/>
        <w:jc w:val="center"/>
        <w:rPr>
          <w:rFonts w:eastAsia="Calibri"/>
          <w:lang w:eastAsia="ru-RU"/>
        </w:rPr>
      </w:pPr>
      <w:r>
        <w:rPr>
          <w:noProof/>
          <w:lang w:eastAsia="ru-RU"/>
        </w:rPr>
        <w:lastRenderedPageBreak/>
        <w:drawing>
          <wp:inline distT="0" distB="0" distL="0" distR="0">
            <wp:extent cx="3586348" cy="3843282"/>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339" t="8419" r="17717" b="-7"/>
                    <a:stretch/>
                  </pic:blipFill>
                  <pic:spPr bwMode="auto">
                    <a:xfrm>
                      <a:off x="0" y="0"/>
                      <a:ext cx="3584740" cy="3841559"/>
                    </a:xfrm>
                    <a:prstGeom prst="rect">
                      <a:avLst/>
                    </a:prstGeom>
                    <a:ln>
                      <a:noFill/>
                    </a:ln>
                    <a:extLst>
                      <a:ext uri="{53640926-AAD7-44D8-BBD7-CCE9431645EC}">
                        <a14:shadowObscured xmlns:a14="http://schemas.microsoft.com/office/drawing/2010/main"/>
                      </a:ext>
                    </a:extLst>
                  </pic:spPr>
                </pic:pic>
              </a:graphicData>
            </a:graphic>
          </wp:inline>
        </w:drawing>
      </w:r>
    </w:p>
    <w:p w:rsidR="001F263F" w:rsidRPr="00354D43" w:rsidRDefault="001F263F" w:rsidP="00717485">
      <w:pPr>
        <w:spacing w:after="0" w:line="360" w:lineRule="auto"/>
        <w:jc w:val="center"/>
        <w:rPr>
          <w:rFonts w:eastAsia="Calibri"/>
          <w:lang w:eastAsia="ru-RU"/>
        </w:rPr>
      </w:pPr>
      <w:proofErr w:type="gramStart"/>
      <w:r w:rsidRPr="00354D43">
        <w:rPr>
          <w:rFonts w:eastAsia="Calibri"/>
          <w:lang w:eastAsia="ru-RU"/>
        </w:rPr>
        <w:t xml:space="preserve">Рисунок </w:t>
      </w:r>
      <w:r w:rsidR="00395531" w:rsidRPr="00354D43">
        <w:rPr>
          <w:rFonts w:eastAsia="Calibri"/>
          <w:lang w:eastAsia="ru-RU"/>
        </w:rPr>
        <w:t>1</w:t>
      </w:r>
      <w:r w:rsidRPr="00354D43">
        <w:rPr>
          <w:rFonts w:eastAsia="Calibri"/>
          <w:lang w:eastAsia="ru-RU"/>
        </w:rPr>
        <w:t xml:space="preserve">.3 - Фрагмент </w:t>
      </w:r>
      <w:proofErr w:type="spellStart"/>
      <w:r w:rsidRPr="00354D43">
        <w:rPr>
          <w:rFonts w:eastAsia="Calibri"/>
          <w:lang w:eastAsia="ru-RU"/>
        </w:rPr>
        <w:t>таблицыканалов</w:t>
      </w:r>
      <w:proofErr w:type="spellEnd"/>
      <w:r w:rsidRPr="00354D43">
        <w:rPr>
          <w:rFonts w:eastAsia="Calibri"/>
          <w:lang w:eastAsia="ru-RU"/>
        </w:rPr>
        <w:t xml:space="preserve"> у спутника </w:t>
      </w:r>
      <w:r w:rsidR="004408EE" w:rsidRPr="00354D43">
        <w:rPr>
          <w:rFonts w:eastAsia="Times New Roman"/>
          <w:color w:val="000000"/>
        </w:rPr>
        <w:t>Yamal</w:t>
      </w:r>
      <w:r w:rsidR="00A13221">
        <w:rPr>
          <w:rFonts w:eastAsia="Times New Roman"/>
          <w:color w:val="000000"/>
        </w:rPr>
        <w:t>401,</w:t>
      </w:r>
      <w:r w:rsidRPr="00354D43">
        <w:rPr>
          <w:rFonts w:eastAsia="Calibri"/>
          <w:lang w:eastAsia="ru-RU"/>
        </w:rPr>
        <w:t xml:space="preserve"> представленной онлайн сервисом Lyngsat.com</w:t>
      </w:r>
      <w:proofErr w:type="gramEnd"/>
    </w:p>
    <w:p w:rsidR="00395531" w:rsidRPr="00354D43" w:rsidRDefault="00395531" w:rsidP="00395531">
      <w:pPr>
        <w:spacing w:after="0" w:line="360" w:lineRule="auto"/>
        <w:ind w:firstLine="709"/>
        <w:jc w:val="both"/>
        <w:rPr>
          <w:rFonts w:eastAsia="Calibri"/>
          <w:lang w:eastAsia="ru-RU"/>
        </w:rPr>
      </w:pPr>
      <w:r w:rsidRPr="00354D43">
        <w:rPr>
          <w:rFonts w:eastAsia="Calibri"/>
          <w:lang w:eastAsia="ru-RU"/>
        </w:rPr>
        <w:t>Для определения спутника с наибольшим количеством русскоязычных каналов воспользуемся  онлайн сервисом Lyngsat.com, который отображает основные параметры транспондеров спутника и передаваемые ими телерадиопрограммы. Проведя анализ, всех перечисленных в таблице 1.1 спутников (</w:t>
      </w:r>
      <w:proofErr w:type="gramStart"/>
      <w:r w:rsidRPr="00354D43">
        <w:rPr>
          <w:rFonts w:eastAsia="Calibri"/>
          <w:lang w:eastAsia="ru-RU"/>
        </w:rPr>
        <w:t>кроме</w:t>
      </w:r>
      <w:proofErr w:type="gramEnd"/>
      <w:r w:rsidRPr="00354D43">
        <w:rPr>
          <w:rFonts w:eastAsia="Calibri"/>
          <w:lang w:eastAsia="ru-RU"/>
        </w:rPr>
        <w:t xml:space="preserve"> заштрихованных) приходим к выводу, что наибольшее количество телерадиоканалов на русском языке транслирует спутник </w:t>
      </w:r>
      <w:r w:rsidR="00D35CF4" w:rsidRPr="00354D43">
        <w:rPr>
          <w:rFonts w:eastAsia="Times New Roman"/>
          <w:color w:val="000000"/>
        </w:rPr>
        <w:t>Yamal</w:t>
      </w:r>
      <w:r w:rsidR="00A13221">
        <w:rPr>
          <w:rFonts w:eastAsia="Times New Roman"/>
          <w:color w:val="000000"/>
        </w:rPr>
        <w:t>401</w:t>
      </w:r>
      <w:r w:rsidRPr="00354D43">
        <w:rPr>
          <w:rFonts w:eastAsia="Calibri"/>
          <w:lang w:eastAsia="ru-RU"/>
        </w:rPr>
        <w:t>, находящийся в позиции</w:t>
      </w:r>
      <w:r w:rsidR="00D35CF4" w:rsidRPr="00354D43">
        <w:rPr>
          <w:rFonts w:eastAsia="Calibri"/>
          <w:lang w:eastAsia="ru-RU"/>
        </w:rPr>
        <w:t>9</w:t>
      </w:r>
      <w:r w:rsidR="00A13221">
        <w:rPr>
          <w:rFonts w:eastAsia="Calibri"/>
          <w:lang w:eastAsia="ru-RU"/>
        </w:rPr>
        <w:t>0</w:t>
      </w:r>
      <w:r w:rsidRPr="00354D43">
        <w:rPr>
          <w:rFonts w:eastAsia="Calibri"/>
          <w:lang w:eastAsia="ru-RU"/>
        </w:rPr>
        <w:t>.</w:t>
      </w:r>
      <w:r w:rsidR="002508A3" w:rsidRPr="00354D43">
        <w:rPr>
          <w:rFonts w:eastAsia="Calibri"/>
          <w:lang w:eastAsia="ru-RU"/>
        </w:rPr>
        <w:t>0</w:t>
      </w:r>
      <w:r w:rsidRPr="00354D43">
        <w:rPr>
          <w:rFonts w:eastAsia="Calibri"/>
          <w:lang w:eastAsia="ru-RU"/>
        </w:rPr>
        <w:t>°E.  Фрагмент таблицы, представленной онлайн сервисом Lyngsat.com приведен на рисунке 1.3 [3].</w:t>
      </w:r>
    </w:p>
    <w:p w:rsidR="00A13221" w:rsidRPr="00887EE5" w:rsidRDefault="00A13221" w:rsidP="00A13221">
      <w:pPr>
        <w:spacing w:after="0" w:line="360" w:lineRule="auto"/>
        <w:ind w:firstLine="709"/>
        <w:jc w:val="both"/>
        <w:rPr>
          <w:rFonts w:eastAsia="Calibri"/>
          <w:lang w:eastAsia="ru-RU"/>
        </w:rPr>
      </w:pPr>
      <w:bookmarkStart w:id="5" w:name="_Toc386379096"/>
      <w:r w:rsidRPr="00C37A10">
        <w:rPr>
          <w:rFonts w:eastAsia="Calibri"/>
          <w:lang w:eastAsia="ru-RU"/>
        </w:rPr>
        <w:t>Спутник Yamal</w:t>
      </w:r>
      <w:r>
        <w:rPr>
          <w:rFonts w:eastAsia="Calibri"/>
          <w:lang w:eastAsia="ru-RU"/>
        </w:rPr>
        <w:t>401 на</w:t>
      </w:r>
      <w:r w:rsidRPr="00C37A10">
        <w:rPr>
          <w:rFonts w:eastAsia="Calibri"/>
          <w:lang w:eastAsia="ru-RU"/>
        </w:rPr>
        <w:t xml:space="preserve"> 90° E находится в орбитальной позиции 90 градусов восточной долготы, имеет на своем борту 9 транспондеров C и 6 </w:t>
      </w:r>
      <w:proofErr w:type="spellStart"/>
      <w:r w:rsidRPr="00C37A10">
        <w:rPr>
          <w:rFonts w:eastAsia="Calibri"/>
          <w:lang w:eastAsia="ru-RU"/>
        </w:rPr>
        <w:t>Ku</w:t>
      </w:r>
      <w:proofErr w:type="spellEnd"/>
      <w:r w:rsidRPr="00C37A10">
        <w:rPr>
          <w:rFonts w:eastAsia="Calibri"/>
          <w:lang w:eastAsia="ru-RU"/>
        </w:rPr>
        <w:t xml:space="preserve"> диапазонов, установлен, как и «Ямал-100», в 90° в. д. Он предназначен в основном для развития и резервирования сетей клиентов, работающих через спутник «Ямал-100».</w:t>
      </w:r>
      <w:r w:rsidRPr="00887EE5">
        <w:rPr>
          <w:rFonts w:eastAsia="Calibri"/>
          <w:lang w:eastAsia="ru-RU"/>
        </w:rPr>
        <w:t>Спутник Ямал-</w:t>
      </w:r>
      <w:r>
        <w:rPr>
          <w:rFonts w:eastAsia="Calibri"/>
          <w:lang w:eastAsia="ru-RU"/>
        </w:rPr>
        <w:t>4</w:t>
      </w:r>
      <w:r w:rsidRPr="00887EE5">
        <w:rPr>
          <w:rFonts w:eastAsia="Calibri"/>
          <w:lang w:eastAsia="ru-RU"/>
        </w:rPr>
        <w:t xml:space="preserve">01 компании "Газпром космические системы" запущен на орбиту 23 Ноября 2003 года для расширения мощности </w:t>
      </w:r>
      <w:proofErr w:type="spellStart"/>
      <w:r w:rsidRPr="00887EE5">
        <w:rPr>
          <w:rFonts w:eastAsia="Calibri"/>
          <w:lang w:eastAsia="ru-RU"/>
        </w:rPr>
        <w:t>yamal</w:t>
      </w:r>
      <w:proofErr w:type="spellEnd"/>
      <w:r w:rsidRPr="00887EE5">
        <w:rPr>
          <w:rFonts w:eastAsia="Calibri"/>
          <w:lang w:eastAsia="ru-RU"/>
        </w:rPr>
        <w:t xml:space="preserve"> в точке 90E и резервирования сетей клиентов </w:t>
      </w:r>
      <w:proofErr w:type="spellStart"/>
      <w:r w:rsidRPr="00887EE5">
        <w:rPr>
          <w:rFonts w:eastAsia="Calibri"/>
          <w:lang w:eastAsia="ru-RU"/>
        </w:rPr>
        <w:t>Yamal</w:t>
      </w:r>
      <w:proofErr w:type="spellEnd"/>
      <w:r w:rsidRPr="00887EE5">
        <w:rPr>
          <w:rFonts w:eastAsia="Calibri"/>
          <w:lang w:eastAsia="ru-RU"/>
        </w:rPr>
        <w:t xml:space="preserve"> 101. Спутник </w:t>
      </w:r>
      <w:r w:rsidRPr="00887EE5">
        <w:rPr>
          <w:rFonts w:eastAsia="Calibri"/>
          <w:lang w:eastAsia="ru-RU"/>
        </w:rPr>
        <w:lastRenderedPageBreak/>
        <w:t xml:space="preserve">покрывает Россию, частично Европу и Азию. Спутник Ямал </w:t>
      </w:r>
      <w:r>
        <w:rPr>
          <w:rFonts w:eastAsia="Calibri"/>
          <w:lang w:eastAsia="ru-RU"/>
        </w:rPr>
        <w:t>4</w:t>
      </w:r>
      <w:r w:rsidRPr="00887EE5">
        <w:rPr>
          <w:rFonts w:eastAsia="Calibri"/>
          <w:lang w:eastAsia="ru-RU"/>
        </w:rPr>
        <w:t xml:space="preserve">01 производит вещание в </w:t>
      </w:r>
      <w:proofErr w:type="spellStart"/>
      <w:r w:rsidRPr="00887EE5">
        <w:rPr>
          <w:rFonts w:eastAsia="Calibri"/>
          <w:lang w:eastAsia="ru-RU"/>
        </w:rPr>
        <w:t>Ku</w:t>
      </w:r>
      <w:proofErr w:type="spellEnd"/>
      <w:r w:rsidRPr="00887EE5">
        <w:rPr>
          <w:rFonts w:eastAsia="Calibri"/>
          <w:lang w:eastAsia="ru-RU"/>
        </w:rPr>
        <w:t xml:space="preserve"> и C диапазоне. Прием сигнала со спутника в центральной части России, возможен на антенну диаметром 0.9-1.2 метра.</w:t>
      </w:r>
    </w:p>
    <w:p w:rsidR="00A13221" w:rsidRDefault="00A13221" w:rsidP="00A13221">
      <w:pPr>
        <w:spacing w:after="0" w:line="360" w:lineRule="auto"/>
        <w:ind w:firstLine="709"/>
        <w:jc w:val="both"/>
        <w:rPr>
          <w:rFonts w:eastAsia="Calibri"/>
          <w:lang w:eastAsia="ru-RU"/>
        </w:rPr>
      </w:pPr>
      <w:r w:rsidRPr="00887EE5">
        <w:rPr>
          <w:rFonts w:eastAsia="Calibri"/>
          <w:lang w:eastAsia="ru-RU"/>
        </w:rPr>
        <w:t>Крупные провайдеры на спутнике: (Радуга Интернет), (</w:t>
      </w:r>
      <w:proofErr w:type="spellStart"/>
      <w:r w:rsidRPr="00887EE5">
        <w:rPr>
          <w:rFonts w:eastAsia="Calibri"/>
          <w:lang w:eastAsia="ru-RU"/>
        </w:rPr>
        <w:t>gxsat</w:t>
      </w:r>
      <w:proofErr w:type="spellEnd"/>
      <w:r w:rsidRPr="00887EE5">
        <w:rPr>
          <w:rFonts w:eastAsia="Calibri"/>
          <w:lang w:eastAsia="ru-RU"/>
        </w:rPr>
        <w:t>), (GSS Газпром космические системы)</w:t>
      </w:r>
      <w:r>
        <w:rPr>
          <w:rFonts w:eastAsia="Calibri"/>
          <w:lang w:eastAsia="ru-RU"/>
        </w:rPr>
        <w:t xml:space="preserve">. </w:t>
      </w:r>
      <w:r w:rsidRPr="00887EE5">
        <w:rPr>
          <w:rFonts w:eastAsia="Calibri"/>
          <w:lang w:eastAsia="ru-RU"/>
        </w:rPr>
        <w:t xml:space="preserve">Доступные телеканалы и прочие транспондеры спутника на территории России: </w:t>
      </w:r>
      <w:proofErr w:type="spellStart"/>
      <w:r w:rsidRPr="00887EE5">
        <w:rPr>
          <w:rFonts w:eastAsia="Calibri"/>
          <w:lang w:eastAsia="ru-RU"/>
        </w:rPr>
        <w:t>Ku-band</w:t>
      </w:r>
      <w:proofErr w:type="spellEnd"/>
      <w:r w:rsidRPr="00887EE5">
        <w:rPr>
          <w:rFonts w:eastAsia="Calibri"/>
          <w:lang w:eastAsia="ru-RU"/>
        </w:rPr>
        <w:t xml:space="preserve"> (</w:t>
      </w:r>
      <w:proofErr w:type="spellStart"/>
      <w:r w:rsidRPr="00887EE5">
        <w:rPr>
          <w:rFonts w:eastAsia="Calibri"/>
          <w:lang w:eastAsia="ru-RU"/>
        </w:rPr>
        <w:t>Ku-дипапазон</w:t>
      </w:r>
      <w:proofErr w:type="spellEnd"/>
      <w:r w:rsidRPr="00887EE5">
        <w:rPr>
          <w:rFonts w:eastAsia="Calibri"/>
          <w:lang w:eastAsia="ru-RU"/>
        </w:rPr>
        <w:t>), (C-Диапазон)</w:t>
      </w:r>
      <w:proofErr w:type="gramStart"/>
      <w:r w:rsidRPr="00E602B7">
        <w:rPr>
          <w:rFonts w:eastAsia="Calibri"/>
          <w:lang w:eastAsia="ru-RU"/>
        </w:rPr>
        <w:t>.</w:t>
      </w:r>
      <w:r w:rsidRPr="00C37A10">
        <w:rPr>
          <w:rFonts w:eastAsia="Calibri"/>
          <w:lang w:eastAsia="ru-RU"/>
        </w:rPr>
        <w:t>Н</w:t>
      </w:r>
      <w:proofErr w:type="gramEnd"/>
      <w:r w:rsidRPr="00C37A10">
        <w:rPr>
          <w:rFonts w:eastAsia="Calibri"/>
          <w:lang w:eastAsia="ru-RU"/>
        </w:rPr>
        <w:t xml:space="preserve">а данный момент со спутника передаются спутниковые телевизионные русскоязычные каналы только в формате DVB-S. Спутники </w:t>
      </w:r>
      <w:proofErr w:type="spellStart"/>
      <w:r w:rsidRPr="00C37A10">
        <w:rPr>
          <w:rFonts w:eastAsia="Calibri"/>
          <w:lang w:eastAsia="ru-RU"/>
        </w:rPr>
        <w:t>Yamal</w:t>
      </w:r>
      <w:proofErr w:type="spellEnd"/>
      <w:r w:rsidRPr="00C37A10">
        <w:rPr>
          <w:rFonts w:eastAsia="Calibri"/>
          <w:lang w:eastAsia="ru-RU"/>
        </w:rPr>
        <w:t xml:space="preserve"> были сде</w:t>
      </w:r>
      <w:r>
        <w:rPr>
          <w:rFonts w:eastAsia="Calibri"/>
          <w:lang w:eastAsia="ru-RU"/>
        </w:rPr>
        <w:t>ланы и запущены в рамках федера</w:t>
      </w:r>
      <w:r w:rsidRPr="00C37A10">
        <w:rPr>
          <w:rFonts w:eastAsia="Calibri"/>
          <w:lang w:eastAsia="ru-RU"/>
        </w:rPr>
        <w:t>льной программы России</w:t>
      </w:r>
      <w:r w:rsidRPr="00354D43">
        <w:rPr>
          <w:rFonts w:eastAsia="Calibri"/>
          <w:lang w:eastAsia="ru-RU"/>
        </w:rPr>
        <w:t>.</w:t>
      </w:r>
    </w:p>
    <w:p w:rsidR="00CF14DC" w:rsidRPr="00354D43" w:rsidRDefault="00A13221" w:rsidP="00A13221">
      <w:pPr>
        <w:spacing w:after="0" w:line="360" w:lineRule="auto"/>
        <w:ind w:firstLine="709"/>
        <w:jc w:val="both"/>
        <w:rPr>
          <w:rFonts w:eastAsia="Calibri"/>
          <w:lang w:eastAsia="ru-RU"/>
        </w:rPr>
      </w:pPr>
      <w:r w:rsidRPr="00C37A10">
        <w:rPr>
          <w:rFonts w:eastAsia="Calibri"/>
          <w:lang w:eastAsia="ru-RU"/>
        </w:rPr>
        <w:t xml:space="preserve">Чтобы принимать телевизионные каналы в C диапазоне, необходимо использовать специальный конвертер C, размеры которого значительно превышают размер конвертера </w:t>
      </w:r>
      <w:proofErr w:type="spellStart"/>
      <w:r w:rsidRPr="00C37A10">
        <w:rPr>
          <w:rFonts w:eastAsia="Calibri"/>
          <w:lang w:eastAsia="ru-RU"/>
        </w:rPr>
        <w:t>Ku</w:t>
      </w:r>
      <w:proofErr w:type="spellEnd"/>
      <w:r w:rsidRPr="00C37A10">
        <w:rPr>
          <w:rFonts w:eastAsia="Calibri"/>
          <w:lang w:eastAsia="ru-RU"/>
        </w:rPr>
        <w:t>. В C диапазоне можно бесплатно принимать даже те каналы, которые передаются только в платных пакетах, например каналы "Звезда", "Россия 2", "Россия", "Юмор ТВ" кроме спутника Yamal</w:t>
      </w:r>
      <w:r>
        <w:rPr>
          <w:rFonts w:eastAsia="Calibri"/>
          <w:lang w:eastAsia="ru-RU"/>
        </w:rPr>
        <w:t>4</w:t>
      </w:r>
      <w:r w:rsidRPr="00C37A10">
        <w:rPr>
          <w:rFonts w:eastAsia="Calibri"/>
          <w:lang w:eastAsia="ru-RU"/>
        </w:rPr>
        <w:t xml:space="preserve">01 90° E можно принять только в пакете </w:t>
      </w:r>
      <w:proofErr w:type="spellStart"/>
      <w:r w:rsidRPr="00C37A10">
        <w:rPr>
          <w:rFonts w:eastAsia="Calibri"/>
          <w:lang w:eastAsia="ru-RU"/>
        </w:rPr>
        <w:t>триколортв</w:t>
      </w:r>
      <w:proofErr w:type="spellEnd"/>
      <w:r w:rsidRPr="00C37A10">
        <w:rPr>
          <w:rFonts w:eastAsia="Calibri"/>
          <w:lang w:eastAsia="ru-RU"/>
        </w:rPr>
        <w:t xml:space="preserve"> Белгород за 700 руб. в месяц.</w:t>
      </w:r>
    </w:p>
    <w:p w:rsidR="002508A3" w:rsidRPr="00354D43" w:rsidRDefault="002508A3" w:rsidP="002508A3">
      <w:pPr>
        <w:spacing w:after="0" w:line="360" w:lineRule="auto"/>
        <w:ind w:firstLine="709"/>
        <w:jc w:val="both"/>
        <w:rPr>
          <w:rFonts w:eastAsia="Calibri"/>
          <w:bCs/>
          <w:lang w:eastAsia="ru-RU"/>
        </w:rPr>
      </w:pPr>
    </w:p>
    <w:p w:rsidR="001F263F" w:rsidRPr="00354D43" w:rsidRDefault="00D23A14" w:rsidP="00C156BB">
      <w:pPr>
        <w:keepNext/>
        <w:keepLines/>
        <w:spacing w:after="0" w:line="360" w:lineRule="auto"/>
        <w:ind w:firstLine="708"/>
        <w:jc w:val="both"/>
        <w:outlineLvl w:val="1"/>
        <w:rPr>
          <w:rFonts w:eastAsia="Calibri"/>
          <w:bCs/>
          <w:lang w:eastAsia="ru-RU"/>
        </w:rPr>
      </w:pPr>
      <w:r w:rsidRPr="00354D43">
        <w:rPr>
          <w:rFonts w:eastAsia="Calibri"/>
          <w:bCs/>
          <w:lang w:eastAsia="ru-RU"/>
        </w:rPr>
        <w:t>1</w:t>
      </w:r>
      <w:r w:rsidR="001F263F" w:rsidRPr="00354D43">
        <w:rPr>
          <w:rFonts w:eastAsia="Calibri"/>
          <w:bCs/>
          <w:lang w:eastAsia="ru-RU"/>
        </w:rPr>
        <w:t>.3 Расчет энергетики спутникового канала и выбор диаметра зеркала антенны для устойчивого приема</w:t>
      </w:r>
      <w:bookmarkEnd w:id="5"/>
    </w:p>
    <w:p w:rsidR="001F263F" w:rsidRPr="00354D43" w:rsidRDefault="00D23A14" w:rsidP="001F263F">
      <w:pPr>
        <w:keepNext/>
        <w:spacing w:before="240" w:after="60" w:line="360" w:lineRule="auto"/>
        <w:ind w:firstLine="708"/>
        <w:outlineLvl w:val="2"/>
        <w:rPr>
          <w:rFonts w:eastAsia="Calibri"/>
          <w:bCs/>
        </w:rPr>
      </w:pPr>
      <w:bookmarkStart w:id="6" w:name="_Toc386379097"/>
      <w:r w:rsidRPr="00354D43">
        <w:rPr>
          <w:rFonts w:eastAsia="Calibri"/>
          <w:bCs/>
        </w:rPr>
        <w:t>1</w:t>
      </w:r>
      <w:r w:rsidR="001F263F" w:rsidRPr="00354D43">
        <w:rPr>
          <w:rFonts w:eastAsia="Calibri"/>
          <w:bCs/>
        </w:rPr>
        <w:t>.3.1 Вычисление угла места</w:t>
      </w:r>
      <w:bookmarkEnd w:id="6"/>
      <w:r w:rsidR="001F263F" w:rsidRPr="00354D43">
        <w:rPr>
          <w:rFonts w:eastAsia="Calibri"/>
          <w:bCs/>
        </w:rPr>
        <w:t xml:space="preserve"> при направлении на спутник</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Расчет энергетических параметров канала спутниковой связи проводился на основе методики, изложенной в [</w:t>
      </w:r>
      <w:r w:rsidR="00D23A14" w:rsidRPr="00354D43">
        <w:rPr>
          <w:rFonts w:eastAsia="Calibri"/>
          <w:lang w:eastAsia="ru-RU"/>
        </w:rPr>
        <w:t>5</w:t>
      </w:r>
      <w:r w:rsidRPr="00354D43">
        <w:rPr>
          <w:rFonts w:eastAsia="Calibri"/>
          <w:lang w:eastAsia="ru-RU"/>
        </w:rPr>
        <w:t xml:space="preserve">, </w:t>
      </w:r>
      <w:r w:rsidR="00D23A14" w:rsidRPr="00354D43">
        <w:rPr>
          <w:rFonts w:eastAsia="Calibri"/>
          <w:lang w:eastAsia="ru-RU"/>
        </w:rPr>
        <w:t>6</w:t>
      </w:r>
      <w:r w:rsidRPr="00354D43">
        <w:rPr>
          <w:rFonts w:eastAsia="Calibri"/>
          <w:lang w:eastAsia="ru-RU"/>
        </w:rPr>
        <w:t>].</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Угол места EL (угол возвышения) представляет собой угол направленного вверх наклона антенного зеркала (рефлектора) относительно земной поверхности. Его можно вычислить следующим образом:</w:t>
      </w:r>
    </w:p>
    <w:p w:rsidR="001F263F" w:rsidRPr="00354D43" w:rsidRDefault="001F263F" w:rsidP="001F263F">
      <w:pPr>
        <w:spacing w:after="0" w:line="360" w:lineRule="auto"/>
        <w:ind w:firstLine="709"/>
        <w:jc w:val="both"/>
        <w:rPr>
          <w:rFonts w:eastAsia="Calibri"/>
          <w:lang w:eastAsia="ru-RU"/>
        </w:rPr>
      </w:pPr>
    </w:p>
    <w:p w:rsidR="001F263F" w:rsidRPr="00354D43" w:rsidRDefault="001F263F" w:rsidP="001F263F">
      <w:pPr>
        <w:spacing w:after="0" w:line="360" w:lineRule="auto"/>
        <w:ind w:firstLine="709"/>
        <w:jc w:val="right"/>
        <w:rPr>
          <w:rFonts w:eastAsia="Arial Unicode MS"/>
          <w:lang w:eastAsia="ru-RU"/>
        </w:rPr>
      </w:pPr>
      <m:oMath>
        <m:r>
          <w:rPr>
            <w:rFonts w:ascii="Cambria Math" w:eastAsia="Times New Roman" w:hAnsi="Cambria Math"/>
            <w:sz w:val="32"/>
            <w:szCs w:val="32"/>
            <w:lang w:val="en-US" w:eastAsia="ru-RU"/>
          </w:rPr>
          <m:t>EL</m:t>
        </m:r>
        <m:r>
          <w:rPr>
            <w:rFonts w:ascii="Cambria Math" w:eastAsia="Times New Roman" w:hAnsi="Cambria Math"/>
            <w:sz w:val="32"/>
            <w:szCs w:val="32"/>
            <w:lang w:eastAsia="ru-RU"/>
          </w:rPr>
          <m:t>=</m:t>
        </m:r>
        <m:r>
          <w:rPr>
            <w:rFonts w:ascii="Cambria Math" w:eastAsia="Times New Roman" w:hAnsi="Cambria Math"/>
            <w:sz w:val="32"/>
            <w:szCs w:val="32"/>
            <w:lang w:val="en-US" w:eastAsia="ru-RU"/>
          </w:rPr>
          <m:t>arctg</m:t>
        </m:r>
        <m:d>
          <m:dPr>
            <m:ctrlPr>
              <w:rPr>
                <w:rFonts w:ascii="Cambria Math" w:eastAsia="Times New Roman" w:hAnsi="Cambria Math"/>
                <w:i/>
                <w:sz w:val="32"/>
                <w:szCs w:val="32"/>
                <w:lang w:eastAsia="ru-RU"/>
              </w:rPr>
            </m:ctrlPr>
          </m:dPr>
          <m:e>
            <m:f>
              <m:fPr>
                <m:ctrlPr>
                  <w:rPr>
                    <w:rFonts w:ascii="Cambria Math" w:eastAsia="Times New Roman" w:hAnsi="Cambria Math"/>
                    <w:i/>
                    <w:sz w:val="32"/>
                    <w:szCs w:val="32"/>
                    <w:lang w:eastAsia="ru-RU"/>
                  </w:rPr>
                </m:ctrlPr>
              </m:fPr>
              <m:num>
                <m:r>
                  <w:rPr>
                    <w:rFonts w:ascii="Cambria Math" w:eastAsia="Times New Roman" w:hAnsi="Cambria Math"/>
                    <w:sz w:val="32"/>
                    <w:szCs w:val="32"/>
                    <w:lang w:val="en-US" w:eastAsia="ru-RU"/>
                  </w:rPr>
                  <m:t>m</m:t>
                </m:r>
                <m:r>
                  <w:rPr>
                    <w:rFonts w:ascii="Cambria Math" w:eastAsia="Times New Roman" w:hAnsi="Cambria Math"/>
                    <w:sz w:val="32"/>
                    <w:szCs w:val="32"/>
                    <w:lang w:eastAsia="ru-RU"/>
                  </w:rPr>
                  <m:t>*cosA*cosB-1</m:t>
                </m:r>
              </m:num>
              <m:den>
                <m:r>
                  <w:rPr>
                    <w:rFonts w:ascii="Cambria Math" w:eastAsia="Times New Roman" w:hAnsi="Cambria Math"/>
                    <w:sz w:val="32"/>
                    <w:szCs w:val="32"/>
                    <w:lang w:eastAsia="ru-RU"/>
                  </w:rPr>
                  <m:t>m</m:t>
                </m:r>
                <m:rad>
                  <m:radPr>
                    <m:degHide m:val="1"/>
                    <m:ctrlPr>
                      <w:rPr>
                        <w:rFonts w:ascii="Cambria Math" w:eastAsia="Times New Roman" w:hAnsi="Cambria Math"/>
                        <w:i/>
                        <w:sz w:val="32"/>
                        <w:szCs w:val="32"/>
                        <w:lang w:eastAsia="ru-RU"/>
                      </w:rPr>
                    </m:ctrlPr>
                  </m:radPr>
                  <m:deg/>
                  <m:e>
                    <m:r>
                      <w:rPr>
                        <w:rFonts w:ascii="Cambria Math" w:eastAsia="Times New Roman" w:hAnsi="Cambria Math"/>
                        <w:sz w:val="32"/>
                        <w:szCs w:val="32"/>
                        <w:lang w:eastAsia="ru-RU"/>
                      </w:rPr>
                      <m:t>1-</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cos</m:t>
                        </m:r>
                      </m:e>
                      <m:sup>
                        <m:r>
                          <w:rPr>
                            <w:rFonts w:ascii="Cambria Math" w:eastAsia="Times New Roman" w:hAnsi="Cambria Math"/>
                            <w:sz w:val="32"/>
                            <w:szCs w:val="32"/>
                            <w:lang w:eastAsia="ru-RU"/>
                          </w:rPr>
                          <m:t>2</m:t>
                        </m:r>
                      </m:sup>
                    </m:sSup>
                    <m:r>
                      <w:rPr>
                        <w:rFonts w:ascii="Cambria Math" w:eastAsia="Times New Roman" w:hAnsi="Cambria Math"/>
                        <w:sz w:val="32"/>
                        <w:szCs w:val="32"/>
                        <w:lang w:eastAsia="ru-RU"/>
                      </w:rPr>
                      <m:t>A*</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cos</m:t>
                        </m:r>
                      </m:e>
                      <m:sup>
                        <m:r>
                          <w:rPr>
                            <w:rFonts w:ascii="Cambria Math" w:eastAsia="Times New Roman" w:hAnsi="Cambria Math"/>
                            <w:sz w:val="32"/>
                            <w:szCs w:val="32"/>
                            <w:lang w:eastAsia="ru-RU"/>
                          </w:rPr>
                          <m:t>2</m:t>
                        </m:r>
                      </m:sup>
                    </m:sSup>
                    <m:r>
                      <w:rPr>
                        <w:rFonts w:ascii="Cambria Math" w:eastAsia="Times New Roman" w:hAnsi="Cambria Math"/>
                        <w:sz w:val="32"/>
                        <w:szCs w:val="32"/>
                        <w:lang w:eastAsia="ru-RU"/>
                      </w:rPr>
                      <m:t>B</m:t>
                    </m:r>
                  </m:e>
                </m:rad>
              </m:den>
            </m:f>
          </m:e>
        </m:d>
      </m:oMath>
      <w:r w:rsidRPr="00354D43">
        <w:rPr>
          <w:rFonts w:eastAsia="Arial Unicode MS"/>
          <w:lang w:eastAsia="ru-RU"/>
        </w:rPr>
        <w:t>град.                                  (</w:t>
      </w:r>
      <w:r w:rsidR="00D23A14" w:rsidRPr="00354D43">
        <w:rPr>
          <w:rFonts w:eastAsia="Arial Unicode MS"/>
          <w:lang w:eastAsia="ru-RU"/>
        </w:rPr>
        <w:t>1</w:t>
      </w:r>
      <w:r w:rsidRPr="00354D43">
        <w:rPr>
          <w:rFonts w:eastAsia="Arial Unicode MS"/>
          <w:lang w:eastAsia="ru-RU"/>
        </w:rPr>
        <w:t>.1)</w:t>
      </w:r>
    </w:p>
    <w:p w:rsidR="001F263F" w:rsidRPr="00354D43" w:rsidRDefault="001F263F" w:rsidP="001F263F">
      <w:pPr>
        <w:spacing w:after="0" w:line="360" w:lineRule="auto"/>
        <w:ind w:firstLine="709"/>
        <w:jc w:val="both"/>
        <w:rPr>
          <w:rFonts w:eastAsia="Calibri"/>
          <w:lang w:eastAsia="ru-RU"/>
        </w:rPr>
      </w:pP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lastRenderedPageBreak/>
        <w:t>где</w:t>
      </w:r>
      <w:proofErr w:type="gramStart"/>
      <w:r w:rsidRPr="00354D43">
        <w:rPr>
          <w:rFonts w:eastAsia="Calibri"/>
          <w:lang w:eastAsia="ru-RU"/>
        </w:rPr>
        <w:t xml:space="preserve"> А</w:t>
      </w:r>
      <w:proofErr w:type="gramEnd"/>
      <w:r w:rsidRPr="00354D43">
        <w:rPr>
          <w:rFonts w:eastAsia="Calibri"/>
          <w:lang w:eastAsia="ru-RU"/>
        </w:rPr>
        <w:t xml:space="preserve"> - широта места нахождения земной станции (положительная для северного полушария, отрицательная для южного полушария);</w:t>
      </w:r>
    </w:p>
    <w:p w:rsidR="001F263F" w:rsidRPr="00354D43" w:rsidRDefault="001F263F" w:rsidP="001F263F">
      <w:pPr>
        <w:spacing w:after="0" w:line="360" w:lineRule="auto"/>
        <w:ind w:firstLine="709"/>
        <w:jc w:val="both"/>
        <w:rPr>
          <w:rFonts w:eastAsia="Calibri"/>
          <w:lang w:eastAsia="ru-RU"/>
        </w:rPr>
      </w:pPr>
      <w:proofErr w:type="gramStart"/>
      <w:r w:rsidRPr="00354D43">
        <w:rPr>
          <w:rFonts w:eastAsia="Calibri"/>
          <w:lang w:eastAsia="ru-RU"/>
        </w:rPr>
        <w:t>В</w:t>
      </w:r>
      <w:proofErr w:type="gramEnd"/>
      <w:r w:rsidRPr="00354D43">
        <w:rPr>
          <w:rFonts w:eastAsia="Calibri"/>
          <w:lang w:eastAsia="ru-RU"/>
        </w:rPr>
        <w:t xml:space="preserve"> - </w:t>
      </w:r>
      <w:proofErr w:type="gramStart"/>
      <w:r w:rsidRPr="00354D43">
        <w:rPr>
          <w:rFonts w:eastAsia="Calibri"/>
          <w:lang w:eastAsia="ru-RU"/>
        </w:rPr>
        <w:t>восточная</w:t>
      </w:r>
      <w:proofErr w:type="gramEnd"/>
      <w:r w:rsidRPr="00354D43">
        <w:rPr>
          <w:rFonts w:eastAsia="Calibri"/>
          <w:lang w:eastAsia="ru-RU"/>
        </w:rPr>
        <w:t xml:space="preserve"> долгота земной станции минус восточная долгота спутника</w:t>
      </w:r>
      <w:r w:rsidR="00093E2B" w:rsidRPr="00354D43">
        <w:rPr>
          <w:rFonts w:eastAsia="Calibri"/>
          <w:lang w:eastAsia="ru-RU"/>
        </w:rPr>
        <w:t xml:space="preserve"> (</w:t>
      </w:r>
      <w:r w:rsidR="00A13221">
        <w:rPr>
          <w:rFonts w:eastAsia="Calibri"/>
          <w:lang w:eastAsia="ru-RU"/>
        </w:rPr>
        <w:t>38</w:t>
      </w:r>
      <w:r w:rsidR="00093E2B" w:rsidRPr="00354D43">
        <w:rPr>
          <w:rFonts w:eastAsia="Calibri"/>
          <w:lang w:eastAsia="ru-RU"/>
        </w:rPr>
        <w:t>-</w:t>
      </w:r>
      <w:r w:rsidR="00A13221">
        <w:rPr>
          <w:rFonts w:eastAsia="Calibri"/>
          <w:lang w:eastAsia="ru-RU"/>
        </w:rPr>
        <w:t>90</w:t>
      </w:r>
      <w:r w:rsidR="00093E2B" w:rsidRPr="00354D43">
        <w:rPr>
          <w:rFonts w:eastAsia="Calibri"/>
          <w:lang w:eastAsia="ru-RU"/>
        </w:rPr>
        <w:t>=</w:t>
      </w:r>
      <w:r w:rsidR="007731F2" w:rsidRPr="00354D43">
        <w:rPr>
          <w:rFonts w:eastAsia="Calibri"/>
          <w:lang w:eastAsia="ru-RU"/>
        </w:rPr>
        <w:t>-</w:t>
      </w:r>
      <w:r w:rsidR="00A13221">
        <w:rPr>
          <w:rFonts w:eastAsia="Calibri"/>
          <w:lang w:eastAsia="ru-RU"/>
        </w:rPr>
        <w:t>52</w:t>
      </w:r>
      <w:r w:rsidR="00093E2B" w:rsidRPr="00354D43">
        <w:rPr>
          <w:rFonts w:eastAsia="Calibri"/>
          <w:lang w:eastAsia="ru-RU"/>
        </w:rPr>
        <w:t xml:space="preserve"> град.)</w:t>
      </w:r>
      <w:r w:rsidRPr="00354D43">
        <w:rPr>
          <w:rFonts w:eastAsia="Calibri"/>
          <w:lang w:eastAsia="ru-RU"/>
        </w:rPr>
        <w:t>;</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m = 6,61 - отношение радиуса геостационарной орбиты к радиусу экватора Земли.</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Для низких углов места, значения которых составляют менее 30°, геометрический угол места может быть слегка модифицирован при помощи выражения (1.2) для учета средней величины рефракции (преломления) в атмосфере. При этом верно рассчитанное истинное значение угла места всегда должно быть больше, чем геометрический угол.</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Истинное значение</w:t>
      </w:r>
    </w:p>
    <w:p w:rsidR="001F263F" w:rsidRPr="00354D43" w:rsidRDefault="001F263F" w:rsidP="001F263F">
      <w:pPr>
        <w:spacing w:after="0" w:line="360" w:lineRule="auto"/>
        <w:ind w:firstLine="709"/>
        <w:jc w:val="right"/>
        <w:rPr>
          <w:rFonts w:eastAsia="Arial Unicode MS"/>
          <w:lang w:eastAsia="ru-RU"/>
        </w:rPr>
      </w:pPr>
      <m:oMath>
        <m:r>
          <w:rPr>
            <w:rFonts w:ascii="Cambria Math" w:eastAsia="Times New Roman" w:hAnsi="Cambria Math"/>
            <w:sz w:val="36"/>
            <w:szCs w:val="36"/>
            <w:lang w:val="en-US" w:eastAsia="ru-RU"/>
          </w:rPr>
          <m:t>EL</m:t>
        </m:r>
        <m:r>
          <w:rPr>
            <w:rFonts w:ascii="Cambria Math" w:eastAsia="Times New Roman" w:hAnsi="Cambria Math"/>
            <w:sz w:val="36"/>
            <w:szCs w:val="36"/>
            <w:lang w:eastAsia="ru-RU"/>
          </w:rPr>
          <m:t>≈</m:t>
        </m:r>
        <m:f>
          <m:fPr>
            <m:ctrlPr>
              <w:rPr>
                <w:rFonts w:ascii="Cambria Math" w:eastAsia="Times New Roman" w:hAnsi="Cambria Math"/>
                <w:i/>
                <w:sz w:val="36"/>
                <w:szCs w:val="36"/>
                <w:lang w:eastAsia="ru-RU"/>
              </w:rPr>
            </m:ctrlPr>
          </m:fPr>
          <m:num>
            <m:r>
              <w:rPr>
                <w:rFonts w:ascii="Cambria Math" w:eastAsia="Times New Roman" w:hAnsi="Cambria Math"/>
                <w:sz w:val="36"/>
                <w:szCs w:val="36"/>
                <w:lang w:val="en-US" w:eastAsia="ru-RU"/>
              </w:rPr>
              <m:t>EL</m:t>
            </m:r>
            <m:r>
              <w:rPr>
                <w:rFonts w:ascii="Cambria Math" w:eastAsia="Times New Roman" w:hAnsi="Cambria Math"/>
                <w:sz w:val="36"/>
                <w:szCs w:val="36"/>
                <w:lang w:eastAsia="ru-RU"/>
              </w:rPr>
              <m:t>+</m:t>
            </m:r>
            <m:rad>
              <m:radPr>
                <m:degHide m:val="1"/>
                <m:ctrlPr>
                  <w:rPr>
                    <w:rFonts w:ascii="Cambria Math" w:eastAsia="Times New Roman" w:hAnsi="Cambria Math"/>
                    <w:i/>
                    <w:sz w:val="36"/>
                    <w:szCs w:val="36"/>
                    <w:lang w:val="en-US" w:eastAsia="ru-RU"/>
                  </w:rPr>
                </m:ctrlPr>
              </m:radPr>
              <m:deg/>
              <m:e>
                <m:sSup>
                  <m:sSupPr>
                    <m:ctrlPr>
                      <w:rPr>
                        <w:rFonts w:ascii="Cambria Math" w:eastAsia="Times New Roman" w:hAnsi="Cambria Math"/>
                        <w:i/>
                        <w:sz w:val="36"/>
                        <w:szCs w:val="36"/>
                        <w:lang w:val="en-US" w:eastAsia="ru-RU"/>
                      </w:rPr>
                    </m:ctrlPr>
                  </m:sSupPr>
                  <m:e>
                    <m:d>
                      <m:dPr>
                        <m:ctrlPr>
                          <w:rPr>
                            <w:rFonts w:ascii="Cambria Math" w:eastAsia="Times New Roman" w:hAnsi="Cambria Math"/>
                            <w:i/>
                            <w:sz w:val="36"/>
                            <w:szCs w:val="36"/>
                            <w:lang w:val="en-US" w:eastAsia="ru-RU"/>
                          </w:rPr>
                        </m:ctrlPr>
                      </m:dPr>
                      <m:e>
                        <m:r>
                          <w:rPr>
                            <w:rFonts w:ascii="Cambria Math" w:eastAsia="Times New Roman" w:hAnsi="Cambria Math"/>
                            <w:sz w:val="36"/>
                            <w:szCs w:val="36"/>
                            <w:lang w:val="en-US" w:eastAsia="ru-RU"/>
                          </w:rPr>
                          <m:t>EL</m:t>
                        </m:r>
                      </m:e>
                    </m:d>
                  </m:e>
                  <m:sup>
                    <m:r>
                      <w:rPr>
                        <w:rFonts w:ascii="Cambria Math" w:eastAsia="Times New Roman" w:hAnsi="Cambria Math"/>
                        <w:sz w:val="36"/>
                        <w:szCs w:val="36"/>
                        <w:lang w:eastAsia="ru-RU"/>
                      </w:rPr>
                      <m:t>2</m:t>
                    </m:r>
                  </m:sup>
                </m:sSup>
                <m:r>
                  <w:rPr>
                    <w:rFonts w:ascii="Cambria Math" w:eastAsia="Times New Roman" w:hAnsi="Cambria Math"/>
                    <w:sz w:val="36"/>
                    <w:szCs w:val="36"/>
                    <w:lang w:eastAsia="ru-RU"/>
                  </w:rPr>
                  <m:t>+4,132</m:t>
                </m:r>
              </m:e>
            </m:rad>
          </m:num>
          <m:den>
            <m:r>
              <w:rPr>
                <w:rFonts w:ascii="Cambria Math" w:eastAsia="Times New Roman" w:hAnsi="Cambria Math"/>
                <w:sz w:val="36"/>
                <w:szCs w:val="36"/>
                <w:lang w:eastAsia="ru-RU"/>
              </w:rPr>
              <m:t>2</m:t>
            </m:r>
          </m:den>
        </m:f>
      </m:oMath>
      <w:r w:rsidRPr="00354D43">
        <w:rPr>
          <w:rFonts w:eastAsia="Arial Unicode MS"/>
          <w:lang w:eastAsia="ru-RU"/>
        </w:rPr>
        <w:t>град.                                  (</w:t>
      </w:r>
      <w:r w:rsidR="00D23A14" w:rsidRPr="00354D43">
        <w:rPr>
          <w:rFonts w:eastAsia="Arial Unicode MS"/>
          <w:lang w:eastAsia="ru-RU"/>
        </w:rPr>
        <w:t>1</w:t>
      </w:r>
      <w:r w:rsidRPr="00354D43">
        <w:rPr>
          <w:rFonts w:eastAsia="Arial Unicode MS"/>
          <w:lang w:eastAsia="ru-RU"/>
        </w:rPr>
        <w:t>.2)</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где EL- результат вычислений, выполненных по выражению (</w:t>
      </w:r>
      <w:r w:rsidR="00093E2B" w:rsidRPr="00354D43">
        <w:rPr>
          <w:rFonts w:eastAsia="Calibri"/>
          <w:lang w:eastAsia="ru-RU"/>
        </w:rPr>
        <w:t>1</w:t>
      </w:r>
      <w:r w:rsidRPr="00354D43">
        <w:rPr>
          <w:rFonts w:eastAsia="Calibri"/>
          <w:lang w:eastAsia="ru-RU"/>
        </w:rPr>
        <w:t>.1).</w:t>
      </w:r>
    </w:p>
    <w:p w:rsidR="004408EE" w:rsidRPr="00354D43" w:rsidRDefault="004408EE" w:rsidP="004408EE">
      <w:pPr>
        <w:spacing w:after="0" w:line="360" w:lineRule="auto"/>
        <w:ind w:firstLine="709"/>
        <w:jc w:val="both"/>
        <w:rPr>
          <w:rFonts w:eastAsia="Calibri"/>
        </w:rPr>
      </w:pPr>
      <w:r w:rsidRPr="00354D43">
        <w:rPr>
          <w:rFonts w:eastAsia="Calibri"/>
        </w:rPr>
        <w:t>Широта места нахождения земной станции (</w:t>
      </w:r>
      <w:r w:rsidR="00A13221" w:rsidRPr="00A13221">
        <w:rPr>
          <w:rFonts w:eastAsia="Calibri"/>
        </w:rPr>
        <w:t xml:space="preserve">поселок </w:t>
      </w:r>
      <w:r w:rsidR="00613891" w:rsidRPr="00613891">
        <w:rPr>
          <w:rFonts w:eastAsia="Calibri"/>
        </w:rPr>
        <w:t>Благовещенск Амурской области</w:t>
      </w:r>
      <w:r w:rsidRPr="00354D43">
        <w:rPr>
          <w:rFonts w:eastAsia="Calibri"/>
        </w:rPr>
        <w:t>) составляет</w:t>
      </w:r>
      <w:proofErr w:type="gramStart"/>
      <w:r w:rsidRPr="00354D43">
        <w:rPr>
          <w:rFonts w:eastAsia="Calibri"/>
        </w:rPr>
        <w:t xml:space="preserve"> А</w:t>
      </w:r>
      <w:proofErr w:type="gramEnd"/>
      <w:r w:rsidRPr="00354D43">
        <w:rPr>
          <w:rFonts w:eastAsia="Calibri"/>
        </w:rPr>
        <w:t>=</w:t>
      </w:r>
      <w:r w:rsidR="00613891" w:rsidRPr="00613891">
        <w:rPr>
          <w:rFonts w:eastAsia="Calibri"/>
        </w:rPr>
        <w:t>50°17′26″N (50.290658)</w:t>
      </w:r>
      <w:r w:rsidRPr="00354D43">
        <w:rPr>
          <w:rFonts w:eastAsia="Calibri"/>
        </w:rPr>
        <w:t xml:space="preserve">. </w:t>
      </w:r>
    </w:p>
    <w:p w:rsidR="004408EE" w:rsidRPr="00354D43" w:rsidRDefault="004408EE" w:rsidP="004408EE">
      <w:pPr>
        <w:spacing w:after="0" w:line="360" w:lineRule="auto"/>
        <w:ind w:firstLine="709"/>
        <w:jc w:val="both"/>
        <w:rPr>
          <w:rFonts w:eastAsia="Calibri"/>
        </w:rPr>
      </w:pPr>
      <w:r w:rsidRPr="00354D43">
        <w:rPr>
          <w:rFonts w:eastAsia="Calibri"/>
        </w:rPr>
        <w:t xml:space="preserve">Восточная долгота земной станции - </w:t>
      </w:r>
      <w:r w:rsidR="00613891" w:rsidRPr="00613891">
        <w:rPr>
          <w:rFonts w:eastAsia="Calibri"/>
        </w:rPr>
        <w:t>127°31′38″E (127.527173)</w:t>
      </w:r>
      <w:r w:rsidRPr="00354D43">
        <w:rPr>
          <w:rFonts w:eastAsia="Calibri"/>
        </w:rPr>
        <w:t>.</w:t>
      </w:r>
    </w:p>
    <w:p w:rsidR="004408EE" w:rsidRPr="00354D43" w:rsidRDefault="00A13221" w:rsidP="004408EE">
      <w:pPr>
        <w:spacing w:after="0" w:line="360" w:lineRule="auto"/>
        <w:ind w:firstLine="709"/>
        <w:jc w:val="both"/>
        <w:rPr>
          <w:rFonts w:eastAsia="Calibri"/>
        </w:rPr>
      </w:pPr>
      <w:r>
        <w:rPr>
          <w:rFonts w:eastAsia="Calibri"/>
        </w:rPr>
        <w:t xml:space="preserve">Восточная долгота спутника – </w:t>
      </w:r>
      <w:r w:rsidR="007731F2" w:rsidRPr="00354D43">
        <w:rPr>
          <w:rFonts w:eastAsia="Calibri"/>
        </w:rPr>
        <w:t>9</w:t>
      </w:r>
      <w:r>
        <w:rPr>
          <w:rFonts w:eastAsia="Calibri"/>
        </w:rPr>
        <w:t>0,</w:t>
      </w:r>
      <w:r w:rsidR="004408EE" w:rsidRPr="00354D43">
        <w:rPr>
          <w:rFonts w:eastAsia="Calibri"/>
        </w:rPr>
        <w:t>0° E.</w:t>
      </w:r>
    </w:p>
    <w:p w:rsidR="004408EE" w:rsidRPr="00354D43" w:rsidRDefault="004408EE" w:rsidP="004408EE">
      <w:pPr>
        <w:spacing w:after="0" w:line="360" w:lineRule="auto"/>
        <w:ind w:firstLine="709"/>
        <w:jc w:val="both"/>
        <w:rPr>
          <w:rFonts w:eastAsia="Calibri"/>
        </w:rPr>
      </w:pPr>
      <w:r w:rsidRPr="00354D43">
        <w:rPr>
          <w:rFonts w:eastAsia="Calibri"/>
        </w:rPr>
        <w:t>Таким образом</w:t>
      </w:r>
      <w:proofErr w:type="gramStart"/>
      <w:r w:rsidRPr="00354D43">
        <w:rPr>
          <w:rFonts w:eastAsia="Calibri"/>
        </w:rPr>
        <w:t xml:space="preserve"> В</w:t>
      </w:r>
      <w:proofErr w:type="gramEnd"/>
      <w:r w:rsidRPr="00354D43">
        <w:rPr>
          <w:rFonts w:eastAsia="Calibri"/>
        </w:rPr>
        <w:t xml:space="preserve"> = </w:t>
      </w:r>
      <w:r w:rsidR="00613891">
        <w:rPr>
          <w:rFonts w:eastAsia="Calibri"/>
        </w:rPr>
        <w:t>127</w:t>
      </w:r>
      <w:r w:rsidRPr="00354D43">
        <w:rPr>
          <w:rFonts w:eastAsia="Calibri"/>
        </w:rPr>
        <w:t xml:space="preserve">° - </w:t>
      </w:r>
      <w:r w:rsidR="00A13221">
        <w:rPr>
          <w:rFonts w:eastAsia="Calibri"/>
        </w:rPr>
        <w:t>90</w:t>
      </w:r>
      <w:r w:rsidRPr="00354D43">
        <w:rPr>
          <w:rFonts w:eastAsia="Calibri"/>
        </w:rPr>
        <w:t xml:space="preserve">,0° = </w:t>
      </w:r>
      <w:r w:rsidR="00613891">
        <w:rPr>
          <w:rFonts w:eastAsia="Calibri"/>
        </w:rPr>
        <w:t>37</w:t>
      </w:r>
      <w:r w:rsidRPr="00354D43">
        <w:rPr>
          <w:rFonts w:eastAsia="Calibri"/>
        </w:rPr>
        <w:t>°.</w:t>
      </w:r>
    </w:p>
    <w:p w:rsidR="004408EE" w:rsidRPr="00354D43" w:rsidRDefault="004408EE" w:rsidP="004408EE">
      <w:pPr>
        <w:spacing w:after="0" w:line="360" w:lineRule="auto"/>
        <w:ind w:left="709"/>
        <w:jc w:val="both"/>
        <w:rPr>
          <w:rFonts w:eastAsia="Calibri"/>
        </w:rPr>
      </w:pPr>
      <w:r w:rsidRPr="00354D43">
        <w:rPr>
          <w:rFonts w:eastAsia="Calibri"/>
        </w:rPr>
        <w:t>Подставляя значения указанных выше координат в выражение (</w:t>
      </w:r>
      <w:r w:rsidR="007731F2" w:rsidRPr="00354D43">
        <w:rPr>
          <w:rFonts w:eastAsia="Calibri"/>
        </w:rPr>
        <w:t>1</w:t>
      </w:r>
      <w:r w:rsidRPr="00354D43">
        <w:rPr>
          <w:rFonts w:eastAsia="Calibri"/>
        </w:rPr>
        <w:t xml:space="preserve">.2), получаем: </w:t>
      </w:r>
      <w:r w:rsidRPr="00354D43">
        <w:rPr>
          <w:rFonts w:eastAsia="Calibri"/>
          <w:lang w:val="en-US"/>
        </w:rPr>
        <w:t>EL</w:t>
      </w:r>
      <w:r w:rsidRPr="00354D43">
        <w:rPr>
          <w:rFonts w:eastAsia="Calibri"/>
        </w:rPr>
        <w:t xml:space="preserve"> = </w:t>
      </w:r>
      <w:r w:rsidR="00613891">
        <w:rPr>
          <w:rFonts w:eastAsia="Calibri"/>
        </w:rPr>
        <w:t>19</w:t>
      </w:r>
      <w:proofErr w:type="gramStart"/>
      <w:r w:rsidR="00613891">
        <w:rPr>
          <w:rFonts w:eastAsia="Calibri"/>
        </w:rPr>
        <w:t>,53</w:t>
      </w:r>
      <w:proofErr w:type="gramEnd"/>
      <w:r w:rsidRPr="00354D43">
        <w:rPr>
          <w:rFonts w:eastAsia="Calibri"/>
        </w:rPr>
        <w:t xml:space="preserve"> град.</w:t>
      </w:r>
    </w:p>
    <w:p w:rsidR="001F263F" w:rsidRPr="00354D43" w:rsidRDefault="00D23A14" w:rsidP="001F263F">
      <w:pPr>
        <w:keepNext/>
        <w:spacing w:before="240" w:after="60" w:line="360" w:lineRule="auto"/>
        <w:ind w:firstLine="708"/>
        <w:outlineLvl w:val="2"/>
        <w:rPr>
          <w:rFonts w:eastAsia="Arial Unicode MS"/>
          <w:bCs/>
        </w:rPr>
      </w:pPr>
      <w:bookmarkStart w:id="7" w:name="_Toc386379098"/>
      <w:r w:rsidRPr="00354D43">
        <w:rPr>
          <w:rFonts w:eastAsia="Arial Unicode MS"/>
          <w:bCs/>
        </w:rPr>
        <w:t>1</w:t>
      </w:r>
      <w:r w:rsidR="001F263F" w:rsidRPr="00354D43">
        <w:rPr>
          <w:rFonts w:eastAsia="Arial Unicode MS"/>
          <w:bCs/>
        </w:rPr>
        <w:t>.3.2 Расчет азимута</w:t>
      </w:r>
      <w:bookmarkEnd w:id="7"/>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Истинный азимут AZ (поворот рефлектора антенны) представляет собой угол направления, указывающего на выбранный спутник, который отсчитывается от истинного севера. Магнитный азимут измеряется в градусах от 0 до 360°. Истинный азимут рассчитывается по следующей формуле:</w:t>
      </w:r>
    </w:p>
    <w:p w:rsidR="001F263F" w:rsidRPr="00354D43" w:rsidRDefault="001F263F" w:rsidP="001F263F">
      <w:pPr>
        <w:spacing w:after="0" w:line="360" w:lineRule="auto"/>
        <w:ind w:firstLine="709"/>
        <w:jc w:val="right"/>
        <w:rPr>
          <w:rFonts w:eastAsia="Arial Unicode MS"/>
          <w:lang w:eastAsia="ru-RU"/>
        </w:rPr>
      </w:pPr>
      <w:r w:rsidRPr="00354D43">
        <w:rPr>
          <w:rFonts w:eastAsia="Arial Unicode MS"/>
          <w:lang w:val="en-US" w:eastAsia="ru-RU"/>
        </w:rPr>
        <w:t xml:space="preserve">AZ=180+ </w:t>
      </w:r>
      <w:proofErr w:type="spellStart"/>
      <w:r w:rsidRPr="00354D43">
        <w:rPr>
          <w:rFonts w:eastAsia="Arial Unicode MS"/>
          <w:lang w:val="en-US" w:eastAsia="ru-RU"/>
        </w:rPr>
        <w:t>arctan</w:t>
      </w:r>
      <w:proofErr w:type="spellEnd"/>
      <w:r w:rsidRPr="00354D43">
        <w:rPr>
          <w:rFonts w:eastAsia="Arial Unicode MS"/>
          <w:lang w:val="en-US" w:eastAsia="ru-RU"/>
        </w:rPr>
        <w:t xml:space="preserve"> (tan B/sin A), </w:t>
      </w:r>
      <w:r w:rsidRPr="00354D43">
        <w:rPr>
          <w:rFonts w:eastAsia="Arial Unicode MS"/>
          <w:lang w:eastAsia="ru-RU"/>
        </w:rPr>
        <w:t>град</w:t>
      </w:r>
      <w:r w:rsidRPr="00354D43">
        <w:rPr>
          <w:rFonts w:eastAsia="Arial Unicode MS"/>
          <w:lang w:val="en-US" w:eastAsia="ru-RU"/>
        </w:rPr>
        <w:t xml:space="preserve">.                                 </w:t>
      </w:r>
      <w:r w:rsidRPr="00354D43">
        <w:rPr>
          <w:rFonts w:eastAsia="Arial Unicode MS"/>
          <w:lang w:eastAsia="ru-RU"/>
        </w:rPr>
        <w:t>(</w:t>
      </w:r>
      <w:r w:rsidR="00D23A14" w:rsidRPr="00354D43">
        <w:rPr>
          <w:rFonts w:eastAsia="Arial Unicode MS"/>
          <w:lang w:eastAsia="ru-RU"/>
        </w:rPr>
        <w:t>1</w:t>
      </w:r>
      <w:r w:rsidRPr="00354D43">
        <w:rPr>
          <w:rFonts w:eastAsia="Arial Unicode MS"/>
          <w:lang w:eastAsia="ru-RU"/>
        </w:rPr>
        <w:t>.3)</w:t>
      </w:r>
    </w:p>
    <w:p w:rsidR="00613891" w:rsidRDefault="00613891" w:rsidP="00D23A14">
      <w:pPr>
        <w:spacing w:after="0" w:line="360" w:lineRule="auto"/>
        <w:ind w:firstLine="709"/>
        <w:jc w:val="both"/>
        <w:rPr>
          <w:rFonts w:eastAsia="Arial Unicode MS"/>
          <w:lang w:eastAsia="ru-RU"/>
        </w:rPr>
      </w:pPr>
    </w:p>
    <w:p w:rsidR="001F263F" w:rsidRPr="00354D43" w:rsidRDefault="001F263F" w:rsidP="00D23A14">
      <w:pPr>
        <w:spacing w:after="0" w:line="360" w:lineRule="auto"/>
        <w:ind w:firstLine="709"/>
        <w:jc w:val="both"/>
        <w:rPr>
          <w:rFonts w:eastAsia="Arial Unicode MS"/>
          <w:lang w:eastAsia="ru-RU"/>
        </w:rPr>
      </w:pPr>
      <w:r w:rsidRPr="00354D43">
        <w:rPr>
          <w:rFonts w:eastAsia="Arial Unicode MS"/>
          <w:lang w:eastAsia="ru-RU"/>
        </w:rPr>
        <w:lastRenderedPageBreak/>
        <w:t xml:space="preserve">Для нашего примера </w:t>
      </w:r>
    </w:p>
    <w:p w:rsidR="001F263F" w:rsidRPr="00D150BD" w:rsidRDefault="001F263F" w:rsidP="00D23A14">
      <w:pPr>
        <w:spacing w:after="0" w:line="360" w:lineRule="auto"/>
        <w:ind w:firstLine="709"/>
        <w:jc w:val="both"/>
        <w:rPr>
          <w:rFonts w:eastAsia="Arial Unicode MS"/>
          <w:lang w:eastAsia="ru-RU"/>
        </w:rPr>
      </w:pPr>
      <w:r w:rsidRPr="00354D43">
        <w:rPr>
          <w:rFonts w:eastAsia="Arial Unicode MS"/>
          <w:lang w:val="en-US" w:eastAsia="ru-RU"/>
        </w:rPr>
        <w:t>AZ</w:t>
      </w:r>
      <w:bookmarkStart w:id="8" w:name="bookmark0"/>
      <w:r w:rsidRPr="00D150BD">
        <w:rPr>
          <w:rFonts w:eastAsia="Arial Unicode MS"/>
          <w:lang w:eastAsia="ru-RU"/>
        </w:rPr>
        <w:t xml:space="preserve">=180 + </w:t>
      </w:r>
      <w:proofErr w:type="spellStart"/>
      <w:r w:rsidRPr="00354D43">
        <w:rPr>
          <w:rFonts w:eastAsia="Arial Unicode MS"/>
          <w:lang w:val="en-US" w:eastAsia="ru-RU"/>
        </w:rPr>
        <w:t>arctan</w:t>
      </w:r>
      <w:proofErr w:type="spellEnd"/>
      <w:r w:rsidRPr="00D150BD">
        <w:rPr>
          <w:rFonts w:eastAsia="Arial Unicode MS"/>
          <w:lang w:eastAsia="ru-RU"/>
        </w:rPr>
        <w:t xml:space="preserve"> (</w:t>
      </w:r>
      <w:r w:rsidRPr="00354D43">
        <w:rPr>
          <w:rFonts w:eastAsia="Arial Unicode MS"/>
          <w:lang w:val="en-US" w:eastAsia="ru-RU"/>
        </w:rPr>
        <w:t>tan</w:t>
      </w:r>
      <w:r w:rsidR="007731F2" w:rsidRPr="00D150BD">
        <w:rPr>
          <w:rFonts w:eastAsia="Calibri"/>
        </w:rPr>
        <w:t>-11</w:t>
      </w:r>
      <w:r w:rsidR="00570295" w:rsidRPr="00D150BD">
        <w:rPr>
          <w:rFonts w:eastAsia="Calibri"/>
        </w:rPr>
        <w:t>°</w:t>
      </w:r>
      <w:r w:rsidR="00570295" w:rsidRPr="00D150BD">
        <w:rPr>
          <w:rFonts w:eastAsia="Arial Unicode MS"/>
        </w:rPr>
        <w:t>) /</w:t>
      </w:r>
      <w:r w:rsidR="00570295" w:rsidRPr="00354D43">
        <w:rPr>
          <w:rFonts w:eastAsia="Arial Unicode MS"/>
          <w:lang w:val="en-US"/>
        </w:rPr>
        <w:t>sin</w:t>
      </w:r>
      <w:r w:rsidR="007731F2" w:rsidRPr="00D150BD">
        <w:rPr>
          <w:rFonts w:eastAsia="Arial Unicode MS"/>
        </w:rPr>
        <w:t>53</w:t>
      </w:r>
      <w:r w:rsidR="00570295" w:rsidRPr="00D150BD">
        <w:rPr>
          <w:rFonts w:eastAsia="Arial Unicode MS"/>
        </w:rPr>
        <w:t xml:space="preserve">°) = </w:t>
      </w:r>
      <w:r w:rsidR="00613891" w:rsidRPr="00D150BD">
        <w:rPr>
          <w:rFonts w:eastAsia="Arial Unicode MS"/>
        </w:rPr>
        <w:t>224,53</w:t>
      </w:r>
      <w:r w:rsidR="00570295" w:rsidRPr="00354D43">
        <w:rPr>
          <w:rFonts w:eastAsia="Arial Unicode MS"/>
        </w:rPr>
        <w:t>град</w:t>
      </w:r>
      <w:r w:rsidRPr="00D150BD">
        <w:rPr>
          <w:rFonts w:eastAsia="Arial Unicode MS"/>
          <w:lang w:eastAsia="ru-RU"/>
        </w:rPr>
        <w:t>.</w:t>
      </w:r>
    </w:p>
    <w:p w:rsidR="001F263F" w:rsidRPr="00D150BD" w:rsidRDefault="001F263F" w:rsidP="00D23A14">
      <w:pPr>
        <w:keepNext/>
        <w:spacing w:after="0" w:line="360" w:lineRule="auto"/>
        <w:ind w:firstLine="708"/>
        <w:outlineLvl w:val="2"/>
        <w:rPr>
          <w:rFonts w:eastAsia="Arial Unicode MS"/>
          <w:bCs/>
        </w:rPr>
      </w:pPr>
      <w:bookmarkStart w:id="9" w:name="_Toc386379099"/>
    </w:p>
    <w:p w:rsidR="001F263F" w:rsidRDefault="00D23A14" w:rsidP="00D23A14">
      <w:pPr>
        <w:keepNext/>
        <w:spacing w:after="0" w:line="360" w:lineRule="auto"/>
        <w:ind w:firstLine="708"/>
        <w:outlineLvl w:val="2"/>
        <w:rPr>
          <w:rFonts w:eastAsia="Arial Unicode MS"/>
          <w:bCs/>
        </w:rPr>
      </w:pPr>
      <w:r w:rsidRPr="00354D43">
        <w:rPr>
          <w:rFonts w:eastAsia="Arial Unicode MS"/>
          <w:bCs/>
        </w:rPr>
        <w:t>1</w:t>
      </w:r>
      <w:r w:rsidR="001F263F" w:rsidRPr="00354D43">
        <w:rPr>
          <w:rFonts w:eastAsia="Arial Unicode MS"/>
          <w:bCs/>
        </w:rPr>
        <w:t>.3.3 Вычисление магнитного азимут</w:t>
      </w:r>
      <w:bookmarkEnd w:id="8"/>
      <w:r w:rsidR="001F263F" w:rsidRPr="00354D43">
        <w:rPr>
          <w:rFonts w:eastAsia="Arial Unicode MS"/>
          <w:bCs/>
        </w:rPr>
        <w:t>а</w:t>
      </w:r>
      <w:bookmarkEnd w:id="9"/>
    </w:p>
    <w:p w:rsidR="00613891" w:rsidRPr="00354D43" w:rsidRDefault="00613891" w:rsidP="00D23A14">
      <w:pPr>
        <w:keepNext/>
        <w:spacing w:after="0" w:line="360" w:lineRule="auto"/>
        <w:ind w:firstLine="708"/>
        <w:outlineLvl w:val="2"/>
        <w:rPr>
          <w:rFonts w:eastAsia="Arial Unicode MS"/>
          <w:bCs/>
        </w:rPr>
      </w:pPr>
    </w:p>
    <w:p w:rsidR="001F263F" w:rsidRPr="00354D43" w:rsidRDefault="001F263F" w:rsidP="00D23A14">
      <w:pPr>
        <w:spacing w:after="0" w:line="360" w:lineRule="auto"/>
        <w:ind w:firstLine="709"/>
        <w:jc w:val="both"/>
        <w:rPr>
          <w:rFonts w:eastAsia="Arial Unicode MS"/>
          <w:lang w:eastAsia="ru-RU"/>
        </w:rPr>
      </w:pPr>
      <w:r w:rsidRPr="00354D43">
        <w:rPr>
          <w:rFonts w:eastAsia="Arial Unicode MS"/>
          <w:lang w:eastAsia="ru-RU"/>
        </w:rPr>
        <w:t xml:space="preserve">Магнитный меридиан в большинстве случаев не совпадает с истинным (географическим) и образует угол, называемый магнитным склонением для этого места. На навигационных картах магнитное склонение именуется отклонением, чтобы не путать с другим, астронавигационным значением термина «склонение».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Магнитное склонение изменяется в пространстве и во времени. Величина склонения измеряется в градусах западного или восточного склонения в зависимости от того, на какую точку </w:t>
      </w:r>
      <w:proofErr w:type="gramStart"/>
      <w:r w:rsidRPr="00354D43">
        <w:rPr>
          <w:rFonts w:eastAsia="Arial Unicode MS"/>
          <w:lang w:eastAsia="ru-RU"/>
        </w:rPr>
        <w:t>-к</w:t>
      </w:r>
      <w:proofErr w:type="gramEnd"/>
      <w:r w:rsidRPr="00354D43">
        <w:rPr>
          <w:rFonts w:eastAsia="Arial Unicode MS"/>
          <w:lang w:eastAsia="ru-RU"/>
        </w:rPr>
        <w:t xml:space="preserve"> западу или к востоку от истинного севера - указывает магнитная стрелка.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Две линии нулевого склонения, называемые агоническими, разделяют всю земную поверхность на две области. В одной из них находится Атлантический и Индийский океаны. Африка и Западная Европа, В другой области находятся Тихий океан, почти вся Азия и значительная часть Северной и Южной Америки.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Если истинное значение угла азимута вычислено, то магнитный азимут можно легко рассчитать путем обычного сложения или вычитания маг</w:t>
      </w:r>
      <w:r w:rsidRPr="00354D43">
        <w:rPr>
          <w:rFonts w:eastAsia="Arial Unicode MS"/>
          <w:lang w:eastAsia="ru-RU"/>
        </w:rPr>
        <w:softHyphen/>
        <w:t>нитного склонения в соответствии с местом приема сигнала. Для всех регионов Европы величина западного магнитного склонения добавля</w:t>
      </w:r>
      <w:r w:rsidRPr="00354D43">
        <w:rPr>
          <w:rFonts w:eastAsia="Arial Unicode MS"/>
          <w:lang w:eastAsia="ru-RU"/>
        </w:rPr>
        <w:softHyphen/>
        <w:t xml:space="preserve">ется к величине истинного азимута. Величина магнитного склонения будет меняться в зависимости от места расположения земной станции, и ее можно узнать из местных топографических карт. </w:t>
      </w:r>
    </w:p>
    <w:p w:rsidR="00570295" w:rsidRPr="00354D43" w:rsidRDefault="0007297C" w:rsidP="00570295">
      <w:pPr>
        <w:spacing w:line="360" w:lineRule="auto"/>
        <w:ind w:firstLine="709"/>
        <w:jc w:val="center"/>
        <w:rPr>
          <w:rFonts w:eastAsia="Arial Unicode MS"/>
        </w:rPr>
      </w:pPr>
      <w:r>
        <w:rPr>
          <w:noProof/>
          <w:lang w:eastAsia="ru-RU"/>
        </w:rPr>
        <w:lastRenderedPageBreak/>
        <w:drawing>
          <wp:inline distT="0" distB="0" distL="0" distR="0">
            <wp:extent cx="2209800" cy="2857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978" t="14055" r="32355" b="4864"/>
                    <a:stretch/>
                  </pic:blipFill>
                  <pic:spPr bwMode="auto">
                    <a:xfrm>
                      <a:off x="0" y="0"/>
                      <a:ext cx="2211048" cy="2859114"/>
                    </a:xfrm>
                    <a:prstGeom prst="rect">
                      <a:avLst/>
                    </a:prstGeom>
                    <a:ln>
                      <a:noFill/>
                    </a:ln>
                    <a:extLst>
                      <a:ext uri="{53640926-AAD7-44D8-BBD7-CCE9431645EC}">
                        <a14:shadowObscured xmlns:a14="http://schemas.microsoft.com/office/drawing/2010/main"/>
                      </a:ext>
                    </a:extLst>
                  </pic:spPr>
                </pic:pic>
              </a:graphicData>
            </a:graphic>
          </wp:inline>
        </w:drawing>
      </w:r>
    </w:p>
    <w:p w:rsidR="00570295" w:rsidRPr="00354D43" w:rsidRDefault="00570295" w:rsidP="00570295">
      <w:pPr>
        <w:spacing w:line="360" w:lineRule="auto"/>
        <w:ind w:firstLine="709"/>
        <w:jc w:val="center"/>
        <w:rPr>
          <w:rFonts w:eastAsia="Arial Unicode MS"/>
        </w:rPr>
      </w:pPr>
      <w:r w:rsidRPr="00354D43">
        <w:rPr>
          <w:rFonts w:eastAsia="Arial Unicode MS"/>
        </w:rPr>
        <w:t xml:space="preserve">Рисунок </w:t>
      </w:r>
      <w:r w:rsidR="00717485" w:rsidRPr="00354D43">
        <w:rPr>
          <w:rFonts w:eastAsia="Arial Unicode MS"/>
        </w:rPr>
        <w:t>1</w:t>
      </w:r>
      <w:r w:rsidRPr="00354D43">
        <w:rPr>
          <w:rFonts w:eastAsia="Arial Unicode MS"/>
        </w:rPr>
        <w:t>.</w:t>
      </w:r>
      <w:r w:rsidR="00717485" w:rsidRPr="00354D43">
        <w:rPr>
          <w:rFonts w:eastAsia="Arial Unicode MS"/>
        </w:rPr>
        <w:t>4</w:t>
      </w:r>
      <w:r w:rsidRPr="00354D43">
        <w:rPr>
          <w:rFonts w:eastAsia="Arial Unicode MS"/>
        </w:rPr>
        <w:t xml:space="preserve"> – Расчет магнитного склонения для города </w:t>
      </w:r>
      <w:r w:rsidR="00613891" w:rsidRPr="00613891">
        <w:t>Благовещенск</w:t>
      </w:r>
    </w:p>
    <w:p w:rsidR="00570295" w:rsidRPr="00354D43" w:rsidRDefault="001F263F" w:rsidP="00D23A14">
      <w:pPr>
        <w:spacing w:after="0" w:line="360" w:lineRule="auto"/>
        <w:ind w:firstLine="709"/>
        <w:jc w:val="both"/>
        <w:rPr>
          <w:rFonts w:eastAsia="Arial Unicode MS"/>
          <w:lang w:eastAsia="ru-RU"/>
        </w:rPr>
      </w:pPr>
      <w:r w:rsidRPr="00354D43">
        <w:rPr>
          <w:rFonts w:eastAsia="Arial Unicode MS"/>
          <w:lang w:eastAsia="ru-RU"/>
        </w:rPr>
        <w:t xml:space="preserve">Магнитное склонение </w:t>
      </w:r>
      <w:r w:rsidR="00CC0806" w:rsidRPr="00354D43">
        <w:rPr>
          <w:rFonts w:eastAsia="Arial Unicode MS"/>
        </w:rPr>
        <w:t xml:space="preserve">можно вычислить, воспользовавшись </w:t>
      </w:r>
      <w:r w:rsidRPr="00354D43">
        <w:rPr>
          <w:rFonts w:eastAsia="Arial Unicode MS"/>
          <w:lang w:eastAsia="ru-RU"/>
        </w:rPr>
        <w:t xml:space="preserve">услугами сайта </w:t>
      </w:r>
      <w:r w:rsidRPr="00354D43">
        <w:rPr>
          <w:rFonts w:eastAsia="Arial Unicode MS"/>
          <w:i/>
          <w:lang w:eastAsia="ru-RU"/>
        </w:rPr>
        <w:t>http://www.ngdc.noaa.gov/geomagmodels/struts/calcDeclination</w:t>
      </w:r>
      <w:r w:rsidRPr="00354D43">
        <w:rPr>
          <w:rFonts w:eastAsia="Arial Unicode MS"/>
          <w:lang w:eastAsia="ru-RU"/>
        </w:rPr>
        <w:t xml:space="preserve"> Согласно данным, полученным с этого сайта для </w:t>
      </w:r>
      <w:r w:rsidR="002E7DEA" w:rsidRPr="002E7DEA">
        <w:rPr>
          <w:rFonts w:eastAsia="Arial Unicode MS"/>
          <w:lang w:eastAsia="ru-RU"/>
        </w:rPr>
        <w:t xml:space="preserve">пос. </w:t>
      </w:r>
      <w:r w:rsidR="00613891" w:rsidRPr="00613891">
        <w:rPr>
          <w:rFonts w:eastAsia="Arial Unicode MS"/>
          <w:lang w:eastAsia="ru-RU"/>
        </w:rPr>
        <w:t>Благовещенск</w:t>
      </w:r>
      <w:r w:rsidR="00DD2BBA">
        <w:rPr>
          <w:rFonts w:eastAsia="Arial Unicode MS"/>
          <w:lang w:eastAsia="ru-RU"/>
        </w:rPr>
        <w:t xml:space="preserve"> </w:t>
      </w:r>
      <w:r w:rsidRPr="00354D43">
        <w:rPr>
          <w:rFonts w:eastAsia="Arial Unicode MS"/>
          <w:lang w:eastAsia="ru-RU"/>
        </w:rPr>
        <w:t xml:space="preserve">местное магнитное склонение составит </w:t>
      </w:r>
      <w:r w:rsidR="00613891">
        <w:rPr>
          <w:rFonts w:eastAsia="Arial Unicode MS"/>
          <w:lang w:eastAsia="ru-RU"/>
        </w:rPr>
        <w:t>11,99</w:t>
      </w:r>
      <w:r w:rsidRPr="00354D43">
        <w:rPr>
          <w:rFonts w:eastAsia="Arial Unicode MS"/>
          <w:lang w:eastAsia="ru-RU"/>
        </w:rPr>
        <w:t xml:space="preserve"> град. </w:t>
      </w:r>
    </w:p>
    <w:p w:rsidR="001F263F" w:rsidRPr="00354D43" w:rsidRDefault="001F263F" w:rsidP="00D23A14">
      <w:pPr>
        <w:spacing w:after="0" w:line="360" w:lineRule="auto"/>
        <w:ind w:firstLine="709"/>
        <w:jc w:val="both"/>
        <w:rPr>
          <w:rFonts w:eastAsia="Arial Unicode MS"/>
          <w:lang w:eastAsia="ru-RU"/>
        </w:rPr>
      </w:pPr>
      <w:r w:rsidRPr="00354D43">
        <w:rPr>
          <w:rFonts w:eastAsia="Arial Unicode MS"/>
          <w:lang w:eastAsia="ru-RU"/>
        </w:rPr>
        <w:t>По</w:t>
      </w:r>
      <w:r w:rsidRPr="00354D43">
        <w:rPr>
          <w:rFonts w:eastAsia="Arial Unicode MS"/>
          <w:lang w:eastAsia="ru-RU"/>
        </w:rPr>
        <w:softHyphen/>
        <w:t xml:space="preserve">этому магнитный азимут составит </w:t>
      </w:r>
      <w:r w:rsidR="00613891">
        <w:rPr>
          <w:rFonts w:eastAsia="Arial Unicode MS"/>
        </w:rPr>
        <w:t>224,53</w:t>
      </w:r>
      <w:r w:rsidR="00570295" w:rsidRPr="00354D43">
        <w:rPr>
          <w:rFonts w:eastAsia="Arial Unicode MS"/>
        </w:rPr>
        <w:t xml:space="preserve"> + </w:t>
      </w:r>
      <w:r w:rsidR="00613891">
        <w:rPr>
          <w:rFonts w:eastAsia="Arial Unicode MS"/>
        </w:rPr>
        <w:t>11,99</w:t>
      </w:r>
      <w:r w:rsidR="00570295" w:rsidRPr="00354D43">
        <w:rPr>
          <w:rFonts w:eastAsia="Arial Unicode MS"/>
        </w:rPr>
        <w:t xml:space="preserve"> ° = </w:t>
      </w:r>
      <w:r w:rsidR="00613891">
        <w:rPr>
          <w:rFonts w:eastAsia="Arial Unicode MS"/>
        </w:rPr>
        <w:t>236,52</w:t>
      </w:r>
    </w:p>
    <w:p w:rsidR="00613891" w:rsidRDefault="00613891" w:rsidP="00D23A14">
      <w:pPr>
        <w:keepNext/>
        <w:spacing w:after="0" w:line="360" w:lineRule="auto"/>
        <w:ind w:firstLine="708"/>
        <w:outlineLvl w:val="2"/>
        <w:rPr>
          <w:rFonts w:eastAsia="Arial Unicode MS"/>
          <w:bCs/>
        </w:rPr>
      </w:pPr>
      <w:bookmarkStart w:id="10" w:name="_Toc386379100"/>
    </w:p>
    <w:p w:rsidR="001F263F" w:rsidRPr="00354D43" w:rsidRDefault="00D23A14" w:rsidP="00D23A14">
      <w:pPr>
        <w:keepNext/>
        <w:spacing w:after="0" w:line="360" w:lineRule="auto"/>
        <w:ind w:firstLine="708"/>
        <w:outlineLvl w:val="2"/>
        <w:rPr>
          <w:rFonts w:eastAsia="Arial Unicode MS"/>
          <w:bCs/>
        </w:rPr>
      </w:pPr>
      <w:r w:rsidRPr="00354D43">
        <w:rPr>
          <w:rFonts w:eastAsia="Arial Unicode MS"/>
          <w:bCs/>
        </w:rPr>
        <w:t>1</w:t>
      </w:r>
      <w:r w:rsidR="001F263F" w:rsidRPr="00354D43">
        <w:rPr>
          <w:rFonts w:eastAsia="Arial Unicode MS"/>
          <w:bCs/>
        </w:rPr>
        <w:t>.3.4 Протяженность линии связи «вниз»</w:t>
      </w:r>
      <w:bookmarkEnd w:id="10"/>
    </w:p>
    <w:p w:rsidR="00613891" w:rsidRDefault="00613891" w:rsidP="00D23A14">
      <w:pPr>
        <w:spacing w:after="0" w:line="360" w:lineRule="auto"/>
        <w:ind w:firstLine="709"/>
        <w:jc w:val="both"/>
        <w:rPr>
          <w:rFonts w:eastAsia="Arial Unicode MS"/>
          <w:lang w:eastAsia="ru-RU"/>
        </w:rPr>
      </w:pPr>
    </w:p>
    <w:p w:rsidR="001F263F" w:rsidRPr="00354D43" w:rsidRDefault="001F263F" w:rsidP="00D23A14">
      <w:pPr>
        <w:spacing w:after="0" w:line="360" w:lineRule="auto"/>
        <w:ind w:firstLine="709"/>
        <w:jc w:val="both"/>
        <w:rPr>
          <w:rFonts w:eastAsia="Arial Unicode MS"/>
          <w:lang w:eastAsia="ru-RU"/>
        </w:rPr>
      </w:pPr>
      <w:r w:rsidRPr="00354D43">
        <w:rPr>
          <w:rFonts w:eastAsia="Arial Unicode MS"/>
          <w:lang w:eastAsia="ru-RU"/>
        </w:rPr>
        <w:t>Длина пути прохождения сигнала, иногда называемая наклонной дальностью, - это расстояние между земной станцией и рассматриваемым спутником. Чем дальше от экватора находится земная станция, тем длиннее будет путь прохождения сигнала. Для вычисления длины пути D используется следующее выражение:</w:t>
      </w:r>
    </w:p>
    <w:p w:rsidR="001F263F" w:rsidRPr="00354D43" w:rsidRDefault="001F263F" w:rsidP="001F263F">
      <w:pPr>
        <w:spacing w:after="0" w:line="360" w:lineRule="auto"/>
        <w:ind w:firstLine="709"/>
        <w:jc w:val="right"/>
        <w:rPr>
          <w:rFonts w:eastAsia="Arial Unicode MS"/>
          <w:lang w:eastAsia="ru-RU"/>
        </w:rPr>
      </w:pPr>
      <w:r w:rsidRPr="00354D43">
        <w:rPr>
          <w:rFonts w:eastAsia="Arial Unicode MS"/>
          <w:lang w:eastAsia="ru-RU"/>
        </w:rPr>
        <w:object w:dxaOrig="36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35pt;height:24.65pt" o:ole="">
            <v:imagedata r:id="rId13" o:title=""/>
          </v:shape>
          <o:OLEObject Type="Embed" ProgID="Equation.DSMT4" ShapeID="_x0000_i1025" DrawAspect="Content" ObjectID="_1576967412" r:id="rId14"/>
        </w:object>
      </w:r>
      <w:r w:rsidRPr="00354D43">
        <w:rPr>
          <w:rFonts w:eastAsia="Arial Unicode MS"/>
          <w:lang w:eastAsia="ru-RU"/>
        </w:rPr>
        <w:t xml:space="preserve">,  </w:t>
      </w:r>
      <w:proofErr w:type="gramStart"/>
      <w:r w:rsidRPr="00354D43">
        <w:rPr>
          <w:rFonts w:eastAsia="Arial Unicode MS"/>
          <w:lang w:eastAsia="ru-RU"/>
        </w:rPr>
        <w:t>км</w:t>
      </w:r>
      <w:proofErr w:type="gramEnd"/>
      <w:r w:rsidRPr="00354D43">
        <w:rPr>
          <w:rFonts w:eastAsia="Arial Unicode MS"/>
          <w:lang w:eastAsia="ru-RU"/>
        </w:rPr>
        <w:t xml:space="preserve">                       (</w:t>
      </w:r>
      <w:r w:rsidR="00D85A79" w:rsidRPr="00354D43">
        <w:rPr>
          <w:rFonts w:eastAsia="Arial Unicode MS"/>
          <w:lang w:eastAsia="ru-RU"/>
        </w:rPr>
        <w:t>1</w:t>
      </w:r>
      <w:r w:rsidRPr="00354D43">
        <w:rPr>
          <w:rFonts w:eastAsia="Arial Unicode MS"/>
          <w:lang w:eastAsia="ru-RU"/>
        </w:rPr>
        <w:t>.4)</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Подставив в формулу исходные значения, получим значение наклонной дальности:</w:t>
      </w:r>
    </w:p>
    <w:p w:rsidR="001F263F" w:rsidRPr="00354D43" w:rsidRDefault="00D85A79" w:rsidP="001F263F">
      <w:pPr>
        <w:spacing w:after="0" w:line="360" w:lineRule="auto"/>
        <w:ind w:firstLine="709"/>
        <w:jc w:val="center"/>
        <w:rPr>
          <w:rFonts w:eastAsia="Arial Unicode MS"/>
          <w:lang w:eastAsia="ru-RU"/>
        </w:rPr>
      </w:pPr>
      <w:r w:rsidRPr="00354D43">
        <w:rPr>
          <w:rFonts w:eastAsia="Arial Unicode MS"/>
          <w:lang w:eastAsia="ru-RU"/>
        </w:rPr>
        <w:t xml:space="preserve">D = </w:t>
      </w:r>
      <w:r w:rsidR="002E7DEA" w:rsidRPr="002E7DEA">
        <w:rPr>
          <w:rFonts w:eastAsia="Arial Unicode MS"/>
        </w:rPr>
        <w:t>3</w:t>
      </w:r>
      <w:r w:rsidR="0089125A">
        <w:rPr>
          <w:rFonts w:eastAsia="Arial Unicode MS"/>
        </w:rPr>
        <w:t>9</w:t>
      </w:r>
      <w:r w:rsidR="00613891">
        <w:rPr>
          <w:rFonts w:eastAsia="Arial Unicode MS"/>
        </w:rPr>
        <w:t>268</w:t>
      </w:r>
      <w:r w:rsidR="002E7DEA" w:rsidRPr="002E7DEA">
        <w:rPr>
          <w:rFonts w:eastAsia="Arial Unicode MS"/>
        </w:rPr>
        <w:t>,</w:t>
      </w:r>
      <w:r w:rsidR="00613891">
        <w:rPr>
          <w:rFonts w:eastAsia="Arial Unicode MS"/>
        </w:rPr>
        <w:t>74</w:t>
      </w:r>
      <w:r w:rsidR="00D539DC" w:rsidRPr="00354D43">
        <w:rPr>
          <w:rFonts w:eastAsia="Arial Unicode MS"/>
          <w:lang w:eastAsia="ru-RU"/>
        </w:rPr>
        <w:t xml:space="preserve"> км</w:t>
      </w:r>
      <w:r w:rsidR="001F263F" w:rsidRPr="00354D43">
        <w:rPr>
          <w:rFonts w:eastAsia="Arial Unicode MS"/>
          <w:lang w:eastAsia="ru-RU"/>
        </w:rPr>
        <w:t>.</w:t>
      </w:r>
    </w:p>
    <w:p w:rsidR="001F263F" w:rsidRPr="00354D43" w:rsidRDefault="00D85A79" w:rsidP="001F263F">
      <w:pPr>
        <w:keepNext/>
        <w:spacing w:before="240" w:after="60" w:line="360" w:lineRule="auto"/>
        <w:ind w:firstLine="708"/>
        <w:outlineLvl w:val="2"/>
        <w:rPr>
          <w:rFonts w:eastAsia="Arial Unicode MS"/>
          <w:bCs/>
        </w:rPr>
      </w:pPr>
      <w:bookmarkStart w:id="11" w:name="_Toc386379101"/>
      <w:r w:rsidRPr="00354D43">
        <w:rPr>
          <w:rFonts w:eastAsia="Arial Unicode MS"/>
          <w:bCs/>
        </w:rPr>
        <w:lastRenderedPageBreak/>
        <w:t>1</w:t>
      </w:r>
      <w:r w:rsidR="001F263F" w:rsidRPr="00354D43">
        <w:rPr>
          <w:rFonts w:eastAsia="Arial Unicode MS"/>
          <w:bCs/>
        </w:rPr>
        <w:t>.3.5 Потери при прохождении сигнала в свободном пространстве</w:t>
      </w:r>
      <w:bookmarkEnd w:id="11"/>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Потери при прохождении сигнала в свободном пространстве L</w:t>
      </w:r>
      <w:r w:rsidRPr="00354D43">
        <w:rPr>
          <w:rFonts w:eastAsia="Arial Unicode MS"/>
          <w:vertAlign w:val="subscript"/>
          <w:lang w:eastAsia="ru-RU"/>
        </w:rPr>
        <w:t>FS</w:t>
      </w:r>
      <w:r w:rsidRPr="00354D43">
        <w:rPr>
          <w:rFonts w:eastAsia="Arial Unicode MS"/>
          <w:lang w:eastAsia="ru-RU"/>
        </w:rPr>
        <w:t>, или потери на трассе распространения, выражают ослабление микроволновых сигналов по мере их продвижения к Земле и происходят из-за расходимости луча электромагнитной волны. Потери на трассе распространения возрастают с увеличением частоты и становятся тем больше, чем ниже угол возвышения антенны (угол места). Для вычисления величины потерь используем следующее выражение:</w:t>
      </w:r>
    </w:p>
    <w:p w:rsidR="001F263F" w:rsidRPr="00354D43" w:rsidRDefault="001F263F" w:rsidP="001F263F">
      <w:pPr>
        <w:spacing w:after="0" w:line="360" w:lineRule="auto"/>
        <w:ind w:firstLine="709"/>
        <w:jc w:val="right"/>
        <w:rPr>
          <w:rFonts w:eastAsia="Arial Unicode MS"/>
          <w:lang w:eastAsia="ru-RU"/>
        </w:rPr>
      </w:pPr>
      <w:r w:rsidRPr="00354D43">
        <w:rPr>
          <w:rFonts w:eastAsia="Arial Unicode MS"/>
          <w:noProof/>
          <w:lang w:eastAsia="ru-RU"/>
        </w:rPr>
        <w:drawing>
          <wp:inline distT="0" distB="0" distL="0" distR="0">
            <wp:extent cx="2205355" cy="322580"/>
            <wp:effectExtent l="0" t="0" r="444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5355" cy="322580"/>
                    </a:xfrm>
                    <a:prstGeom prst="rect">
                      <a:avLst/>
                    </a:prstGeom>
                    <a:noFill/>
                    <a:ln>
                      <a:noFill/>
                    </a:ln>
                  </pic:spPr>
                </pic:pic>
              </a:graphicData>
            </a:graphic>
          </wp:inline>
        </w:drawing>
      </w:r>
      <w:r w:rsidRPr="00354D43">
        <w:rPr>
          <w:rFonts w:eastAsia="Arial Unicode MS"/>
          <w:lang w:eastAsia="ru-RU"/>
        </w:rPr>
        <w:t>, дБ                                (</w:t>
      </w:r>
      <w:r w:rsidR="00D85A79" w:rsidRPr="00354D43">
        <w:rPr>
          <w:rFonts w:eastAsia="Arial Unicode MS"/>
          <w:lang w:eastAsia="ru-RU"/>
        </w:rPr>
        <w:t>1</w:t>
      </w:r>
      <w:r w:rsidRPr="00354D43">
        <w:rPr>
          <w:rFonts w:eastAsia="Arial Unicode MS"/>
          <w:lang w:eastAsia="ru-RU"/>
        </w:rPr>
        <w:t>.5)</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где </w:t>
      </w:r>
      <w:r w:rsidRPr="00354D43">
        <w:rPr>
          <w:rFonts w:eastAsia="Arial Unicode MS"/>
          <w:lang w:val="en-US" w:eastAsia="ru-RU"/>
        </w:rPr>
        <w:t>D</w:t>
      </w:r>
      <w:r w:rsidRPr="00354D43">
        <w:rPr>
          <w:rFonts w:eastAsia="Arial Unicode MS"/>
          <w:lang w:eastAsia="ru-RU"/>
        </w:rPr>
        <w:t xml:space="preserve"> - наклонная дальность</w:t>
      </w:r>
      <w:r w:rsidR="00093E2B" w:rsidRPr="00354D43">
        <w:rPr>
          <w:rFonts w:eastAsia="Arial Unicode MS"/>
          <w:lang w:eastAsia="ru-RU"/>
        </w:rPr>
        <w:t xml:space="preserve"> составляет </w:t>
      </w:r>
      <w:r w:rsidR="005002B7" w:rsidRPr="002E7DEA">
        <w:rPr>
          <w:rFonts w:eastAsia="Arial Unicode MS"/>
        </w:rPr>
        <w:t>3</w:t>
      </w:r>
      <w:r w:rsidR="005002B7">
        <w:rPr>
          <w:rFonts w:eastAsia="Arial Unicode MS"/>
        </w:rPr>
        <w:t>9268</w:t>
      </w:r>
      <w:r w:rsidR="005002B7" w:rsidRPr="002E7DEA">
        <w:rPr>
          <w:rFonts w:eastAsia="Arial Unicode MS"/>
        </w:rPr>
        <w:t>,</w:t>
      </w:r>
      <w:r w:rsidR="005002B7">
        <w:rPr>
          <w:rFonts w:eastAsia="Arial Unicode MS"/>
        </w:rPr>
        <w:t xml:space="preserve">74 </w:t>
      </w:r>
      <w:r w:rsidR="00093E2B" w:rsidRPr="00354D43">
        <w:rPr>
          <w:rFonts w:eastAsia="Arial Unicode MS"/>
          <w:lang w:eastAsia="ru-RU"/>
        </w:rPr>
        <w:t>км</w:t>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noProof/>
          <w:lang w:eastAsia="ru-RU"/>
        </w:rPr>
        <w:drawing>
          <wp:inline distT="0" distB="0" distL="0" distR="0">
            <wp:extent cx="150495" cy="1936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495" cy="193675"/>
                    </a:xfrm>
                    <a:prstGeom prst="rect">
                      <a:avLst/>
                    </a:prstGeom>
                    <a:noFill/>
                    <a:ln>
                      <a:noFill/>
                    </a:ln>
                  </pic:spPr>
                </pic:pic>
              </a:graphicData>
            </a:graphic>
          </wp:inline>
        </w:drawing>
      </w:r>
      <w:r w:rsidRPr="00354D43">
        <w:rPr>
          <w:rFonts w:eastAsia="Arial Unicode MS"/>
          <w:lang w:eastAsia="ru-RU"/>
        </w:rPr>
        <w:t xml:space="preserve"> - длина волны, которая рассчитывается по формуле </w:t>
      </w:r>
      <w:r w:rsidRPr="00354D43">
        <w:rPr>
          <w:rFonts w:eastAsia="Arial Unicode MS"/>
          <w:noProof/>
          <w:lang w:eastAsia="ru-RU"/>
        </w:rPr>
        <w:drawing>
          <wp:inline distT="0" distB="0" distL="0" distR="0">
            <wp:extent cx="613410" cy="23685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410" cy="236855"/>
                    </a:xfrm>
                    <a:prstGeom prst="rect">
                      <a:avLst/>
                    </a:prstGeom>
                    <a:noFill/>
                    <a:ln>
                      <a:noFill/>
                    </a:ln>
                  </pic:spPr>
                </pic:pic>
              </a:graphicData>
            </a:graphic>
          </wp:inline>
        </w:drawing>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i/>
          <w:lang w:eastAsia="ru-RU"/>
        </w:rPr>
        <w:t>с</w:t>
      </w:r>
      <w:r w:rsidRPr="00354D43">
        <w:rPr>
          <w:rFonts w:eastAsia="Arial Unicode MS"/>
          <w:lang w:eastAsia="ru-RU"/>
        </w:rPr>
        <w:t xml:space="preserve"> - скорость света;</w:t>
      </w:r>
    </w:p>
    <w:p w:rsidR="00570295" w:rsidRPr="00354D43" w:rsidRDefault="001F263F" w:rsidP="001F263F">
      <w:pPr>
        <w:spacing w:after="0" w:line="360" w:lineRule="auto"/>
        <w:ind w:firstLine="709"/>
        <w:jc w:val="both"/>
        <w:rPr>
          <w:rFonts w:eastAsia="Arial Unicode MS"/>
          <w:lang w:eastAsia="ru-RU"/>
        </w:rPr>
      </w:pPr>
      <w:r w:rsidRPr="00354D43">
        <w:rPr>
          <w:rFonts w:eastAsia="Arial Unicode MS"/>
          <w:i/>
          <w:lang w:val="en-US" w:eastAsia="ru-RU"/>
        </w:rPr>
        <w:t>f</w:t>
      </w:r>
      <w:r w:rsidRPr="00354D43">
        <w:rPr>
          <w:rFonts w:eastAsia="Arial Unicode MS"/>
          <w:lang w:eastAsia="ru-RU"/>
        </w:rPr>
        <w:t xml:space="preserve"> - несущая частота. </w:t>
      </w:r>
    </w:p>
    <w:p w:rsidR="001F263F" w:rsidRPr="00354D43" w:rsidRDefault="00570295" w:rsidP="001F263F">
      <w:pPr>
        <w:spacing w:after="0" w:line="360" w:lineRule="auto"/>
        <w:ind w:firstLine="709"/>
        <w:jc w:val="both"/>
        <w:rPr>
          <w:rFonts w:eastAsia="Arial Unicode MS"/>
          <w:lang w:eastAsia="ru-RU"/>
        </w:rPr>
      </w:pPr>
      <w:r w:rsidRPr="00354D43">
        <w:rPr>
          <w:rFonts w:eastAsia="Arial Unicode MS"/>
        </w:rPr>
        <w:t xml:space="preserve">Из данных, приведенных в таблице </w:t>
      </w:r>
      <w:r w:rsidR="00D539DC" w:rsidRPr="00354D43">
        <w:rPr>
          <w:rFonts w:eastAsia="Arial Unicode MS"/>
        </w:rPr>
        <w:t>1</w:t>
      </w:r>
      <w:r w:rsidRPr="00354D43">
        <w:rPr>
          <w:rFonts w:eastAsia="Arial Unicode MS"/>
        </w:rPr>
        <w:t xml:space="preserve">.3 видно, что спутник  вещает на частоте </w:t>
      </w:r>
      <w:r w:rsidRPr="00354D43">
        <w:rPr>
          <w:rFonts w:eastAsia="Arial Unicode MS"/>
          <w:i/>
        </w:rPr>
        <w:t>С</w:t>
      </w:r>
      <w:r w:rsidRPr="00354D43">
        <w:rPr>
          <w:rFonts w:eastAsia="Arial Unicode MS"/>
        </w:rPr>
        <w:t>-диапазона, которая лежит в пределах 3,5-</w:t>
      </w:r>
      <w:r w:rsidR="002E7DEA">
        <w:rPr>
          <w:rFonts w:eastAsia="Arial Unicode MS"/>
        </w:rPr>
        <w:t>4</w:t>
      </w:r>
      <w:r w:rsidRPr="00354D43">
        <w:rPr>
          <w:rFonts w:eastAsia="Arial Unicode MS"/>
        </w:rPr>
        <w:t>,</w:t>
      </w:r>
      <w:r w:rsidR="002E7DEA">
        <w:rPr>
          <w:rFonts w:eastAsia="Arial Unicode MS"/>
        </w:rPr>
        <w:t>1</w:t>
      </w:r>
      <w:r w:rsidRPr="00354D43">
        <w:rPr>
          <w:rFonts w:eastAsia="Arial Unicode MS"/>
        </w:rPr>
        <w:t xml:space="preserve"> ГГц. Примем среднюю частоту равную 4 ГГц</w:t>
      </w:r>
      <w:r w:rsidR="001F263F"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Подставив, исходные данные в формулу (</w:t>
      </w:r>
      <w:r w:rsidR="00D85A79" w:rsidRPr="00354D43">
        <w:rPr>
          <w:rFonts w:eastAsia="Arial Unicode MS"/>
          <w:lang w:eastAsia="ru-RU"/>
        </w:rPr>
        <w:t>1</w:t>
      </w:r>
      <w:r w:rsidRPr="00354D43">
        <w:rPr>
          <w:rFonts w:eastAsia="Arial Unicode MS"/>
          <w:lang w:eastAsia="ru-RU"/>
        </w:rPr>
        <w:t>.5), получим</w:t>
      </w:r>
    </w:p>
    <w:p w:rsidR="001F263F" w:rsidRPr="00354D43" w:rsidRDefault="001F263F" w:rsidP="001F263F">
      <w:pPr>
        <w:spacing w:after="0" w:line="360" w:lineRule="auto"/>
        <w:ind w:firstLine="709"/>
        <w:jc w:val="center"/>
        <w:rPr>
          <w:rFonts w:eastAsia="Arial Unicode MS"/>
          <w:lang w:eastAsia="ru-RU"/>
        </w:rPr>
      </w:pPr>
      <w:r w:rsidRPr="00354D43">
        <w:rPr>
          <w:rFonts w:eastAsia="Arial Unicode MS"/>
          <w:i/>
          <w:lang w:val="en-US" w:eastAsia="ru-RU"/>
        </w:rPr>
        <w:t>L</w:t>
      </w:r>
      <w:r w:rsidRPr="00354D43">
        <w:rPr>
          <w:rFonts w:eastAsia="Arial Unicode MS"/>
          <w:i/>
          <w:vertAlign w:val="subscript"/>
          <w:lang w:val="en-US" w:eastAsia="ru-RU"/>
        </w:rPr>
        <w:t>FS</w:t>
      </w:r>
      <w:r w:rsidRPr="00354D43">
        <w:rPr>
          <w:rFonts w:eastAsia="Arial Unicode MS"/>
          <w:lang w:eastAsia="ru-RU"/>
        </w:rPr>
        <w:t xml:space="preserve">= </w:t>
      </w:r>
      <w:r w:rsidR="00570295" w:rsidRPr="00354D43">
        <w:rPr>
          <w:rFonts w:eastAsia="Arial Unicode MS"/>
        </w:rPr>
        <w:t>19</w:t>
      </w:r>
      <w:r w:rsidR="00786640" w:rsidRPr="00354D43">
        <w:rPr>
          <w:rFonts w:eastAsia="Arial Unicode MS"/>
        </w:rPr>
        <w:t>6</w:t>
      </w:r>
      <w:r w:rsidR="00E435CE" w:rsidRPr="00354D43">
        <w:rPr>
          <w:rFonts w:eastAsia="Arial Unicode MS"/>
        </w:rPr>
        <w:t>,</w:t>
      </w:r>
      <w:r w:rsidR="00613891">
        <w:rPr>
          <w:rFonts w:eastAsia="Arial Unicode MS"/>
        </w:rPr>
        <w:t>36</w:t>
      </w:r>
      <w:r w:rsidRPr="00354D43">
        <w:rPr>
          <w:rFonts w:eastAsia="Arial Unicode MS"/>
          <w:lang w:eastAsia="ru-RU"/>
        </w:rPr>
        <w:t>дБ.</w:t>
      </w:r>
    </w:p>
    <w:p w:rsidR="001F263F" w:rsidRPr="00354D43" w:rsidRDefault="00D85A79" w:rsidP="001F263F">
      <w:pPr>
        <w:keepNext/>
        <w:spacing w:before="240" w:after="60" w:line="360" w:lineRule="auto"/>
        <w:ind w:firstLine="708"/>
        <w:outlineLvl w:val="2"/>
        <w:rPr>
          <w:rFonts w:eastAsia="Arial Unicode MS"/>
          <w:bCs/>
        </w:rPr>
      </w:pPr>
      <w:bookmarkStart w:id="12" w:name="_Toc386379102"/>
      <w:r w:rsidRPr="00354D43">
        <w:rPr>
          <w:rFonts w:eastAsia="Arial Unicode MS"/>
          <w:bCs/>
        </w:rPr>
        <w:t>1</w:t>
      </w:r>
      <w:r w:rsidR="001F263F" w:rsidRPr="00354D43">
        <w:rPr>
          <w:rFonts w:eastAsia="Arial Unicode MS"/>
          <w:bCs/>
        </w:rPr>
        <w:t>.3.6 Расчет коэффициента усиления антенны</w:t>
      </w:r>
      <w:bookmarkEnd w:id="12"/>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Коэффициент усиления антенны (Ga) возрастает с увеличением действующего размера антенны, который учитывает ее эффективность (р) и выражается следующей формулой:</w:t>
      </w:r>
    </w:p>
    <w:p w:rsidR="001F263F" w:rsidRPr="00354D43" w:rsidRDefault="001F263F" w:rsidP="001F263F">
      <w:pPr>
        <w:spacing w:after="0" w:line="360" w:lineRule="auto"/>
        <w:ind w:firstLine="709"/>
        <w:jc w:val="right"/>
        <w:rPr>
          <w:rFonts w:eastAsia="Arial Unicode MS"/>
          <w:lang w:eastAsia="ru-RU"/>
        </w:rPr>
      </w:pPr>
      <w:r w:rsidRPr="00354D43">
        <w:rPr>
          <w:rFonts w:eastAsia="Arial Unicode MS"/>
          <w:noProof/>
          <w:lang w:eastAsia="ru-RU"/>
        </w:rPr>
        <w:drawing>
          <wp:inline distT="0" distB="0" distL="0" distR="0">
            <wp:extent cx="1591945" cy="613410"/>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1945" cy="613410"/>
                    </a:xfrm>
                    <a:prstGeom prst="rect">
                      <a:avLst/>
                    </a:prstGeom>
                    <a:noFill/>
                    <a:ln>
                      <a:noFill/>
                    </a:ln>
                  </pic:spPr>
                </pic:pic>
              </a:graphicData>
            </a:graphic>
          </wp:inline>
        </w:drawing>
      </w:r>
      <w:r w:rsidRPr="00354D43">
        <w:rPr>
          <w:rFonts w:eastAsia="Arial Unicode MS"/>
          <w:lang w:eastAsia="ru-RU"/>
        </w:rPr>
        <w:t>, дБ                                         (</w:t>
      </w:r>
      <w:r w:rsidR="00D85A79" w:rsidRPr="00354D43">
        <w:rPr>
          <w:rFonts w:eastAsia="Arial Unicode MS"/>
          <w:lang w:eastAsia="ru-RU"/>
        </w:rPr>
        <w:t>1</w:t>
      </w:r>
      <w:r w:rsidRPr="00354D43">
        <w:rPr>
          <w:rFonts w:eastAsia="Arial Unicode MS"/>
          <w:lang w:eastAsia="ru-RU"/>
        </w:rPr>
        <w:t>.6)</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d - диаметр антенны, м;</w:t>
      </w:r>
    </w:p>
    <w:p w:rsidR="001F263F" w:rsidRPr="00354D43" w:rsidRDefault="001F263F" w:rsidP="001F263F">
      <w:pPr>
        <w:spacing w:after="0" w:line="360" w:lineRule="auto"/>
        <w:ind w:left="1134"/>
        <w:jc w:val="both"/>
        <w:rPr>
          <w:rFonts w:eastAsia="Arial Unicode MS"/>
          <w:lang w:eastAsia="ru-RU"/>
        </w:rPr>
      </w:pPr>
      <w:r w:rsidRPr="00354D43">
        <w:rPr>
          <w:rFonts w:eastAsia="Arial Unicode MS"/>
          <w:lang w:eastAsia="ru-RU"/>
        </w:rPr>
        <w:t xml:space="preserve">р - процент эффективности антенны (70%); </w:t>
      </w:r>
    </w:p>
    <w:p w:rsidR="001F263F" w:rsidRPr="00354D43" w:rsidRDefault="001F263F" w:rsidP="001F263F">
      <w:pPr>
        <w:spacing w:after="0" w:line="360" w:lineRule="auto"/>
        <w:ind w:left="1134"/>
        <w:jc w:val="both"/>
        <w:rPr>
          <w:rFonts w:eastAsia="Arial Unicode MS"/>
          <w:lang w:eastAsia="ru-RU"/>
        </w:rPr>
      </w:pPr>
      <w:r w:rsidRPr="00354D43">
        <w:rPr>
          <w:rFonts w:eastAsia="Calibri"/>
          <w:noProof/>
          <w:position w:val="-6"/>
          <w:sz w:val="20"/>
          <w:szCs w:val="20"/>
          <w:lang w:eastAsia="ru-RU"/>
        </w:rPr>
        <w:drawing>
          <wp:inline distT="0" distB="0" distL="0" distR="0">
            <wp:extent cx="150495" cy="1936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495" cy="193675"/>
                    </a:xfrm>
                    <a:prstGeom prst="rect">
                      <a:avLst/>
                    </a:prstGeom>
                    <a:noFill/>
                    <a:ln>
                      <a:noFill/>
                    </a:ln>
                  </pic:spPr>
                </pic:pic>
              </a:graphicData>
            </a:graphic>
          </wp:inline>
        </w:drawing>
      </w:r>
      <w:r w:rsidRPr="00354D43">
        <w:rPr>
          <w:rFonts w:eastAsia="Arial Unicode MS"/>
          <w:lang w:eastAsia="ru-RU"/>
        </w:rPr>
        <w:t xml:space="preserve"> - длина волны, м.</w:t>
      </w:r>
    </w:p>
    <w:p w:rsidR="001F263F" w:rsidRPr="00354D43" w:rsidRDefault="00570295" w:rsidP="001F263F">
      <w:pPr>
        <w:spacing w:after="0" w:line="360" w:lineRule="auto"/>
        <w:ind w:firstLine="709"/>
        <w:jc w:val="both"/>
        <w:rPr>
          <w:rFonts w:eastAsia="Arial Unicode MS"/>
          <w:lang w:eastAsia="ru-RU"/>
        </w:rPr>
      </w:pPr>
      <w:r w:rsidRPr="00354D43">
        <w:rPr>
          <w:rFonts w:eastAsia="Arial Unicode MS"/>
        </w:rPr>
        <w:lastRenderedPageBreak/>
        <w:t xml:space="preserve">Практика показывает, что в приемных системах СНВ используются антенны диаметром от 0,5 до 2,5 метров. </w:t>
      </w:r>
      <w:r w:rsidR="001F263F" w:rsidRPr="00354D43">
        <w:rPr>
          <w:rFonts w:eastAsia="Arial Unicode MS"/>
          <w:lang w:eastAsia="ru-RU"/>
        </w:rPr>
        <w:t xml:space="preserve">Расчеты коэффициента усиления, проведенные для спутниковых параболических антенн диаметром от 0,5 до 2,5 метров сведены в таблицу </w:t>
      </w:r>
      <w:r w:rsidR="00D85A79" w:rsidRPr="00354D43">
        <w:rPr>
          <w:rFonts w:eastAsia="Arial Unicode MS"/>
          <w:lang w:eastAsia="ru-RU"/>
        </w:rPr>
        <w:t>1</w:t>
      </w:r>
      <w:r w:rsidR="001F263F" w:rsidRPr="00354D43">
        <w:rPr>
          <w:rFonts w:eastAsia="Arial Unicode MS"/>
          <w:lang w:eastAsia="ru-RU"/>
        </w:rPr>
        <w:t>.2.</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Таблица </w:t>
      </w:r>
      <w:r w:rsidR="00D85A79" w:rsidRPr="00354D43">
        <w:rPr>
          <w:rFonts w:eastAsia="Arial Unicode MS"/>
          <w:lang w:eastAsia="ru-RU"/>
        </w:rPr>
        <w:t>1</w:t>
      </w:r>
      <w:r w:rsidRPr="00354D43">
        <w:rPr>
          <w:rFonts w:eastAsia="Arial Unicode MS"/>
          <w:lang w:eastAsia="ru-RU"/>
        </w:rPr>
        <w:t xml:space="preserve">.2 - Коэффициенты усиления антенн с типовыми значениями диаметра зеркала и с эффективностью </w:t>
      </w:r>
      <w:r w:rsidR="005002B7">
        <w:rPr>
          <w:rFonts w:eastAsia="Arial Unicode MS"/>
          <w:lang w:eastAsia="ru-RU"/>
        </w:rPr>
        <w:t>8</w:t>
      </w:r>
      <w:r w:rsidRPr="00354D43">
        <w:rPr>
          <w:rFonts w:eastAsia="Arial Unicode MS"/>
          <w:lang w:eastAsia="ru-RU"/>
        </w:rPr>
        <w:t>0%.</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24"/>
        <w:gridCol w:w="881"/>
        <w:gridCol w:w="881"/>
        <w:gridCol w:w="881"/>
        <w:gridCol w:w="881"/>
        <w:gridCol w:w="882"/>
        <w:gridCol w:w="881"/>
        <w:gridCol w:w="881"/>
        <w:gridCol w:w="881"/>
        <w:gridCol w:w="882"/>
      </w:tblGrid>
      <w:tr w:rsidR="002E7DEA" w:rsidRPr="00354D43" w:rsidTr="00853226">
        <w:trPr>
          <w:trHeight w:val="288"/>
          <w:jc w:val="center"/>
        </w:trPr>
        <w:tc>
          <w:tcPr>
            <w:tcW w:w="1424" w:type="dxa"/>
            <w:tcBorders>
              <w:top w:val="single" w:sz="4" w:space="0" w:color="auto"/>
              <w:left w:val="single" w:sz="4" w:space="0" w:color="auto"/>
              <w:bottom w:val="single" w:sz="4" w:space="0" w:color="auto"/>
              <w:right w:val="single" w:sz="4" w:space="0" w:color="auto"/>
            </w:tcBorders>
          </w:tcPr>
          <w:p w:rsidR="002E7DEA" w:rsidRPr="00354D43" w:rsidRDefault="002E7DEA"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Диаметр, м</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0,5</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0,6</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0,8</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1</w:t>
            </w:r>
          </w:p>
        </w:tc>
        <w:tc>
          <w:tcPr>
            <w:tcW w:w="882"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1,20</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1,4</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1,8</w:t>
            </w:r>
          </w:p>
        </w:tc>
        <w:tc>
          <w:tcPr>
            <w:tcW w:w="881"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2</w:t>
            </w:r>
          </w:p>
        </w:tc>
        <w:tc>
          <w:tcPr>
            <w:tcW w:w="882" w:type="dxa"/>
            <w:tcBorders>
              <w:top w:val="single" w:sz="4" w:space="0" w:color="auto"/>
              <w:left w:val="single" w:sz="4" w:space="0" w:color="auto"/>
              <w:bottom w:val="single" w:sz="4" w:space="0" w:color="auto"/>
              <w:right w:val="single" w:sz="4" w:space="0" w:color="auto"/>
            </w:tcBorders>
            <w:noWrap/>
          </w:tcPr>
          <w:p w:rsidR="002E7DEA" w:rsidRPr="003968C7" w:rsidRDefault="002E7DEA" w:rsidP="002E7DEA">
            <w:pPr>
              <w:jc w:val="center"/>
            </w:pPr>
            <w:r w:rsidRPr="003968C7">
              <w:t>2,5</w:t>
            </w:r>
          </w:p>
        </w:tc>
      </w:tr>
      <w:tr w:rsidR="005002B7" w:rsidRPr="00354D43" w:rsidTr="004326E0">
        <w:trPr>
          <w:trHeight w:val="288"/>
          <w:jc w:val="center"/>
        </w:trPr>
        <w:tc>
          <w:tcPr>
            <w:tcW w:w="1424" w:type="dxa"/>
            <w:tcBorders>
              <w:top w:val="single" w:sz="4" w:space="0" w:color="auto"/>
              <w:left w:val="single" w:sz="4" w:space="0" w:color="auto"/>
              <w:bottom w:val="single" w:sz="4" w:space="0" w:color="auto"/>
              <w:right w:val="single" w:sz="4" w:space="0" w:color="auto"/>
            </w:tcBorders>
          </w:tcPr>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Коэфф.</w:t>
            </w:r>
          </w:p>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усил.</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25,45</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27,03</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29,53</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31,47</w:t>
            </w:r>
          </w:p>
        </w:tc>
        <w:tc>
          <w:tcPr>
            <w:tcW w:w="882"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33,05</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34,39</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36,57</w:t>
            </w:r>
          </w:p>
        </w:tc>
        <w:tc>
          <w:tcPr>
            <w:tcW w:w="881"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37,49</w:t>
            </w:r>
          </w:p>
        </w:tc>
        <w:tc>
          <w:tcPr>
            <w:tcW w:w="882" w:type="dxa"/>
            <w:tcBorders>
              <w:top w:val="single" w:sz="4" w:space="0" w:color="auto"/>
              <w:left w:val="single" w:sz="4" w:space="0" w:color="auto"/>
              <w:bottom w:val="single" w:sz="4" w:space="0" w:color="auto"/>
              <w:right w:val="single" w:sz="4" w:space="0" w:color="auto"/>
            </w:tcBorders>
            <w:noWrap/>
            <w:vAlign w:val="bottom"/>
          </w:tcPr>
          <w:p w:rsidR="005002B7" w:rsidRPr="005002B7" w:rsidRDefault="005002B7" w:rsidP="005002B7">
            <w:pPr>
              <w:jc w:val="center"/>
            </w:pPr>
            <w:r w:rsidRPr="005002B7">
              <w:t>39,43</w:t>
            </w:r>
          </w:p>
        </w:tc>
      </w:tr>
    </w:tbl>
    <w:p w:rsidR="00717485" w:rsidRPr="00354D43" w:rsidRDefault="00717485" w:rsidP="001F263F">
      <w:pPr>
        <w:keepNext/>
        <w:spacing w:before="240" w:after="60"/>
        <w:ind w:firstLine="708"/>
        <w:outlineLvl w:val="2"/>
        <w:rPr>
          <w:rFonts w:eastAsia="Arial Unicode MS"/>
          <w:bCs/>
        </w:rPr>
      </w:pPr>
      <w:bookmarkStart w:id="13" w:name="_Toc386379103"/>
    </w:p>
    <w:p w:rsidR="001F263F" w:rsidRPr="00354D43" w:rsidRDefault="00D85A79" w:rsidP="001F263F">
      <w:pPr>
        <w:keepNext/>
        <w:spacing w:before="240" w:after="60"/>
        <w:ind w:firstLine="708"/>
        <w:outlineLvl w:val="2"/>
        <w:rPr>
          <w:rFonts w:eastAsia="Arial Unicode MS"/>
          <w:bCs/>
        </w:rPr>
      </w:pPr>
      <w:r w:rsidRPr="00354D43">
        <w:rPr>
          <w:rFonts w:eastAsia="Arial Unicode MS"/>
          <w:bCs/>
        </w:rPr>
        <w:t>1</w:t>
      </w:r>
      <w:r w:rsidR="001F263F" w:rsidRPr="00354D43">
        <w:rPr>
          <w:rFonts w:eastAsia="Arial Unicode MS"/>
          <w:bCs/>
        </w:rPr>
        <w:t>.3.7 Расчет общей шумовой температуры приемной системы</w:t>
      </w:r>
      <w:bookmarkEnd w:id="13"/>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Для наземной приемной станции общая шумовая температура приемной системы T</w:t>
      </w:r>
      <w:r w:rsidRPr="00354D43">
        <w:rPr>
          <w:rFonts w:eastAsia="Arial Unicode MS"/>
          <w:vertAlign w:val="subscript"/>
          <w:lang w:eastAsia="ru-RU"/>
        </w:rPr>
        <w:t>SYS</w:t>
      </w:r>
      <w:r w:rsidRPr="00354D43">
        <w:rPr>
          <w:rFonts w:eastAsia="Arial Unicode MS"/>
          <w:lang w:eastAsia="ru-RU"/>
        </w:rPr>
        <w:t xml:space="preserve"> складывается из шумовой температуры всех входящих в приемную систему составных частей и включает шумы, внесенные блоком LNB, компонентами волновода, и эквивалентные, или приведенные, шумы антенны.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Определение шумовой температуры приемной системы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Основным выражением, применяемым для определения общей шумовой температуры приемной системы, является:</w:t>
      </w:r>
    </w:p>
    <w:p w:rsidR="001F263F" w:rsidRPr="00354D43" w:rsidRDefault="001F263F" w:rsidP="001F263F">
      <w:pPr>
        <w:spacing w:after="0" w:line="360" w:lineRule="auto"/>
        <w:ind w:firstLine="709"/>
        <w:jc w:val="right"/>
        <w:rPr>
          <w:rFonts w:eastAsia="Arial Unicode MS"/>
          <w:lang w:eastAsia="ru-RU"/>
        </w:rPr>
      </w:pPr>
      <w:r w:rsidRPr="00354D43">
        <w:rPr>
          <w:rFonts w:eastAsia="Calibri"/>
          <w:noProof/>
          <w:position w:val="-14"/>
          <w:sz w:val="20"/>
          <w:szCs w:val="20"/>
          <w:lang w:eastAsia="ru-RU"/>
        </w:rPr>
        <w:drawing>
          <wp:inline distT="0" distB="0" distL="0" distR="0">
            <wp:extent cx="2044065" cy="26924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4065" cy="269240"/>
                    </a:xfrm>
                    <a:prstGeom prst="rect">
                      <a:avLst/>
                    </a:prstGeom>
                    <a:noFill/>
                    <a:ln>
                      <a:noFill/>
                    </a:ln>
                  </pic:spPr>
                </pic:pic>
              </a:graphicData>
            </a:graphic>
          </wp:inline>
        </w:drawing>
      </w:r>
      <w:r w:rsidRPr="00354D43">
        <w:rPr>
          <w:rFonts w:eastAsia="Arial Unicode MS"/>
          <w:lang w:eastAsia="ru-RU"/>
        </w:rPr>
        <w:t xml:space="preserve"> </w:t>
      </w:r>
      <w:r w:rsidR="005002B7">
        <w:rPr>
          <w:rFonts w:eastAsia="Arial Unicode MS"/>
          <w:lang w:eastAsia="ru-RU"/>
        </w:rPr>
        <w:tab/>
      </w:r>
      <w:r w:rsidR="005002B7">
        <w:rPr>
          <w:rFonts w:eastAsia="Arial Unicode MS"/>
          <w:lang w:eastAsia="ru-RU"/>
        </w:rPr>
        <w:tab/>
      </w:r>
      <w:r w:rsidR="005002B7">
        <w:rPr>
          <w:rFonts w:eastAsia="Arial Unicode MS"/>
          <w:lang w:eastAsia="ru-RU"/>
        </w:rPr>
        <w:tab/>
      </w:r>
      <w:r w:rsidRPr="00354D43">
        <w:rPr>
          <w:rFonts w:eastAsia="Arial Unicode MS"/>
          <w:lang w:eastAsia="ru-RU"/>
        </w:rPr>
        <w:t>(</w:t>
      </w:r>
      <w:r w:rsidR="00D85A79" w:rsidRPr="00354D43">
        <w:rPr>
          <w:rFonts w:eastAsia="Arial Unicode MS"/>
          <w:lang w:eastAsia="ru-RU"/>
        </w:rPr>
        <w:t>1</w:t>
      </w:r>
      <w:r w:rsidRPr="00354D43">
        <w:rPr>
          <w:rFonts w:eastAsia="Arial Unicode MS"/>
          <w:lang w:eastAsia="ru-RU"/>
        </w:rPr>
        <w:t>.7)</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или его эквивалентное выражение, использующее величину затухания:</w:t>
      </w:r>
    </w:p>
    <w:p w:rsidR="001F263F" w:rsidRPr="00354D43" w:rsidRDefault="001F263F" w:rsidP="001F263F">
      <w:pPr>
        <w:spacing w:after="0" w:line="360" w:lineRule="auto"/>
        <w:ind w:firstLine="709"/>
        <w:jc w:val="right"/>
        <w:rPr>
          <w:rFonts w:eastAsia="Arial Unicode MS"/>
          <w:lang w:eastAsia="ru-RU"/>
        </w:rPr>
      </w:pPr>
      <w:r w:rsidRPr="00354D43">
        <w:rPr>
          <w:rFonts w:eastAsia="Calibri"/>
          <w:noProof/>
          <w:position w:val="-20"/>
          <w:sz w:val="20"/>
          <w:szCs w:val="20"/>
          <w:lang w:eastAsia="ru-RU"/>
        </w:rPr>
        <w:drawing>
          <wp:inline distT="0" distB="0" distL="0" distR="0">
            <wp:extent cx="3119755" cy="34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9755" cy="344170"/>
                    </a:xfrm>
                    <a:prstGeom prst="rect">
                      <a:avLst/>
                    </a:prstGeom>
                    <a:noFill/>
                    <a:ln>
                      <a:noFill/>
                    </a:ln>
                  </pic:spPr>
                </pic:pic>
              </a:graphicData>
            </a:graphic>
          </wp:inline>
        </w:drawing>
      </w:r>
      <w:r w:rsidRPr="00354D43">
        <w:rPr>
          <w:rFonts w:eastAsia="Arial Unicode MS"/>
          <w:lang w:eastAsia="ru-RU"/>
        </w:rPr>
        <w:tab/>
      </w:r>
      <w:r w:rsidR="005002B7">
        <w:rPr>
          <w:rFonts w:eastAsia="Arial Unicode MS"/>
          <w:lang w:eastAsia="ru-RU"/>
        </w:rPr>
        <w:tab/>
      </w:r>
      <w:r w:rsidR="005002B7">
        <w:rPr>
          <w:rFonts w:eastAsia="Arial Unicode MS"/>
          <w:lang w:eastAsia="ru-RU"/>
        </w:rPr>
        <w:tab/>
      </w:r>
      <w:r w:rsidRPr="00354D43">
        <w:rPr>
          <w:rFonts w:eastAsia="Arial Unicode MS"/>
          <w:lang w:eastAsia="ru-RU"/>
        </w:rPr>
        <w:t>(</w:t>
      </w:r>
      <w:r w:rsidR="00D85A79" w:rsidRPr="00354D43">
        <w:rPr>
          <w:rFonts w:eastAsia="Arial Unicode MS"/>
          <w:lang w:eastAsia="ru-RU"/>
        </w:rPr>
        <w:t>1</w:t>
      </w:r>
      <w:r w:rsidRPr="00354D43">
        <w:rPr>
          <w:rFonts w:eastAsia="Arial Unicode MS"/>
          <w:lang w:eastAsia="ru-RU"/>
        </w:rPr>
        <w:t>.8)</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T</w:t>
      </w:r>
      <w:r w:rsidRPr="00354D43">
        <w:rPr>
          <w:rFonts w:eastAsia="Arial Unicode MS"/>
          <w:vertAlign w:val="subscript"/>
          <w:lang w:eastAsia="ru-RU"/>
        </w:rPr>
        <w:t>SYS</w:t>
      </w:r>
      <w:r w:rsidRPr="00354D43">
        <w:rPr>
          <w:rFonts w:eastAsia="Arial Unicode MS"/>
          <w:lang w:eastAsia="ru-RU"/>
        </w:rPr>
        <w:t xml:space="preserve"> - общая шумовая температура приемной системы, К;</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Т</w:t>
      </w:r>
      <w:r w:rsidRPr="00354D43">
        <w:rPr>
          <w:rFonts w:eastAsia="Arial Unicode MS"/>
          <w:vertAlign w:val="subscript"/>
          <w:lang w:eastAsia="ru-RU"/>
        </w:rPr>
        <w:t>А</w:t>
      </w:r>
      <w:r w:rsidRPr="00354D43">
        <w:rPr>
          <w:rFonts w:eastAsia="Arial Unicode MS"/>
          <w:lang w:eastAsia="ru-RU"/>
        </w:rPr>
        <w:t xml:space="preserve"> - эквивалентная шумовая температура антенны либо при условиях ясного неба, либо для заданного процента времени, К;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T</w:t>
      </w:r>
      <w:r w:rsidRPr="00354D43">
        <w:rPr>
          <w:rFonts w:eastAsia="Arial Unicode MS"/>
          <w:vertAlign w:val="subscript"/>
          <w:lang w:eastAsia="ru-RU"/>
        </w:rPr>
        <w:t>LNB</w:t>
      </w:r>
      <w:r w:rsidRPr="00354D43">
        <w:rPr>
          <w:rFonts w:eastAsia="Arial Unicode MS"/>
          <w:lang w:eastAsia="ru-RU"/>
        </w:rPr>
        <w:t xml:space="preserve"> - эквивалентная шумовая температура блока LNB, К;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Тс - физическая температура переходных компонентов, К;</w:t>
      </w:r>
    </w:p>
    <w:p w:rsidR="001F263F" w:rsidRPr="00354D43" w:rsidRDefault="001F263F" w:rsidP="001F263F">
      <w:pPr>
        <w:spacing w:after="0" w:line="360" w:lineRule="auto"/>
        <w:ind w:firstLine="709"/>
        <w:jc w:val="both"/>
        <w:rPr>
          <w:rFonts w:eastAsia="Arial Unicode MS"/>
          <w:lang w:eastAsia="ru-RU"/>
        </w:rPr>
      </w:pPr>
      <w:r w:rsidRPr="00354D43">
        <w:rPr>
          <w:rFonts w:eastAsia="Calibri"/>
          <w:noProof/>
          <w:position w:val="-6"/>
          <w:sz w:val="20"/>
          <w:szCs w:val="20"/>
          <w:lang w:eastAsia="ru-RU"/>
        </w:rPr>
        <w:drawing>
          <wp:inline distT="0" distB="0" distL="0" distR="0">
            <wp:extent cx="150495" cy="150495"/>
            <wp:effectExtent l="0" t="0" r="190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54D43">
        <w:rPr>
          <w:rFonts w:eastAsia="Arial Unicode MS"/>
          <w:lang w:eastAsia="ru-RU"/>
        </w:rPr>
        <w:t>- частичная проницаемость;</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A</w:t>
      </w:r>
      <w:r w:rsidRPr="00354D43">
        <w:rPr>
          <w:rFonts w:eastAsia="Arial Unicode MS"/>
          <w:i/>
          <w:vertAlign w:val="subscript"/>
          <w:lang w:eastAsia="ru-RU"/>
        </w:rPr>
        <w:t>feed</w:t>
      </w:r>
      <w:r w:rsidRPr="00354D43">
        <w:rPr>
          <w:rFonts w:eastAsia="Arial Unicode MS"/>
          <w:lang w:eastAsia="ru-RU"/>
        </w:rPr>
        <w:t xml:space="preserve"> - ослабление в облучателе или коэффициент внесенных потерь;</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val="en-US" w:eastAsia="ru-RU"/>
        </w:rPr>
        <w:lastRenderedPageBreak/>
        <w:t>T</w:t>
      </w:r>
      <w:r w:rsidRPr="00354D43">
        <w:rPr>
          <w:rFonts w:eastAsia="Arial Unicode MS"/>
          <w:vertAlign w:val="subscript"/>
          <w:lang w:val="en-US" w:eastAsia="ru-RU"/>
        </w:rPr>
        <w:t>ANT</w:t>
      </w:r>
      <w:r w:rsidRPr="00354D43">
        <w:rPr>
          <w:rFonts w:eastAsia="Arial Unicode MS"/>
          <w:lang w:eastAsia="ru-RU"/>
        </w:rPr>
        <w:t xml:space="preserve"> - шумовая температура антенны, обусловленная фоновым шумом.</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Эквивалентная шумовая температура LNB.</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Первая составляющая Т</w:t>
      </w:r>
      <w:r w:rsidRPr="00354D43">
        <w:rPr>
          <w:rFonts w:eastAsia="Arial Unicode MS"/>
          <w:vertAlign w:val="subscript"/>
          <w:lang w:val="en-US" w:eastAsia="ru-RU"/>
        </w:rPr>
        <w:t>LNB</w:t>
      </w:r>
      <w:r w:rsidRPr="00354D43">
        <w:rPr>
          <w:rFonts w:eastAsia="Arial Unicode MS"/>
          <w:lang w:eastAsia="ru-RU"/>
        </w:rPr>
        <w:t xml:space="preserve"> в выражениях (</w:t>
      </w:r>
      <w:r w:rsidR="00D85A79" w:rsidRPr="00354D43">
        <w:rPr>
          <w:rFonts w:eastAsia="Arial Unicode MS"/>
          <w:lang w:eastAsia="ru-RU"/>
        </w:rPr>
        <w:t>1</w:t>
      </w:r>
      <w:r w:rsidRPr="00354D43">
        <w:rPr>
          <w:rFonts w:eastAsia="Arial Unicode MS"/>
          <w:lang w:eastAsia="ru-RU"/>
        </w:rPr>
        <w:t>.7) и (</w:t>
      </w:r>
      <w:r w:rsidR="00D85A79" w:rsidRPr="00354D43">
        <w:rPr>
          <w:rFonts w:eastAsia="Arial Unicode MS"/>
          <w:lang w:eastAsia="ru-RU"/>
        </w:rPr>
        <w:t>1</w:t>
      </w:r>
      <w:r w:rsidRPr="00354D43">
        <w:rPr>
          <w:rFonts w:eastAsia="Arial Unicode MS"/>
          <w:lang w:eastAsia="ru-RU"/>
        </w:rPr>
        <w:t>.8) представляет собой общий фактор шума LNB в виде эквивалентной шумовой температуры, который является главным вкладом в общую шумовую температуру приемной системы. Если фактор шума выразить как отношение мощностей в децибелах, то он становится коэффициентом шума. Шумовая характеристика LNB может выражаться как эквивалентная шумовая температура в градусах Кельвина, или чаще как коэффициент шума - в децибелах. В последнем случае для вычисления общей шумовой температуры приемной системы необходимо преобразовать коэффициент шума в эквивалентную шумовую температуру при помощи следующего выражения:</w:t>
      </w:r>
    </w:p>
    <w:p w:rsidR="001F263F" w:rsidRPr="00354D43" w:rsidRDefault="001F263F" w:rsidP="001F263F">
      <w:pPr>
        <w:spacing w:after="0" w:line="360" w:lineRule="auto"/>
        <w:ind w:firstLine="709"/>
        <w:jc w:val="right"/>
        <w:rPr>
          <w:rFonts w:eastAsia="Arial Unicode MS"/>
          <w:lang w:eastAsia="ru-RU"/>
        </w:rPr>
      </w:pPr>
      <w:r w:rsidRPr="00354D43">
        <w:rPr>
          <w:rFonts w:eastAsia="Calibri"/>
          <w:noProof/>
          <w:position w:val="-20"/>
          <w:sz w:val="20"/>
          <w:szCs w:val="20"/>
          <w:lang w:eastAsia="ru-RU"/>
        </w:rPr>
        <w:drawing>
          <wp:inline distT="0" distB="0" distL="0" distR="0">
            <wp:extent cx="1710690" cy="34417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0690" cy="344170"/>
                    </a:xfrm>
                    <a:prstGeom prst="rect">
                      <a:avLst/>
                    </a:prstGeom>
                    <a:noFill/>
                    <a:ln>
                      <a:noFill/>
                    </a:ln>
                  </pic:spPr>
                </pic:pic>
              </a:graphicData>
            </a:graphic>
          </wp:inline>
        </w:drawing>
      </w:r>
      <w:r w:rsidRPr="00354D43">
        <w:rPr>
          <w:rFonts w:eastAsia="Calibri"/>
          <w:lang w:eastAsia="ru-RU"/>
        </w:rPr>
        <w:t>,</w:t>
      </w:r>
      <w:r w:rsidRPr="00354D43">
        <w:rPr>
          <w:rFonts w:eastAsia="Arial Unicode MS"/>
          <w:lang w:eastAsia="ru-RU"/>
        </w:rPr>
        <w:tab/>
      </w:r>
      <w:r w:rsidR="005002B7">
        <w:rPr>
          <w:rFonts w:eastAsia="Arial Unicode MS"/>
          <w:lang w:eastAsia="ru-RU"/>
        </w:rPr>
        <w:tab/>
      </w:r>
      <w:r w:rsidR="005002B7">
        <w:rPr>
          <w:rFonts w:eastAsia="Arial Unicode MS"/>
          <w:lang w:eastAsia="ru-RU"/>
        </w:rPr>
        <w:tab/>
      </w:r>
      <w:r w:rsidR="005002B7">
        <w:rPr>
          <w:rFonts w:eastAsia="Arial Unicode MS"/>
          <w:lang w:eastAsia="ru-RU"/>
        </w:rPr>
        <w:tab/>
      </w:r>
      <w:r w:rsidRPr="00354D43">
        <w:rPr>
          <w:rFonts w:eastAsia="Arial Unicode MS"/>
          <w:lang w:eastAsia="ru-RU"/>
        </w:rPr>
        <w:t>(</w:t>
      </w:r>
      <w:r w:rsidR="00D85A79" w:rsidRPr="00354D43">
        <w:rPr>
          <w:rFonts w:eastAsia="Arial Unicode MS"/>
          <w:lang w:eastAsia="ru-RU"/>
        </w:rPr>
        <w:t>1</w:t>
      </w:r>
      <w:r w:rsidRPr="00354D43">
        <w:rPr>
          <w:rFonts w:eastAsia="Arial Unicode MS"/>
          <w:lang w:eastAsia="ru-RU"/>
        </w:rPr>
        <w:t>.9)</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Т</w:t>
      </w:r>
      <w:r w:rsidRPr="00354D43">
        <w:rPr>
          <w:rFonts w:eastAsia="Arial Unicode MS"/>
          <w:vertAlign w:val="subscript"/>
          <w:lang w:val="en-US" w:eastAsia="ru-RU"/>
        </w:rPr>
        <w:t>LNB</w:t>
      </w:r>
      <w:r w:rsidRPr="00354D43">
        <w:rPr>
          <w:rFonts w:eastAsia="Arial Unicode MS"/>
          <w:lang w:eastAsia="ru-RU"/>
        </w:rPr>
        <w:t xml:space="preserve"> - шумовая температура, К;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NF - коэффициент шума, дБ.</w:t>
      </w:r>
    </w:p>
    <w:p w:rsidR="00CC0806" w:rsidRPr="00354D43" w:rsidRDefault="00CC0806" w:rsidP="00CC0806">
      <w:pPr>
        <w:spacing w:after="0" w:line="360" w:lineRule="auto"/>
        <w:ind w:firstLine="709"/>
        <w:jc w:val="both"/>
        <w:rPr>
          <w:rFonts w:eastAsia="Arial Unicode MS"/>
        </w:rPr>
      </w:pPr>
      <w:r w:rsidRPr="00354D43">
        <w:rPr>
          <w:rFonts w:eastAsia="Arial Unicode MS"/>
        </w:rPr>
        <w:t xml:space="preserve">Вещание спутника </w:t>
      </w:r>
      <w:r w:rsidRPr="00354D43">
        <w:rPr>
          <w:rFonts w:eastAsia="Arial Unicode MS"/>
          <w:lang w:val="en-US"/>
        </w:rPr>
        <w:t>Yamal</w:t>
      </w:r>
      <w:r w:rsidR="0089125A">
        <w:rPr>
          <w:rFonts w:eastAsia="Arial Unicode MS"/>
        </w:rPr>
        <w:t>4</w:t>
      </w:r>
      <w:r w:rsidRPr="00354D43">
        <w:rPr>
          <w:rFonts w:eastAsia="Arial Unicode MS"/>
        </w:rPr>
        <w:t>0</w:t>
      </w:r>
      <w:r w:rsidR="0089125A">
        <w:rPr>
          <w:rFonts w:eastAsia="Arial Unicode MS"/>
        </w:rPr>
        <w:t>1</w:t>
      </w:r>
      <w:r w:rsidRPr="00354D43">
        <w:rPr>
          <w:rFonts w:eastAsia="Arial Unicode MS"/>
        </w:rPr>
        <w:t xml:space="preserve"> ведется в </w:t>
      </w:r>
      <w:r w:rsidR="00570295" w:rsidRPr="00354D43">
        <w:rPr>
          <w:rFonts w:eastAsia="Arial Unicode MS"/>
        </w:rPr>
        <w:t>С</w:t>
      </w:r>
      <w:r w:rsidRPr="00354D43">
        <w:rPr>
          <w:rFonts w:eastAsia="Arial Unicode MS"/>
        </w:rPr>
        <w:t xml:space="preserve">-диапазоне. </w:t>
      </w:r>
      <w:r w:rsidR="00570295" w:rsidRPr="00354D43">
        <w:rPr>
          <w:rFonts w:eastAsia="Arial Unicode MS"/>
        </w:rPr>
        <w:t xml:space="preserve">Для </w:t>
      </w:r>
      <w:r w:rsidR="00570295" w:rsidRPr="00354D43">
        <w:rPr>
          <w:rFonts w:eastAsia="Arial Unicode MS"/>
          <w:i/>
        </w:rPr>
        <w:t>С</w:t>
      </w:r>
      <w:r w:rsidR="00570295" w:rsidRPr="00354D43">
        <w:rPr>
          <w:rFonts w:eastAsia="Arial Unicode MS"/>
        </w:rPr>
        <w:t xml:space="preserve">-диапазона значения коэффициента шума недорогих конвертеров </w:t>
      </w:r>
      <w:r w:rsidR="00570295" w:rsidRPr="00354D43">
        <w:rPr>
          <w:rFonts w:eastAsia="Arial Unicode MS"/>
          <w:lang w:val="en-US"/>
        </w:rPr>
        <w:t>LNB</w:t>
      </w:r>
      <w:r w:rsidR="00570295" w:rsidRPr="00354D43">
        <w:rPr>
          <w:rFonts w:eastAsia="Arial Unicode MS"/>
        </w:rPr>
        <w:t xml:space="preserve"> составляют 1,0-1,5 дБ</w:t>
      </w:r>
      <w:r w:rsidRPr="00354D43">
        <w:rPr>
          <w:rFonts w:eastAsia="Arial Unicode MS"/>
        </w:rPr>
        <w:t>.</w:t>
      </w:r>
    </w:p>
    <w:p w:rsidR="001F263F" w:rsidRPr="00354D43" w:rsidRDefault="00CC0806" w:rsidP="00CC0806">
      <w:pPr>
        <w:spacing w:after="0" w:line="360" w:lineRule="auto"/>
        <w:ind w:firstLine="709"/>
        <w:jc w:val="both"/>
        <w:rPr>
          <w:rFonts w:eastAsia="Arial Unicode MS"/>
          <w:lang w:eastAsia="ru-RU"/>
        </w:rPr>
      </w:pPr>
      <w:r w:rsidRPr="00354D43">
        <w:rPr>
          <w:rFonts w:eastAsia="Arial Unicode MS"/>
        </w:rPr>
        <w:t xml:space="preserve">Предположим, что коэффициент шума </w:t>
      </w:r>
      <w:r w:rsidRPr="00354D43">
        <w:rPr>
          <w:rFonts w:eastAsia="Arial Unicode MS"/>
          <w:lang w:val="en-US"/>
        </w:rPr>
        <w:t>LNB</w:t>
      </w:r>
      <w:r w:rsidRPr="00354D43">
        <w:rPr>
          <w:rFonts w:eastAsia="Arial Unicode MS"/>
        </w:rPr>
        <w:t xml:space="preserve"> составляет 1,5 дБ</w:t>
      </w:r>
      <w:r w:rsidR="00717485" w:rsidRPr="00354D43">
        <w:rPr>
          <w:rFonts w:eastAsia="Arial Unicode MS"/>
        </w:rPr>
        <w:t xml:space="preserve">. </w:t>
      </w:r>
      <w:r w:rsidRPr="00354D43">
        <w:rPr>
          <w:rFonts w:eastAsia="Arial Unicode MS"/>
        </w:rPr>
        <w:t>Вычислим его эквивалентную шумовую температуру</w:t>
      </w:r>
      <w:r w:rsidR="001F263F" w:rsidRPr="00354D43">
        <w:rPr>
          <w:rFonts w:eastAsia="Arial Unicode MS"/>
          <w:lang w:eastAsia="ru-RU"/>
        </w:rPr>
        <w:t xml:space="preserve">: </w:t>
      </w:r>
    </w:p>
    <w:p w:rsidR="001F263F" w:rsidRPr="00354D43" w:rsidRDefault="001F263F" w:rsidP="001F263F">
      <w:pPr>
        <w:spacing w:after="0" w:line="360" w:lineRule="auto"/>
        <w:ind w:firstLine="709"/>
        <w:jc w:val="center"/>
        <w:rPr>
          <w:rFonts w:eastAsia="Arial Unicode MS"/>
          <w:lang w:eastAsia="ru-RU"/>
        </w:rPr>
      </w:pPr>
      <w:r w:rsidRPr="00354D43">
        <w:rPr>
          <w:rFonts w:eastAsia="Arial Unicode MS"/>
          <w:lang w:val="en-US" w:eastAsia="ru-RU"/>
        </w:rPr>
        <w:t>T</w:t>
      </w:r>
      <w:r w:rsidRPr="00354D43">
        <w:rPr>
          <w:rFonts w:eastAsia="Arial Unicode MS"/>
          <w:vertAlign w:val="subscript"/>
          <w:lang w:val="en-US" w:eastAsia="ru-RU"/>
        </w:rPr>
        <w:t>LNB</w:t>
      </w:r>
      <w:r w:rsidRPr="00354D43">
        <w:rPr>
          <w:rFonts w:eastAsia="Arial Unicode MS"/>
          <w:lang w:eastAsia="ru-RU"/>
        </w:rPr>
        <w:t xml:space="preserve">=119,6 </w:t>
      </w:r>
      <w:r w:rsidRPr="00354D43">
        <w:rPr>
          <w:rFonts w:eastAsia="Arial Unicode MS"/>
          <w:lang w:val="en-US" w:eastAsia="ru-RU"/>
        </w:rPr>
        <w:t>K</w:t>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Переходные шумы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Вторая составляющая (1-</w:t>
      </w:r>
      <w:r w:rsidRPr="00354D43">
        <w:rPr>
          <w:rFonts w:eastAsia="Arial Unicode MS"/>
          <w:noProof/>
          <w:lang w:eastAsia="ru-RU"/>
        </w:rPr>
        <w:drawing>
          <wp:inline distT="0" distB="0" distL="0" distR="0">
            <wp:extent cx="150495" cy="150495"/>
            <wp:effectExtent l="0" t="0" r="1905"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54D43">
        <w:rPr>
          <w:rFonts w:eastAsia="Arial Unicode MS"/>
          <w:lang w:eastAsia="ru-RU"/>
        </w:rPr>
        <w:t>)Тс в выражениях (</w:t>
      </w:r>
      <w:r w:rsidR="00D85A79" w:rsidRPr="00354D43">
        <w:rPr>
          <w:rFonts w:eastAsia="Arial Unicode MS"/>
          <w:lang w:eastAsia="ru-RU"/>
        </w:rPr>
        <w:t>1</w:t>
      </w:r>
      <w:r w:rsidRPr="00354D43">
        <w:rPr>
          <w:rFonts w:eastAsia="Arial Unicode MS"/>
          <w:lang w:eastAsia="ru-RU"/>
        </w:rPr>
        <w:t>.7) и (</w:t>
      </w:r>
      <w:r w:rsidR="00D85A79" w:rsidRPr="00354D43">
        <w:rPr>
          <w:rFonts w:eastAsia="Arial Unicode MS"/>
          <w:lang w:eastAsia="ru-RU"/>
        </w:rPr>
        <w:t>1</w:t>
      </w:r>
      <w:r w:rsidRPr="00354D43">
        <w:rPr>
          <w:rFonts w:eastAsia="Arial Unicode MS"/>
          <w:lang w:eastAsia="ru-RU"/>
        </w:rPr>
        <w:t>.8) представляет собой шум, изотропно излучаемый компонентами облучателя. Облучатель будет поглощать энергию, исходящую в основном от земли, и поэтому обладает величиной частичного поглощения, или собственными потерями. Данная изотропно-переизлучаемая часть шума (1-</w:t>
      </w:r>
      <w:r w:rsidRPr="00354D43">
        <w:rPr>
          <w:rFonts w:eastAsia="Arial Unicode MS"/>
          <w:noProof/>
          <w:lang w:eastAsia="ru-RU"/>
        </w:rPr>
        <w:drawing>
          <wp:inline distT="0" distB="0" distL="0" distR="0">
            <wp:extent cx="150495" cy="150495"/>
            <wp:effectExtent l="0" t="0" r="1905"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54D43">
        <w:rPr>
          <w:rFonts w:eastAsia="Arial Unicode MS"/>
          <w:lang w:eastAsia="ru-RU"/>
        </w:rPr>
        <w:t xml:space="preserve">)Тс будет детектироваться блоком LNB. Внесенные потери или затухание (ослабление) сигнала, полученное при прохождении через компоненты волновода, обычно </w:t>
      </w:r>
      <w:r w:rsidRPr="00354D43">
        <w:rPr>
          <w:rFonts w:eastAsia="Arial Unicode MS"/>
          <w:lang w:eastAsia="ru-RU"/>
        </w:rPr>
        <w:lastRenderedPageBreak/>
        <w:t>приводятся в документации производителя как отношение мощностей в децибелах, поэтому на практике для расчетов используется только выражение (</w:t>
      </w:r>
      <w:r w:rsidR="00D85A79" w:rsidRPr="00354D43">
        <w:rPr>
          <w:rFonts w:eastAsia="Arial Unicode MS"/>
          <w:lang w:eastAsia="ru-RU"/>
        </w:rPr>
        <w:t>1</w:t>
      </w:r>
      <w:r w:rsidRPr="00354D43">
        <w:rPr>
          <w:rFonts w:eastAsia="Arial Unicode MS"/>
          <w:lang w:eastAsia="ru-RU"/>
        </w:rPr>
        <w:t>.8). Общий коэффициент затухания облучателя является суммой величин затуханий составляющих компонентов волновода, таких как рупорные облучатели, ОМТ, поляризаторы и т.д. Составляющая Тс представляет собой физическую температуру облучателя. Обычно она принимается равной 290 К.</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Предположим, что в головку облучателя устанавливаются компоненты с общей величиной вносимого затухания </w:t>
      </w:r>
      <w:r w:rsidRPr="00354D43">
        <w:rPr>
          <w:rFonts w:eastAsia="Arial Unicode MS"/>
          <w:lang w:val="en-US" w:eastAsia="ru-RU"/>
        </w:rPr>
        <w:t>A</w:t>
      </w:r>
      <w:r w:rsidRPr="00354D43">
        <w:rPr>
          <w:rFonts w:eastAsia="Arial Unicode MS"/>
          <w:i/>
          <w:vertAlign w:val="subscript"/>
          <w:lang w:val="en-US" w:eastAsia="ru-RU"/>
        </w:rPr>
        <w:t>feed</w:t>
      </w:r>
      <w:r w:rsidRPr="00354D43">
        <w:rPr>
          <w:rFonts w:eastAsia="Arial Unicode MS"/>
          <w:lang w:eastAsia="ru-RU"/>
        </w:rPr>
        <w:t xml:space="preserve">=0,5 дБ. Вычислим дополнительную шумовую температуру, детектируемую блоком </w:t>
      </w:r>
      <w:r w:rsidRPr="00354D43">
        <w:rPr>
          <w:rFonts w:eastAsia="Arial Unicode MS"/>
          <w:lang w:val="en-US" w:eastAsia="ru-RU"/>
        </w:rPr>
        <w:t>LNB</w:t>
      </w:r>
      <w:r w:rsidRPr="00354D43">
        <w:rPr>
          <w:rFonts w:eastAsia="Arial Unicode MS"/>
          <w:lang w:eastAsia="ru-RU"/>
        </w:rPr>
        <w:t>:</w:t>
      </w:r>
    </w:p>
    <w:p w:rsidR="001F263F" w:rsidRPr="00354D43" w:rsidRDefault="001F263F" w:rsidP="001F263F">
      <w:pPr>
        <w:spacing w:after="0" w:line="360" w:lineRule="auto"/>
        <w:ind w:firstLine="709"/>
        <w:jc w:val="center"/>
        <w:rPr>
          <w:rFonts w:eastAsia="Arial Unicode MS"/>
          <w:lang w:eastAsia="ru-RU"/>
        </w:rPr>
      </w:pPr>
      <w:r w:rsidRPr="00354D43">
        <w:rPr>
          <w:rFonts w:eastAsia="Calibri"/>
          <w:noProof/>
          <w:position w:val="-20"/>
          <w:sz w:val="20"/>
          <w:szCs w:val="20"/>
          <w:lang w:eastAsia="ru-RU"/>
        </w:rPr>
        <w:drawing>
          <wp:inline distT="0" distB="0" distL="0" distR="0">
            <wp:extent cx="2172970" cy="34417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2970" cy="344170"/>
                    </a:xfrm>
                    <a:prstGeom prst="rect">
                      <a:avLst/>
                    </a:prstGeom>
                    <a:noFill/>
                    <a:ln>
                      <a:noFill/>
                    </a:ln>
                  </pic:spPr>
                </pic:pic>
              </a:graphicData>
            </a:graphic>
          </wp:inline>
        </w:drawing>
      </w:r>
      <w:r w:rsidRPr="00354D43">
        <w:rPr>
          <w:rFonts w:eastAsia="Calibri"/>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После постановки значений в формулу, получим тепловую температуру переходных шумов 31,5 </w:t>
      </w:r>
      <w:r w:rsidRPr="00354D43">
        <w:rPr>
          <w:rFonts w:eastAsia="Arial Unicode MS"/>
          <w:lang w:val="en-US" w:eastAsia="ru-RU"/>
        </w:rPr>
        <w:t>K</w:t>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Приведенная шумовая температура антенны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Третья составляющая </w:t>
      </w:r>
      <w:r w:rsidRPr="00354D43">
        <w:rPr>
          <w:rFonts w:eastAsia="Calibri"/>
          <w:noProof/>
          <w:position w:val="-6"/>
          <w:sz w:val="20"/>
          <w:szCs w:val="20"/>
          <w:lang w:eastAsia="ru-RU"/>
        </w:rPr>
        <w:drawing>
          <wp:inline distT="0" distB="0" distL="0" distR="0">
            <wp:extent cx="150495" cy="150495"/>
            <wp:effectExtent l="0" t="0" r="1905"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54D43">
        <w:rPr>
          <w:rFonts w:eastAsia="Arial Unicode MS"/>
          <w:lang w:eastAsia="ru-RU"/>
        </w:rPr>
        <w:t>Т</w:t>
      </w:r>
      <w:r w:rsidRPr="00354D43">
        <w:rPr>
          <w:rFonts w:eastAsia="Arial Unicode MS"/>
          <w:vertAlign w:val="subscript"/>
          <w:lang w:val="en-US" w:eastAsia="ru-RU"/>
        </w:rPr>
        <w:t>A</w:t>
      </w:r>
      <w:r w:rsidRPr="00354D43">
        <w:rPr>
          <w:rFonts w:eastAsia="Arial Unicode MS"/>
          <w:lang w:eastAsia="ru-RU"/>
        </w:rPr>
        <w:t xml:space="preserve"> в выражениях (</w:t>
      </w:r>
      <w:r w:rsidR="00D85A79" w:rsidRPr="00354D43">
        <w:rPr>
          <w:rFonts w:eastAsia="Arial Unicode MS"/>
          <w:lang w:eastAsia="ru-RU"/>
        </w:rPr>
        <w:t>1</w:t>
      </w:r>
      <w:r w:rsidRPr="00354D43">
        <w:rPr>
          <w:rFonts w:eastAsia="Arial Unicode MS"/>
          <w:lang w:eastAsia="ru-RU"/>
        </w:rPr>
        <w:t>.7) и (</w:t>
      </w:r>
      <w:r w:rsidR="00D85A79" w:rsidRPr="00354D43">
        <w:rPr>
          <w:rFonts w:eastAsia="Arial Unicode MS"/>
          <w:lang w:eastAsia="ru-RU"/>
        </w:rPr>
        <w:t>1</w:t>
      </w:r>
      <w:r w:rsidRPr="00354D43">
        <w:rPr>
          <w:rFonts w:eastAsia="Arial Unicode MS"/>
          <w:lang w:eastAsia="ru-RU"/>
        </w:rPr>
        <w:t>.8) является при-веденной шумовой температурой антенны, которая представляет собой эквивалентную шумовую температуру антенны Т</w:t>
      </w:r>
      <w:r w:rsidRPr="00354D43">
        <w:rPr>
          <w:rFonts w:eastAsia="Arial Unicode MS"/>
          <w:vertAlign w:val="subscript"/>
          <w:lang w:val="en-US" w:eastAsia="ru-RU"/>
        </w:rPr>
        <w:t>A</w:t>
      </w:r>
      <w:r w:rsidRPr="00354D43">
        <w:rPr>
          <w:rFonts w:eastAsia="Arial Unicode MS"/>
          <w:lang w:eastAsia="ru-RU"/>
        </w:rPr>
        <w:t xml:space="preserve"> (то есть включает все компоненты шума, попадающие на антенну), уменьшенную величиной проницаемости облучателя.</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Эквивалентная шумовая температура антенны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Рассмотрим более подробно эквивалентную шумовую температуру антенны Т</w:t>
      </w:r>
      <w:r w:rsidRPr="00354D43">
        <w:rPr>
          <w:rFonts w:eastAsia="Arial Unicode MS"/>
          <w:vertAlign w:val="subscript"/>
          <w:lang w:eastAsia="ru-RU"/>
        </w:rPr>
        <w:t>А</w:t>
      </w:r>
      <w:r w:rsidRPr="00354D43">
        <w:rPr>
          <w:rFonts w:eastAsia="Arial Unicode MS"/>
          <w:lang w:eastAsia="ru-RU"/>
        </w:rPr>
        <w:t xml:space="preserve">. Она определяется многими факторами - размером антенны, углом возвышения (места), внешними источниками шумов и условиями распространения сигнала в атмосфере. В условиях ясного неба основной шумовой составляющей являются фоновые шумы, поскольку без учета атмосферного влияния на распространение сигнала (дождь и т.п.) эти шумы фактически представляют собой все шумы, поступающие на вход антенны. Этот шумовой параметр антенны производители часто приводят в виде таблицы для диапазона значений углов места. Он может также включать относительно небольшую составляющую, вносимую галактическими </w:t>
      </w:r>
      <w:r w:rsidRPr="00354D43">
        <w:rPr>
          <w:rFonts w:eastAsia="Arial Unicode MS"/>
          <w:lang w:eastAsia="ru-RU"/>
        </w:rPr>
        <w:lastRenderedPageBreak/>
        <w:t>фоновыми шумами. Существует три главных составляющих общих шумов антенны.</w:t>
      </w:r>
    </w:p>
    <w:p w:rsidR="00B06625"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Шумовая температура антенны, обусловленная фоновым шумом (</w:t>
      </w:r>
      <w:r w:rsidRPr="00354D43">
        <w:rPr>
          <w:rFonts w:eastAsia="Arial Unicode MS"/>
          <w:lang w:val="en-US" w:eastAsia="ru-RU"/>
        </w:rPr>
        <w:t>T</w:t>
      </w:r>
      <w:r w:rsidRPr="00354D43">
        <w:rPr>
          <w:rFonts w:eastAsia="Arial Unicode MS"/>
          <w:vertAlign w:val="subscript"/>
          <w:lang w:val="en-US" w:eastAsia="ru-RU"/>
        </w:rPr>
        <w:t>ANT</w:t>
      </w:r>
      <w:r w:rsidRPr="00354D43">
        <w:rPr>
          <w:rFonts w:eastAsia="Arial Unicode MS"/>
          <w:lang w:eastAsia="ru-RU"/>
        </w:rPr>
        <w:t xml:space="preserve">) - чем меньше диаметр антенны, тем шире ее диаграмма направленности и больше разброс боковых лепестков, улавливающих шумы теплой земли, и, следовательно, тем больше фонового шума собирается антенной. </w:t>
      </w:r>
    </w:p>
    <w:p w:rsidR="00B06625"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Кроме того, при более низких значениях угла места боковые лепестки (особенно первый боковой лепесток) антенны с меньшими размерами будут улавливать больше фонового шума, чем лепестки антенны с большими размерами. Поэтому при установке для заданного значения угла места антенна с меньшим диаметром будет представлять собой более «шумное» устройство.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Поступление фонового шума можно уменьшить за счет уменьшения коэффициента усиления антенны, путем неполного (недостаточного) облучения антенного зеркала. Таким образом, данный фактор определяет эффективность антенны. Значение фонового шума, принимаемого прямофокусной антенной, будет большим, по сравнению с уровнем шума, принимаемым офсетной антенной (при условии равных размеров). Это объясняется тем, что головка облучателя, установленная в прямофокусной антенне непосредственно на пути прохождения сигнала, «видит» при температуре, равной температуре Земли, и будет вносить дополнительные шумы.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Поскольку шумовая температура антенны зависит от множества изменяющихся факторов, при отсутствии в документации изготовителя значений необходимых параметров лучше полагаться на их вычисление. Для расчета приближенного значения шумов антенны в условиях ясного неба можно воспользоваться выражением (</w:t>
      </w:r>
      <w:r w:rsidR="00D85A79" w:rsidRPr="00354D43">
        <w:rPr>
          <w:rFonts w:eastAsia="Arial Unicode MS"/>
          <w:lang w:eastAsia="ru-RU"/>
        </w:rPr>
        <w:t>1</w:t>
      </w:r>
      <w:r w:rsidRPr="00354D43">
        <w:rPr>
          <w:rFonts w:eastAsia="Arial Unicode MS"/>
          <w:lang w:eastAsia="ru-RU"/>
        </w:rPr>
        <w:t>.10), которое учитывает угол места и диаметр антенны.</w:t>
      </w:r>
    </w:p>
    <w:p w:rsidR="001F263F" w:rsidRPr="00354D43" w:rsidRDefault="001F263F" w:rsidP="001F263F">
      <w:pPr>
        <w:spacing w:after="0" w:line="360" w:lineRule="auto"/>
        <w:ind w:firstLine="709"/>
        <w:jc w:val="right"/>
        <w:rPr>
          <w:rFonts w:eastAsia="Arial Unicode MS"/>
          <w:lang w:eastAsia="ru-RU"/>
        </w:rPr>
      </w:pPr>
      <w:r w:rsidRPr="00354D43">
        <w:rPr>
          <w:rFonts w:eastAsia="Arial Unicode MS"/>
          <w:noProof/>
          <w:lang w:eastAsia="ru-RU"/>
        </w:rPr>
        <w:drawing>
          <wp:inline distT="0" distB="0" distL="0" distR="0">
            <wp:extent cx="1936115" cy="236855"/>
            <wp:effectExtent l="0" t="0" r="698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6115" cy="236855"/>
                    </a:xfrm>
                    <a:prstGeom prst="rect">
                      <a:avLst/>
                    </a:prstGeom>
                    <a:noFill/>
                    <a:ln>
                      <a:noFill/>
                    </a:ln>
                  </pic:spPr>
                </pic:pic>
              </a:graphicData>
            </a:graphic>
          </wp:inline>
        </w:drawing>
      </w:r>
      <w:r w:rsidRPr="00354D43">
        <w:rPr>
          <w:rFonts w:eastAsia="Arial Unicode MS"/>
          <w:lang w:eastAsia="ru-RU"/>
        </w:rPr>
        <w:t>, дБ                               (</w:t>
      </w:r>
      <w:r w:rsidR="00D85A79" w:rsidRPr="00354D43">
        <w:rPr>
          <w:rFonts w:eastAsia="Arial Unicode MS"/>
          <w:lang w:eastAsia="ru-RU"/>
        </w:rPr>
        <w:t>1</w:t>
      </w:r>
      <w:r w:rsidRPr="00354D43">
        <w:rPr>
          <w:rFonts w:eastAsia="Arial Unicode MS"/>
          <w:lang w:eastAsia="ru-RU"/>
        </w:rPr>
        <w:t>.10)</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где </w:t>
      </w:r>
      <w:r w:rsidRPr="00354D43">
        <w:rPr>
          <w:rFonts w:eastAsia="Arial Unicode MS"/>
          <w:lang w:val="en-US" w:eastAsia="ru-RU"/>
        </w:rPr>
        <w:t>d</w:t>
      </w:r>
      <w:r w:rsidRPr="00354D43">
        <w:rPr>
          <w:rFonts w:eastAsia="Arial Unicode MS"/>
          <w:lang w:eastAsia="ru-RU"/>
        </w:rPr>
        <w:t xml:space="preserve"> - диаметр антенны, м;</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val="en-US" w:eastAsia="ru-RU"/>
        </w:rPr>
        <w:lastRenderedPageBreak/>
        <w:t>EL</w:t>
      </w:r>
      <w:r w:rsidRPr="00354D43">
        <w:rPr>
          <w:rFonts w:eastAsia="Arial Unicode MS"/>
          <w:lang w:eastAsia="ru-RU"/>
        </w:rPr>
        <w:t xml:space="preserve"> - угол места антенны, град.</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Вычислим значение </w:t>
      </w:r>
      <w:r w:rsidRPr="00354D43">
        <w:rPr>
          <w:rFonts w:eastAsia="Arial Unicode MS"/>
          <w:lang w:val="en-US" w:eastAsia="ru-RU"/>
        </w:rPr>
        <w:t>T</w:t>
      </w:r>
      <w:r w:rsidRPr="00354D43">
        <w:rPr>
          <w:rFonts w:eastAsia="Arial Unicode MS"/>
          <w:vertAlign w:val="subscript"/>
          <w:lang w:val="en-US" w:eastAsia="ru-RU"/>
        </w:rPr>
        <w:t>ANT</w:t>
      </w:r>
      <w:r w:rsidRPr="00354D43">
        <w:rPr>
          <w:rFonts w:eastAsia="Arial Unicode MS"/>
          <w:lang w:eastAsia="ru-RU"/>
        </w:rPr>
        <w:t xml:space="preserve"> для всех диаметров и полученного значения </w:t>
      </w:r>
      <w:r w:rsidRPr="00354D43">
        <w:rPr>
          <w:rFonts w:eastAsia="Arial Unicode MS"/>
          <w:lang w:val="en-US" w:eastAsia="ru-RU"/>
        </w:rPr>
        <w:t>EL</w:t>
      </w:r>
      <w:r w:rsidRPr="00354D43">
        <w:rPr>
          <w:rFonts w:eastAsia="Arial Unicode MS"/>
          <w:lang w:eastAsia="ru-RU"/>
        </w:rPr>
        <w:t xml:space="preserve">.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На основе полученных значений шумовой температуры антенн, вычислим эквивалентную шумовую температуру по формуле (</w:t>
      </w:r>
      <w:r w:rsidR="00D85A79" w:rsidRPr="00354D43">
        <w:rPr>
          <w:rFonts w:eastAsia="Arial Unicode MS"/>
          <w:lang w:eastAsia="ru-RU"/>
        </w:rPr>
        <w:t>1</w:t>
      </w:r>
      <w:r w:rsidRPr="00354D43">
        <w:rPr>
          <w:rFonts w:eastAsia="Arial Unicode MS"/>
          <w:lang w:eastAsia="ru-RU"/>
        </w:rPr>
        <w:t>.11).</w:t>
      </w:r>
    </w:p>
    <w:p w:rsidR="001F263F" w:rsidRPr="00354D43" w:rsidRDefault="001F263F" w:rsidP="001F263F">
      <w:pPr>
        <w:spacing w:after="0" w:line="360" w:lineRule="auto"/>
        <w:jc w:val="right"/>
        <w:rPr>
          <w:rFonts w:eastAsia="Calibri"/>
          <w:lang w:eastAsia="ru-RU"/>
        </w:rPr>
      </w:pPr>
      <w:r w:rsidRPr="00354D43">
        <w:rPr>
          <w:rFonts w:eastAsia="Calibri"/>
          <w:noProof/>
          <w:position w:val="-12"/>
          <w:sz w:val="20"/>
          <w:szCs w:val="20"/>
          <w:lang w:eastAsia="ru-RU"/>
        </w:rPr>
        <w:drawing>
          <wp:inline distT="0" distB="0" distL="0" distR="0">
            <wp:extent cx="1366520" cy="269240"/>
            <wp:effectExtent l="0" t="0" r="5080" b="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6520" cy="269240"/>
                    </a:xfrm>
                    <a:prstGeom prst="rect">
                      <a:avLst/>
                    </a:prstGeom>
                    <a:noFill/>
                    <a:ln>
                      <a:noFill/>
                    </a:ln>
                  </pic:spPr>
                </pic:pic>
              </a:graphicData>
            </a:graphic>
          </wp:inline>
        </w:drawing>
      </w:r>
      <w:r w:rsidRPr="00354D43">
        <w:rPr>
          <w:rFonts w:eastAsia="Calibri"/>
          <w:lang w:eastAsia="ru-RU"/>
        </w:rPr>
        <w:t>(</w:t>
      </w:r>
      <w:r w:rsidR="00D85A79" w:rsidRPr="00354D43">
        <w:rPr>
          <w:rFonts w:eastAsia="Calibri"/>
          <w:lang w:eastAsia="ru-RU"/>
        </w:rPr>
        <w:t>1</w:t>
      </w:r>
      <w:r w:rsidRPr="00354D43">
        <w:rPr>
          <w:rFonts w:eastAsia="Calibri"/>
          <w:lang w:eastAsia="ru-RU"/>
        </w:rPr>
        <w:t>.11)</w:t>
      </w:r>
    </w:p>
    <w:p w:rsidR="001F263F" w:rsidRPr="00354D43" w:rsidRDefault="001F263F" w:rsidP="001F263F">
      <w:pPr>
        <w:spacing w:after="0" w:line="360" w:lineRule="auto"/>
        <w:ind w:firstLine="709"/>
        <w:jc w:val="both"/>
        <w:rPr>
          <w:rFonts w:eastAsia="Calibri"/>
          <w:lang w:eastAsia="ru-RU"/>
        </w:rPr>
      </w:pPr>
      <w:r w:rsidRPr="00354D43">
        <w:rPr>
          <w:rFonts w:eastAsia="Calibri"/>
          <w:lang w:eastAsia="ru-RU"/>
        </w:rPr>
        <w:t xml:space="preserve">Все полученные результаты сведем в таблицу, как показано в таблице </w:t>
      </w:r>
      <w:r w:rsidR="00D85A79" w:rsidRPr="00354D43">
        <w:rPr>
          <w:rFonts w:eastAsia="Calibri"/>
          <w:lang w:eastAsia="ru-RU"/>
        </w:rPr>
        <w:t>1</w:t>
      </w:r>
      <w:r w:rsidRPr="00354D43">
        <w:rPr>
          <w:rFonts w:eastAsia="Calibri"/>
          <w:lang w:eastAsia="ru-RU"/>
        </w:rPr>
        <w:t>.3.</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Таблица </w:t>
      </w:r>
      <w:r w:rsidR="00D85A79" w:rsidRPr="00354D43">
        <w:rPr>
          <w:rFonts w:eastAsia="Arial Unicode MS"/>
          <w:lang w:eastAsia="ru-RU"/>
        </w:rPr>
        <w:t>1</w:t>
      </w:r>
      <w:r w:rsidRPr="00354D43">
        <w:rPr>
          <w:rFonts w:eastAsia="Arial Unicode MS"/>
          <w:lang w:eastAsia="ru-RU"/>
        </w:rPr>
        <w:t>.3 - Зависимость шумовой температуры антенны от ее д</w:t>
      </w:r>
      <w:r w:rsidR="00B06625" w:rsidRPr="00354D43">
        <w:rPr>
          <w:rFonts w:eastAsia="Arial Unicode MS"/>
          <w:lang w:eastAsia="ru-RU"/>
        </w:rPr>
        <w:t>иаметра при заданном угле места</w:t>
      </w:r>
    </w:p>
    <w:tbl>
      <w:tblPr>
        <w:tblW w:w="8836" w:type="dxa"/>
        <w:jc w:val="center"/>
        <w:tblInd w:w="-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9"/>
        <w:gridCol w:w="786"/>
        <w:gridCol w:w="786"/>
        <w:gridCol w:w="914"/>
        <w:gridCol w:w="840"/>
        <w:gridCol w:w="786"/>
        <w:gridCol w:w="786"/>
        <w:gridCol w:w="787"/>
        <w:gridCol w:w="862"/>
        <w:gridCol w:w="850"/>
      </w:tblGrid>
      <w:tr w:rsidR="00CC615F" w:rsidRPr="00354D43" w:rsidTr="00CC615F">
        <w:trPr>
          <w:trHeight w:val="286"/>
          <w:jc w:val="center"/>
        </w:trPr>
        <w:tc>
          <w:tcPr>
            <w:tcW w:w="1439" w:type="dxa"/>
            <w:tcBorders>
              <w:top w:val="single" w:sz="4" w:space="0" w:color="auto"/>
              <w:left w:val="single" w:sz="4" w:space="0" w:color="auto"/>
              <w:bottom w:val="single" w:sz="4" w:space="0" w:color="auto"/>
              <w:right w:val="single" w:sz="4" w:space="0" w:color="auto"/>
            </w:tcBorders>
          </w:tcPr>
          <w:p w:rsidR="00CC615F" w:rsidRPr="00354D43" w:rsidRDefault="00CC615F"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Диаметр, м</w:t>
            </w:r>
          </w:p>
        </w:tc>
        <w:tc>
          <w:tcPr>
            <w:tcW w:w="786"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0,6</w:t>
            </w:r>
          </w:p>
        </w:tc>
        <w:tc>
          <w:tcPr>
            <w:tcW w:w="786"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0,7</w:t>
            </w:r>
          </w:p>
        </w:tc>
        <w:tc>
          <w:tcPr>
            <w:tcW w:w="914"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0,8</w:t>
            </w:r>
          </w:p>
        </w:tc>
        <w:tc>
          <w:tcPr>
            <w:tcW w:w="840"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1,00</w:t>
            </w:r>
          </w:p>
        </w:tc>
        <w:tc>
          <w:tcPr>
            <w:tcW w:w="786"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1,2</w:t>
            </w:r>
          </w:p>
        </w:tc>
        <w:tc>
          <w:tcPr>
            <w:tcW w:w="786" w:type="dxa"/>
            <w:tcBorders>
              <w:top w:val="single" w:sz="4" w:space="0" w:color="auto"/>
              <w:left w:val="single" w:sz="4" w:space="0" w:color="auto"/>
              <w:bottom w:val="single" w:sz="4" w:space="0" w:color="auto"/>
              <w:right w:val="single" w:sz="4" w:space="0" w:color="auto"/>
            </w:tcBorders>
            <w:noWrap/>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1,4</w:t>
            </w:r>
          </w:p>
        </w:tc>
        <w:tc>
          <w:tcPr>
            <w:tcW w:w="787" w:type="dxa"/>
            <w:tcBorders>
              <w:top w:val="single" w:sz="4" w:space="0" w:color="auto"/>
              <w:left w:val="single" w:sz="4" w:space="0" w:color="auto"/>
              <w:bottom w:val="single" w:sz="4" w:space="0" w:color="auto"/>
              <w:right w:val="single" w:sz="4" w:space="0" w:color="auto"/>
            </w:tcBorders>
            <w:vAlign w:val="bottom"/>
          </w:tcPr>
          <w:p w:rsidR="00CC615F" w:rsidRPr="00354D43" w:rsidRDefault="00CC615F" w:rsidP="00CC0806">
            <w:pPr>
              <w:spacing w:after="0" w:line="240" w:lineRule="auto"/>
              <w:ind w:left="-113"/>
              <w:jc w:val="right"/>
              <w:rPr>
                <w:rFonts w:eastAsia="Times New Roman"/>
                <w:color w:val="000000"/>
                <w:sz w:val="24"/>
                <w:szCs w:val="24"/>
              </w:rPr>
            </w:pPr>
            <w:r w:rsidRPr="00354D43">
              <w:rPr>
                <w:rFonts w:eastAsia="Times New Roman"/>
                <w:color w:val="000000"/>
                <w:sz w:val="24"/>
                <w:szCs w:val="24"/>
              </w:rPr>
              <w:t>1,8</w:t>
            </w:r>
          </w:p>
        </w:tc>
        <w:tc>
          <w:tcPr>
            <w:tcW w:w="862" w:type="dxa"/>
            <w:tcBorders>
              <w:top w:val="single" w:sz="4" w:space="0" w:color="auto"/>
              <w:left w:val="single" w:sz="4" w:space="0" w:color="auto"/>
              <w:bottom w:val="single" w:sz="4" w:space="0" w:color="auto"/>
              <w:right w:val="single" w:sz="4" w:space="0" w:color="auto"/>
            </w:tcBorders>
            <w:vAlign w:val="center"/>
          </w:tcPr>
          <w:p w:rsidR="00CC615F" w:rsidRPr="00354D43" w:rsidRDefault="00CC615F" w:rsidP="00090FAD">
            <w:pPr>
              <w:spacing w:after="0" w:line="240" w:lineRule="auto"/>
              <w:ind w:left="-113"/>
              <w:jc w:val="center"/>
              <w:rPr>
                <w:rFonts w:eastAsia="Times New Roman"/>
                <w:color w:val="000000"/>
                <w:sz w:val="24"/>
                <w:szCs w:val="24"/>
              </w:rPr>
            </w:pPr>
            <w:r w:rsidRPr="00354D43">
              <w:rPr>
                <w:rFonts w:eastAsia="Times New Roman"/>
                <w:color w:val="000000"/>
                <w:sz w:val="24"/>
                <w:szCs w:val="24"/>
              </w:rPr>
              <w:t>2</w:t>
            </w:r>
          </w:p>
        </w:tc>
        <w:tc>
          <w:tcPr>
            <w:tcW w:w="850" w:type="dxa"/>
            <w:tcBorders>
              <w:top w:val="single" w:sz="4" w:space="0" w:color="auto"/>
              <w:left w:val="single" w:sz="4" w:space="0" w:color="auto"/>
              <w:bottom w:val="single" w:sz="4" w:space="0" w:color="auto"/>
              <w:right w:val="single" w:sz="4" w:space="0" w:color="auto"/>
            </w:tcBorders>
            <w:noWrap/>
            <w:vAlign w:val="center"/>
          </w:tcPr>
          <w:p w:rsidR="00CC615F" w:rsidRPr="00354D43" w:rsidRDefault="00CC615F" w:rsidP="00090FAD">
            <w:pPr>
              <w:spacing w:after="0" w:line="240" w:lineRule="auto"/>
              <w:ind w:left="-113"/>
              <w:jc w:val="center"/>
              <w:rPr>
                <w:rFonts w:eastAsia="Times New Roman"/>
                <w:color w:val="000000"/>
                <w:sz w:val="24"/>
                <w:szCs w:val="24"/>
              </w:rPr>
            </w:pPr>
            <w:r w:rsidRPr="00354D43">
              <w:rPr>
                <w:rFonts w:eastAsia="Times New Roman"/>
                <w:color w:val="000000"/>
                <w:sz w:val="24"/>
                <w:szCs w:val="24"/>
              </w:rPr>
              <w:t>2,5</w:t>
            </w:r>
          </w:p>
        </w:tc>
      </w:tr>
      <w:tr w:rsidR="005002B7" w:rsidRPr="00354D43" w:rsidTr="00CC615F">
        <w:trPr>
          <w:trHeight w:val="562"/>
          <w:jc w:val="center"/>
        </w:trPr>
        <w:tc>
          <w:tcPr>
            <w:tcW w:w="1439" w:type="dxa"/>
            <w:tcBorders>
              <w:top w:val="single" w:sz="4" w:space="0" w:color="auto"/>
              <w:left w:val="single" w:sz="4" w:space="0" w:color="auto"/>
              <w:bottom w:val="single" w:sz="4" w:space="0" w:color="auto"/>
              <w:right w:val="single" w:sz="4" w:space="0" w:color="auto"/>
            </w:tcBorders>
          </w:tcPr>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Шумовая</w:t>
            </w:r>
          </w:p>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темп. ант.,К</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84,75</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74,75</w:t>
            </w:r>
          </w:p>
        </w:tc>
        <w:tc>
          <w:tcPr>
            <w:tcW w:w="914"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62,25</w:t>
            </w:r>
          </w:p>
        </w:tc>
        <w:tc>
          <w:tcPr>
            <w:tcW w:w="840"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54,75</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49,75</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46,18</w:t>
            </w:r>
          </w:p>
        </w:tc>
        <w:tc>
          <w:tcPr>
            <w:tcW w:w="787" w:type="dxa"/>
            <w:tcBorders>
              <w:top w:val="single" w:sz="4" w:space="0" w:color="auto"/>
              <w:left w:val="single" w:sz="4" w:space="0" w:color="auto"/>
              <w:bottom w:val="single" w:sz="4" w:space="0" w:color="auto"/>
              <w:right w:val="single" w:sz="4" w:space="0" w:color="auto"/>
            </w:tcBorders>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41,42</w:t>
            </w:r>
          </w:p>
        </w:tc>
        <w:tc>
          <w:tcPr>
            <w:tcW w:w="862" w:type="dxa"/>
            <w:tcBorders>
              <w:top w:val="single" w:sz="4" w:space="0" w:color="auto"/>
              <w:left w:val="single" w:sz="4" w:space="0" w:color="auto"/>
              <w:bottom w:val="single" w:sz="4" w:space="0" w:color="auto"/>
              <w:right w:val="single" w:sz="4" w:space="0" w:color="auto"/>
            </w:tcBorders>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39,75</w:t>
            </w:r>
          </w:p>
        </w:tc>
        <w:tc>
          <w:tcPr>
            <w:tcW w:w="850"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36,75</w:t>
            </w:r>
          </w:p>
        </w:tc>
      </w:tr>
      <w:tr w:rsidR="005002B7" w:rsidRPr="00354D43" w:rsidTr="00CC615F">
        <w:trPr>
          <w:trHeight w:val="286"/>
          <w:jc w:val="center"/>
        </w:trPr>
        <w:tc>
          <w:tcPr>
            <w:tcW w:w="1439" w:type="dxa"/>
            <w:tcBorders>
              <w:top w:val="single" w:sz="4" w:space="0" w:color="auto"/>
              <w:left w:val="single" w:sz="4" w:space="0" w:color="auto"/>
              <w:bottom w:val="single" w:sz="4" w:space="0" w:color="auto"/>
              <w:right w:val="single" w:sz="4" w:space="0" w:color="auto"/>
            </w:tcBorders>
          </w:tcPr>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Эквивал. шумовая</w:t>
            </w:r>
          </w:p>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темп. ант.,К</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75,54</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66,62</w:t>
            </w:r>
          </w:p>
        </w:tc>
        <w:tc>
          <w:tcPr>
            <w:tcW w:w="914"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55,48</w:t>
            </w:r>
          </w:p>
        </w:tc>
        <w:tc>
          <w:tcPr>
            <w:tcW w:w="840"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48,80</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44,34</w:t>
            </w:r>
          </w:p>
        </w:tc>
        <w:tc>
          <w:tcPr>
            <w:tcW w:w="786"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41,16</w:t>
            </w:r>
          </w:p>
        </w:tc>
        <w:tc>
          <w:tcPr>
            <w:tcW w:w="787" w:type="dxa"/>
            <w:tcBorders>
              <w:top w:val="single" w:sz="4" w:space="0" w:color="auto"/>
              <w:left w:val="single" w:sz="4" w:space="0" w:color="auto"/>
              <w:bottom w:val="single" w:sz="4" w:space="0" w:color="auto"/>
              <w:right w:val="single" w:sz="4" w:space="0" w:color="auto"/>
            </w:tcBorders>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36,92</w:t>
            </w:r>
          </w:p>
        </w:tc>
        <w:tc>
          <w:tcPr>
            <w:tcW w:w="862" w:type="dxa"/>
            <w:tcBorders>
              <w:top w:val="single" w:sz="4" w:space="0" w:color="auto"/>
              <w:left w:val="single" w:sz="4" w:space="0" w:color="auto"/>
              <w:bottom w:val="single" w:sz="4" w:space="0" w:color="auto"/>
              <w:right w:val="single" w:sz="4" w:space="0" w:color="auto"/>
            </w:tcBorders>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35,43</w:t>
            </w:r>
          </w:p>
        </w:tc>
        <w:tc>
          <w:tcPr>
            <w:tcW w:w="850" w:type="dxa"/>
            <w:tcBorders>
              <w:top w:val="single" w:sz="4" w:space="0" w:color="auto"/>
              <w:left w:val="single" w:sz="4" w:space="0" w:color="auto"/>
              <w:bottom w:val="single" w:sz="4" w:space="0" w:color="auto"/>
              <w:right w:val="single" w:sz="4" w:space="0" w:color="auto"/>
            </w:tcBorders>
            <w:noWrap/>
            <w:vAlign w:val="bottom"/>
          </w:tcPr>
          <w:p w:rsidR="005002B7" w:rsidRDefault="005002B7">
            <w:pPr>
              <w:jc w:val="right"/>
              <w:rPr>
                <w:rFonts w:ascii="Calibri" w:hAnsi="Calibri" w:cs="Calibri"/>
                <w:color w:val="000000"/>
                <w:sz w:val="22"/>
                <w:szCs w:val="22"/>
              </w:rPr>
            </w:pPr>
            <w:r>
              <w:rPr>
                <w:rFonts w:ascii="Calibri" w:hAnsi="Calibri" w:cs="Calibri"/>
                <w:color w:val="000000"/>
                <w:sz w:val="22"/>
                <w:szCs w:val="22"/>
              </w:rPr>
              <w:t>32,76</w:t>
            </w:r>
          </w:p>
        </w:tc>
      </w:tr>
    </w:tbl>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Составляющая космических, или галактических шумов, представляет собой фоновый космический шум, величина которого определяется в основном уровнем остаточного излучения от «большого взрыва». Она имеет небольшое значение шумовой температуры (около 2,7 К). Данная составляющая относительно невелика по сравнению с погрешностью вычисления составляющей фонового шума, и может быть опущена при практических расчетах. В любом случае, в зависимости от того, как шумы антенны определяются в документации изготовителя, она может быть введена.</w:t>
      </w:r>
    </w:p>
    <w:p w:rsidR="00CC0806" w:rsidRPr="00354D43" w:rsidRDefault="00CC0806" w:rsidP="00CC0806">
      <w:pPr>
        <w:spacing w:after="0" w:line="360" w:lineRule="auto"/>
        <w:ind w:firstLine="709"/>
        <w:jc w:val="both"/>
        <w:rPr>
          <w:rFonts w:eastAsia="Arial Unicode MS"/>
        </w:rPr>
      </w:pPr>
      <w:r w:rsidRPr="00354D43">
        <w:rPr>
          <w:rFonts w:eastAsia="Arial Unicode MS"/>
        </w:rPr>
        <w:t>Доступность сигнала и рабочие запасы.</w:t>
      </w:r>
    </w:p>
    <w:p w:rsidR="00CC0806" w:rsidRPr="00354D43" w:rsidRDefault="00CC0806" w:rsidP="00CC0806">
      <w:pPr>
        <w:spacing w:after="0" w:line="360" w:lineRule="auto"/>
        <w:ind w:firstLine="709"/>
        <w:jc w:val="both"/>
        <w:rPr>
          <w:rFonts w:eastAsia="Arial Unicode MS"/>
        </w:rPr>
      </w:pPr>
      <w:r w:rsidRPr="00354D43">
        <w:rPr>
          <w:rFonts w:eastAsia="Arial Unicode MS"/>
        </w:rPr>
        <w:t>Коэффициент затухания в дожде необходимо прогнозировать из статистических данных, полученных в результате многолетних наблюдений интенсивности выпадения осадков для рассматриваемого места приема сигнала.</w:t>
      </w:r>
    </w:p>
    <w:p w:rsidR="00CC0806" w:rsidRPr="00354D43" w:rsidRDefault="00CC0806" w:rsidP="00CC0806">
      <w:pPr>
        <w:spacing w:after="0" w:line="360" w:lineRule="auto"/>
        <w:ind w:firstLine="709"/>
        <w:jc w:val="both"/>
        <w:rPr>
          <w:rFonts w:eastAsia="Arial Unicode MS"/>
        </w:rPr>
      </w:pPr>
      <w:r w:rsidRPr="00354D43">
        <w:rPr>
          <w:rFonts w:eastAsia="Arial Unicode MS"/>
        </w:rPr>
        <w:t>Возрастание шумов из-за выпадения осадков и поглощения в атмосфере.</w:t>
      </w:r>
    </w:p>
    <w:p w:rsidR="00090FAD" w:rsidRPr="00354D43" w:rsidRDefault="00CC0806" w:rsidP="00CC0806">
      <w:pPr>
        <w:spacing w:after="0" w:line="360" w:lineRule="auto"/>
        <w:ind w:firstLine="709"/>
        <w:jc w:val="both"/>
        <w:rPr>
          <w:rFonts w:eastAsia="Arial Unicode MS"/>
          <w:color w:val="FF0000"/>
          <w:lang w:eastAsia="ru-RU"/>
        </w:rPr>
      </w:pPr>
      <w:r w:rsidRPr="00354D43">
        <w:rPr>
          <w:rFonts w:eastAsia="Arial Unicode MS"/>
        </w:rPr>
        <w:lastRenderedPageBreak/>
        <w:t xml:space="preserve">В условиях ясного неба единственной причиной ослабления сигнала на линии связи между спутником и земной станцией остается поглощение сигнала в атмосфере (Aatm) кислородом и парами воды. </w:t>
      </w:r>
    </w:p>
    <w:p w:rsidR="00717485" w:rsidRPr="00354D43" w:rsidRDefault="00717485" w:rsidP="00717485">
      <w:pPr>
        <w:spacing w:after="0" w:line="360" w:lineRule="auto"/>
        <w:ind w:firstLine="709"/>
        <w:jc w:val="both"/>
        <w:rPr>
          <w:rFonts w:eastAsia="Arial Unicode MS"/>
          <w:lang w:eastAsia="ru-RU"/>
        </w:rPr>
      </w:pPr>
      <w:r w:rsidRPr="00354D43">
        <w:rPr>
          <w:rFonts w:eastAsia="Arial Unicode MS"/>
          <w:lang w:eastAsia="ru-RU"/>
        </w:rPr>
        <w:t xml:space="preserve">Составляющие условий распространения сигнала в атмосфере - два главных влияния условий распространения сигнала на линии связи «вниз». При уменьшении длины волны </w:t>
      </w:r>
      <w:r w:rsidRPr="00354D43">
        <w:rPr>
          <w:rFonts w:eastAsia="Calibri"/>
          <w:noProof/>
          <w:position w:val="-6"/>
          <w:sz w:val="20"/>
          <w:szCs w:val="20"/>
          <w:lang w:eastAsia="ru-RU"/>
        </w:rPr>
        <w:drawing>
          <wp:inline distT="0" distB="0" distL="0" distR="0">
            <wp:extent cx="139700" cy="193675"/>
            <wp:effectExtent l="0" t="0" r="0" b="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700" cy="193675"/>
                    </a:xfrm>
                    <a:prstGeom prst="rect">
                      <a:avLst/>
                    </a:prstGeom>
                    <a:noFill/>
                    <a:ln>
                      <a:noFill/>
                    </a:ln>
                  </pic:spPr>
                </pic:pic>
              </a:graphicData>
            </a:graphic>
          </wp:inline>
        </w:drawing>
      </w:r>
      <w:r w:rsidRPr="00354D43">
        <w:rPr>
          <w:rFonts w:eastAsia="Arial Unicode MS"/>
          <w:lang w:eastAsia="ru-RU"/>
        </w:rPr>
        <w:t xml:space="preserve">&lt; 3 см потери начинают расти вследствие наличия резонансных линий поглощения в спектре молекулярных компонент паров воды и кислорода земной атмосферы. Графические зависимости потерь энергии радиосигнала в земной атмосфере от длины волны без учета угла места антенны представлены на рисунке 1.5. Поглощение радиоволн, вызываемое осадками, в основном дождем и туманом, растет с уменьшением длины волны, зависит от интенсивности осадков и становится существенным при </w:t>
      </w:r>
      <w:r w:rsidRPr="00354D43">
        <w:rPr>
          <w:rFonts w:eastAsia="Calibri"/>
          <w:noProof/>
          <w:position w:val="-6"/>
          <w:sz w:val="20"/>
          <w:szCs w:val="20"/>
          <w:lang w:eastAsia="ru-RU"/>
        </w:rPr>
        <w:drawing>
          <wp:inline distT="0" distB="0" distL="0" distR="0">
            <wp:extent cx="139700" cy="193675"/>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700" cy="193675"/>
                    </a:xfrm>
                    <a:prstGeom prst="rect">
                      <a:avLst/>
                    </a:prstGeom>
                    <a:noFill/>
                    <a:ln>
                      <a:noFill/>
                    </a:ln>
                  </pic:spPr>
                </pic:pic>
              </a:graphicData>
            </a:graphic>
          </wp:inline>
        </w:drawing>
      </w:r>
      <w:r w:rsidRPr="00354D43">
        <w:rPr>
          <w:rFonts w:eastAsia="Arial Unicode MS"/>
          <w:lang w:eastAsia="ru-RU"/>
        </w:rPr>
        <w:t>&lt; 5 см.</w:t>
      </w:r>
    </w:p>
    <w:p w:rsidR="001F263F" w:rsidRPr="00354D43" w:rsidRDefault="001F263F" w:rsidP="001F263F">
      <w:pPr>
        <w:spacing w:after="0" w:line="360" w:lineRule="auto"/>
        <w:ind w:firstLine="709"/>
        <w:jc w:val="center"/>
        <w:rPr>
          <w:rFonts w:eastAsia="Arial Unicode MS"/>
          <w:lang w:eastAsia="ru-RU"/>
        </w:rPr>
      </w:pPr>
      <w:r w:rsidRPr="00354D43">
        <w:rPr>
          <w:rFonts w:eastAsia="Arial Unicode MS"/>
          <w:noProof/>
          <w:lang w:eastAsia="ru-RU"/>
        </w:rPr>
        <w:drawing>
          <wp:inline distT="0" distB="0" distL="0" distR="0">
            <wp:extent cx="2357755" cy="1510030"/>
            <wp:effectExtent l="0" t="0" r="4445"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7755" cy="1510030"/>
                    </a:xfrm>
                    <a:prstGeom prst="rect">
                      <a:avLst/>
                    </a:prstGeom>
                    <a:noFill/>
                  </pic:spPr>
                </pic:pic>
              </a:graphicData>
            </a:graphic>
          </wp:inline>
        </w:drawing>
      </w:r>
    </w:p>
    <w:p w:rsidR="001F263F" w:rsidRPr="00354D43" w:rsidRDefault="001F263F" w:rsidP="001F263F">
      <w:pPr>
        <w:spacing w:after="0" w:line="360" w:lineRule="auto"/>
        <w:ind w:firstLine="709"/>
        <w:jc w:val="center"/>
        <w:rPr>
          <w:rFonts w:eastAsia="Arial Unicode MS"/>
          <w:lang w:eastAsia="ru-RU"/>
        </w:rPr>
      </w:pPr>
      <w:r w:rsidRPr="00354D43">
        <w:rPr>
          <w:rFonts w:eastAsia="Arial Unicode MS"/>
          <w:lang w:eastAsia="ru-RU"/>
        </w:rPr>
        <w:t xml:space="preserve">Рисунок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5 - Графические зависимости</w:t>
      </w:r>
    </w:p>
    <w:p w:rsidR="001F263F" w:rsidRPr="00354D43" w:rsidRDefault="001F263F" w:rsidP="001F263F">
      <w:pPr>
        <w:framePr w:w="3024" w:h="1944" w:hSpace="102" w:vSpace="43" w:wrap="auto" w:hAnchor="margin" w:x="10989" w:y="2070"/>
        <w:spacing w:after="0" w:line="360" w:lineRule="auto"/>
        <w:jc w:val="center"/>
        <w:rPr>
          <w:rFonts w:ascii="Arial Unicode MS" w:eastAsia="Arial Unicode MS" w:hAnsi="Arial Unicode MS" w:cs="Arial Unicode MS"/>
          <w:color w:val="000000"/>
          <w:sz w:val="2"/>
          <w:szCs w:val="20"/>
          <w:lang w:eastAsia="ru-RU"/>
        </w:rPr>
      </w:pPr>
      <w:r w:rsidRPr="00354D43">
        <w:rPr>
          <w:rFonts w:ascii="Arial Unicode MS" w:eastAsia="Arial Unicode MS" w:hAnsi="Arial Unicode MS" w:cs="Arial Unicode MS"/>
          <w:noProof/>
          <w:color w:val="000000"/>
          <w:sz w:val="24"/>
          <w:szCs w:val="24"/>
          <w:lang w:eastAsia="ru-RU"/>
        </w:rPr>
        <w:drawing>
          <wp:inline distT="0" distB="0" distL="0" distR="0">
            <wp:extent cx="1915160" cy="1215390"/>
            <wp:effectExtent l="0" t="0" r="8890" b="3810"/>
            <wp:docPr id="530" name="Рисунок 53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image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5160" cy="1215390"/>
                    </a:xfrm>
                    <a:prstGeom prst="rect">
                      <a:avLst/>
                    </a:prstGeom>
                    <a:noFill/>
                    <a:ln>
                      <a:noFill/>
                    </a:ln>
                  </pic:spPr>
                </pic:pic>
              </a:graphicData>
            </a:graphic>
          </wp:inline>
        </w:drawing>
      </w:r>
    </w:p>
    <w:p w:rsidR="00717485" w:rsidRPr="00354D43" w:rsidRDefault="00717485" w:rsidP="001F263F">
      <w:pPr>
        <w:spacing w:after="0" w:line="360" w:lineRule="auto"/>
        <w:ind w:firstLine="708"/>
        <w:jc w:val="both"/>
        <w:rPr>
          <w:rFonts w:eastAsia="Arial Unicode MS"/>
          <w:lang w:eastAsia="ru-RU"/>
        </w:rPr>
      </w:pPr>
    </w:p>
    <w:p w:rsidR="001F263F" w:rsidRPr="00354D43" w:rsidRDefault="001F263F" w:rsidP="001F263F">
      <w:pPr>
        <w:spacing w:after="0" w:line="360" w:lineRule="auto"/>
        <w:ind w:firstLine="708"/>
        <w:jc w:val="both"/>
        <w:rPr>
          <w:rFonts w:eastAsia="Arial Unicode MS"/>
          <w:lang w:eastAsia="ru-RU"/>
        </w:rPr>
      </w:pPr>
      <w:r w:rsidRPr="00354D43">
        <w:rPr>
          <w:rFonts w:eastAsia="Arial Unicode MS"/>
          <w:lang w:eastAsia="ru-RU"/>
        </w:rPr>
        <w:t xml:space="preserve">Вторая составляющая влияния условий распространения - это затухание сигнала в осадках. При распространении сигнала по линии связи вверх приемник на борту спутника будет «видеть» вполне постоянную, но высокую шумовую температуру, исходящую от теплой Земли. Ее величина составляет около 290 К, поэтому дополнительное излучение тепловой энергии от дождя будет оказывать незначительное влияние. При распространении сигнала по линии связи вниз приемник направлен в небо, имеющее относительно невысокую шумовую температуру. Поэтому дополнительная тепловая шумовая составляющая, вносимая дождем, уже не будет незначительной в </w:t>
      </w:r>
      <w:r w:rsidRPr="00354D43">
        <w:rPr>
          <w:rFonts w:eastAsia="Arial Unicode MS"/>
          <w:lang w:eastAsia="ru-RU"/>
        </w:rPr>
        <w:lastRenderedPageBreak/>
        <w:t>общих шумах приемной системы, особенно если приемник (</w:t>
      </w:r>
      <w:r w:rsidRPr="00354D43">
        <w:rPr>
          <w:rFonts w:eastAsia="Arial Unicode MS"/>
          <w:lang w:val="en-US" w:eastAsia="ru-RU"/>
        </w:rPr>
        <w:t>LNB</w:t>
      </w:r>
      <w:r w:rsidRPr="00354D43">
        <w:rPr>
          <w:rFonts w:eastAsia="Arial Unicode MS"/>
          <w:lang w:eastAsia="ru-RU"/>
        </w:rPr>
        <w:t xml:space="preserve">) является малошумящим прибором, работающим в </w:t>
      </w:r>
      <w:r w:rsidRPr="00354D43">
        <w:rPr>
          <w:rFonts w:eastAsia="Arial Unicode MS"/>
          <w:i/>
          <w:lang w:eastAsia="ru-RU"/>
        </w:rPr>
        <w:t>К</w:t>
      </w:r>
      <w:r w:rsidRPr="00354D43">
        <w:rPr>
          <w:rFonts w:eastAsia="Arial Unicode MS"/>
          <w:i/>
          <w:lang w:val="en-US" w:eastAsia="ru-RU"/>
        </w:rPr>
        <w:t>u</w:t>
      </w:r>
      <w:r w:rsidRPr="00354D43">
        <w:rPr>
          <w:rFonts w:eastAsia="Arial Unicode MS"/>
          <w:lang w:eastAsia="ru-RU"/>
        </w:rPr>
        <w:t xml:space="preserve">- или </w:t>
      </w:r>
      <w:r w:rsidRPr="00354D43">
        <w:rPr>
          <w:rFonts w:eastAsia="Arial Unicode MS"/>
          <w:i/>
          <w:lang w:eastAsia="ru-RU"/>
        </w:rPr>
        <w:t>Ка</w:t>
      </w:r>
      <w:r w:rsidRPr="00354D43">
        <w:rPr>
          <w:rFonts w:eastAsia="Arial Unicode MS"/>
          <w:lang w:eastAsia="ru-RU"/>
        </w:rPr>
        <w:t xml:space="preserve">-диапазоне. В </w:t>
      </w:r>
      <w:r w:rsidRPr="00354D43">
        <w:rPr>
          <w:rFonts w:eastAsia="Arial Unicode MS"/>
          <w:i/>
          <w:lang w:val="en-US" w:eastAsia="ru-RU"/>
        </w:rPr>
        <w:t>S</w:t>
      </w:r>
      <w:r w:rsidRPr="00354D43">
        <w:rPr>
          <w:rFonts w:eastAsia="Arial Unicode MS"/>
          <w:lang w:eastAsia="ru-RU"/>
        </w:rPr>
        <w:t xml:space="preserve">- и </w:t>
      </w:r>
      <w:r w:rsidRPr="00354D43">
        <w:rPr>
          <w:rFonts w:eastAsia="Arial Unicode MS"/>
          <w:i/>
          <w:lang w:eastAsia="ru-RU"/>
        </w:rPr>
        <w:t>С</w:t>
      </w:r>
      <w:r w:rsidRPr="00354D43">
        <w:rPr>
          <w:rFonts w:eastAsia="Arial Unicode MS"/>
          <w:lang w:eastAsia="ru-RU"/>
        </w:rPr>
        <w:t>-диапазонах влияние дождя и поглощения в атмосфере незначительно.</w:t>
      </w:r>
      <w:r w:rsidR="00CC615F" w:rsidRPr="00354D43">
        <w:rPr>
          <w:rFonts w:eastAsia="Arial Unicode MS"/>
        </w:rPr>
        <w:t xml:space="preserve"> Именно поэтому профессиональные системы космической связи для повышения ее надежности и стабильности используют </w:t>
      </w:r>
      <w:r w:rsidR="00CC615F" w:rsidRPr="00354D43">
        <w:rPr>
          <w:rFonts w:eastAsia="Arial Unicode MS"/>
          <w:i/>
        </w:rPr>
        <w:t>С</w:t>
      </w:r>
      <w:r w:rsidR="00CC615F" w:rsidRPr="00354D43">
        <w:rPr>
          <w:rFonts w:eastAsia="Arial Unicode MS"/>
        </w:rPr>
        <w:t>-диапазон.</w:t>
      </w:r>
    </w:p>
    <w:p w:rsidR="006A1CC7" w:rsidRPr="00354D43" w:rsidRDefault="006A1CC7" w:rsidP="006A1CC7">
      <w:pPr>
        <w:spacing w:line="360" w:lineRule="auto"/>
        <w:ind w:firstLine="709"/>
        <w:jc w:val="both"/>
        <w:rPr>
          <w:rFonts w:eastAsia="Arial Unicode MS"/>
        </w:rPr>
      </w:pPr>
      <w:bookmarkStart w:id="14" w:name="_Toc386379104"/>
      <w:r w:rsidRPr="00354D43">
        <w:rPr>
          <w:rFonts w:eastAsia="Arial Unicode MS"/>
        </w:rPr>
        <w:t>Найдем общую шумовую температуру приемной системы, используя для этого предыдущие полученные значения и значения из таблицы 2.3.</w:t>
      </w:r>
    </w:p>
    <w:p w:rsidR="006A1CC7" w:rsidRPr="00354D43" w:rsidRDefault="00817B63" w:rsidP="006A1CC7">
      <w:pPr>
        <w:spacing w:line="360" w:lineRule="auto"/>
        <w:ind w:firstLine="709"/>
        <w:jc w:val="center"/>
        <w:rPr>
          <w:rFonts w:eastAsia="Arial Unicode MS"/>
        </w:rPr>
      </w:pPr>
      <m:oMath>
        <m:sSub>
          <m:sSubPr>
            <m:ctrlPr>
              <w:rPr>
                <w:rFonts w:ascii="Cambria Math" w:eastAsia="Arial Unicode MS" w:hAnsi="Cambria Math"/>
                <w:i/>
              </w:rPr>
            </m:ctrlPr>
          </m:sSubPr>
          <m:e>
            <m:r>
              <w:rPr>
                <w:rFonts w:ascii="Cambria Math" w:eastAsia="Arial Unicode MS" w:hAnsi="Cambria Math"/>
              </w:rPr>
              <m:t>T</m:t>
            </m:r>
          </m:e>
          <m:sub>
            <m:r>
              <w:rPr>
                <w:rFonts w:ascii="Cambria Math" w:eastAsia="Arial Unicode MS" w:hAnsi="Cambria Math"/>
              </w:rPr>
              <m:t>SYSclear sky</m:t>
            </m:r>
          </m:sub>
        </m:sSub>
        <m:r>
          <w:rPr>
            <w:rFonts w:ascii="Cambria Math" w:eastAsia="Arial Unicode MS" w:hAnsi="Cambria Math"/>
          </w:rPr>
          <m:t>=</m:t>
        </m:r>
        <m:sSub>
          <m:sSubPr>
            <m:ctrlPr>
              <w:rPr>
                <w:rFonts w:ascii="Cambria Math" w:eastAsia="Arial Unicode MS" w:hAnsi="Cambria Math"/>
                <w:i/>
              </w:rPr>
            </m:ctrlPr>
          </m:sSubPr>
          <m:e>
            <m:r>
              <w:rPr>
                <w:rFonts w:ascii="Cambria Math" w:eastAsia="Arial Unicode MS" w:hAnsi="Cambria Math"/>
              </w:rPr>
              <m:t>T</m:t>
            </m:r>
          </m:e>
          <m:sub>
            <m:r>
              <w:rPr>
                <w:rFonts w:ascii="Cambria Math" w:eastAsia="Arial Unicode MS" w:hAnsi="Cambria Math"/>
              </w:rPr>
              <m:t>LNB</m:t>
            </m:r>
          </m:sub>
        </m:sSub>
        <m:r>
          <w:rPr>
            <w:rFonts w:ascii="Cambria Math" w:eastAsia="Arial Unicode MS" w:hAnsi="Cambria Math"/>
          </w:rPr>
          <m:t>+</m:t>
        </m:r>
        <m:d>
          <m:dPr>
            <m:ctrlPr>
              <w:rPr>
                <w:rFonts w:ascii="Cambria Math" w:eastAsia="Arial Unicode MS" w:hAnsi="Cambria Math"/>
                <w:i/>
              </w:rPr>
            </m:ctrlPr>
          </m:dPr>
          <m:e>
            <m:r>
              <w:rPr>
                <w:rFonts w:ascii="Cambria Math" w:eastAsia="Arial Unicode MS" w:hAnsi="Cambria Math"/>
              </w:rPr>
              <m:t>1-</m:t>
            </m:r>
            <m:sSup>
              <m:sSupPr>
                <m:ctrlPr>
                  <w:rPr>
                    <w:rFonts w:ascii="Cambria Math" w:eastAsia="Arial Unicode MS" w:hAnsi="Cambria Math"/>
                    <w:i/>
                  </w:rPr>
                </m:ctrlPr>
              </m:sSupPr>
              <m:e>
                <m:r>
                  <w:rPr>
                    <w:rFonts w:ascii="Cambria Math" w:eastAsia="Arial Unicode MS" w:hAnsi="Cambria Math"/>
                  </w:rPr>
                  <m:t>10</m:t>
                </m:r>
              </m:e>
              <m:sup>
                <m:r>
                  <w:rPr>
                    <w:rFonts w:ascii="Cambria Math" w:eastAsia="Arial Unicode MS" w:hAnsi="Cambria Math"/>
                  </w:rPr>
                  <m:t>-0,1</m:t>
                </m:r>
                <m:sSub>
                  <m:sSubPr>
                    <m:ctrlPr>
                      <w:rPr>
                        <w:rFonts w:ascii="Cambria Math" w:eastAsia="Arial Unicode MS" w:hAnsi="Cambria Math"/>
                        <w:i/>
                      </w:rPr>
                    </m:ctrlPr>
                  </m:sSubPr>
                  <m:e>
                    <m:r>
                      <w:rPr>
                        <w:rFonts w:ascii="Cambria Math" w:eastAsia="Arial Unicode MS" w:hAnsi="Cambria Math"/>
                      </w:rPr>
                      <m:t>A</m:t>
                    </m:r>
                  </m:e>
                  <m:sub>
                    <m:r>
                      <w:rPr>
                        <w:rFonts w:ascii="Cambria Math" w:eastAsia="Arial Unicode MS" w:hAnsi="Cambria Math"/>
                      </w:rPr>
                      <m:t>feed</m:t>
                    </m:r>
                  </m:sub>
                </m:sSub>
              </m:sup>
            </m:sSup>
          </m:e>
        </m:d>
        <m:sSub>
          <m:sSubPr>
            <m:ctrlPr>
              <w:rPr>
                <w:rFonts w:ascii="Cambria Math" w:eastAsia="Arial Unicode MS" w:hAnsi="Cambria Math"/>
                <w:i/>
              </w:rPr>
            </m:ctrlPr>
          </m:sSubPr>
          <m:e>
            <m:r>
              <w:rPr>
                <w:rFonts w:ascii="Cambria Math" w:eastAsia="Arial Unicode MS" w:hAnsi="Cambria Math"/>
              </w:rPr>
              <m:t>T</m:t>
            </m:r>
          </m:e>
          <m:sub>
            <m:r>
              <w:rPr>
                <w:rFonts w:ascii="Cambria Math" w:eastAsia="Arial Unicode MS" w:hAnsi="Cambria Math"/>
              </w:rPr>
              <m:t>C</m:t>
            </m:r>
          </m:sub>
        </m:sSub>
        <m:r>
          <w:rPr>
            <w:rFonts w:ascii="Cambria Math" w:eastAsia="Arial Unicode MS" w:hAnsi="Cambria Math"/>
          </w:rPr>
          <m:t>+</m:t>
        </m:r>
        <m:sSup>
          <m:sSupPr>
            <m:ctrlPr>
              <w:rPr>
                <w:rFonts w:ascii="Cambria Math" w:eastAsia="Arial Unicode MS" w:hAnsi="Cambria Math"/>
                <w:i/>
              </w:rPr>
            </m:ctrlPr>
          </m:sSupPr>
          <m:e>
            <m:r>
              <w:rPr>
                <w:rFonts w:ascii="Cambria Math" w:eastAsia="Arial Unicode MS" w:hAnsi="Cambria Math"/>
              </w:rPr>
              <m:t>10</m:t>
            </m:r>
          </m:e>
          <m:sup>
            <m:r>
              <w:rPr>
                <w:rFonts w:ascii="Cambria Math" w:eastAsia="Arial Unicode MS" w:hAnsi="Cambria Math"/>
              </w:rPr>
              <m:t>-0,1</m:t>
            </m:r>
            <m:sSub>
              <m:sSubPr>
                <m:ctrlPr>
                  <w:rPr>
                    <w:rFonts w:ascii="Cambria Math" w:eastAsia="Arial Unicode MS" w:hAnsi="Cambria Math"/>
                    <w:i/>
                  </w:rPr>
                </m:ctrlPr>
              </m:sSubPr>
              <m:e>
                <m:r>
                  <w:rPr>
                    <w:rFonts w:ascii="Cambria Math" w:eastAsia="Arial Unicode MS" w:hAnsi="Cambria Math"/>
                  </w:rPr>
                  <m:t>A</m:t>
                </m:r>
              </m:e>
              <m:sub>
                <m:r>
                  <w:rPr>
                    <w:rFonts w:ascii="Cambria Math" w:eastAsia="Arial Unicode MS" w:hAnsi="Cambria Math"/>
                  </w:rPr>
                  <m:t>feed</m:t>
                </m:r>
              </m:sub>
            </m:sSub>
          </m:sup>
        </m:sSup>
        <m:r>
          <w:rPr>
            <w:rFonts w:ascii="Cambria Math" w:eastAsia="Arial Unicode MS" w:hAnsi="Cambria Math"/>
          </w:rPr>
          <m:t>∙</m:t>
        </m:r>
        <m:sSub>
          <m:sSubPr>
            <m:ctrlPr>
              <w:rPr>
                <w:rFonts w:ascii="Cambria Math" w:eastAsia="Arial Unicode MS" w:hAnsi="Cambria Math"/>
                <w:i/>
              </w:rPr>
            </m:ctrlPr>
          </m:sSubPr>
          <m:e>
            <m:r>
              <w:rPr>
                <w:rFonts w:ascii="Cambria Math" w:eastAsia="Arial Unicode MS" w:hAnsi="Cambria Math"/>
              </w:rPr>
              <m:t>T</m:t>
            </m:r>
          </m:e>
          <m:sub>
            <m:r>
              <w:rPr>
                <w:rFonts w:ascii="Cambria Math" w:eastAsia="Arial Unicode MS" w:hAnsi="Cambria Math"/>
              </w:rPr>
              <m:t>A</m:t>
            </m:r>
          </m:sub>
        </m:sSub>
      </m:oMath>
      <w:r w:rsidR="006A1CC7" w:rsidRPr="00354D43">
        <w:rPr>
          <w:rFonts w:eastAsia="Arial Unicode MS"/>
        </w:rPr>
        <w:t>;</w:t>
      </w:r>
    </w:p>
    <w:p w:rsidR="006A1CC7" w:rsidRDefault="006A1CC7" w:rsidP="006A1CC7">
      <w:pPr>
        <w:spacing w:line="360" w:lineRule="auto"/>
        <w:ind w:firstLine="709"/>
        <w:jc w:val="both"/>
        <w:rPr>
          <w:rFonts w:eastAsia="Arial Unicode MS"/>
        </w:rPr>
      </w:pPr>
      <w:r w:rsidRPr="00354D43">
        <w:rPr>
          <w:rFonts w:eastAsia="Arial Unicode MS"/>
        </w:rPr>
        <w:t xml:space="preserve">Полученные в результате расчетов значения </w:t>
      </w:r>
      <w:r w:rsidRPr="00354D43">
        <w:rPr>
          <w:rFonts w:eastAsia="Arial Unicode MS"/>
          <w:lang w:val="en-US"/>
        </w:rPr>
        <w:t>T</w:t>
      </w:r>
      <w:r w:rsidRPr="00354D43">
        <w:rPr>
          <w:rFonts w:eastAsia="Arial Unicode MS"/>
          <w:vertAlign w:val="subscript"/>
          <w:lang w:val="en-US"/>
        </w:rPr>
        <w:t>SYSclearsky</w:t>
      </w:r>
      <w:r w:rsidRPr="00354D43">
        <w:rPr>
          <w:rFonts w:eastAsia="Arial Unicode MS"/>
        </w:rPr>
        <w:t xml:space="preserve"> в зависимости от типовых размеров антенн внесем в таблицу </w:t>
      </w:r>
      <w:r w:rsidR="00717485" w:rsidRPr="00354D43">
        <w:rPr>
          <w:rFonts w:eastAsia="Arial Unicode MS"/>
        </w:rPr>
        <w:t>1</w:t>
      </w:r>
      <w:r w:rsidRPr="00354D43">
        <w:rPr>
          <w:rFonts w:eastAsia="Arial Unicode MS"/>
        </w:rPr>
        <w:t>.</w:t>
      </w:r>
      <w:r w:rsidR="00717485" w:rsidRPr="00354D43">
        <w:rPr>
          <w:rFonts w:eastAsia="Arial Unicode MS"/>
        </w:rPr>
        <w:t>4</w:t>
      </w:r>
      <w:r w:rsidRPr="00354D43">
        <w:rPr>
          <w:rFonts w:eastAsia="Arial Unicode MS"/>
        </w:rPr>
        <w:t>.</w:t>
      </w:r>
    </w:p>
    <w:p w:rsidR="006A1CC7" w:rsidRPr="00354D43" w:rsidRDefault="006A1CC7" w:rsidP="006A1CC7">
      <w:pPr>
        <w:spacing w:line="360" w:lineRule="auto"/>
        <w:jc w:val="both"/>
        <w:rPr>
          <w:rFonts w:eastAsia="Arial Unicode MS"/>
        </w:rPr>
      </w:pPr>
      <w:r w:rsidRPr="00354D43">
        <w:rPr>
          <w:rFonts w:eastAsia="Arial Unicode MS"/>
        </w:rPr>
        <w:t xml:space="preserve">Таблица </w:t>
      </w:r>
      <w:r w:rsidR="00717485" w:rsidRPr="00354D43">
        <w:rPr>
          <w:rFonts w:eastAsia="Arial Unicode MS"/>
        </w:rPr>
        <w:t>1</w:t>
      </w:r>
      <w:r w:rsidRPr="00354D43">
        <w:rPr>
          <w:rFonts w:eastAsia="Arial Unicode MS"/>
        </w:rPr>
        <w:t>.</w:t>
      </w:r>
      <w:r w:rsidR="00717485" w:rsidRPr="00354D43">
        <w:rPr>
          <w:rFonts w:eastAsia="Arial Unicode MS"/>
        </w:rPr>
        <w:t>4</w:t>
      </w:r>
      <w:r w:rsidRPr="00354D43">
        <w:rPr>
          <w:rFonts w:eastAsia="Arial Unicode MS"/>
        </w:rPr>
        <w:t xml:space="preserve"> - Значения </w:t>
      </w:r>
      <w:r w:rsidRPr="00354D43">
        <w:rPr>
          <w:rFonts w:eastAsia="Arial Unicode MS"/>
          <w:lang w:val="en-US"/>
        </w:rPr>
        <w:t>T</w:t>
      </w:r>
      <w:r w:rsidRPr="00354D43">
        <w:rPr>
          <w:rFonts w:eastAsia="Arial Unicode MS"/>
          <w:vertAlign w:val="subscript"/>
          <w:lang w:val="en-US"/>
        </w:rPr>
        <w:t>SYSclearsky</w:t>
      </w:r>
      <w:r w:rsidRPr="00354D43">
        <w:rPr>
          <w:rFonts w:eastAsia="Arial Unicode MS"/>
        </w:rPr>
        <w:t xml:space="preserve"> в зависимости от типовых размеров антенн</w:t>
      </w:r>
    </w:p>
    <w:tbl>
      <w:tblPr>
        <w:tblW w:w="9703" w:type="dxa"/>
        <w:jc w:val="center"/>
        <w:tblInd w:w="-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66"/>
        <w:gridCol w:w="815"/>
        <w:gridCol w:w="815"/>
        <w:gridCol w:w="815"/>
        <w:gridCol w:w="815"/>
        <w:gridCol w:w="816"/>
        <w:gridCol w:w="815"/>
        <w:gridCol w:w="815"/>
        <w:gridCol w:w="815"/>
        <w:gridCol w:w="816"/>
      </w:tblGrid>
      <w:tr w:rsidR="006A1CC7" w:rsidRPr="00354D43" w:rsidTr="00D30FCA">
        <w:trPr>
          <w:trHeight w:val="288"/>
          <w:jc w:val="center"/>
        </w:trPr>
        <w:tc>
          <w:tcPr>
            <w:tcW w:w="2366" w:type="dxa"/>
            <w:tcBorders>
              <w:top w:val="single" w:sz="4" w:space="0" w:color="auto"/>
              <w:left w:val="single" w:sz="4" w:space="0" w:color="auto"/>
              <w:bottom w:val="single" w:sz="4" w:space="0" w:color="auto"/>
              <w:right w:val="single" w:sz="4" w:space="0" w:color="auto"/>
            </w:tcBorders>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Диаметр, м</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0,5</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0,6</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0,8</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1</w:t>
            </w:r>
          </w:p>
        </w:tc>
        <w:tc>
          <w:tcPr>
            <w:tcW w:w="816"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1,20</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1,4</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1,8</w:t>
            </w:r>
          </w:p>
        </w:tc>
        <w:tc>
          <w:tcPr>
            <w:tcW w:w="815"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2</w:t>
            </w:r>
          </w:p>
        </w:tc>
        <w:tc>
          <w:tcPr>
            <w:tcW w:w="816" w:type="dxa"/>
            <w:tcBorders>
              <w:top w:val="single" w:sz="4" w:space="0" w:color="auto"/>
              <w:left w:val="single" w:sz="4" w:space="0" w:color="auto"/>
              <w:bottom w:val="single" w:sz="4" w:space="0" w:color="auto"/>
              <w:right w:val="single" w:sz="4" w:space="0" w:color="auto"/>
            </w:tcBorders>
            <w:noWrap/>
            <w:vAlign w:val="center"/>
          </w:tcPr>
          <w:p w:rsidR="006A1CC7" w:rsidRPr="00354D43" w:rsidRDefault="006A1CC7" w:rsidP="00D30FCA">
            <w:pPr>
              <w:jc w:val="center"/>
              <w:rPr>
                <w:rFonts w:eastAsia="Calibri"/>
                <w:color w:val="000000"/>
                <w:sz w:val="24"/>
                <w:szCs w:val="24"/>
              </w:rPr>
            </w:pPr>
            <w:r w:rsidRPr="00354D43">
              <w:rPr>
                <w:rFonts w:eastAsia="Calibri"/>
                <w:color w:val="000000"/>
                <w:sz w:val="24"/>
                <w:szCs w:val="24"/>
              </w:rPr>
              <w:t>2,5</w:t>
            </w:r>
          </w:p>
        </w:tc>
      </w:tr>
      <w:tr w:rsidR="00613891" w:rsidRPr="00354D43" w:rsidTr="00613891">
        <w:trPr>
          <w:trHeight w:val="288"/>
          <w:jc w:val="center"/>
        </w:trPr>
        <w:tc>
          <w:tcPr>
            <w:tcW w:w="2366" w:type="dxa"/>
            <w:tcBorders>
              <w:top w:val="single" w:sz="4" w:space="0" w:color="auto"/>
              <w:left w:val="single" w:sz="4" w:space="0" w:color="auto"/>
              <w:bottom w:val="single" w:sz="4" w:space="0" w:color="auto"/>
              <w:right w:val="single" w:sz="4" w:space="0" w:color="auto"/>
            </w:tcBorders>
          </w:tcPr>
          <w:p w:rsidR="00613891" w:rsidRPr="00354D43" w:rsidRDefault="00613891" w:rsidP="00D30FCA">
            <w:pPr>
              <w:jc w:val="center"/>
              <w:rPr>
                <w:rFonts w:eastAsia="Calibri"/>
                <w:color w:val="000000"/>
                <w:sz w:val="24"/>
                <w:szCs w:val="24"/>
              </w:rPr>
            </w:pPr>
            <w:r w:rsidRPr="00354D43">
              <w:rPr>
                <w:rFonts w:eastAsia="Calibri"/>
                <w:color w:val="000000"/>
                <w:sz w:val="24"/>
                <w:szCs w:val="24"/>
              </w:rPr>
              <w:t>Общая шумовая темп.приемной системы при ясном небе, К</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218,5</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210,6</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200,6</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194,7</w:t>
            </w:r>
          </w:p>
        </w:tc>
        <w:tc>
          <w:tcPr>
            <w:tcW w:w="816"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190,7</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187,9</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184,1</w:t>
            </w:r>
          </w:p>
        </w:tc>
        <w:tc>
          <w:tcPr>
            <w:tcW w:w="815"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182,8</w:t>
            </w:r>
          </w:p>
        </w:tc>
        <w:tc>
          <w:tcPr>
            <w:tcW w:w="816" w:type="dxa"/>
            <w:tcBorders>
              <w:top w:val="single" w:sz="4" w:space="0" w:color="auto"/>
              <w:left w:val="single" w:sz="4" w:space="0" w:color="auto"/>
              <w:bottom w:val="single" w:sz="4" w:space="0" w:color="auto"/>
              <w:right w:val="single" w:sz="4" w:space="0" w:color="auto"/>
            </w:tcBorders>
            <w:noWrap/>
            <w:vAlign w:val="center"/>
          </w:tcPr>
          <w:p w:rsidR="00613891" w:rsidRDefault="00613891" w:rsidP="00613891">
            <w:pPr>
              <w:jc w:val="center"/>
              <w:rPr>
                <w:rFonts w:ascii="Calibri" w:hAnsi="Calibri"/>
                <w:color w:val="000000"/>
                <w:sz w:val="22"/>
                <w:szCs w:val="22"/>
              </w:rPr>
            </w:pPr>
            <w:r>
              <w:rPr>
                <w:rFonts w:ascii="Calibri" w:hAnsi="Calibri"/>
                <w:color w:val="000000"/>
                <w:sz w:val="22"/>
                <w:szCs w:val="22"/>
              </w:rPr>
              <w:t>180,4</w:t>
            </w:r>
          </w:p>
        </w:tc>
      </w:tr>
    </w:tbl>
    <w:p w:rsidR="006A1CC7" w:rsidRPr="00354D43" w:rsidRDefault="006A1CC7" w:rsidP="006A1CC7">
      <w:pPr>
        <w:spacing w:line="360" w:lineRule="auto"/>
        <w:ind w:firstLine="709"/>
        <w:jc w:val="both"/>
        <w:rPr>
          <w:rFonts w:eastAsia="Arial Unicode MS"/>
        </w:rPr>
      </w:pPr>
    </w:p>
    <w:p w:rsidR="001F263F" w:rsidRPr="00354D43" w:rsidRDefault="0029039F" w:rsidP="001F263F">
      <w:pPr>
        <w:keepNext/>
        <w:spacing w:before="240" w:after="60"/>
        <w:ind w:firstLine="708"/>
        <w:outlineLvl w:val="2"/>
        <w:rPr>
          <w:rFonts w:eastAsia="Arial Unicode MS"/>
          <w:bCs/>
        </w:rPr>
      </w:pPr>
      <w:r w:rsidRPr="00354D43">
        <w:rPr>
          <w:rFonts w:eastAsia="Arial Unicode MS"/>
          <w:bCs/>
        </w:rPr>
        <w:t>1</w:t>
      </w:r>
      <w:r w:rsidR="001F263F" w:rsidRPr="00354D43">
        <w:rPr>
          <w:rFonts w:eastAsia="Arial Unicode MS"/>
          <w:bCs/>
        </w:rPr>
        <w:t>.3.8 Расчет коэффициента добротности</w:t>
      </w:r>
      <w:bookmarkEnd w:id="14"/>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G/T представляет собой отношение полного коэффициента усиления антенны к общей шумовой температуре приемной системы. Номинальный коэффициент добротности G/Tnom - это максимальный коэффициент, который можно получить для заданного значения угла места. Он содержит полный коэффициент усиления антенны (усиление антенны минус переходные потери), деленный на фактор шумовой температуры, который получен из составляющих эквивалентной шумовой температуры приемника (то есть LNB), переходных шумов встроенных поляризаторов и компонентов волновода (таких, как разделитель поляризации ОМТ) и приведенной шумовой температуры антенны в условиях ясного неба. Математически это </w:t>
      </w:r>
      <w:r w:rsidRPr="00354D43">
        <w:rPr>
          <w:rFonts w:eastAsia="Arial Unicode MS"/>
          <w:lang w:eastAsia="ru-RU"/>
        </w:rPr>
        <w:lastRenderedPageBreak/>
        <w:t>выражается с помощью формулы (</w:t>
      </w:r>
      <w:r w:rsidR="0029039F" w:rsidRPr="00354D43">
        <w:rPr>
          <w:rFonts w:eastAsia="Arial Unicode MS"/>
          <w:lang w:eastAsia="ru-RU"/>
        </w:rPr>
        <w:t>1</w:t>
      </w:r>
      <w:r w:rsidRPr="00354D43">
        <w:rPr>
          <w:rFonts w:eastAsia="Arial Unicode MS"/>
          <w:lang w:eastAsia="ru-RU"/>
        </w:rPr>
        <w:t xml:space="preserve">.16). Сюда не включены рабочие запасы: запасы на потери антенны из-за рассогласования, старение, возрастание шумов антенны в условиях дождя для заданного процента времени. Это самая высокая величина отношения G/T, дающая возможность качественного сопоставления различных внешних устройств. Чем выше данное отношение, тем лучше будет функционировать приемная система. </w:t>
      </w:r>
    </w:p>
    <w:p w:rsidR="001F263F" w:rsidRPr="00354D43" w:rsidRDefault="00817B63" w:rsidP="00717485">
      <w:pPr>
        <w:spacing w:after="0" w:line="360" w:lineRule="auto"/>
        <w:ind w:firstLine="709"/>
        <w:jc w:val="right"/>
        <w:rPr>
          <w:rFonts w:eastAsia="Arial Unicode MS"/>
          <w:lang w:eastAsia="ru-RU"/>
        </w:rPr>
      </w:pPr>
      <m:oMath>
        <m:f>
          <m:fPr>
            <m:type m:val="lin"/>
            <m:ctrlPr>
              <w:rPr>
                <w:rFonts w:ascii="Cambria Math" w:eastAsia="Arial Unicode MS" w:hAnsi="Cambria Math"/>
                <w:i/>
                <w:sz w:val="32"/>
                <w:szCs w:val="32"/>
                <w:lang w:val="en-US"/>
              </w:rPr>
            </m:ctrlPr>
          </m:fPr>
          <m:num>
            <m:r>
              <w:rPr>
                <w:rFonts w:ascii="Cambria Math" w:eastAsia="Arial Unicode MS" w:hAnsi="Cambria Math"/>
                <w:sz w:val="32"/>
                <w:szCs w:val="32"/>
                <w:lang w:val="en-US"/>
              </w:rPr>
              <m:t>G</m:t>
            </m:r>
          </m:num>
          <m:den>
            <m:sSub>
              <m:sSubPr>
                <m:ctrlPr>
                  <w:rPr>
                    <w:rFonts w:ascii="Cambria Math" w:eastAsia="Arial Unicode MS" w:hAnsi="Cambria Math"/>
                    <w:i/>
                    <w:sz w:val="32"/>
                    <w:szCs w:val="32"/>
                    <w:lang w:val="en-US"/>
                  </w:rPr>
                </m:ctrlPr>
              </m:sSubPr>
              <m:e>
                <m:r>
                  <w:rPr>
                    <w:rFonts w:ascii="Cambria Math" w:eastAsia="Arial Unicode MS" w:hAnsi="Cambria Math"/>
                    <w:sz w:val="32"/>
                    <w:szCs w:val="32"/>
                    <w:lang w:val="en-US"/>
                  </w:rPr>
                  <m:t>T</m:t>
                </m:r>
              </m:e>
              <m:sub>
                <m:r>
                  <w:rPr>
                    <w:rFonts w:ascii="Cambria Math" w:eastAsia="Arial Unicode MS" w:hAnsi="Cambria Math"/>
                    <w:sz w:val="32"/>
                    <w:szCs w:val="32"/>
                    <w:lang w:val="en-US"/>
                  </w:rPr>
                  <m:t>nom</m:t>
                </m:r>
              </m:sub>
            </m:sSub>
            <m:r>
              <w:rPr>
                <w:rFonts w:ascii="Cambria Math" w:eastAsia="Arial Unicode MS" w:hAnsi="Cambria Math"/>
                <w:sz w:val="32"/>
                <w:szCs w:val="32"/>
              </w:rPr>
              <m:t>=10</m:t>
            </m:r>
            <m:r>
              <w:rPr>
                <w:rFonts w:ascii="Cambria Math" w:eastAsia="Arial Unicode MS" w:hAnsi="Cambria Math"/>
                <w:sz w:val="32"/>
                <w:szCs w:val="32"/>
                <w:lang w:val="en-US"/>
              </w:rPr>
              <m:t>log</m:t>
            </m:r>
            <m:d>
              <m:dPr>
                <m:ctrlPr>
                  <w:rPr>
                    <w:rFonts w:ascii="Cambria Math" w:eastAsia="Arial Unicode MS" w:hAnsi="Cambria Math"/>
                    <w:i/>
                    <w:sz w:val="32"/>
                    <w:szCs w:val="32"/>
                    <w:lang w:val="en-US"/>
                  </w:rPr>
                </m:ctrlPr>
              </m:dPr>
              <m:e>
                <m:f>
                  <m:fPr>
                    <m:ctrlPr>
                      <w:rPr>
                        <w:rFonts w:ascii="Cambria Math" w:eastAsia="Arial Unicode MS" w:hAnsi="Cambria Math"/>
                        <w:i/>
                        <w:sz w:val="32"/>
                        <w:szCs w:val="32"/>
                        <w:lang w:val="en-US"/>
                      </w:rPr>
                    </m:ctrlPr>
                  </m:fPr>
                  <m:num>
                    <m:sSup>
                      <m:sSupPr>
                        <m:ctrlPr>
                          <w:rPr>
                            <w:rFonts w:ascii="Cambria Math" w:eastAsia="Arial Unicode MS" w:hAnsi="Cambria Math"/>
                            <w:i/>
                            <w:sz w:val="32"/>
                            <w:szCs w:val="32"/>
                            <w:lang w:val="en-US"/>
                          </w:rPr>
                        </m:ctrlPr>
                      </m:sSupPr>
                      <m:e>
                        <m:r>
                          <w:rPr>
                            <w:rFonts w:ascii="Cambria Math" w:eastAsia="Arial Unicode MS" w:hAnsi="Cambria Math"/>
                            <w:sz w:val="32"/>
                            <w:szCs w:val="32"/>
                          </w:rPr>
                          <m:t>10</m:t>
                        </m:r>
                      </m:e>
                      <m:sup>
                        <m:r>
                          <w:rPr>
                            <w:rFonts w:ascii="Cambria Math" w:eastAsia="Arial Unicode MS" w:hAnsi="Cambria Math"/>
                            <w:sz w:val="32"/>
                            <w:szCs w:val="32"/>
                          </w:rPr>
                          <m:t>0,1</m:t>
                        </m:r>
                        <m:d>
                          <m:dPr>
                            <m:ctrlPr>
                              <w:rPr>
                                <w:rFonts w:ascii="Cambria Math" w:eastAsia="Arial Unicode MS" w:hAnsi="Cambria Math"/>
                                <w:i/>
                                <w:sz w:val="32"/>
                                <w:szCs w:val="32"/>
                                <w:lang w:val="en-US"/>
                              </w:rPr>
                            </m:ctrlPr>
                          </m:dPr>
                          <m:e>
                            <m:r>
                              <w:rPr>
                                <w:rFonts w:ascii="Cambria Math" w:eastAsia="Arial Unicode MS" w:hAnsi="Cambria Math"/>
                                <w:sz w:val="32"/>
                                <w:szCs w:val="32"/>
                                <w:lang w:val="en-US"/>
                              </w:rPr>
                              <m:t>G</m:t>
                            </m:r>
                            <m:r>
                              <w:rPr>
                                <w:rFonts w:ascii="Cambria Math" w:eastAsia="Arial Unicode MS" w:hAnsi="Cambria Math"/>
                                <w:sz w:val="32"/>
                                <w:szCs w:val="32"/>
                              </w:rPr>
                              <m:t>+∝+</m:t>
                            </m:r>
                            <m:r>
                              <w:rPr>
                                <w:rFonts w:ascii="Cambria Math" w:eastAsia="Arial Unicode MS" w:hAnsi="Cambria Math"/>
                                <w:sz w:val="32"/>
                                <w:szCs w:val="32"/>
                                <w:lang w:val="en-US"/>
                              </w:rPr>
                              <m:t>β</m:t>
                            </m:r>
                          </m:e>
                        </m:d>
                      </m:sup>
                    </m:sSup>
                  </m:num>
                  <m:den>
                    <m:sSub>
                      <m:sSubPr>
                        <m:ctrlPr>
                          <w:rPr>
                            <w:rFonts w:ascii="Cambria Math" w:eastAsia="Arial Unicode MS" w:hAnsi="Cambria Math"/>
                            <w:i/>
                            <w:sz w:val="32"/>
                            <w:szCs w:val="32"/>
                            <w:lang w:val="en-US"/>
                          </w:rPr>
                        </m:ctrlPr>
                      </m:sSubPr>
                      <m:e>
                        <m:r>
                          <w:rPr>
                            <w:rFonts w:ascii="Cambria Math" w:eastAsia="Arial Unicode MS" w:hAnsi="Cambria Math"/>
                            <w:sz w:val="32"/>
                            <w:szCs w:val="32"/>
                            <w:lang w:val="en-US"/>
                          </w:rPr>
                          <m:t>T</m:t>
                        </m:r>
                      </m:e>
                      <m:sub>
                        <m:r>
                          <w:rPr>
                            <w:rFonts w:ascii="Cambria Math" w:eastAsia="Arial Unicode MS" w:hAnsi="Cambria Math"/>
                            <w:sz w:val="32"/>
                            <w:szCs w:val="32"/>
                            <w:lang w:val="en-US"/>
                          </w:rPr>
                          <m:t>SYS</m:t>
                        </m:r>
                      </m:sub>
                    </m:sSub>
                  </m:den>
                </m:f>
              </m:e>
            </m:d>
          </m:den>
        </m:f>
      </m:oMath>
      <w:r w:rsidR="001F263F" w:rsidRPr="00354D43">
        <w:rPr>
          <w:rFonts w:eastAsia="Calibri"/>
          <w:sz w:val="20"/>
          <w:szCs w:val="20"/>
          <w:lang w:eastAsia="ru-RU"/>
        </w:rPr>
        <w:t xml:space="preserve">, </w:t>
      </w:r>
      <w:r w:rsidR="001F263F" w:rsidRPr="00354D43">
        <w:rPr>
          <w:rFonts w:eastAsia="Arial Unicode MS"/>
          <w:lang w:eastAsia="ru-RU"/>
        </w:rPr>
        <w:t>дБ/К                             (</w:t>
      </w:r>
      <w:r w:rsidR="0029039F" w:rsidRPr="00354D43">
        <w:rPr>
          <w:rFonts w:eastAsia="Arial Unicode MS"/>
          <w:lang w:eastAsia="ru-RU"/>
        </w:rPr>
        <w:t>1</w:t>
      </w:r>
      <w:r w:rsidR="001F263F" w:rsidRPr="00354D43">
        <w:rPr>
          <w:rFonts w:eastAsia="Arial Unicode MS"/>
          <w:lang w:eastAsia="ru-RU"/>
        </w:rPr>
        <w:t>.1</w:t>
      </w:r>
      <w:r w:rsidR="006A1CC7" w:rsidRPr="00354D43">
        <w:rPr>
          <w:rFonts w:eastAsia="Arial Unicode MS"/>
          <w:lang w:eastAsia="ru-RU"/>
        </w:rPr>
        <w:t>6</w:t>
      </w:r>
      <w:r w:rsidR="001F263F" w:rsidRPr="00354D43">
        <w:rPr>
          <w:rFonts w:eastAsia="Arial Unicode MS"/>
          <w:lang w:eastAsia="ru-RU"/>
        </w:rPr>
        <w:t>)</w:t>
      </w:r>
    </w:p>
    <w:p w:rsidR="001F263F" w:rsidRPr="00354D43" w:rsidRDefault="001F263F" w:rsidP="001F263F">
      <w:pPr>
        <w:spacing w:after="0" w:line="360" w:lineRule="auto"/>
        <w:ind w:firstLine="709"/>
        <w:jc w:val="right"/>
        <w:rPr>
          <w:rFonts w:eastAsia="Arial Unicode MS"/>
          <w:lang w:eastAsia="ru-RU"/>
        </w:rPr>
      </w:pP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G - коэффициент усиления антенны, дБ;</w:t>
      </w:r>
    </w:p>
    <w:p w:rsidR="001F263F" w:rsidRPr="00354D43" w:rsidRDefault="001F263F" w:rsidP="001F263F">
      <w:pPr>
        <w:spacing w:after="0" w:line="360" w:lineRule="auto"/>
        <w:ind w:firstLine="709"/>
        <w:jc w:val="both"/>
        <w:rPr>
          <w:rFonts w:eastAsia="Arial Unicode MS"/>
          <w:lang w:eastAsia="ru-RU"/>
        </w:rPr>
      </w:pPr>
      <w:r w:rsidRPr="00354D43">
        <w:rPr>
          <w:rFonts w:eastAsia="Calibri"/>
          <w:noProof/>
          <w:position w:val="-6"/>
          <w:sz w:val="20"/>
          <w:szCs w:val="20"/>
          <w:lang w:eastAsia="ru-RU"/>
        </w:rPr>
        <w:drawing>
          <wp:inline distT="0" distB="0" distL="0" distR="0">
            <wp:extent cx="150495" cy="150495"/>
            <wp:effectExtent l="0" t="0" r="1905" b="1905"/>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54D43">
        <w:rPr>
          <w:rFonts w:eastAsia="Arial Unicode MS"/>
          <w:lang w:eastAsia="ru-RU"/>
        </w:rPr>
        <w:t xml:space="preserve">- переходные потери, дБ, создаваемые компонентами волновода (потери равны отрицательному усилению и по модулю соответствуют </w:t>
      </w:r>
      <w:r w:rsidRPr="00354D43">
        <w:rPr>
          <w:rFonts w:eastAsia="Arial Unicode MS"/>
          <w:lang w:val="en-US" w:eastAsia="ru-RU"/>
        </w:rPr>
        <w:t>A</w:t>
      </w:r>
      <w:r w:rsidRPr="00354D43">
        <w:rPr>
          <w:rFonts w:eastAsia="Arial Unicode MS"/>
          <w:i/>
          <w:vertAlign w:val="subscript"/>
          <w:lang w:val="en-US" w:eastAsia="ru-RU"/>
        </w:rPr>
        <w:t>feed</w:t>
      </w:r>
      <w:r w:rsidRPr="00354D43">
        <w:rPr>
          <w:rFonts w:eastAsia="Arial Unicode MS"/>
          <w:lang w:eastAsia="ru-RU"/>
        </w:rPr>
        <w:t xml:space="preserve">);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T</w:t>
      </w:r>
      <w:r w:rsidRPr="00354D43">
        <w:rPr>
          <w:rFonts w:eastAsia="Arial Unicode MS"/>
          <w:vertAlign w:val="subscript"/>
          <w:lang w:val="en-US" w:eastAsia="ru-RU"/>
        </w:rPr>
        <w:t>SYS</w:t>
      </w:r>
      <w:r w:rsidRPr="00354D43">
        <w:rPr>
          <w:rFonts w:eastAsia="Arial Unicode MS"/>
          <w:lang w:eastAsia="ru-RU"/>
        </w:rPr>
        <w:t xml:space="preserve"> - </w:t>
      </w:r>
      <w:r w:rsidR="006A1CC7" w:rsidRPr="00354D43">
        <w:rPr>
          <w:rFonts w:eastAsia="Arial Unicode MS"/>
        </w:rPr>
        <w:t>шумовая температура приемной системы в условиях ясного неба, исключая влияние условий распространения сигнала</w:t>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Для получения результатов по формуле (</w:t>
      </w:r>
      <w:r w:rsidR="0029039F" w:rsidRPr="00354D43">
        <w:rPr>
          <w:rFonts w:eastAsia="Arial Unicode MS"/>
          <w:lang w:eastAsia="ru-RU"/>
        </w:rPr>
        <w:t>1</w:t>
      </w:r>
      <w:r w:rsidRPr="00354D43">
        <w:rPr>
          <w:rFonts w:eastAsia="Arial Unicode MS"/>
          <w:lang w:eastAsia="ru-RU"/>
        </w:rPr>
        <w:t>.1</w:t>
      </w:r>
      <w:r w:rsidR="006A1CC7" w:rsidRPr="00354D43">
        <w:rPr>
          <w:rFonts w:eastAsia="Arial Unicode MS"/>
          <w:lang w:eastAsia="ru-RU"/>
        </w:rPr>
        <w:t>6</w:t>
      </w:r>
      <w:r w:rsidRPr="00354D43">
        <w:rPr>
          <w:rFonts w:eastAsia="Arial Unicode MS"/>
          <w:lang w:eastAsia="ru-RU"/>
        </w:rPr>
        <w:t xml:space="preserve">) необходимо вычислить величину </w:t>
      </w:r>
      <w:r w:rsidRPr="00354D43">
        <w:rPr>
          <w:rFonts w:eastAsia="Calibri"/>
          <w:noProof/>
          <w:position w:val="-10"/>
          <w:sz w:val="20"/>
          <w:szCs w:val="20"/>
          <w:lang w:eastAsia="ru-RU"/>
        </w:rPr>
        <w:drawing>
          <wp:inline distT="0" distB="0" distL="0" distR="0">
            <wp:extent cx="139700" cy="215265"/>
            <wp:effectExtent l="0" t="0" r="0" b="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700" cy="215265"/>
                    </a:xfrm>
                    <a:prstGeom prst="rect">
                      <a:avLst/>
                    </a:prstGeom>
                    <a:noFill/>
                    <a:ln>
                      <a:noFill/>
                    </a:ln>
                  </pic:spPr>
                </pic:pic>
              </a:graphicData>
            </a:graphic>
          </wp:inline>
        </w:drawing>
      </w:r>
      <w:r w:rsidRPr="00354D43">
        <w:rPr>
          <w:rFonts w:eastAsia="Calibri"/>
          <w:sz w:val="20"/>
          <w:szCs w:val="20"/>
          <w:lang w:eastAsia="ru-RU"/>
        </w:rPr>
        <w:t>.</w:t>
      </w:r>
    </w:p>
    <w:p w:rsidR="001F263F" w:rsidRPr="00354D43" w:rsidRDefault="001F263F" w:rsidP="001F263F">
      <w:pPr>
        <w:spacing w:after="0" w:line="360" w:lineRule="auto"/>
        <w:ind w:firstLine="709"/>
        <w:jc w:val="both"/>
        <w:rPr>
          <w:rFonts w:eastAsia="Arial Unicode MS"/>
          <w:lang w:eastAsia="ru-RU"/>
        </w:rPr>
      </w:pP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Вычисление потерь из-за неточного наведения антенны </w:t>
      </w:r>
      <w:r w:rsidRPr="00354D43">
        <w:rPr>
          <w:rFonts w:eastAsia="Calibri"/>
          <w:noProof/>
          <w:position w:val="-10"/>
          <w:sz w:val="20"/>
          <w:szCs w:val="20"/>
          <w:lang w:eastAsia="ru-RU"/>
        </w:rPr>
        <w:drawing>
          <wp:inline distT="0" distB="0" distL="0" distR="0">
            <wp:extent cx="139700" cy="215265"/>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700" cy="215265"/>
                    </a:xfrm>
                    <a:prstGeom prst="rect">
                      <a:avLst/>
                    </a:prstGeom>
                    <a:noFill/>
                    <a:ln>
                      <a:noFill/>
                    </a:ln>
                  </pic:spPr>
                </pic:pic>
              </a:graphicData>
            </a:graphic>
          </wp:inline>
        </w:drawing>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Потери из-за неточного наведения антенны вычисляются по формуле:</w:t>
      </w:r>
    </w:p>
    <w:p w:rsidR="001F263F" w:rsidRPr="00354D43" w:rsidRDefault="001F263F" w:rsidP="001F263F">
      <w:pPr>
        <w:spacing w:after="0" w:line="360" w:lineRule="auto"/>
        <w:ind w:firstLine="709"/>
        <w:jc w:val="right"/>
        <w:rPr>
          <w:rFonts w:eastAsia="Arial Unicode MS"/>
          <w:lang w:eastAsia="ru-RU"/>
        </w:rPr>
      </w:pPr>
      <w:r w:rsidRPr="00354D43">
        <w:rPr>
          <w:rFonts w:eastAsia="Calibri"/>
          <w:noProof/>
          <w:position w:val="-36"/>
          <w:sz w:val="20"/>
          <w:szCs w:val="20"/>
          <w:lang w:eastAsia="ru-RU"/>
        </w:rPr>
        <w:drawing>
          <wp:inline distT="0" distB="0" distL="0" distR="0">
            <wp:extent cx="1506220" cy="537845"/>
            <wp:effectExtent l="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6220" cy="537845"/>
                    </a:xfrm>
                    <a:prstGeom prst="rect">
                      <a:avLst/>
                    </a:prstGeom>
                    <a:noFill/>
                    <a:ln>
                      <a:noFill/>
                    </a:ln>
                  </pic:spPr>
                </pic:pic>
              </a:graphicData>
            </a:graphic>
          </wp:inline>
        </w:drawing>
      </w:r>
      <w:r w:rsidRPr="00354D43">
        <w:rPr>
          <w:rFonts w:eastAsia="Calibri"/>
          <w:sz w:val="20"/>
          <w:szCs w:val="20"/>
          <w:lang w:eastAsia="ru-RU"/>
        </w:rPr>
        <w:t xml:space="preserve">, </w:t>
      </w:r>
      <w:r w:rsidRPr="00354D43">
        <w:rPr>
          <w:rFonts w:eastAsia="Calibri"/>
          <w:lang w:eastAsia="ru-RU"/>
        </w:rPr>
        <w:t>дБ                                      (</w:t>
      </w:r>
      <w:r w:rsidR="0029039F" w:rsidRPr="00354D43">
        <w:rPr>
          <w:rFonts w:eastAsia="Calibri"/>
          <w:lang w:eastAsia="ru-RU"/>
        </w:rPr>
        <w:t>1</w:t>
      </w:r>
      <w:r w:rsidRPr="00354D43">
        <w:rPr>
          <w:rFonts w:eastAsia="Calibri"/>
          <w:lang w:eastAsia="ru-RU"/>
        </w:rPr>
        <w:t>.1</w:t>
      </w:r>
      <w:r w:rsidR="00717485" w:rsidRPr="00354D43">
        <w:rPr>
          <w:rFonts w:eastAsia="Calibri"/>
          <w:lang w:eastAsia="ru-RU"/>
        </w:rPr>
        <w:t>7</w:t>
      </w:r>
      <w:r w:rsidRPr="00354D43">
        <w:rPr>
          <w:rFonts w:eastAsia="Calibri"/>
          <w:lang w:eastAsia="ru-RU"/>
        </w:rPr>
        <w:t>)</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где </w:t>
      </w:r>
      <w:r w:rsidRPr="00354D43">
        <w:rPr>
          <w:rFonts w:eastAsia="Calibri"/>
          <w:noProof/>
          <w:position w:val="-12"/>
          <w:sz w:val="20"/>
          <w:szCs w:val="20"/>
          <w:lang w:eastAsia="ru-RU"/>
        </w:rPr>
        <w:drawing>
          <wp:inline distT="0" distB="0" distL="0" distR="0">
            <wp:extent cx="182880" cy="236855"/>
            <wp:effectExtent l="0" t="0" r="7620" b="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 cy="236855"/>
                    </a:xfrm>
                    <a:prstGeom prst="rect">
                      <a:avLst/>
                    </a:prstGeom>
                    <a:noFill/>
                    <a:ln>
                      <a:noFill/>
                    </a:ln>
                  </pic:spPr>
                </pic:pic>
              </a:graphicData>
            </a:graphic>
          </wp:inline>
        </w:drawing>
      </w:r>
      <w:r w:rsidRPr="00354D43">
        <w:rPr>
          <w:rFonts w:eastAsia="Arial Unicode MS"/>
          <w:lang w:eastAsia="ru-RU"/>
        </w:rPr>
        <w:t xml:space="preserve"> - начальная погрешность наведения антенны с фиксированной подвеской на спутник, градусы. Номинальная величина погрешностисоставляет около 10-20% ширины диаграммы направленности антенны по уровню половинной мощности;</w:t>
      </w:r>
    </w:p>
    <w:p w:rsidR="001F263F" w:rsidRPr="00354D43" w:rsidRDefault="001F263F" w:rsidP="001F263F">
      <w:pPr>
        <w:spacing w:after="0" w:line="360" w:lineRule="auto"/>
        <w:ind w:firstLine="709"/>
        <w:jc w:val="both"/>
        <w:rPr>
          <w:rFonts w:eastAsia="Arial Unicode MS"/>
          <w:lang w:eastAsia="ru-RU"/>
        </w:rPr>
      </w:pPr>
      <w:r w:rsidRPr="00354D43">
        <w:rPr>
          <w:rFonts w:eastAsia="Calibri"/>
          <w:noProof/>
          <w:position w:val="-12"/>
          <w:sz w:val="20"/>
          <w:szCs w:val="20"/>
          <w:lang w:eastAsia="ru-RU"/>
        </w:rPr>
        <w:drawing>
          <wp:inline distT="0" distB="0" distL="0" distR="0">
            <wp:extent cx="193675" cy="236855"/>
            <wp:effectExtent l="0" t="0" r="0" b="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675" cy="236855"/>
                    </a:xfrm>
                    <a:prstGeom prst="rect">
                      <a:avLst/>
                    </a:prstGeom>
                    <a:noFill/>
                    <a:ln>
                      <a:noFill/>
                    </a:ln>
                  </pic:spPr>
                </pic:pic>
              </a:graphicData>
            </a:graphic>
          </wp:inline>
        </w:drawing>
      </w:r>
      <w:r w:rsidRPr="00354D43">
        <w:rPr>
          <w:rFonts w:eastAsia="Arial Unicode MS"/>
          <w:lang w:eastAsia="ru-RU"/>
        </w:rPr>
        <w:t xml:space="preserve"> - устойчивость (стабильность) наведения установки под воздействием факторов окружающей среды, таких, как ветер и старение, влияние колебаний температуры;</w:t>
      </w:r>
    </w:p>
    <w:p w:rsidR="001F263F" w:rsidRPr="00354D43" w:rsidRDefault="001F263F" w:rsidP="001F263F">
      <w:pPr>
        <w:spacing w:after="0" w:line="360" w:lineRule="auto"/>
        <w:ind w:firstLine="709"/>
        <w:jc w:val="both"/>
        <w:rPr>
          <w:rFonts w:eastAsia="Arial Unicode MS"/>
          <w:lang w:eastAsia="ru-RU"/>
        </w:rPr>
      </w:pPr>
      <w:r w:rsidRPr="00354D43">
        <w:rPr>
          <w:rFonts w:eastAsia="Calibri"/>
          <w:noProof/>
          <w:position w:val="-12"/>
          <w:sz w:val="20"/>
          <w:szCs w:val="20"/>
          <w:lang w:eastAsia="ru-RU"/>
        </w:rPr>
        <w:lastRenderedPageBreak/>
        <w:drawing>
          <wp:inline distT="0" distB="0" distL="0" distR="0">
            <wp:extent cx="193675" cy="236855"/>
            <wp:effectExtent l="0" t="0" r="0" b="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675" cy="236855"/>
                    </a:xfrm>
                    <a:prstGeom prst="rect">
                      <a:avLst/>
                    </a:prstGeom>
                    <a:noFill/>
                    <a:ln>
                      <a:noFill/>
                    </a:ln>
                  </pic:spPr>
                </pic:pic>
              </a:graphicData>
            </a:graphic>
          </wp:inline>
        </w:drawing>
      </w:r>
      <w:r w:rsidRPr="00354D43">
        <w:rPr>
          <w:rFonts w:eastAsia="Arial Unicode MS"/>
          <w:lang w:eastAsia="ru-RU"/>
        </w:rPr>
        <w:t>- точность удержания станции спутника на орбите, градусы (номинально ±0,16°);</w:t>
      </w:r>
    </w:p>
    <w:p w:rsidR="001F263F" w:rsidRPr="00354D43" w:rsidRDefault="001F263F" w:rsidP="001F263F">
      <w:pPr>
        <w:spacing w:after="0" w:line="360" w:lineRule="auto"/>
        <w:ind w:firstLine="709"/>
        <w:jc w:val="both"/>
        <w:rPr>
          <w:rFonts w:eastAsia="Arial Unicode MS"/>
          <w:lang w:eastAsia="ru-RU"/>
        </w:rPr>
      </w:pPr>
      <w:r w:rsidRPr="00354D43">
        <w:rPr>
          <w:rFonts w:eastAsia="Calibri"/>
          <w:noProof/>
          <w:position w:val="-12"/>
          <w:sz w:val="20"/>
          <w:szCs w:val="20"/>
          <w:lang w:eastAsia="ru-RU"/>
        </w:rPr>
        <w:drawing>
          <wp:inline distT="0" distB="0" distL="0" distR="0">
            <wp:extent cx="193675" cy="236855"/>
            <wp:effectExtent l="0" t="0" r="0" b="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3675" cy="236855"/>
                    </a:xfrm>
                    <a:prstGeom prst="rect">
                      <a:avLst/>
                    </a:prstGeom>
                    <a:noFill/>
                    <a:ln>
                      <a:noFill/>
                    </a:ln>
                  </pic:spPr>
                </pic:pic>
              </a:graphicData>
            </a:graphic>
          </wp:inline>
        </w:drawing>
      </w:r>
      <w:r w:rsidRPr="00354D43">
        <w:rPr>
          <w:rFonts w:eastAsia="Arial Unicode MS"/>
          <w:lang w:eastAsia="ru-RU"/>
        </w:rPr>
        <w:t xml:space="preserve"> - ширина диаграммы направленности приемной антенны по уровню половинной мощности, градусы.</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Чем больше диаметр антенны, тем больше ошибка наведения из-за ветровой нагрузки; поэтому большие антенны, диаметр которых превышает 1 м, обладают в этом отношении значительным недостатком. Стабильность нацеливания для больших монолитных антенн в условиях ветра может быть не выше 1°.</w:t>
      </w:r>
    </w:p>
    <w:p w:rsidR="001F263F" w:rsidRPr="00354D43" w:rsidRDefault="001F263F" w:rsidP="001F263F">
      <w:pPr>
        <w:spacing w:after="0" w:line="360" w:lineRule="auto"/>
        <w:ind w:firstLine="709"/>
        <w:jc w:val="both"/>
        <w:rPr>
          <w:rFonts w:eastAsia="Calibri"/>
          <w:lang w:eastAsia="ru-RU"/>
        </w:rPr>
      </w:pPr>
      <w:r w:rsidRPr="00354D43">
        <w:rPr>
          <w:rFonts w:eastAsia="Arial Unicode MS"/>
          <w:lang w:eastAsia="ru-RU"/>
        </w:rPr>
        <w:t xml:space="preserve">При этом погрешность наведения </w:t>
      </w:r>
      <w:r w:rsidRPr="00354D43">
        <w:rPr>
          <w:rFonts w:eastAsia="Calibri"/>
          <w:noProof/>
          <w:position w:val="-12"/>
          <w:sz w:val="20"/>
          <w:szCs w:val="20"/>
          <w:lang w:eastAsia="ru-RU"/>
        </w:rPr>
        <w:drawing>
          <wp:inline distT="0" distB="0" distL="0" distR="0">
            <wp:extent cx="182880" cy="236855"/>
            <wp:effectExtent l="0" t="0" r="762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236855"/>
                    </a:xfrm>
                    <a:prstGeom prst="rect">
                      <a:avLst/>
                    </a:prstGeom>
                    <a:noFill/>
                    <a:ln>
                      <a:noFill/>
                    </a:ln>
                  </pic:spPr>
                </pic:pic>
              </a:graphicData>
            </a:graphic>
          </wp:inline>
        </w:drawing>
      </w:r>
      <w:r w:rsidRPr="00354D43">
        <w:rPr>
          <w:rFonts w:eastAsia="Calibri"/>
          <w:lang w:eastAsia="ru-RU"/>
        </w:rPr>
        <w:t xml:space="preserve"> примем раной 0,5 град, стабильность наведения </w:t>
      </w:r>
      <w:r w:rsidRPr="00354D43">
        <w:rPr>
          <w:rFonts w:eastAsia="Calibri"/>
          <w:noProof/>
          <w:position w:val="-12"/>
          <w:sz w:val="20"/>
          <w:szCs w:val="20"/>
          <w:lang w:eastAsia="ru-RU"/>
        </w:rPr>
        <w:drawing>
          <wp:inline distT="0" distB="0" distL="0" distR="0">
            <wp:extent cx="193675" cy="236855"/>
            <wp:effectExtent l="0" t="0" r="0" b="0"/>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675" cy="236855"/>
                    </a:xfrm>
                    <a:prstGeom prst="rect">
                      <a:avLst/>
                    </a:prstGeom>
                    <a:noFill/>
                    <a:ln>
                      <a:noFill/>
                    </a:ln>
                  </pic:spPr>
                </pic:pic>
              </a:graphicData>
            </a:graphic>
          </wp:inline>
        </w:drawing>
      </w:r>
      <w:r w:rsidRPr="00354D43">
        <w:rPr>
          <w:rFonts w:eastAsia="Calibri"/>
          <w:lang w:eastAsia="ru-RU"/>
        </w:rPr>
        <w:t xml:space="preserve"> - равной 0,5 град, </w:t>
      </w:r>
      <w:r w:rsidRPr="00354D43">
        <w:rPr>
          <w:rFonts w:eastAsia="Calibri"/>
          <w:noProof/>
          <w:position w:val="-12"/>
          <w:sz w:val="20"/>
          <w:szCs w:val="20"/>
          <w:lang w:eastAsia="ru-RU"/>
        </w:rPr>
        <w:drawing>
          <wp:inline distT="0" distB="0" distL="0" distR="0">
            <wp:extent cx="193675" cy="236855"/>
            <wp:effectExtent l="0" t="0" r="0" b="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675" cy="236855"/>
                    </a:xfrm>
                    <a:prstGeom prst="rect">
                      <a:avLst/>
                    </a:prstGeom>
                    <a:noFill/>
                    <a:ln>
                      <a:noFill/>
                    </a:ln>
                  </pic:spPr>
                </pic:pic>
              </a:graphicData>
            </a:graphic>
          </wp:inline>
        </w:drawing>
      </w:r>
      <w:r w:rsidRPr="00354D43">
        <w:rPr>
          <w:rFonts w:eastAsia="Calibri"/>
          <w:lang w:eastAsia="ru-RU"/>
        </w:rPr>
        <w:t>=0,16.</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Таким образом, имея все значения нестабильности наведения антенны, по формуле (</w:t>
      </w:r>
      <w:r w:rsidR="0029039F" w:rsidRPr="00354D43">
        <w:rPr>
          <w:rFonts w:eastAsia="Arial Unicode MS"/>
          <w:lang w:eastAsia="ru-RU"/>
        </w:rPr>
        <w:t>1</w:t>
      </w:r>
      <w:r w:rsidRPr="00354D43">
        <w:rPr>
          <w:rFonts w:eastAsia="Arial Unicode MS"/>
          <w:lang w:eastAsia="ru-RU"/>
        </w:rPr>
        <w:t>.1</w:t>
      </w:r>
      <w:r w:rsidR="00717485" w:rsidRPr="00354D43">
        <w:rPr>
          <w:rFonts w:eastAsia="Arial Unicode MS"/>
          <w:lang w:eastAsia="ru-RU"/>
        </w:rPr>
        <w:t>7</w:t>
      </w:r>
      <w:r w:rsidRPr="00354D43">
        <w:rPr>
          <w:rFonts w:eastAsia="Arial Unicode MS"/>
          <w:lang w:eastAsia="ru-RU"/>
        </w:rPr>
        <w:t xml:space="preserve">) определяется минимальный коэффициент добротности G/Tusable, значения которого приводятся в таблице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5</w:t>
      </w:r>
      <w:r w:rsidRPr="00354D43">
        <w:rPr>
          <w:rFonts w:eastAsia="Arial Unicode MS"/>
          <w:lang w:eastAsia="ru-RU"/>
        </w:rPr>
        <w:t>:</w:t>
      </w:r>
    </w:p>
    <w:p w:rsidR="001F263F" w:rsidRPr="00354D43" w:rsidRDefault="001F263F" w:rsidP="001F263F">
      <w:pPr>
        <w:spacing w:after="0" w:line="360" w:lineRule="auto"/>
        <w:ind w:firstLine="709"/>
        <w:jc w:val="both"/>
        <w:rPr>
          <w:rFonts w:eastAsia="Arial Unicode MS"/>
          <w:color w:val="FF0000"/>
          <w:lang w:eastAsia="ru-RU"/>
        </w:rPr>
      </w:pPr>
      <w:r w:rsidRPr="00354D43">
        <w:rPr>
          <w:rFonts w:eastAsia="Arial Unicode MS"/>
          <w:lang w:eastAsia="ru-RU"/>
        </w:rPr>
        <w:t xml:space="preserve">Таблица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5</w:t>
      </w:r>
      <w:r w:rsidRPr="00354D43">
        <w:rPr>
          <w:rFonts w:eastAsia="Arial Unicode MS"/>
          <w:lang w:eastAsia="ru-RU"/>
        </w:rPr>
        <w:t xml:space="preserve"> - Значения минимального коэффициента добротно</w:t>
      </w:r>
      <w:r w:rsidR="00D30FCA" w:rsidRPr="00354D43">
        <w:rPr>
          <w:rFonts w:eastAsia="Arial Unicode MS"/>
          <w:lang w:eastAsia="ru-RU"/>
        </w:rPr>
        <w:t xml:space="preserve">сти при типовых размерах антенн </w:t>
      </w:r>
    </w:p>
    <w:tbl>
      <w:tblPr>
        <w:tblW w:w="9059" w:type="dxa"/>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20"/>
        <w:gridCol w:w="715"/>
        <w:gridCol w:w="715"/>
        <w:gridCol w:w="716"/>
        <w:gridCol w:w="715"/>
        <w:gridCol w:w="716"/>
        <w:gridCol w:w="715"/>
        <w:gridCol w:w="716"/>
        <w:gridCol w:w="715"/>
        <w:gridCol w:w="716"/>
      </w:tblGrid>
      <w:tr w:rsidR="00C73AF4" w:rsidRPr="00354D43" w:rsidTr="009C63A9">
        <w:trPr>
          <w:trHeight w:val="288"/>
          <w:jc w:val="center"/>
        </w:trPr>
        <w:tc>
          <w:tcPr>
            <w:tcW w:w="2620" w:type="dxa"/>
            <w:tcBorders>
              <w:top w:val="single" w:sz="4" w:space="0" w:color="auto"/>
              <w:left w:val="single" w:sz="4" w:space="0" w:color="auto"/>
              <w:bottom w:val="single" w:sz="4" w:space="0" w:color="auto"/>
              <w:right w:val="single" w:sz="4" w:space="0" w:color="auto"/>
            </w:tcBorders>
            <w:vAlign w:val="center"/>
          </w:tcPr>
          <w:p w:rsidR="00C73AF4" w:rsidRPr="00354D43" w:rsidRDefault="00C73AF4"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Диаметр, м</w:t>
            </w:r>
          </w:p>
        </w:tc>
        <w:tc>
          <w:tcPr>
            <w:tcW w:w="715"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0,5</w:t>
            </w:r>
          </w:p>
        </w:tc>
        <w:tc>
          <w:tcPr>
            <w:tcW w:w="715"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0,6</w:t>
            </w:r>
          </w:p>
        </w:tc>
        <w:tc>
          <w:tcPr>
            <w:tcW w:w="716"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0,8</w:t>
            </w:r>
          </w:p>
        </w:tc>
        <w:tc>
          <w:tcPr>
            <w:tcW w:w="715"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1</w:t>
            </w:r>
          </w:p>
        </w:tc>
        <w:tc>
          <w:tcPr>
            <w:tcW w:w="716"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1,20</w:t>
            </w:r>
          </w:p>
        </w:tc>
        <w:tc>
          <w:tcPr>
            <w:tcW w:w="715"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1,4</w:t>
            </w:r>
          </w:p>
        </w:tc>
        <w:tc>
          <w:tcPr>
            <w:tcW w:w="716"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1,8</w:t>
            </w:r>
          </w:p>
        </w:tc>
        <w:tc>
          <w:tcPr>
            <w:tcW w:w="715" w:type="dxa"/>
            <w:tcBorders>
              <w:top w:val="single" w:sz="4" w:space="0" w:color="auto"/>
              <w:left w:val="single" w:sz="4" w:space="0" w:color="auto"/>
              <w:bottom w:val="single" w:sz="4" w:space="0" w:color="auto"/>
              <w:right w:val="single" w:sz="4" w:space="0" w:color="auto"/>
            </w:tcBorders>
            <w:noWrap/>
          </w:tcPr>
          <w:p w:rsidR="00C73AF4" w:rsidRPr="00354D43" w:rsidRDefault="00C73AF4" w:rsidP="00FB1A65">
            <w:pPr>
              <w:jc w:val="center"/>
            </w:pPr>
            <w:r w:rsidRPr="00354D43">
              <w:t>2</w:t>
            </w:r>
          </w:p>
        </w:tc>
        <w:tc>
          <w:tcPr>
            <w:tcW w:w="716" w:type="dxa"/>
            <w:tcBorders>
              <w:top w:val="single" w:sz="4" w:space="0" w:color="auto"/>
              <w:left w:val="single" w:sz="4" w:space="0" w:color="auto"/>
              <w:bottom w:val="single" w:sz="4" w:space="0" w:color="auto"/>
              <w:right w:val="single" w:sz="4" w:space="0" w:color="auto"/>
            </w:tcBorders>
          </w:tcPr>
          <w:p w:rsidR="00C73AF4" w:rsidRPr="00354D43" w:rsidRDefault="00C73AF4" w:rsidP="00FB1A65">
            <w:pPr>
              <w:jc w:val="center"/>
            </w:pPr>
            <w:r w:rsidRPr="00354D43">
              <w:t>2,5</w:t>
            </w:r>
          </w:p>
        </w:tc>
      </w:tr>
      <w:tr w:rsidR="005002B7" w:rsidRPr="00354D43" w:rsidTr="004326E0">
        <w:trPr>
          <w:trHeight w:val="288"/>
          <w:jc w:val="center"/>
        </w:trPr>
        <w:tc>
          <w:tcPr>
            <w:tcW w:w="2620" w:type="dxa"/>
            <w:tcBorders>
              <w:top w:val="single" w:sz="4" w:space="0" w:color="auto"/>
              <w:left w:val="single" w:sz="4" w:space="0" w:color="auto"/>
              <w:bottom w:val="single" w:sz="4" w:space="0" w:color="auto"/>
              <w:right w:val="single" w:sz="4" w:space="0" w:color="auto"/>
            </w:tcBorders>
            <w:vAlign w:val="center"/>
          </w:tcPr>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Коэффициент добротности,</w:t>
            </w:r>
          </w:p>
          <w:p w:rsidR="005002B7" w:rsidRPr="00354D43" w:rsidRDefault="005002B7"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дБ</w:t>
            </w:r>
            <w:r w:rsidRPr="00354D43">
              <w:rPr>
                <w:rFonts w:eastAsia="Calibri"/>
                <w:color w:val="000000"/>
                <w:sz w:val="24"/>
                <w:szCs w:val="24"/>
                <w:lang w:val="en-US" w:eastAsia="ru-RU"/>
              </w:rPr>
              <w:t>/</w:t>
            </w:r>
            <w:r w:rsidRPr="00354D43">
              <w:rPr>
                <w:rFonts w:eastAsia="Calibri"/>
                <w:color w:val="000000"/>
                <w:sz w:val="24"/>
                <w:szCs w:val="24"/>
                <w:lang w:eastAsia="ru-RU"/>
              </w:rPr>
              <w:t>К</w:t>
            </w:r>
          </w:p>
        </w:tc>
        <w:tc>
          <w:tcPr>
            <w:tcW w:w="715"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2,2</w:t>
            </w:r>
          </w:p>
        </w:tc>
        <w:tc>
          <w:tcPr>
            <w:tcW w:w="715"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3,9</w:t>
            </w:r>
          </w:p>
        </w:tc>
        <w:tc>
          <w:tcPr>
            <w:tcW w:w="716"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6,6</w:t>
            </w:r>
          </w:p>
        </w:tc>
        <w:tc>
          <w:tcPr>
            <w:tcW w:w="715"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8,7</w:t>
            </w:r>
          </w:p>
        </w:tc>
        <w:tc>
          <w:tcPr>
            <w:tcW w:w="716"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10,3</w:t>
            </w:r>
          </w:p>
        </w:tc>
        <w:tc>
          <w:tcPr>
            <w:tcW w:w="715"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11,8</w:t>
            </w:r>
          </w:p>
        </w:tc>
        <w:tc>
          <w:tcPr>
            <w:tcW w:w="716"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14,0</w:t>
            </w:r>
          </w:p>
        </w:tc>
        <w:tc>
          <w:tcPr>
            <w:tcW w:w="715" w:type="dxa"/>
            <w:tcBorders>
              <w:top w:val="single" w:sz="4" w:space="0" w:color="auto"/>
              <w:left w:val="single" w:sz="4" w:space="0" w:color="auto"/>
              <w:bottom w:val="single" w:sz="4" w:space="0" w:color="auto"/>
              <w:right w:val="single" w:sz="4" w:space="0" w:color="auto"/>
            </w:tcBorders>
            <w:noWrap/>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15,0</w:t>
            </w:r>
          </w:p>
        </w:tc>
        <w:tc>
          <w:tcPr>
            <w:tcW w:w="716" w:type="dxa"/>
            <w:tcBorders>
              <w:top w:val="single" w:sz="4" w:space="0" w:color="auto"/>
              <w:left w:val="single" w:sz="4" w:space="0" w:color="auto"/>
              <w:bottom w:val="single" w:sz="4" w:space="0" w:color="auto"/>
              <w:right w:val="single" w:sz="4" w:space="0" w:color="auto"/>
            </w:tcBorders>
            <w:vAlign w:val="bottom"/>
          </w:tcPr>
          <w:p w:rsidR="005002B7" w:rsidRDefault="005002B7" w:rsidP="005002B7">
            <w:pPr>
              <w:jc w:val="center"/>
              <w:rPr>
                <w:rFonts w:ascii="Calibri" w:hAnsi="Calibri" w:cs="Calibri"/>
                <w:color w:val="000000"/>
                <w:sz w:val="22"/>
                <w:szCs w:val="22"/>
              </w:rPr>
            </w:pPr>
            <w:r>
              <w:rPr>
                <w:rFonts w:ascii="Calibri" w:hAnsi="Calibri" w:cs="Calibri"/>
                <w:color w:val="000000"/>
                <w:sz w:val="22"/>
                <w:szCs w:val="22"/>
              </w:rPr>
              <w:t>17,0</w:t>
            </w:r>
          </w:p>
        </w:tc>
      </w:tr>
    </w:tbl>
    <w:p w:rsidR="001F263F" w:rsidRPr="00354D43" w:rsidRDefault="001F263F" w:rsidP="001F263F">
      <w:pPr>
        <w:spacing w:after="0" w:line="360" w:lineRule="auto"/>
        <w:jc w:val="both"/>
        <w:rPr>
          <w:rFonts w:eastAsia="Arial Unicode MS"/>
          <w:lang w:eastAsia="ru-RU"/>
        </w:rPr>
      </w:pPr>
    </w:p>
    <w:p w:rsidR="001F263F" w:rsidRPr="00354D43" w:rsidRDefault="0029039F" w:rsidP="001F263F">
      <w:pPr>
        <w:keepNext/>
        <w:spacing w:before="240" w:after="60"/>
        <w:ind w:firstLine="708"/>
        <w:outlineLvl w:val="2"/>
        <w:rPr>
          <w:rFonts w:eastAsia="Arial Unicode MS"/>
          <w:bCs/>
        </w:rPr>
      </w:pPr>
      <w:bookmarkStart w:id="15" w:name="_Toc386379105"/>
      <w:r w:rsidRPr="00354D43">
        <w:rPr>
          <w:rFonts w:eastAsia="Arial Unicode MS"/>
          <w:bCs/>
        </w:rPr>
        <w:t>1</w:t>
      </w:r>
      <w:r w:rsidR="001F263F" w:rsidRPr="00354D43">
        <w:rPr>
          <w:rFonts w:eastAsia="Arial Unicode MS"/>
          <w:bCs/>
        </w:rPr>
        <w:t>.3.9 Эффективная изотропно-излучаемая мощность</w:t>
      </w:r>
      <w:bookmarkEnd w:id="15"/>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Изотропный излучатель определяется как излучающий равномерно по всем направлениям. Это невозможно получить в реальности, но легко представить наглядно. Используя отражатель, изотропный излучатель может концентрировать всю свою энергию в виде узкого луча, который кажется некоторому отдаленному наблюдателю, находящемуся на другом конце луча, изотропным источником со значительно большей выходной мощностью. Таким образом, понятие эффективной изотропно-излучаемой мощности (ЭИИМ) или </w:t>
      </w:r>
      <w:r w:rsidRPr="00354D43">
        <w:rPr>
          <w:rFonts w:eastAsia="Arial Unicode MS"/>
          <w:i/>
          <w:lang w:eastAsia="ru-RU"/>
        </w:rPr>
        <w:t>Equivalent Isotropically Radiated Power</w:t>
      </w:r>
      <w:r w:rsidRPr="00354D43">
        <w:rPr>
          <w:rFonts w:eastAsia="Arial Unicode MS"/>
          <w:lang w:eastAsia="ru-RU"/>
        </w:rPr>
        <w:t xml:space="preserve"> (EIRP) используется в </w:t>
      </w:r>
      <w:r w:rsidRPr="00354D43">
        <w:rPr>
          <w:rFonts w:eastAsia="Arial Unicode MS"/>
          <w:lang w:eastAsia="ru-RU"/>
        </w:rPr>
        <w:lastRenderedPageBreak/>
        <w:t xml:space="preserve">качестве меры напряженности (силы) сигнала, который передается спутником на Землю.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Технические характеристики транспондеров спутника </w:t>
      </w:r>
      <w:r w:rsidR="009C63A9" w:rsidRPr="00354D43">
        <w:rPr>
          <w:rFonts w:eastAsia="Times New Roman"/>
          <w:color w:val="000000"/>
        </w:rPr>
        <w:t>Yamal</w:t>
      </w:r>
      <w:r w:rsidR="001F4539">
        <w:rPr>
          <w:rFonts w:eastAsia="Times New Roman"/>
          <w:color w:val="000000"/>
        </w:rPr>
        <w:t>401</w:t>
      </w:r>
      <w:r w:rsidRPr="00354D43">
        <w:rPr>
          <w:rFonts w:eastAsia="Arial Unicode MS"/>
          <w:lang w:eastAsia="ru-RU"/>
        </w:rPr>
        <w:t xml:space="preserve">представлены в таблице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6</w:t>
      </w:r>
      <w:r w:rsidRPr="00354D43">
        <w:rPr>
          <w:rFonts w:eastAsia="Arial Unicode MS"/>
          <w:lang w:eastAsia="ru-RU"/>
        </w:rPr>
        <w:t>.</w:t>
      </w:r>
    </w:p>
    <w:p w:rsidR="001F263F" w:rsidRPr="00354D43" w:rsidRDefault="001F263F" w:rsidP="00717485">
      <w:pPr>
        <w:spacing w:after="0" w:line="360" w:lineRule="auto"/>
        <w:jc w:val="both"/>
        <w:rPr>
          <w:rFonts w:eastAsia="Arial Unicode MS"/>
          <w:lang w:eastAsia="ru-RU"/>
        </w:rPr>
      </w:pPr>
      <w:r w:rsidRPr="00354D43">
        <w:rPr>
          <w:rFonts w:eastAsia="Arial Unicode MS"/>
          <w:lang w:eastAsia="ru-RU"/>
        </w:rPr>
        <w:t xml:space="preserve">Таблица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6</w:t>
      </w:r>
      <w:r w:rsidRPr="00354D43">
        <w:rPr>
          <w:rFonts w:eastAsia="Arial Unicode MS"/>
          <w:lang w:eastAsia="ru-RU"/>
        </w:rPr>
        <w:t xml:space="preserve"> - Технические характеристики транспондеров спутника </w:t>
      </w:r>
      <w:r w:rsidR="009C63A9" w:rsidRPr="00354D43">
        <w:rPr>
          <w:rFonts w:eastAsia="Times New Roman"/>
          <w:color w:val="000000"/>
        </w:rPr>
        <w:t xml:space="preserve">Yamal </w:t>
      </w:r>
      <w:r w:rsidR="001F4539">
        <w:rPr>
          <w:rFonts w:eastAsia="Times New Roman"/>
          <w:color w:val="000000"/>
        </w:rPr>
        <w:t>401</w:t>
      </w:r>
    </w:p>
    <w:tbl>
      <w:tblPr>
        <w:tblStyle w:val="15"/>
        <w:tblW w:w="7621" w:type="dxa"/>
        <w:jc w:val="center"/>
        <w:tblLook w:val="04A0" w:firstRow="1" w:lastRow="0" w:firstColumn="1" w:lastColumn="0" w:noHBand="0" w:noVBand="1"/>
      </w:tblPr>
      <w:tblGrid>
        <w:gridCol w:w="3652"/>
        <w:gridCol w:w="3969"/>
      </w:tblGrid>
      <w:tr w:rsidR="00717485" w:rsidRPr="00354D43" w:rsidTr="00A13541">
        <w:trPr>
          <w:jc w:val="center"/>
        </w:trPr>
        <w:tc>
          <w:tcPr>
            <w:tcW w:w="3652" w:type="dxa"/>
          </w:tcPr>
          <w:p w:rsidR="001F263F" w:rsidRPr="00A13541" w:rsidRDefault="001F263F" w:rsidP="00A13541">
            <w:pPr>
              <w:spacing w:line="276" w:lineRule="auto"/>
              <w:jc w:val="center"/>
              <w:rPr>
                <w:color w:val="000000" w:themeColor="text1"/>
                <w:spacing w:val="3"/>
                <w:sz w:val="24"/>
                <w:szCs w:val="24"/>
              </w:rPr>
            </w:pPr>
            <w:r w:rsidRPr="00A13541">
              <w:rPr>
                <w:color w:val="000000" w:themeColor="text1"/>
                <w:spacing w:val="3"/>
                <w:sz w:val="24"/>
                <w:szCs w:val="24"/>
              </w:rPr>
              <w:t>Диапазон частот</w:t>
            </w:r>
          </w:p>
        </w:tc>
        <w:tc>
          <w:tcPr>
            <w:tcW w:w="3969" w:type="dxa"/>
          </w:tcPr>
          <w:p w:rsidR="001F263F" w:rsidRPr="00A13541" w:rsidRDefault="001F1EBF" w:rsidP="00A13541">
            <w:pPr>
              <w:spacing w:line="276" w:lineRule="auto"/>
              <w:jc w:val="center"/>
              <w:rPr>
                <w:color w:val="000000" w:themeColor="text1"/>
                <w:spacing w:val="3"/>
                <w:sz w:val="24"/>
                <w:szCs w:val="24"/>
              </w:rPr>
            </w:pPr>
            <w:r w:rsidRPr="00A13541">
              <w:rPr>
                <w:color w:val="000000" w:themeColor="text1"/>
                <w:spacing w:val="3"/>
                <w:sz w:val="24"/>
                <w:szCs w:val="24"/>
              </w:rPr>
              <w:t>С</w:t>
            </w:r>
          </w:p>
        </w:tc>
      </w:tr>
      <w:tr w:rsidR="00717485" w:rsidRPr="00354D43" w:rsidTr="00A13541">
        <w:trPr>
          <w:jc w:val="center"/>
        </w:trPr>
        <w:tc>
          <w:tcPr>
            <w:tcW w:w="3652" w:type="dxa"/>
          </w:tcPr>
          <w:p w:rsidR="001F1EBF" w:rsidRPr="00A13541" w:rsidRDefault="001F1EBF" w:rsidP="00A13541">
            <w:pPr>
              <w:spacing w:line="276" w:lineRule="auto"/>
              <w:jc w:val="center"/>
              <w:rPr>
                <w:color w:val="000000" w:themeColor="text1"/>
                <w:spacing w:val="3"/>
                <w:sz w:val="24"/>
                <w:szCs w:val="24"/>
              </w:rPr>
            </w:pPr>
            <w:r w:rsidRPr="00A13541">
              <w:rPr>
                <w:color w:val="000000" w:themeColor="text1"/>
                <w:spacing w:val="3"/>
                <w:sz w:val="24"/>
                <w:szCs w:val="24"/>
              </w:rPr>
              <w:t>Количество транспондеров</w:t>
            </w:r>
          </w:p>
        </w:tc>
        <w:tc>
          <w:tcPr>
            <w:tcW w:w="3969" w:type="dxa"/>
          </w:tcPr>
          <w:p w:rsidR="001F1EBF" w:rsidRPr="00A13541" w:rsidRDefault="00E86F90" w:rsidP="00A13541">
            <w:pPr>
              <w:spacing w:line="276" w:lineRule="auto"/>
              <w:jc w:val="center"/>
              <w:rPr>
                <w:color w:val="000000" w:themeColor="text1"/>
                <w:spacing w:val="3"/>
                <w:sz w:val="24"/>
                <w:szCs w:val="24"/>
              </w:rPr>
            </w:pPr>
            <w:r>
              <w:rPr>
                <w:color w:val="000000" w:themeColor="text1"/>
                <w:sz w:val="24"/>
                <w:szCs w:val="24"/>
                <w:shd w:val="clear" w:color="auto" w:fill="EEEEEE"/>
              </w:rPr>
              <w:t>17</w:t>
            </w:r>
            <w:r w:rsidR="009C63A9" w:rsidRPr="00A13541">
              <w:rPr>
                <w:color w:val="000000" w:themeColor="text1"/>
                <w:sz w:val="24"/>
                <w:szCs w:val="24"/>
                <w:shd w:val="clear" w:color="auto" w:fill="EEEEEE"/>
              </w:rPr>
              <w:t>X72 (С)</w:t>
            </w:r>
          </w:p>
        </w:tc>
      </w:tr>
      <w:tr w:rsidR="00717485" w:rsidRPr="00354D43" w:rsidTr="00A13541">
        <w:trPr>
          <w:jc w:val="center"/>
        </w:trPr>
        <w:tc>
          <w:tcPr>
            <w:tcW w:w="3652" w:type="dxa"/>
          </w:tcPr>
          <w:p w:rsidR="001F263F" w:rsidRPr="00A13541" w:rsidRDefault="001F263F" w:rsidP="00A13541">
            <w:pPr>
              <w:spacing w:line="276" w:lineRule="auto"/>
              <w:jc w:val="center"/>
              <w:rPr>
                <w:color w:val="000000" w:themeColor="text1"/>
                <w:spacing w:val="3"/>
                <w:sz w:val="24"/>
                <w:szCs w:val="24"/>
              </w:rPr>
            </w:pPr>
            <w:r w:rsidRPr="00A13541">
              <w:rPr>
                <w:color w:val="000000" w:themeColor="text1"/>
                <w:spacing w:val="3"/>
                <w:sz w:val="24"/>
                <w:szCs w:val="24"/>
              </w:rPr>
              <w:t>Поляризация</w:t>
            </w:r>
          </w:p>
        </w:tc>
        <w:tc>
          <w:tcPr>
            <w:tcW w:w="3969" w:type="dxa"/>
          </w:tcPr>
          <w:p w:rsidR="001F263F" w:rsidRPr="00A13541" w:rsidRDefault="00E86F90" w:rsidP="00A13541">
            <w:pPr>
              <w:spacing w:line="276" w:lineRule="auto"/>
              <w:jc w:val="center"/>
              <w:rPr>
                <w:color w:val="000000" w:themeColor="text1"/>
                <w:spacing w:val="3"/>
                <w:sz w:val="24"/>
                <w:szCs w:val="24"/>
              </w:rPr>
            </w:pPr>
            <w:r>
              <w:rPr>
                <w:color w:val="333333"/>
                <w:spacing w:val="3"/>
                <w:sz w:val="28"/>
                <w:szCs w:val="28"/>
              </w:rPr>
              <w:t>Круговая</w:t>
            </w:r>
          </w:p>
        </w:tc>
      </w:tr>
      <w:tr w:rsidR="00717485" w:rsidRPr="00354D43" w:rsidTr="00A13541">
        <w:trPr>
          <w:jc w:val="center"/>
        </w:trPr>
        <w:tc>
          <w:tcPr>
            <w:tcW w:w="3652" w:type="dxa"/>
          </w:tcPr>
          <w:p w:rsidR="001F263F" w:rsidRPr="00A13541" w:rsidRDefault="001F263F" w:rsidP="00A13541">
            <w:pPr>
              <w:spacing w:line="276" w:lineRule="auto"/>
              <w:jc w:val="center"/>
              <w:rPr>
                <w:color w:val="000000" w:themeColor="text1"/>
                <w:spacing w:val="3"/>
                <w:sz w:val="24"/>
                <w:szCs w:val="24"/>
              </w:rPr>
            </w:pPr>
            <w:r w:rsidRPr="00A13541">
              <w:rPr>
                <w:color w:val="000000" w:themeColor="text1"/>
                <w:spacing w:val="3"/>
                <w:sz w:val="24"/>
                <w:szCs w:val="24"/>
              </w:rPr>
              <w:t>ЭИИМ max, дБВт</w:t>
            </w:r>
          </w:p>
        </w:tc>
        <w:tc>
          <w:tcPr>
            <w:tcW w:w="3969" w:type="dxa"/>
          </w:tcPr>
          <w:p w:rsidR="001F263F" w:rsidRPr="00A13541" w:rsidRDefault="00E86F90" w:rsidP="00A13541">
            <w:pPr>
              <w:spacing w:line="276" w:lineRule="auto"/>
              <w:jc w:val="center"/>
              <w:rPr>
                <w:color w:val="000000" w:themeColor="text1"/>
                <w:spacing w:val="3"/>
                <w:sz w:val="24"/>
                <w:szCs w:val="24"/>
              </w:rPr>
            </w:pPr>
            <w:r>
              <w:rPr>
                <w:rFonts w:ascii="Open Sans" w:hAnsi="Open Sans"/>
                <w:color w:val="222222"/>
                <w:sz w:val="26"/>
                <w:szCs w:val="26"/>
                <w:shd w:val="clear" w:color="auto" w:fill="FFFFFF"/>
              </w:rPr>
              <w:t>≥47</w:t>
            </w:r>
          </w:p>
        </w:tc>
      </w:tr>
      <w:tr w:rsidR="001F4539" w:rsidRPr="001F4539" w:rsidTr="00A13541">
        <w:trPr>
          <w:jc w:val="center"/>
        </w:trPr>
        <w:tc>
          <w:tcPr>
            <w:tcW w:w="3652" w:type="dxa"/>
          </w:tcPr>
          <w:p w:rsidR="001F4539" w:rsidRPr="001F4539" w:rsidRDefault="00E86F90" w:rsidP="001F4539">
            <w:pPr>
              <w:spacing w:line="276" w:lineRule="auto"/>
              <w:jc w:val="center"/>
              <w:rPr>
                <w:color w:val="000000" w:themeColor="text1"/>
                <w:spacing w:val="3"/>
                <w:sz w:val="24"/>
                <w:szCs w:val="24"/>
              </w:rPr>
            </w:pPr>
            <w:r w:rsidRPr="00E86F90">
              <w:rPr>
                <w:color w:val="000000" w:themeColor="text1"/>
                <w:spacing w:val="3"/>
                <w:sz w:val="24"/>
                <w:szCs w:val="24"/>
              </w:rPr>
              <w:t>Выходная мощность передатчиков, Вт</w:t>
            </w:r>
          </w:p>
        </w:tc>
        <w:tc>
          <w:tcPr>
            <w:tcW w:w="3969" w:type="dxa"/>
          </w:tcPr>
          <w:p w:rsidR="001F4539" w:rsidRPr="001F4539" w:rsidRDefault="00E86F90" w:rsidP="001F4539">
            <w:pPr>
              <w:spacing w:line="276" w:lineRule="auto"/>
              <w:jc w:val="center"/>
              <w:rPr>
                <w:color w:val="000000" w:themeColor="text1"/>
                <w:spacing w:val="3"/>
                <w:sz w:val="24"/>
                <w:szCs w:val="24"/>
              </w:rPr>
            </w:pPr>
            <w:r>
              <w:rPr>
                <w:color w:val="000000" w:themeColor="text1"/>
                <w:spacing w:val="3"/>
                <w:sz w:val="24"/>
                <w:szCs w:val="24"/>
              </w:rPr>
              <w:t>90</w:t>
            </w:r>
          </w:p>
        </w:tc>
      </w:tr>
      <w:tr w:rsidR="00717485" w:rsidRPr="00354D43" w:rsidTr="00A13541">
        <w:trPr>
          <w:jc w:val="center"/>
        </w:trPr>
        <w:tc>
          <w:tcPr>
            <w:tcW w:w="3652" w:type="dxa"/>
          </w:tcPr>
          <w:p w:rsidR="001F263F" w:rsidRPr="00A13541" w:rsidRDefault="001F1EBF" w:rsidP="00A13541">
            <w:pPr>
              <w:spacing w:line="276" w:lineRule="auto"/>
              <w:jc w:val="center"/>
              <w:rPr>
                <w:color w:val="000000" w:themeColor="text1"/>
                <w:spacing w:val="3"/>
                <w:sz w:val="24"/>
                <w:szCs w:val="24"/>
              </w:rPr>
            </w:pPr>
            <w:r w:rsidRPr="00A13541">
              <w:rPr>
                <w:color w:val="000000" w:themeColor="text1"/>
                <w:spacing w:val="3"/>
                <w:sz w:val="24"/>
                <w:szCs w:val="24"/>
              </w:rPr>
              <w:t>Орбита</w:t>
            </w:r>
          </w:p>
        </w:tc>
        <w:tc>
          <w:tcPr>
            <w:tcW w:w="3969" w:type="dxa"/>
          </w:tcPr>
          <w:p w:rsidR="001F263F" w:rsidRPr="00A13541" w:rsidRDefault="001F1EBF" w:rsidP="00A13541">
            <w:pPr>
              <w:spacing w:line="276" w:lineRule="auto"/>
              <w:jc w:val="center"/>
              <w:rPr>
                <w:color w:val="000000" w:themeColor="text1"/>
                <w:spacing w:val="3"/>
                <w:sz w:val="24"/>
                <w:szCs w:val="24"/>
              </w:rPr>
            </w:pPr>
            <w:r w:rsidRPr="00A13541">
              <w:rPr>
                <w:color w:val="000000" w:themeColor="text1"/>
                <w:spacing w:val="3"/>
                <w:sz w:val="24"/>
                <w:szCs w:val="24"/>
              </w:rPr>
              <w:t>Геостационарная</w:t>
            </w:r>
          </w:p>
        </w:tc>
      </w:tr>
    </w:tbl>
    <w:p w:rsidR="001F263F" w:rsidRPr="00354D43" w:rsidRDefault="001F263F" w:rsidP="001F263F">
      <w:pPr>
        <w:spacing w:after="0" w:line="360" w:lineRule="auto"/>
        <w:ind w:firstLine="709"/>
        <w:jc w:val="both"/>
        <w:rPr>
          <w:rFonts w:eastAsia="Arial Unicode MS"/>
          <w:lang w:eastAsia="ru-RU"/>
        </w:rPr>
      </w:pPr>
    </w:p>
    <w:p w:rsidR="001F1EBF" w:rsidRPr="00354D43" w:rsidRDefault="001F263F" w:rsidP="001F1EBF">
      <w:pPr>
        <w:spacing w:after="0" w:line="360" w:lineRule="auto"/>
        <w:ind w:firstLine="709"/>
        <w:jc w:val="both"/>
        <w:rPr>
          <w:rFonts w:eastAsia="Arial Unicode MS"/>
          <w:lang w:eastAsia="ru-RU"/>
        </w:rPr>
      </w:pPr>
      <w:r w:rsidRPr="00354D43">
        <w:rPr>
          <w:rFonts w:eastAsia="Arial Unicode MS"/>
          <w:lang w:eastAsia="ru-RU"/>
        </w:rPr>
        <w:t xml:space="preserve">ЭИИМ измеряется в децибелах относительно одного ватта (дБВт) и достигает наивысшего значения в центре луча. Данная величина уменьшается логарифмически по мере удаления от центра луча. Значение ЭИИМ для любого спутника можно получить из соответствующих карт зоны обслуживания, где указаны контуры с равными значениями ЭИИМ. В сети Интернет на сайтах соответствующих спутниковых провайдеров можно найти зоны покрытия (обслуживания) практически для любого вещательного спутника. </w:t>
      </w:r>
    </w:p>
    <w:p w:rsidR="00462AB9" w:rsidRPr="00462AB9" w:rsidRDefault="00462AB9" w:rsidP="00462AB9">
      <w:pPr>
        <w:spacing w:after="0" w:line="360" w:lineRule="auto"/>
        <w:ind w:firstLine="709"/>
        <w:jc w:val="both"/>
        <w:rPr>
          <w:sz w:val="27"/>
          <w:szCs w:val="27"/>
          <w:lang w:eastAsia="ru-RU"/>
        </w:rPr>
      </w:pPr>
      <w:r w:rsidRPr="00462AB9">
        <w:rPr>
          <w:sz w:val="27"/>
          <w:szCs w:val="27"/>
          <w:lang w:eastAsia="ru-RU"/>
        </w:rPr>
        <w:t>Ямал 401 — спутник связи большой размерности (мощность полезной нагрузки более 10 кВт). Точка стояния — 90°в.д . Срок активной эксплуатации 15 лет.Общая емкость спутника составляет 53 транспондера и равна 88-ми транспондерам по 36 МГц. Зона покрытия формирует 3 луча:</w:t>
      </w:r>
    </w:p>
    <w:p w:rsidR="001F1EBF" w:rsidRPr="00462AB9" w:rsidRDefault="00462AB9" w:rsidP="00613891">
      <w:pPr>
        <w:pStyle w:val="a8"/>
        <w:numPr>
          <w:ilvl w:val="0"/>
          <w:numId w:val="19"/>
        </w:numPr>
        <w:spacing w:after="0" w:line="360" w:lineRule="auto"/>
        <w:ind w:left="0" w:firstLine="709"/>
        <w:jc w:val="both"/>
        <w:rPr>
          <w:sz w:val="27"/>
          <w:szCs w:val="27"/>
          <w:lang w:eastAsia="ru-RU"/>
        </w:rPr>
      </w:pPr>
      <w:r w:rsidRPr="00462AB9">
        <w:rPr>
          <w:sz w:val="27"/>
          <w:szCs w:val="27"/>
          <w:lang w:eastAsia="ru-RU"/>
        </w:rPr>
        <w:t>Ku-диапазон. Российский луч. 18 транспондеров по 36 МГц. Плановые частоты.</w:t>
      </w:r>
    </w:p>
    <w:p w:rsidR="00462AB9" w:rsidRPr="00462AB9" w:rsidRDefault="00462AB9" w:rsidP="00613891">
      <w:pPr>
        <w:pStyle w:val="a8"/>
        <w:numPr>
          <w:ilvl w:val="0"/>
          <w:numId w:val="19"/>
        </w:numPr>
        <w:spacing w:after="0" w:line="360" w:lineRule="auto"/>
        <w:ind w:left="0" w:firstLine="709"/>
        <w:jc w:val="both"/>
        <w:rPr>
          <w:sz w:val="27"/>
          <w:szCs w:val="27"/>
          <w:lang w:eastAsia="ru-RU"/>
        </w:rPr>
      </w:pPr>
      <w:r w:rsidRPr="00462AB9">
        <w:rPr>
          <w:sz w:val="27"/>
          <w:szCs w:val="27"/>
          <w:lang w:eastAsia="ru-RU"/>
        </w:rPr>
        <w:t>Ku-диапазон. Северный луч. 18 транспондеров по 72 МГц. Стандартные частоты частоты.</w:t>
      </w:r>
    </w:p>
    <w:p w:rsidR="00462AB9" w:rsidRPr="00462AB9" w:rsidRDefault="00462AB9" w:rsidP="00613891">
      <w:pPr>
        <w:pStyle w:val="a8"/>
        <w:numPr>
          <w:ilvl w:val="0"/>
          <w:numId w:val="19"/>
        </w:numPr>
        <w:spacing w:after="0" w:line="360" w:lineRule="auto"/>
        <w:ind w:left="0" w:firstLine="709"/>
        <w:jc w:val="both"/>
        <w:rPr>
          <w:sz w:val="27"/>
          <w:szCs w:val="27"/>
          <w:lang w:eastAsia="ru-RU"/>
        </w:rPr>
      </w:pPr>
      <w:r w:rsidRPr="00462AB9">
        <w:rPr>
          <w:sz w:val="27"/>
          <w:szCs w:val="27"/>
          <w:lang w:eastAsia="ru-RU"/>
        </w:rPr>
        <w:t>C-диапазон. Российский луч. 17 транспондеров по 72 МГц. Стандартные частоты.</w:t>
      </w:r>
    </w:p>
    <w:p w:rsidR="001F1EBF" w:rsidRPr="00354D43" w:rsidRDefault="001F1EBF" w:rsidP="001F1EBF">
      <w:pPr>
        <w:spacing w:after="0" w:line="360" w:lineRule="auto"/>
        <w:ind w:firstLine="709"/>
        <w:jc w:val="both"/>
        <w:rPr>
          <w:rFonts w:eastAsia="Arial Unicode MS"/>
          <w:lang w:eastAsia="ru-RU"/>
        </w:rPr>
      </w:pPr>
      <w:r w:rsidRPr="00354D43">
        <w:rPr>
          <w:rFonts w:eastAsia="Arial Unicode MS"/>
          <w:lang w:eastAsia="ru-RU"/>
        </w:rPr>
        <w:lastRenderedPageBreak/>
        <w:t xml:space="preserve">Современные спутники могут в определенной степени формировать контуры ЭИИМ, чтобы соответствовать желаемой зоне обслуживания. </w:t>
      </w:r>
    </w:p>
    <w:p w:rsidR="001F263F" w:rsidRDefault="001F1EBF" w:rsidP="001F1EBF">
      <w:pPr>
        <w:spacing w:after="0" w:line="360" w:lineRule="auto"/>
        <w:ind w:firstLine="709"/>
        <w:jc w:val="both"/>
        <w:rPr>
          <w:rFonts w:eastAsia="Arial Unicode MS"/>
          <w:lang w:eastAsia="ru-RU"/>
        </w:rPr>
      </w:pPr>
      <w:r w:rsidRPr="00354D43">
        <w:rPr>
          <w:rFonts w:eastAsia="Arial Unicode MS"/>
          <w:lang w:eastAsia="ru-RU"/>
        </w:rPr>
        <w:t xml:space="preserve">Для приема спутникового телерадиовещания в </w:t>
      </w:r>
      <w:r w:rsidR="005002B7">
        <w:rPr>
          <w:rFonts w:eastAsia="Calibri"/>
          <w:lang w:eastAsia="ru-RU"/>
        </w:rPr>
        <w:t>город</w:t>
      </w:r>
      <w:r w:rsidR="00462AB9" w:rsidRPr="00462AB9">
        <w:rPr>
          <w:rFonts w:eastAsia="Calibri"/>
          <w:lang w:eastAsia="ru-RU"/>
        </w:rPr>
        <w:t xml:space="preserve"> </w:t>
      </w:r>
      <w:r w:rsidR="005002B7" w:rsidRPr="005002B7">
        <w:rPr>
          <w:rFonts w:eastAsia="Calibri"/>
          <w:lang w:eastAsia="ru-RU"/>
        </w:rPr>
        <w:t>Благовещенск Амурской области</w:t>
      </w:r>
      <w:r w:rsidR="00462AB9" w:rsidRPr="00462AB9">
        <w:rPr>
          <w:rFonts w:eastAsia="Calibri"/>
          <w:lang w:eastAsia="ru-RU"/>
        </w:rPr>
        <w:t xml:space="preserve"> </w:t>
      </w:r>
      <w:r w:rsidR="005002B7" w:rsidRPr="005002B7">
        <w:rPr>
          <w:bCs/>
          <w:shd w:val="clear" w:color="auto" w:fill="F9F9F9"/>
        </w:rPr>
        <w:t>50°17′26″N</w:t>
      </w:r>
      <w:r w:rsidR="005002B7">
        <w:rPr>
          <w:bCs/>
          <w:shd w:val="clear" w:color="auto" w:fill="F9F9F9"/>
        </w:rPr>
        <w:t xml:space="preserve"> </w:t>
      </w:r>
      <w:r w:rsidR="00BF1007">
        <w:rPr>
          <w:rFonts w:eastAsia="Calibri"/>
          <w:lang w:eastAsia="ru-RU"/>
        </w:rPr>
        <w:t xml:space="preserve">и </w:t>
      </w:r>
      <w:r w:rsidR="005002B7" w:rsidRPr="005002B7">
        <w:rPr>
          <w:bCs/>
          <w:shd w:val="clear" w:color="auto" w:fill="F9F9F9"/>
        </w:rPr>
        <w:t xml:space="preserve">127°31′38″E </w:t>
      </w:r>
      <w:r w:rsidRPr="00354D43">
        <w:rPr>
          <w:rFonts w:eastAsia="Arial Unicode MS"/>
          <w:lang w:eastAsia="ru-RU"/>
        </w:rPr>
        <w:t xml:space="preserve">выбран космический аппарат </w:t>
      </w:r>
      <w:r w:rsidR="009C63A9" w:rsidRPr="00354D43">
        <w:rPr>
          <w:rFonts w:eastAsia="Arial Unicode MS"/>
          <w:lang w:eastAsia="ru-RU"/>
        </w:rPr>
        <w:t>Ямал-</w:t>
      </w:r>
      <w:r w:rsidR="00462AB9">
        <w:rPr>
          <w:rFonts w:eastAsia="Arial Unicode MS"/>
          <w:lang w:eastAsia="ru-RU"/>
        </w:rPr>
        <w:t>401</w:t>
      </w:r>
      <w:r w:rsidRPr="00354D43">
        <w:rPr>
          <w:rFonts w:eastAsia="Arial Unicode MS"/>
          <w:lang w:eastAsia="ru-RU"/>
        </w:rPr>
        <w:t>, зона покрытия сигналом телерадиовещания которого представлена на рисунке 1.</w:t>
      </w:r>
      <w:r w:rsidR="00717485" w:rsidRPr="00354D43">
        <w:rPr>
          <w:rFonts w:eastAsia="Arial Unicode MS"/>
          <w:lang w:eastAsia="ru-RU"/>
        </w:rPr>
        <w:t>6</w:t>
      </w:r>
      <w:r w:rsidRPr="00354D43">
        <w:rPr>
          <w:rFonts w:eastAsia="Arial Unicode MS"/>
          <w:lang w:eastAsia="ru-RU"/>
        </w:rPr>
        <w:t>.</w:t>
      </w:r>
    </w:p>
    <w:p w:rsidR="00920861" w:rsidRPr="00354D43" w:rsidRDefault="00920861" w:rsidP="001F1EBF">
      <w:pPr>
        <w:spacing w:after="0" w:line="360" w:lineRule="auto"/>
        <w:ind w:firstLine="709"/>
        <w:jc w:val="both"/>
        <w:rPr>
          <w:rFonts w:eastAsia="Arial Unicode MS"/>
          <w:lang w:eastAsia="ru-RU"/>
        </w:rPr>
      </w:pPr>
    </w:p>
    <w:p w:rsidR="001F263F" w:rsidRPr="00354D43" w:rsidRDefault="00462AB9" w:rsidP="00647276">
      <w:pPr>
        <w:spacing w:after="0" w:line="360" w:lineRule="auto"/>
        <w:jc w:val="center"/>
        <w:rPr>
          <w:rFonts w:eastAsia="Arial Unicode MS"/>
          <w:lang w:eastAsia="ru-RU"/>
        </w:rPr>
      </w:pPr>
      <w:r>
        <w:rPr>
          <w:noProof/>
          <w:lang w:eastAsia="ru-RU"/>
        </w:rPr>
        <w:drawing>
          <wp:inline distT="0" distB="0" distL="0" distR="0">
            <wp:extent cx="5919234" cy="2018805"/>
            <wp:effectExtent l="0" t="0" r="5715" b="635"/>
            <wp:docPr id="27" name="Рисунок 27" descr="C-диапазон. Российский лу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диапазон. Российский луч"/>
                    <pic:cNvPicPr>
                      <a:picLocks noChangeAspect="1" noChangeArrowheads="1"/>
                    </pic:cNvPicPr>
                  </pic:nvPicPr>
                  <pic:blipFill rotWithShape="1">
                    <a:blip r:embed="rId44">
                      <a:extLst>
                        <a:ext uri="{28A0092B-C50C-407E-A947-70E740481C1C}">
                          <a14:useLocalDpi xmlns:a14="http://schemas.microsoft.com/office/drawing/2010/main" val="0"/>
                        </a:ext>
                      </a:extLst>
                    </a:blip>
                    <a:srcRect l="26404" t="4494" r="12266" b="60798"/>
                    <a:stretch/>
                  </pic:blipFill>
                  <pic:spPr bwMode="auto">
                    <a:xfrm>
                      <a:off x="0" y="0"/>
                      <a:ext cx="5919020" cy="2018732"/>
                    </a:xfrm>
                    <a:prstGeom prst="rect">
                      <a:avLst/>
                    </a:prstGeom>
                    <a:noFill/>
                    <a:ln>
                      <a:noFill/>
                    </a:ln>
                    <a:extLst>
                      <a:ext uri="{53640926-AAD7-44D8-BBD7-CCE9431645EC}">
                        <a14:shadowObscured xmlns:a14="http://schemas.microsoft.com/office/drawing/2010/main"/>
                      </a:ext>
                    </a:extLst>
                  </pic:spPr>
                </pic:pic>
              </a:graphicData>
            </a:graphic>
          </wp:inline>
        </w:drawing>
      </w:r>
    </w:p>
    <w:p w:rsidR="001F263F" w:rsidRPr="00354D43" w:rsidRDefault="001F263F" w:rsidP="001F263F">
      <w:pPr>
        <w:spacing w:after="0" w:line="360" w:lineRule="auto"/>
        <w:ind w:firstLine="709"/>
        <w:jc w:val="center"/>
        <w:rPr>
          <w:rFonts w:eastAsia="Arial Unicode MS"/>
          <w:lang w:eastAsia="ru-RU"/>
        </w:rPr>
      </w:pPr>
      <w:r w:rsidRPr="00354D43">
        <w:rPr>
          <w:rFonts w:eastAsia="Arial Unicode MS"/>
          <w:lang w:eastAsia="ru-RU"/>
        </w:rPr>
        <w:t xml:space="preserve">Рисунок </w:t>
      </w:r>
      <w:r w:rsidR="0029039F"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6</w:t>
      </w:r>
      <w:r w:rsidRPr="00354D43">
        <w:rPr>
          <w:rFonts w:eastAsia="Arial Unicode MS"/>
          <w:lang w:eastAsia="ru-RU"/>
        </w:rPr>
        <w:t xml:space="preserve"> – Зона обслуживания спутника </w:t>
      </w:r>
      <w:r w:rsidR="00C61631" w:rsidRPr="00354D43">
        <w:rPr>
          <w:rFonts w:eastAsia="Arial Unicode MS"/>
          <w:lang w:eastAsia="ru-RU"/>
        </w:rPr>
        <w:t>Ямал-</w:t>
      </w:r>
      <w:r w:rsidR="00462AB9">
        <w:rPr>
          <w:rFonts w:eastAsia="Arial Unicode MS"/>
          <w:lang w:eastAsia="ru-RU"/>
        </w:rPr>
        <w:t>401</w:t>
      </w:r>
    </w:p>
    <w:p w:rsidR="00717485" w:rsidRPr="00354D43" w:rsidRDefault="001E0667" w:rsidP="00613891">
      <w:pPr>
        <w:spacing w:after="0" w:line="360" w:lineRule="auto"/>
        <w:ind w:firstLine="709"/>
        <w:jc w:val="center"/>
        <w:rPr>
          <w:rFonts w:eastAsia="Arial Unicode MS"/>
          <w:bCs/>
        </w:rPr>
      </w:pPr>
      <w:r>
        <w:rPr>
          <w:noProof/>
          <w:lang w:eastAsia="ru-RU"/>
        </w:rPr>
        <w:drawing>
          <wp:inline distT="0" distB="0" distL="0" distR="0">
            <wp:extent cx="5543550" cy="3429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2703" r="8014"/>
                    <a:stretch/>
                  </pic:blipFill>
                  <pic:spPr bwMode="auto">
                    <a:xfrm>
                      <a:off x="0" y="0"/>
                      <a:ext cx="5546682" cy="3430937"/>
                    </a:xfrm>
                    <a:prstGeom prst="rect">
                      <a:avLst/>
                    </a:prstGeom>
                    <a:ln>
                      <a:noFill/>
                    </a:ln>
                    <a:extLst>
                      <a:ext uri="{53640926-AAD7-44D8-BBD7-CCE9431645EC}">
                        <a14:shadowObscured xmlns:a14="http://schemas.microsoft.com/office/drawing/2010/main"/>
                      </a:ext>
                    </a:extLst>
                  </pic:spPr>
                </pic:pic>
              </a:graphicData>
            </a:graphic>
          </wp:inline>
        </w:drawing>
      </w:r>
    </w:p>
    <w:p w:rsidR="00717485" w:rsidRPr="00354D43" w:rsidRDefault="00717485" w:rsidP="00920861">
      <w:pPr>
        <w:jc w:val="center"/>
        <w:rPr>
          <w:rFonts w:eastAsia="Arial Unicode MS"/>
          <w:bCs/>
        </w:rPr>
      </w:pPr>
      <w:r w:rsidRPr="00354D43">
        <w:rPr>
          <w:rFonts w:eastAsia="Arial Unicode MS"/>
          <w:bCs/>
        </w:rPr>
        <w:t>Рисунок 1.</w:t>
      </w:r>
      <w:r w:rsidR="00C720D5" w:rsidRPr="00354D43">
        <w:rPr>
          <w:rFonts w:eastAsia="Arial Unicode MS"/>
          <w:bCs/>
        </w:rPr>
        <w:t>7</w:t>
      </w:r>
      <w:r w:rsidRPr="00354D43">
        <w:rPr>
          <w:rFonts w:eastAsia="Arial Unicode MS"/>
          <w:bCs/>
        </w:rPr>
        <w:t xml:space="preserve"> – </w:t>
      </w:r>
      <w:r w:rsidR="00613891" w:rsidRPr="00920861">
        <w:rPr>
          <w:rFonts w:eastAsia="Times New Roman"/>
          <w:color w:val="000000"/>
          <w:lang w:eastAsia="ru-RU"/>
        </w:rPr>
        <w:t xml:space="preserve">Поселок </w:t>
      </w:r>
      <w:r w:rsidR="00613891" w:rsidRPr="00613891">
        <w:rPr>
          <w:rFonts w:eastAsia="Times New Roman"/>
          <w:color w:val="000000"/>
          <w:lang w:eastAsia="ru-RU"/>
        </w:rPr>
        <w:t>Благовещенск</w:t>
      </w:r>
      <w:r w:rsidR="005002B7">
        <w:rPr>
          <w:rFonts w:eastAsia="Times New Roman"/>
          <w:color w:val="000000"/>
          <w:lang w:eastAsia="ru-RU"/>
        </w:rPr>
        <w:t xml:space="preserve"> </w:t>
      </w:r>
      <w:r w:rsidRPr="00354D43">
        <w:rPr>
          <w:rFonts w:eastAsia="Arial Unicode MS"/>
          <w:bCs/>
        </w:rPr>
        <w:t>на карте России</w:t>
      </w:r>
    </w:p>
    <w:p w:rsidR="001F1EBF" w:rsidRPr="00354D43" w:rsidRDefault="001F1EBF" w:rsidP="001F1EBF">
      <w:pPr>
        <w:spacing w:after="0" w:line="360" w:lineRule="auto"/>
        <w:ind w:firstLine="709"/>
        <w:jc w:val="both"/>
        <w:rPr>
          <w:rFonts w:eastAsia="Arial Unicode MS"/>
          <w:lang w:eastAsia="ru-RU"/>
        </w:rPr>
      </w:pPr>
    </w:p>
    <w:p w:rsidR="001F1EBF" w:rsidRPr="00354D43" w:rsidRDefault="001F263F" w:rsidP="001F1EBF">
      <w:pPr>
        <w:spacing w:after="0" w:line="360" w:lineRule="auto"/>
        <w:ind w:firstLine="709"/>
        <w:jc w:val="both"/>
        <w:rPr>
          <w:rFonts w:eastAsia="Arial Unicode MS"/>
          <w:lang w:eastAsia="ru-RU"/>
        </w:rPr>
      </w:pPr>
      <w:r w:rsidRPr="00354D43">
        <w:rPr>
          <w:rFonts w:eastAsia="Arial Unicode MS"/>
          <w:lang w:eastAsia="ru-RU"/>
        </w:rPr>
        <w:lastRenderedPageBreak/>
        <w:t xml:space="preserve">На рисунке </w:t>
      </w:r>
      <w:r w:rsidR="00362463" w:rsidRPr="00354D43">
        <w:rPr>
          <w:rFonts w:eastAsia="Arial Unicode MS"/>
          <w:lang w:eastAsia="ru-RU"/>
        </w:rPr>
        <w:t>1</w:t>
      </w:r>
      <w:r w:rsidRPr="00354D43">
        <w:rPr>
          <w:rFonts w:eastAsia="Arial Unicode MS"/>
          <w:lang w:eastAsia="ru-RU"/>
        </w:rPr>
        <w:t>.</w:t>
      </w:r>
      <w:r w:rsidR="00C720D5" w:rsidRPr="00354D43">
        <w:rPr>
          <w:rFonts w:eastAsia="Arial Unicode MS"/>
          <w:lang w:eastAsia="ru-RU"/>
        </w:rPr>
        <w:t>7</w:t>
      </w:r>
      <w:r w:rsidRPr="00354D43">
        <w:rPr>
          <w:rFonts w:eastAsia="Arial Unicode MS"/>
          <w:lang w:eastAsia="ru-RU"/>
        </w:rPr>
        <w:t xml:space="preserve"> представлена карта России и на ней показано расположение </w:t>
      </w:r>
      <w:r w:rsidR="005002B7">
        <w:t xml:space="preserve">город </w:t>
      </w:r>
      <w:r w:rsidR="005002B7" w:rsidRPr="005002B7">
        <w:t>Благовещенск Амурской области</w:t>
      </w:r>
      <w:r w:rsidRPr="00354D43">
        <w:rPr>
          <w:rFonts w:eastAsia="Arial Unicode MS"/>
          <w:lang w:eastAsia="ru-RU"/>
        </w:rPr>
        <w:t xml:space="preserve">. Из рисунков </w:t>
      </w:r>
      <w:r w:rsidR="00362463"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6</w:t>
      </w:r>
      <w:r w:rsidRPr="00354D43">
        <w:rPr>
          <w:rFonts w:eastAsia="Arial Unicode MS"/>
          <w:lang w:eastAsia="ru-RU"/>
        </w:rPr>
        <w:t xml:space="preserve"> и </w:t>
      </w:r>
      <w:r w:rsidR="00362463"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7</w:t>
      </w:r>
      <w:r w:rsidRPr="00354D43">
        <w:rPr>
          <w:rFonts w:eastAsia="Arial Unicode MS"/>
          <w:lang w:eastAsia="ru-RU"/>
        </w:rPr>
        <w:t xml:space="preserve"> видно, что для </w:t>
      </w:r>
      <w:r w:rsidR="005002B7" w:rsidRPr="005002B7">
        <w:t>Благовещенск</w:t>
      </w:r>
      <w:r w:rsidR="005002B7">
        <w:t>а</w:t>
      </w:r>
      <w:r w:rsidR="005002B7" w:rsidRPr="005002B7">
        <w:t xml:space="preserve"> Амурской области</w:t>
      </w:r>
      <w:r w:rsidR="005002B7">
        <w:t xml:space="preserve"> </w:t>
      </w:r>
      <w:r w:rsidRPr="00354D43">
        <w:rPr>
          <w:rFonts w:eastAsia="Arial Unicode MS"/>
          <w:lang w:eastAsia="ru-RU"/>
        </w:rPr>
        <w:t xml:space="preserve">величина эквивалентной изотропной излучаемой мощности будет максимальной и составит ЭИИМ = </w:t>
      </w:r>
      <w:r w:rsidR="00E14E48">
        <w:rPr>
          <w:rFonts w:eastAsia="Arial Unicode MS"/>
        </w:rPr>
        <w:t>4</w:t>
      </w:r>
      <w:r w:rsidR="005002B7">
        <w:rPr>
          <w:rFonts w:eastAsia="Arial Unicode MS"/>
        </w:rPr>
        <w:t>5</w:t>
      </w:r>
      <w:r w:rsidR="00647276" w:rsidRPr="00354D43">
        <w:rPr>
          <w:rFonts w:eastAsia="Arial Unicode MS"/>
          <w:lang w:val="en-US"/>
        </w:rPr>
        <w:t>dBw</w:t>
      </w:r>
      <w:r w:rsidRPr="00354D43">
        <w:rPr>
          <w:rFonts w:eastAsia="Arial Unicode MS"/>
          <w:lang w:eastAsia="ru-RU"/>
        </w:rPr>
        <w:t>.</w:t>
      </w:r>
      <w:bookmarkStart w:id="16" w:name="_Toc386379106"/>
    </w:p>
    <w:p w:rsidR="001F1EBF" w:rsidRPr="00354D43" w:rsidRDefault="001F1EBF" w:rsidP="001F1EBF">
      <w:pPr>
        <w:spacing w:after="0" w:line="360" w:lineRule="auto"/>
        <w:ind w:firstLine="709"/>
        <w:jc w:val="both"/>
        <w:rPr>
          <w:rFonts w:eastAsia="Arial Unicode MS"/>
          <w:lang w:eastAsia="ru-RU"/>
        </w:rPr>
      </w:pPr>
    </w:p>
    <w:p w:rsidR="001F263F" w:rsidRPr="00354D43" w:rsidRDefault="00362463" w:rsidP="001F263F">
      <w:pPr>
        <w:keepNext/>
        <w:spacing w:after="0" w:line="360" w:lineRule="auto"/>
        <w:ind w:firstLine="709"/>
        <w:outlineLvl w:val="2"/>
        <w:rPr>
          <w:rFonts w:eastAsia="Arial Unicode MS"/>
          <w:bCs/>
        </w:rPr>
      </w:pPr>
      <w:r w:rsidRPr="00354D43">
        <w:rPr>
          <w:rFonts w:eastAsia="Arial Unicode MS"/>
          <w:bCs/>
        </w:rPr>
        <w:t>1</w:t>
      </w:r>
      <w:r w:rsidR="001F263F" w:rsidRPr="00354D43">
        <w:rPr>
          <w:rFonts w:eastAsia="Arial Unicode MS"/>
          <w:bCs/>
        </w:rPr>
        <w:t>.3.10 Расчет отношения несущая/шум</w:t>
      </w:r>
      <w:bookmarkEnd w:id="16"/>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Для диапазонов частот Ки и Ка отношение несущая/шум (C/N) на входе приемной системы определяется следующим выражением:</w:t>
      </w:r>
    </w:p>
    <w:p w:rsidR="001F263F" w:rsidRPr="00354D43" w:rsidRDefault="0052534A" w:rsidP="001F263F">
      <w:pPr>
        <w:spacing w:after="0" w:line="360" w:lineRule="auto"/>
        <w:ind w:firstLine="709"/>
        <w:jc w:val="right"/>
        <w:rPr>
          <w:rFonts w:eastAsia="Arial Unicode MS"/>
          <w:lang w:val="en-US" w:eastAsia="ru-RU"/>
        </w:rPr>
      </w:pPr>
      <w:r w:rsidRPr="00354D43">
        <w:rPr>
          <w:rFonts w:eastAsia="Arial Unicode MS"/>
          <w:lang w:val="en-US"/>
        </w:rPr>
        <w:t>C/N = EIRP - L</w:t>
      </w:r>
      <w:r w:rsidRPr="00354D43">
        <w:rPr>
          <w:rFonts w:eastAsia="Arial Unicode MS"/>
          <w:vertAlign w:val="subscript"/>
          <w:lang w:val="en-US"/>
        </w:rPr>
        <w:t>FS</w:t>
      </w:r>
      <w:r w:rsidRPr="00354D43">
        <w:rPr>
          <w:rFonts w:eastAsia="Arial Unicode MS"/>
          <w:lang w:val="en-US"/>
        </w:rPr>
        <w:t xml:space="preserve"> + G/Tnom + 10log (kB), </w:t>
      </w:r>
      <w:r w:rsidR="001F263F" w:rsidRPr="00354D43">
        <w:rPr>
          <w:rFonts w:eastAsia="Arial Unicode MS"/>
          <w:lang w:eastAsia="ru-RU"/>
        </w:rPr>
        <w:t>дБ</w:t>
      </w:r>
      <w:r w:rsidR="001F263F" w:rsidRPr="00354D43">
        <w:rPr>
          <w:rFonts w:eastAsia="Arial Unicode MS"/>
          <w:lang w:val="en-US" w:eastAsia="ru-RU"/>
        </w:rPr>
        <w:t xml:space="preserve">         (</w:t>
      </w:r>
      <w:r w:rsidR="00362463" w:rsidRPr="00354D43">
        <w:rPr>
          <w:rFonts w:eastAsia="Arial Unicode MS"/>
          <w:lang w:val="en-US" w:eastAsia="ru-RU"/>
        </w:rPr>
        <w:t>1</w:t>
      </w:r>
      <w:r w:rsidR="001F263F" w:rsidRPr="00354D43">
        <w:rPr>
          <w:rFonts w:eastAsia="Arial Unicode MS"/>
          <w:lang w:val="en-US" w:eastAsia="ru-RU"/>
        </w:rPr>
        <w:t>.19)</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EIRP - эффективная изотропно-излучаемая мощность со спутника в направлении места расположения приемной системы, дБВт;</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L</w:t>
      </w:r>
      <w:r w:rsidRPr="00354D43">
        <w:rPr>
          <w:rFonts w:eastAsia="Arial Unicode MS"/>
          <w:vertAlign w:val="subscript"/>
          <w:lang w:val="en-US" w:eastAsia="ru-RU"/>
        </w:rPr>
        <w:t>FS</w:t>
      </w:r>
      <w:r w:rsidRPr="00354D43">
        <w:rPr>
          <w:rFonts w:eastAsia="Arial Unicode MS"/>
          <w:lang w:eastAsia="ru-RU"/>
        </w:rPr>
        <w:t xml:space="preserve"> - потери при распространении сигнала в свободном пространстве на участке от Земли до спутника связи, дБ;</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G/</w:t>
      </w:r>
      <w:r w:rsidR="0052534A" w:rsidRPr="00354D43">
        <w:rPr>
          <w:rFonts w:eastAsia="Arial Unicode MS"/>
        </w:rPr>
        <w:t>T</w:t>
      </w:r>
      <w:r w:rsidR="0052534A" w:rsidRPr="00354D43">
        <w:rPr>
          <w:rFonts w:eastAsia="Arial Unicode MS"/>
          <w:lang w:val="en-US"/>
        </w:rPr>
        <w:t>nom</w:t>
      </w:r>
      <w:r w:rsidRPr="00354D43">
        <w:rPr>
          <w:rFonts w:eastAsia="Arial Unicode MS"/>
          <w:lang w:eastAsia="ru-RU"/>
        </w:rPr>
        <w:t xml:space="preserve">- </w:t>
      </w:r>
      <w:r w:rsidR="0052534A" w:rsidRPr="00354D43">
        <w:rPr>
          <w:rFonts w:eastAsia="Arial Unicode MS"/>
        </w:rPr>
        <w:t>номинальный коэффициент добротности</w:t>
      </w:r>
      <w:r w:rsidRPr="00354D43">
        <w:rPr>
          <w:rFonts w:eastAsia="Arial Unicode MS"/>
          <w:lang w:eastAsia="ru-RU"/>
        </w:rPr>
        <w:t>, дБ/К;</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к - постоянная Больцмана (1,38 х 10</w:t>
      </w:r>
      <w:r w:rsidRPr="00354D43">
        <w:rPr>
          <w:rFonts w:eastAsia="Arial Unicode MS"/>
          <w:vertAlign w:val="superscript"/>
          <w:lang w:eastAsia="ru-RU"/>
        </w:rPr>
        <w:t>-23</w:t>
      </w:r>
      <w:r w:rsidRPr="00354D43">
        <w:rPr>
          <w:rFonts w:eastAsia="Arial Unicode MS"/>
          <w:lang w:eastAsia="ru-RU"/>
        </w:rPr>
        <w:t xml:space="preserve"> Дж/К);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В - полоса пропускания приемника до детектирования промежуточной частоты ПЧ, Гц; Для разных спутников может находиться в интервале от 20 до 72 МГц. Для каждого конкретного спутника определяется в справочной информации. Например, для спутника Ямал-</w:t>
      </w:r>
      <w:r w:rsidR="00920861">
        <w:rPr>
          <w:rFonts w:eastAsia="Arial Unicode MS"/>
          <w:lang w:eastAsia="ru-RU"/>
        </w:rPr>
        <w:t>401</w:t>
      </w:r>
      <w:r w:rsidRPr="00354D43">
        <w:rPr>
          <w:rFonts w:eastAsia="Arial Unicode MS"/>
          <w:lang w:eastAsia="ru-RU"/>
        </w:rPr>
        <w:t xml:space="preserve"> составляет </w:t>
      </w:r>
      <w:r w:rsidR="00EA3EF3" w:rsidRPr="00354D43">
        <w:rPr>
          <w:rFonts w:eastAsia="Arial Unicode MS"/>
          <w:lang w:eastAsia="ru-RU"/>
        </w:rPr>
        <w:t>72</w:t>
      </w:r>
      <w:r w:rsidRPr="00354D43">
        <w:rPr>
          <w:rFonts w:eastAsia="Arial Unicode MS"/>
          <w:lang w:eastAsia="ru-RU"/>
        </w:rPr>
        <w:t xml:space="preserve"> МГц.</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val="en-US" w:eastAsia="ru-RU"/>
        </w:rPr>
        <w:t>EIRP</w:t>
      </w:r>
      <w:r w:rsidRPr="00354D43">
        <w:rPr>
          <w:rFonts w:eastAsia="Arial Unicode MS"/>
          <w:lang w:eastAsia="ru-RU"/>
        </w:rPr>
        <w:t xml:space="preserve"> = </w:t>
      </w:r>
      <w:r w:rsidR="00BF1007">
        <w:rPr>
          <w:rFonts w:eastAsia="Arial Unicode MS"/>
          <w:lang w:eastAsia="ru-RU"/>
        </w:rPr>
        <w:t>4</w:t>
      </w:r>
      <w:r w:rsidR="005002B7">
        <w:rPr>
          <w:rFonts w:eastAsia="Arial Unicode MS"/>
          <w:lang w:eastAsia="ru-RU"/>
        </w:rPr>
        <w:t>5</w:t>
      </w:r>
      <w:r w:rsidRPr="00354D43">
        <w:rPr>
          <w:rFonts w:eastAsia="Arial Unicode MS"/>
          <w:lang w:eastAsia="ru-RU"/>
        </w:rPr>
        <w:t>дБВт.</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Подставив все значения в формулу (</w:t>
      </w:r>
      <w:r w:rsidR="00362463" w:rsidRPr="00354D43">
        <w:rPr>
          <w:rFonts w:eastAsia="Arial Unicode MS"/>
          <w:lang w:eastAsia="ru-RU"/>
        </w:rPr>
        <w:t>1</w:t>
      </w:r>
      <w:r w:rsidRPr="00354D43">
        <w:rPr>
          <w:rFonts w:eastAsia="Arial Unicode MS"/>
          <w:lang w:eastAsia="ru-RU"/>
        </w:rPr>
        <w:t xml:space="preserve">.19), </w:t>
      </w:r>
      <w:r w:rsidR="00541435" w:rsidRPr="00354D43">
        <w:rPr>
          <w:rFonts w:eastAsia="Arial Unicode MS"/>
        </w:rPr>
        <w:t>вычислим отношение несущая/шум и сведем в таблицу 1.</w:t>
      </w:r>
      <w:r w:rsidR="00717485" w:rsidRPr="00354D43">
        <w:rPr>
          <w:rFonts w:eastAsia="Arial Unicode MS"/>
        </w:rPr>
        <w:t>6</w:t>
      </w:r>
      <w:r w:rsidR="00541435" w:rsidRPr="00354D43">
        <w:rPr>
          <w:rFonts w:eastAsia="Arial Unicode MS"/>
        </w:rPr>
        <w:t xml:space="preserve"> для разных значений диаметра приемной спутниковой антенны</w:t>
      </w:r>
      <w:r w:rsidRPr="00354D43">
        <w:rPr>
          <w:rFonts w:eastAsia="Arial Unicode MS"/>
          <w:lang w:eastAsia="ru-RU"/>
        </w:rPr>
        <w:t xml:space="preserve">. </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Таблица </w:t>
      </w:r>
      <w:r w:rsidR="00362463"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6</w:t>
      </w:r>
      <w:r w:rsidRPr="00354D43">
        <w:rPr>
          <w:rFonts w:eastAsia="Arial Unicode MS"/>
          <w:lang w:eastAsia="ru-RU"/>
        </w:rPr>
        <w:t xml:space="preserve"> - Отношение несущая/шум для плохих и хороших условий приема</w:t>
      </w:r>
    </w:p>
    <w:tbl>
      <w:tblPr>
        <w:tblW w:w="9189" w:type="dxa"/>
        <w:jc w:val="center"/>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85"/>
        <w:gridCol w:w="715"/>
        <w:gridCol w:w="715"/>
        <w:gridCol w:w="716"/>
        <w:gridCol w:w="715"/>
        <w:gridCol w:w="716"/>
        <w:gridCol w:w="715"/>
        <w:gridCol w:w="716"/>
        <w:gridCol w:w="687"/>
        <w:gridCol w:w="709"/>
      </w:tblGrid>
      <w:tr w:rsidR="0052534A" w:rsidRPr="00354D43" w:rsidTr="0052534A">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52534A" w:rsidRPr="00354D43" w:rsidRDefault="0052534A" w:rsidP="001F263F">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Диаметр, м</w:t>
            </w:r>
          </w:p>
        </w:tc>
        <w:tc>
          <w:tcPr>
            <w:tcW w:w="715"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0,5</w:t>
            </w:r>
          </w:p>
        </w:tc>
        <w:tc>
          <w:tcPr>
            <w:tcW w:w="715"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0,6</w:t>
            </w:r>
          </w:p>
        </w:tc>
        <w:tc>
          <w:tcPr>
            <w:tcW w:w="716"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0,8</w:t>
            </w:r>
          </w:p>
        </w:tc>
        <w:tc>
          <w:tcPr>
            <w:tcW w:w="715"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1</w:t>
            </w:r>
          </w:p>
        </w:tc>
        <w:tc>
          <w:tcPr>
            <w:tcW w:w="716"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1,20</w:t>
            </w:r>
          </w:p>
        </w:tc>
        <w:tc>
          <w:tcPr>
            <w:tcW w:w="715"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1,4</w:t>
            </w:r>
          </w:p>
        </w:tc>
        <w:tc>
          <w:tcPr>
            <w:tcW w:w="716"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1,8</w:t>
            </w:r>
          </w:p>
        </w:tc>
        <w:tc>
          <w:tcPr>
            <w:tcW w:w="687" w:type="dxa"/>
            <w:tcBorders>
              <w:top w:val="single" w:sz="4" w:space="0" w:color="auto"/>
              <w:left w:val="single" w:sz="4" w:space="0" w:color="auto"/>
              <w:bottom w:val="single" w:sz="4" w:space="0" w:color="auto"/>
              <w:right w:val="single" w:sz="4" w:space="0" w:color="auto"/>
            </w:tcBorders>
            <w:noWrap/>
            <w:vAlign w:val="center"/>
          </w:tcPr>
          <w:p w:rsidR="0052534A" w:rsidRPr="00354D43" w:rsidRDefault="0052534A" w:rsidP="00D30FCA">
            <w:pPr>
              <w:jc w:val="center"/>
              <w:rPr>
                <w:color w:val="000000"/>
                <w:sz w:val="24"/>
                <w:szCs w:val="24"/>
              </w:rPr>
            </w:pPr>
            <w:r w:rsidRPr="00354D43">
              <w:rPr>
                <w:color w:val="000000"/>
                <w:sz w:val="24"/>
                <w:szCs w:val="24"/>
              </w:rPr>
              <w:t>2</w:t>
            </w:r>
          </w:p>
        </w:tc>
        <w:tc>
          <w:tcPr>
            <w:tcW w:w="709" w:type="dxa"/>
            <w:tcBorders>
              <w:top w:val="single" w:sz="4" w:space="0" w:color="auto"/>
              <w:left w:val="single" w:sz="4" w:space="0" w:color="auto"/>
              <w:bottom w:val="single" w:sz="4" w:space="0" w:color="auto"/>
              <w:right w:val="single" w:sz="4" w:space="0" w:color="auto"/>
            </w:tcBorders>
            <w:vAlign w:val="center"/>
          </w:tcPr>
          <w:p w:rsidR="0052534A" w:rsidRPr="00354D43" w:rsidRDefault="0052534A" w:rsidP="00D30FCA">
            <w:pPr>
              <w:jc w:val="center"/>
              <w:rPr>
                <w:color w:val="000000"/>
                <w:sz w:val="24"/>
                <w:szCs w:val="24"/>
              </w:rPr>
            </w:pPr>
            <w:r w:rsidRPr="00354D43">
              <w:rPr>
                <w:color w:val="000000"/>
                <w:sz w:val="24"/>
                <w:szCs w:val="24"/>
              </w:rPr>
              <w:t>2,5</w:t>
            </w:r>
          </w:p>
        </w:tc>
      </w:tr>
      <w:tr w:rsidR="005908C0" w:rsidRPr="00354D43" w:rsidTr="004326E0">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5908C0" w:rsidRPr="00354D43" w:rsidRDefault="005908C0" w:rsidP="0052534A">
            <w:pPr>
              <w:spacing w:after="0" w:line="240" w:lineRule="auto"/>
              <w:jc w:val="center"/>
              <w:rPr>
                <w:rFonts w:eastAsia="Calibri"/>
                <w:color w:val="000000"/>
                <w:sz w:val="24"/>
                <w:szCs w:val="24"/>
                <w:lang w:eastAsia="ru-RU"/>
              </w:rPr>
            </w:pPr>
            <w:r w:rsidRPr="00354D43">
              <w:rPr>
                <w:rFonts w:eastAsia="Calibri"/>
                <w:color w:val="000000"/>
                <w:sz w:val="24"/>
                <w:szCs w:val="24"/>
                <w:lang w:eastAsia="ru-RU"/>
              </w:rPr>
              <w:t>Отношение несущая/шум</w:t>
            </w:r>
          </w:p>
        </w:tc>
        <w:tc>
          <w:tcPr>
            <w:tcW w:w="715"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0,8</w:t>
            </w:r>
          </w:p>
        </w:tc>
        <w:tc>
          <w:tcPr>
            <w:tcW w:w="715"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2,6</w:t>
            </w:r>
          </w:p>
        </w:tc>
        <w:tc>
          <w:tcPr>
            <w:tcW w:w="71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5,3</w:t>
            </w:r>
          </w:p>
        </w:tc>
        <w:tc>
          <w:tcPr>
            <w:tcW w:w="715"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7,3</w:t>
            </w:r>
          </w:p>
        </w:tc>
        <w:tc>
          <w:tcPr>
            <w:tcW w:w="71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9,0</w:t>
            </w:r>
          </w:p>
        </w:tc>
        <w:tc>
          <w:tcPr>
            <w:tcW w:w="715"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10,4</w:t>
            </w:r>
          </w:p>
        </w:tc>
        <w:tc>
          <w:tcPr>
            <w:tcW w:w="71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12,7</w:t>
            </w:r>
          </w:p>
        </w:tc>
        <w:tc>
          <w:tcPr>
            <w:tcW w:w="687"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13,6</w:t>
            </w:r>
          </w:p>
        </w:tc>
        <w:tc>
          <w:tcPr>
            <w:tcW w:w="709" w:type="dxa"/>
            <w:tcBorders>
              <w:top w:val="single" w:sz="4" w:space="0" w:color="auto"/>
              <w:left w:val="single" w:sz="4" w:space="0" w:color="auto"/>
              <w:bottom w:val="single" w:sz="4" w:space="0" w:color="auto"/>
              <w:right w:val="single" w:sz="4" w:space="0" w:color="auto"/>
            </w:tcBorders>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15,6</w:t>
            </w:r>
          </w:p>
        </w:tc>
      </w:tr>
    </w:tbl>
    <w:p w:rsidR="001F263F" w:rsidRPr="00354D43" w:rsidRDefault="00362463" w:rsidP="001F263F">
      <w:pPr>
        <w:keepNext/>
        <w:spacing w:before="240" w:after="60"/>
        <w:ind w:firstLine="708"/>
        <w:outlineLvl w:val="2"/>
        <w:rPr>
          <w:rFonts w:eastAsia="Arial Unicode MS"/>
          <w:bCs/>
        </w:rPr>
      </w:pPr>
      <w:bookmarkStart w:id="17" w:name="_Toc386379107"/>
      <w:r w:rsidRPr="00354D43">
        <w:rPr>
          <w:rFonts w:eastAsia="Arial Unicode MS"/>
          <w:bCs/>
        </w:rPr>
        <w:lastRenderedPageBreak/>
        <w:t>1</w:t>
      </w:r>
      <w:r w:rsidR="001F263F" w:rsidRPr="00354D43">
        <w:rPr>
          <w:rFonts w:eastAsia="Arial Unicode MS"/>
          <w:bCs/>
        </w:rPr>
        <w:t>.3.11 Модификация расчета для системы DVB</w:t>
      </w:r>
      <w:bookmarkEnd w:id="17"/>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В системе </w:t>
      </w:r>
      <w:r w:rsidR="00541435" w:rsidRPr="00354D43">
        <w:rPr>
          <w:rFonts w:eastAsia="Arial Unicode MS"/>
        </w:rPr>
        <w:t>DVB-</w:t>
      </w:r>
      <w:r w:rsidR="00541435" w:rsidRPr="00354D43">
        <w:rPr>
          <w:rFonts w:eastAsia="Arial Unicode MS"/>
          <w:lang w:val="en-US"/>
        </w:rPr>
        <w:t>S</w:t>
      </w:r>
      <w:r w:rsidR="00541435" w:rsidRPr="00354D43">
        <w:rPr>
          <w:rFonts w:eastAsia="Arial Unicode MS"/>
        </w:rPr>
        <w:t>/</w:t>
      </w:r>
      <w:r w:rsidR="00541435" w:rsidRPr="00354D43">
        <w:rPr>
          <w:rFonts w:eastAsia="Arial Unicode MS"/>
          <w:lang w:val="en-US"/>
        </w:rPr>
        <w:t>S</w:t>
      </w:r>
      <w:r w:rsidR="00541435" w:rsidRPr="00354D43">
        <w:rPr>
          <w:rFonts w:eastAsia="Arial Unicode MS"/>
        </w:rPr>
        <w:t xml:space="preserve">2 </w:t>
      </w:r>
      <w:r w:rsidRPr="00354D43">
        <w:rPr>
          <w:rFonts w:eastAsia="Arial Unicode MS"/>
          <w:lang w:eastAsia="ru-RU"/>
        </w:rPr>
        <w:t>(стандарт вещания цифрового телевидения) применяется фазовая модуляция, которая по своим свойствам близка к ЧМ. Поэтому параметры, которые относятся к аналоговым ЧМ сигналам, действительны и для расчетов линии связи цифровых систем за одним исключением. Точно так же, как отношение S/N служит показателем качества принимаемого сигнала в аналоговых ЧМ системах, отношение Eb/N0, при котором достигается определенная величина BER, является эквивалентом отношения S/N для цифровых систем. Соотношение между C/N и Eb/N0, выраженное в дБ, определяется следующей формулой:</w:t>
      </w:r>
    </w:p>
    <w:p w:rsidR="001F263F" w:rsidRPr="00354D43" w:rsidRDefault="001F263F" w:rsidP="001F263F">
      <w:pPr>
        <w:spacing w:after="0" w:line="360" w:lineRule="auto"/>
        <w:ind w:firstLine="709"/>
        <w:jc w:val="right"/>
        <w:rPr>
          <w:rFonts w:eastAsia="Arial Unicode MS"/>
          <w:lang w:val="en-US" w:eastAsia="ru-RU"/>
        </w:rPr>
      </w:pPr>
      <w:r w:rsidRPr="00354D43">
        <w:rPr>
          <w:rFonts w:eastAsia="Arial Unicode MS"/>
          <w:lang w:val="en-US" w:eastAsia="ru-RU"/>
        </w:rPr>
        <w:t>Eb/N0 = C/N + 10log (1 / R) + 10 log</w:t>
      </w:r>
      <w:r w:rsidRPr="00354D43">
        <w:rPr>
          <w:rFonts w:eastAsia="Arial Unicode MS"/>
          <w:lang w:eastAsia="ru-RU"/>
        </w:rPr>
        <w:t>В</w:t>
      </w:r>
      <w:r w:rsidRPr="00354D43">
        <w:rPr>
          <w:rFonts w:eastAsia="Arial Unicode MS"/>
          <w:lang w:val="en-US" w:eastAsia="ru-RU"/>
        </w:rPr>
        <w:t xml:space="preserve">, </w:t>
      </w:r>
      <w:r w:rsidRPr="00354D43">
        <w:rPr>
          <w:rFonts w:eastAsia="Arial Unicode MS"/>
          <w:lang w:eastAsia="ru-RU"/>
        </w:rPr>
        <w:t>дБ</w:t>
      </w:r>
      <w:r w:rsidRPr="00354D43">
        <w:rPr>
          <w:rFonts w:eastAsia="Arial Unicode MS"/>
          <w:lang w:val="en-US" w:eastAsia="ru-RU"/>
        </w:rPr>
        <w:tab/>
        <w:t>(</w:t>
      </w:r>
      <w:r w:rsidR="00362463" w:rsidRPr="00354D43">
        <w:rPr>
          <w:rFonts w:eastAsia="Arial Unicode MS"/>
          <w:lang w:val="en-US" w:eastAsia="ru-RU"/>
        </w:rPr>
        <w:t>1</w:t>
      </w:r>
      <w:r w:rsidRPr="00354D43">
        <w:rPr>
          <w:rFonts w:eastAsia="Arial Unicode MS"/>
          <w:lang w:val="en-US" w:eastAsia="ru-RU"/>
        </w:rPr>
        <w:t>.20)</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где Eb/N0, дБ - отношение количества энергии в бите (Е</w:t>
      </w:r>
      <w:r w:rsidRPr="00354D43">
        <w:rPr>
          <w:rFonts w:eastAsia="Arial Unicode MS"/>
          <w:lang w:val="en-US" w:eastAsia="ru-RU"/>
        </w:rPr>
        <w:t>b</w:t>
      </w:r>
      <w:r w:rsidRPr="00354D43">
        <w:rPr>
          <w:rFonts w:eastAsia="Arial Unicode MS"/>
          <w:lang w:eastAsia="ru-RU"/>
        </w:rPr>
        <w:t>), Дж, к плотности потока мощности шумов, N0, Вт/Гц;</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R - скорость передачи информации, бит/с;</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В - передаваемая полоса частот, Гц;</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C/N - отношение несущая/шум в полосе частот В, дБ.</w:t>
      </w:r>
    </w:p>
    <w:p w:rsidR="001F263F" w:rsidRPr="00354D43" w:rsidRDefault="001F263F" w:rsidP="001F263F">
      <w:pPr>
        <w:spacing w:after="0" w:line="360" w:lineRule="auto"/>
        <w:ind w:firstLine="709"/>
        <w:jc w:val="both"/>
        <w:rPr>
          <w:rFonts w:eastAsia="Arial Unicode MS"/>
          <w:lang w:eastAsia="ru-RU"/>
        </w:rPr>
      </w:pPr>
      <w:r w:rsidRPr="00354D43">
        <w:rPr>
          <w:rFonts w:eastAsia="Arial Unicode MS"/>
          <w:lang w:eastAsia="ru-RU"/>
        </w:rPr>
        <w:t xml:space="preserve">Характерной чертой практических цифровых систем является следующее: для данного отношения скорости передачи бита информации к полосе пропускания канала существует отношение сигнал/шум (Eb/N0), выше которого возможен прием Сигнала без ошибок и ниже которого прием невозможен. В отличие от аналоговых сигналов, которые постепенно ухудшаются под воздействием шумов, цифровые системы относительно не подвержены влиянию шумов вплоть до того момента, когда система коррекции ошибок уже не может действовать эффективно. В результате происходит резкое ухудшение или «крушение» системы. Это свойство цифровых систем устраняет необходимость градаций качества принимаемого изображения. Качество изображения относительно не пострадает, если суммарный ухудшенный уровень отношения Eb/N0 выше, чем некоторый требуемый уровень, соответствующий приемлемой «внутренней» вероятности появления ошибочных битов (Ре) или определенной величине BER. BER - это </w:t>
      </w:r>
      <w:r w:rsidRPr="00354D43">
        <w:rPr>
          <w:rFonts w:eastAsia="Arial Unicode MS"/>
          <w:lang w:eastAsia="ru-RU"/>
        </w:rPr>
        <w:lastRenderedPageBreak/>
        <w:t xml:space="preserve">отношение числа битов информации, принятых ошибочно, к общему числу битов, переданных в секунду. Взаимоотношение между Ре и Eb/N0 зависит от конкретных особенностей выбранного метода цифровой модуляции, поэтому операторы спутниковой связи обычно определяют (оговаривают) минимальный требуемый уровень отношения Eb/N0. Значения, составляющие около </w:t>
      </w:r>
      <w:r w:rsidR="00541435" w:rsidRPr="00354D43">
        <w:rPr>
          <w:rFonts w:eastAsia="Arial Unicode MS"/>
          <w:lang w:eastAsia="ru-RU"/>
        </w:rPr>
        <w:t>10</w:t>
      </w:r>
      <w:r w:rsidRPr="00354D43">
        <w:rPr>
          <w:rFonts w:eastAsia="Arial Unicode MS"/>
          <w:lang w:eastAsia="ru-RU"/>
        </w:rPr>
        <w:t>-1</w:t>
      </w:r>
      <w:r w:rsidR="00541435" w:rsidRPr="00354D43">
        <w:rPr>
          <w:rFonts w:eastAsia="Arial Unicode MS"/>
          <w:lang w:eastAsia="ru-RU"/>
        </w:rPr>
        <w:t>2</w:t>
      </w:r>
      <w:r w:rsidRPr="00354D43">
        <w:rPr>
          <w:rFonts w:eastAsia="Arial Unicode MS"/>
          <w:lang w:eastAsia="ru-RU"/>
        </w:rPr>
        <w:t xml:space="preserve"> дБ, являются типичными для большинства телепрограмм DVB.</w:t>
      </w:r>
    </w:p>
    <w:p w:rsidR="00541435" w:rsidRPr="00354D43" w:rsidRDefault="00541435" w:rsidP="00541435">
      <w:pPr>
        <w:spacing w:line="360" w:lineRule="auto"/>
        <w:ind w:firstLine="709"/>
        <w:jc w:val="both"/>
        <w:rPr>
          <w:rFonts w:eastAsia="Arial Unicode MS"/>
        </w:rPr>
      </w:pPr>
      <w:r w:rsidRPr="00354D43">
        <w:rPr>
          <w:rFonts w:eastAsia="Arial Unicode MS"/>
        </w:rPr>
        <w:t xml:space="preserve">Учитывая изложенные выше особенности цифрового приема, проведем расчет отношения Eb/N0 с использованием формулы (2.20). Для этого используем ранее полученные значения </w:t>
      </w:r>
      <w:r w:rsidRPr="00354D43">
        <w:rPr>
          <w:rFonts w:eastAsia="Arial Unicode MS"/>
          <w:lang w:val="en-US"/>
        </w:rPr>
        <w:t>C</w:t>
      </w:r>
      <w:r w:rsidRPr="00354D43">
        <w:rPr>
          <w:rFonts w:eastAsia="Arial Unicode MS"/>
        </w:rPr>
        <w:t>/</w:t>
      </w:r>
      <w:r w:rsidRPr="00354D43">
        <w:rPr>
          <w:rFonts w:eastAsia="Arial Unicode MS"/>
          <w:lang w:val="en-US"/>
        </w:rPr>
        <w:t>N</w:t>
      </w:r>
      <w:r w:rsidRPr="00354D43">
        <w:rPr>
          <w:rFonts w:eastAsia="Arial Unicode MS"/>
        </w:rPr>
        <w:t xml:space="preserve">, скорости передачи информации </w:t>
      </w:r>
      <w:r w:rsidRPr="00354D43">
        <w:rPr>
          <w:rFonts w:eastAsia="Arial Unicode MS"/>
          <w:lang w:val="en-US"/>
        </w:rPr>
        <w:t>R</w:t>
      </w:r>
      <w:r w:rsidRPr="00354D43">
        <w:rPr>
          <w:rFonts w:eastAsia="Arial Unicode MS"/>
        </w:rPr>
        <w:t xml:space="preserve">, которые даны в таблицах транспондеров для спутника </w:t>
      </w:r>
      <w:r w:rsidR="00C720D5" w:rsidRPr="00354D43">
        <w:rPr>
          <w:rFonts w:eastAsia="Arial Unicode MS"/>
        </w:rPr>
        <w:t>Yamal</w:t>
      </w:r>
      <w:r w:rsidR="00417CAA">
        <w:rPr>
          <w:rFonts w:eastAsia="Arial Unicode MS"/>
        </w:rPr>
        <w:t>401</w:t>
      </w:r>
      <w:r w:rsidRPr="00354D43">
        <w:rPr>
          <w:rFonts w:eastAsia="Arial Unicode MS"/>
        </w:rPr>
        <w:t xml:space="preserve">, как показано на рисунке </w:t>
      </w:r>
      <w:r w:rsidR="00717485" w:rsidRPr="00354D43">
        <w:rPr>
          <w:rFonts w:eastAsia="Arial Unicode MS"/>
        </w:rPr>
        <w:t>1</w:t>
      </w:r>
      <w:r w:rsidRPr="00354D43">
        <w:rPr>
          <w:rFonts w:eastAsia="Arial Unicode MS"/>
        </w:rPr>
        <w:t>.</w:t>
      </w:r>
      <w:r w:rsidR="00C720D5" w:rsidRPr="00354D43">
        <w:rPr>
          <w:rFonts w:eastAsia="Arial Unicode MS"/>
        </w:rPr>
        <w:t>8</w:t>
      </w:r>
      <w:r w:rsidRPr="00354D43">
        <w:rPr>
          <w:rFonts w:eastAsia="Arial Unicode MS"/>
        </w:rPr>
        <w:t xml:space="preserve"> (максимальная скорость потока - </w:t>
      </w:r>
      <w:r w:rsidR="00417CAA">
        <w:rPr>
          <w:rFonts w:eastAsia="Arial Unicode MS"/>
        </w:rPr>
        <w:t>20</w:t>
      </w:r>
      <w:r w:rsidR="00C720D5" w:rsidRPr="00354D43">
        <w:rPr>
          <w:rFonts w:eastAsia="Arial Unicode MS"/>
        </w:rPr>
        <w:t>0</w:t>
      </w:r>
      <w:r w:rsidR="00417CAA">
        <w:rPr>
          <w:rFonts w:eastAsia="Arial Unicode MS"/>
        </w:rPr>
        <w:t>00</w:t>
      </w:r>
      <w:r w:rsidR="00C720D5" w:rsidRPr="00354D43">
        <w:rPr>
          <w:rFonts w:eastAsia="Arial Unicode MS"/>
        </w:rPr>
        <w:t>000</w:t>
      </w:r>
      <w:r w:rsidRPr="00354D43">
        <w:rPr>
          <w:rFonts w:eastAsia="Arial Unicode MS"/>
        </w:rPr>
        <w:t xml:space="preserve"> бит/с) [9].</w:t>
      </w:r>
    </w:p>
    <w:p w:rsidR="001F263F" w:rsidRPr="00354D43" w:rsidRDefault="00AA67FA" w:rsidP="001F263F">
      <w:pPr>
        <w:spacing w:after="0" w:line="360" w:lineRule="auto"/>
        <w:jc w:val="center"/>
        <w:rPr>
          <w:rFonts w:eastAsia="Arial Unicode MS"/>
          <w:lang w:eastAsia="ru-RU"/>
        </w:rPr>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3312795</wp:posOffset>
                </wp:positionH>
                <wp:positionV relativeFrom="paragraph">
                  <wp:posOffset>2830195</wp:posOffset>
                </wp:positionV>
                <wp:extent cx="783590" cy="341630"/>
                <wp:effectExtent l="0" t="0" r="16510" b="20320"/>
                <wp:wrapNone/>
                <wp:docPr id="9" name="Овал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3590" cy="34163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Овал 9" o:spid="_x0000_s1026" style="position:absolute;margin-left:260.85pt;margin-top:222.85pt;width:61.7pt;height: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" filled="f" strokecolor="#c0504d [3205]" strokeweight="2pt">
                <v:path arrowok="t"/>
              </v:oval>
            </w:pict>
          </mc:Fallback>
        </mc:AlternateContent>
      </w:r>
      <w:r w:rsidR="00417CAA">
        <w:rPr>
          <w:noProof/>
          <w:lang w:eastAsia="ru-RU"/>
        </w:rPr>
        <w:drawing>
          <wp:inline distT="0" distB="0" distL="0" distR="0">
            <wp:extent cx="5709907" cy="440574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7348" cy="4403770"/>
                    </a:xfrm>
                    <a:prstGeom prst="rect">
                      <a:avLst/>
                    </a:prstGeom>
                  </pic:spPr>
                </pic:pic>
              </a:graphicData>
            </a:graphic>
          </wp:inline>
        </w:drawing>
      </w:r>
    </w:p>
    <w:p w:rsidR="001F263F" w:rsidRPr="00354D43" w:rsidRDefault="001F263F" w:rsidP="001F263F">
      <w:pPr>
        <w:spacing w:after="0" w:line="360" w:lineRule="auto"/>
        <w:jc w:val="center"/>
        <w:rPr>
          <w:rFonts w:eastAsia="Arial Unicode MS"/>
          <w:lang w:eastAsia="ru-RU"/>
        </w:rPr>
      </w:pPr>
      <w:r w:rsidRPr="00354D43">
        <w:rPr>
          <w:rFonts w:eastAsia="Arial Unicode MS"/>
          <w:lang w:eastAsia="ru-RU"/>
        </w:rPr>
        <w:t xml:space="preserve">Рисунок </w:t>
      </w:r>
      <w:r w:rsidR="00362463" w:rsidRPr="00354D43">
        <w:rPr>
          <w:rFonts w:eastAsia="Arial Unicode MS"/>
          <w:lang w:eastAsia="ru-RU"/>
        </w:rPr>
        <w:t>1</w:t>
      </w:r>
      <w:r w:rsidRPr="00354D43">
        <w:rPr>
          <w:rFonts w:eastAsia="Arial Unicode MS"/>
          <w:lang w:eastAsia="ru-RU"/>
        </w:rPr>
        <w:t>.</w:t>
      </w:r>
      <w:r w:rsidR="00717485" w:rsidRPr="00354D43">
        <w:rPr>
          <w:rFonts w:eastAsia="Arial Unicode MS"/>
          <w:lang w:eastAsia="ru-RU"/>
        </w:rPr>
        <w:t>7</w:t>
      </w:r>
      <w:r w:rsidRPr="00354D43">
        <w:rPr>
          <w:rFonts w:eastAsia="Arial Unicode MS"/>
          <w:lang w:eastAsia="ru-RU"/>
        </w:rPr>
        <w:t xml:space="preserve"> – Максимальная скорость передачи цифрового потока со спутника </w:t>
      </w:r>
      <w:r w:rsidR="00C720D5" w:rsidRPr="00354D43">
        <w:rPr>
          <w:rFonts w:eastAsia="Arial Unicode MS"/>
          <w:lang w:val="en-US" w:eastAsia="ru-RU"/>
        </w:rPr>
        <w:t>Yamal</w:t>
      </w:r>
      <w:r w:rsidR="00417CAA">
        <w:rPr>
          <w:rFonts w:eastAsia="Arial Unicode MS"/>
          <w:lang w:eastAsia="ru-RU"/>
        </w:rPr>
        <w:t>401</w:t>
      </w:r>
    </w:p>
    <w:p w:rsidR="00541435" w:rsidRPr="00354D43" w:rsidRDefault="00541435" w:rsidP="00417CAA">
      <w:pPr>
        <w:spacing w:after="0" w:line="360" w:lineRule="auto"/>
        <w:ind w:firstLine="709"/>
        <w:jc w:val="both"/>
        <w:rPr>
          <w:rFonts w:eastAsia="Arial Unicode MS"/>
        </w:rPr>
      </w:pPr>
      <w:r w:rsidRPr="00354D43">
        <w:rPr>
          <w:rFonts w:eastAsia="Arial Unicode MS"/>
        </w:rPr>
        <w:lastRenderedPageBreak/>
        <w:t>В таблице 1.</w:t>
      </w:r>
      <w:r w:rsidR="00717485" w:rsidRPr="00354D43">
        <w:rPr>
          <w:rFonts w:eastAsia="Arial Unicode MS"/>
        </w:rPr>
        <w:t>7</w:t>
      </w:r>
      <w:r w:rsidRPr="00354D43">
        <w:rPr>
          <w:rFonts w:eastAsia="Arial Unicode MS"/>
        </w:rPr>
        <w:t xml:space="preserve">, приведены расчетные значения, показывающие зависимость отношения Eb/N0 в зависимости от диаметра применяемых антенн. </w:t>
      </w:r>
    </w:p>
    <w:p w:rsidR="00325A44" w:rsidRPr="00354D43" w:rsidRDefault="00325A44" w:rsidP="00417CAA">
      <w:pPr>
        <w:spacing w:after="0" w:line="240" w:lineRule="auto"/>
        <w:ind w:firstLine="709"/>
        <w:jc w:val="both"/>
        <w:rPr>
          <w:rFonts w:eastAsia="Arial Unicode MS"/>
        </w:rPr>
      </w:pPr>
      <w:r w:rsidRPr="00354D43">
        <w:rPr>
          <w:rFonts w:eastAsia="Arial Unicode MS"/>
        </w:rPr>
        <w:t>Таблица 1.</w:t>
      </w:r>
      <w:r w:rsidR="00717485" w:rsidRPr="00354D43">
        <w:rPr>
          <w:rFonts w:eastAsia="Arial Unicode MS"/>
        </w:rPr>
        <w:t>7</w:t>
      </w:r>
      <w:r w:rsidRPr="00354D43">
        <w:rPr>
          <w:rFonts w:eastAsia="Arial Unicode MS"/>
        </w:rPr>
        <w:t xml:space="preserve"> - Зависимость отношения Eb/N0 для хороших условий приема в зависимости от типа применяемых антенн</w:t>
      </w:r>
    </w:p>
    <w:tbl>
      <w:tblPr>
        <w:tblW w:w="9773" w:type="dxa"/>
        <w:jc w:val="center"/>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85"/>
        <w:gridCol w:w="776"/>
        <w:gridCol w:w="776"/>
        <w:gridCol w:w="777"/>
        <w:gridCol w:w="776"/>
        <w:gridCol w:w="777"/>
        <w:gridCol w:w="776"/>
        <w:gridCol w:w="777"/>
        <w:gridCol w:w="776"/>
        <w:gridCol w:w="777"/>
      </w:tblGrid>
      <w:tr w:rsidR="00541435" w:rsidRPr="00354D43" w:rsidTr="00D30FCA">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541435" w:rsidRPr="00354D43" w:rsidRDefault="00541435" w:rsidP="00D30FCA">
            <w:pPr>
              <w:spacing w:line="360" w:lineRule="auto"/>
              <w:jc w:val="center"/>
              <w:rPr>
                <w:rFonts w:eastAsia="Calibri"/>
                <w:color w:val="000000"/>
                <w:sz w:val="24"/>
                <w:szCs w:val="24"/>
              </w:rPr>
            </w:pPr>
            <w:r w:rsidRPr="00354D43">
              <w:rPr>
                <w:rFonts w:eastAsia="Calibri"/>
                <w:color w:val="000000"/>
                <w:sz w:val="24"/>
                <w:szCs w:val="24"/>
              </w:rPr>
              <w:t>Диаметр, м</w:t>
            </w:r>
          </w:p>
        </w:tc>
        <w:tc>
          <w:tcPr>
            <w:tcW w:w="776" w:type="dxa"/>
            <w:tcBorders>
              <w:top w:val="single" w:sz="4" w:space="0" w:color="auto"/>
              <w:left w:val="single" w:sz="4" w:space="0" w:color="auto"/>
              <w:bottom w:val="single" w:sz="4" w:space="0" w:color="auto"/>
              <w:right w:val="single" w:sz="4" w:space="0" w:color="auto"/>
            </w:tcBorders>
            <w:noWrap/>
            <w:vAlign w:val="center"/>
          </w:tcPr>
          <w:p w:rsidR="00541435" w:rsidRPr="00354D43" w:rsidRDefault="00541435" w:rsidP="00D30FCA">
            <w:pPr>
              <w:jc w:val="center"/>
              <w:rPr>
                <w:color w:val="000000"/>
                <w:sz w:val="24"/>
                <w:szCs w:val="24"/>
              </w:rPr>
            </w:pPr>
            <w:r w:rsidRPr="00354D43">
              <w:rPr>
                <w:color w:val="000000"/>
                <w:sz w:val="24"/>
                <w:szCs w:val="24"/>
              </w:rPr>
              <w:t>0,5</w:t>
            </w:r>
          </w:p>
        </w:tc>
        <w:tc>
          <w:tcPr>
            <w:tcW w:w="776" w:type="dxa"/>
            <w:tcBorders>
              <w:top w:val="single" w:sz="4" w:space="0" w:color="auto"/>
              <w:left w:val="single" w:sz="4" w:space="0" w:color="auto"/>
              <w:bottom w:val="single" w:sz="4" w:space="0" w:color="auto"/>
              <w:right w:val="single" w:sz="4" w:space="0" w:color="auto"/>
            </w:tcBorders>
            <w:noWrap/>
            <w:vAlign w:val="center"/>
          </w:tcPr>
          <w:p w:rsidR="00541435" w:rsidRPr="00354D43" w:rsidRDefault="00541435" w:rsidP="00D30FCA">
            <w:pPr>
              <w:jc w:val="center"/>
              <w:rPr>
                <w:color w:val="000000"/>
                <w:sz w:val="24"/>
                <w:szCs w:val="24"/>
              </w:rPr>
            </w:pPr>
            <w:r w:rsidRPr="00354D43">
              <w:rPr>
                <w:color w:val="000000"/>
                <w:sz w:val="24"/>
                <w:szCs w:val="24"/>
              </w:rPr>
              <w:t>0,6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41435" w:rsidRPr="00354D43" w:rsidRDefault="00541435" w:rsidP="00D30FCA">
            <w:pPr>
              <w:jc w:val="center"/>
              <w:rPr>
                <w:color w:val="000000"/>
                <w:sz w:val="24"/>
                <w:szCs w:val="24"/>
              </w:rPr>
            </w:pPr>
            <w:r w:rsidRPr="00354D43">
              <w:rPr>
                <w:color w:val="000000"/>
                <w:sz w:val="24"/>
                <w:szCs w:val="24"/>
              </w:rPr>
              <w:t>0,8</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41435" w:rsidRPr="00354D43" w:rsidRDefault="00541435" w:rsidP="00D30FCA">
            <w:pPr>
              <w:jc w:val="center"/>
              <w:rPr>
                <w:color w:val="000000"/>
                <w:sz w:val="24"/>
                <w:szCs w:val="24"/>
              </w:rPr>
            </w:pPr>
            <w:r w:rsidRPr="00354D43">
              <w:rPr>
                <w:color w:val="000000"/>
                <w:sz w:val="24"/>
                <w:szCs w:val="24"/>
              </w:rPr>
              <w:t>1</w:t>
            </w:r>
          </w:p>
        </w:tc>
        <w:tc>
          <w:tcPr>
            <w:tcW w:w="777" w:type="dxa"/>
            <w:tcBorders>
              <w:top w:val="single" w:sz="4" w:space="0" w:color="auto"/>
              <w:left w:val="single" w:sz="4" w:space="0" w:color="auto"/>
              <w:bottom w:val="single" w:sz="4" w:space="0" w:color="auto"/>
              <w:right w:val="single" w:sz="4" w:space="0" w:color="auto"/>
            </w:tcBorders>
            <w:noWrap/>
            <w:vAlign w:val="center"/>
          </w:tcPr>
          <w:p w:rsidR="00541435" w:rsidRPr="00354D43" w:rsidRDefault="00541435" w:rsidP="00AA0CDF">
            <w:pPr>
              <w:jc w:val="center"/>
              <w:rPr>
                <w:color w:val="000000"/>
                <w:sz w:val="24"/>
                <w:szCs w:val="24"/>
              </w:rPr>
            </w:pPr>
            <w:r w:rsidRPr="00354D43">
              <w:rPr>
                <w:color w:val="000000"/>
                <w:sz w:val="24"/>
                <w:szCs w:val="24"/>
              </w:rPr>
              <w:t>1,20</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41435" w:rsidRPr="00354D43" w:rsidRDefault="00541435" w:rsidP="00AA0CDF">
            <w:pPr>
              <w:jc w:val="center"/>
              <w:rPr>
                <w:color w:val="000000"/>
                <w:sz w:val="24"/>
                <w:szCs w:val="24"/>
              </w:rPr>
            </w:pPr>
            <w:r w:rsidRPr="00354D43">
              <w:rPr>
                <w:color w:val="000000"/>
                <w:sz w:val="24"/>
                <w:szCs w:val="24"/>
              </w:rPr>
              <w:t>1,4</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41435" w:rsidRPr="00354D43" w:rsidRDefault="00541435" w:rsidP="009029F8">
            <w:pPr>
              <w:jc w:val="center"/>
              <w:rPr>
                <w:color w:val="000000"/>
                <w:sz w:val="24"/>
                <w:szCs w:val="24"/>
              </w:rPr>
            </w:pPr>
            <w:r w:rsidRPr="00354D43">
              <w:rPr>
                <w:color w:val="000000"/>
                <w:sz w:val="24"/>
                <w:szCs w:val="24"/>
              </w:rPr>
              <w:t>1,8</w:t>
            </w:r>
          </w:p>
        </w:tc>
        <w:tc>
          <w:tcPr>
            <w:tcW w:w="776" w:type="dxa"/>
            <w:tcBorders>
              <w:top w:val="single" w:sz="4" w:space="0" w:color="auto"/>
              <w:left w:val="single" w:sz="4" w:space="0" w:color="auto"/>
              <w:bottom w:val="single" w:sz="4" w:space="0" w:color="auto"/>
              <w:right w:val="single" w:sz="4" w:space="0" w:color="auto"/>
            </w:tcBorders>
            <w:noWrap/>
            <w:vAlign w:val="center"/>
          </w:tcPr>
          <w:p w:rsidR="00541435" w:rsidRPr="00354D43" w:rsidRDefault="00541435" w:rsidP="009029F8">
            <w:pPr>
              <w:jc w:val="center"/>
              <w:rPr>
                <w:color w:val="000000"/>
                <w:sz w:val="24"/>
                <w:szCs w:val="24"/>
              </w:rPr>
            </w:pPr>
            <w:r w:rsidRPr="00354D43">
              <w:rPr>
                <w:color w:val="000000"/>
                <w:sz w:val="24"/>
                <w:szCs w:val="24"/>
              </w:rPr>
              <w:t>2</w:t>
            </w:r>
          </w:p>
        </w:tc>
        <w:tc>
          <w:tcPr>
            <w:tcW w:w="777" w:type="dxa"/>
            <w:tcBorders>
              <w:top w:val="single" w:sz="4" w:space="0" w:color="auto"/>
              <w:left w:val="single" w:sz="4" w:space="0" w:color="auto"/>
              <w:bottom w:val="single" w:sz="4" w:space="0" w:color="auto"/>
              <w:right w:val="single" w:sz="4" w:space="0" w:color="auto"/>
            </w:tcBorders>
            <w:noWrap/>
            <w:vAlign w:val="center"/>
          </w:tcPr>
          <w:p w:rsidR="00541435" w:rsidRPr="00354D43" w:rsidRDefault="00541435" w:rsidP="009029F8">
            <w:pPr>
              <w:jc w:val="center"/>
              <w:rPr>
                <w:color w:val="000000"/>
                <w:sz w:val="24"/>
                <w:szCs w:val="24"/>
              </w:rPr>
            </w:pPr>
            <w:r w:rsidRPr="00354D43">
              <w:rPr>
                <w:color w:val="000000"/>
                <w:sz w:val="24"/>
                <w:szCs w:val="24"/>
              </w:rPr>
              <w:t>2,5</w:t>
            </w:r>
          </w:p>
        </w:tc>
      </w:tr>
      <w:tr w:rsidR="005908C0" w:rsidRPr="00354D43" w:rsidTr="004326E0">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5908C0" w:rsidRPr="00354D43" w:rsidRDefault="005908C0" w:rsidP="00D30FCA">
            <w:pPr>
              <w:spacing w:line="360" w:lineRule="auto"/>
              <w:jc w:val="center"/>
              <w:rPr>
                <w:rFonts w:eastAsia="Calibri"/>
                <w:color w:val="000000"/>
                <w:sz w:val="24"/>
                <w:szCs w:val="24"/>
              </w:rPr>
            </w:pPr>
            <w:r w:rsidRPr="00354D43">
              <w:rPr>
                <w:rFonts w:eastAsia="Calibri"/>
                <w:color w:val="000000"/>
                <w:sz w:val="24"/>
                <w:szCs w:val="24"/>
              </w:rPr>
              <w:t>Отношение Eb/N0</w:t>
            </w:r>
          </w:p>
        </w:tc>
        <w:tc>
          <w:tcPr>
            <w:tcW w:w="77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6,4</w:t>
            </w:r>
          </w:p>
        </w:tc>
        <w:tc>
          <w:tcPr>
            <w:tcW w:w="77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8,1</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10,8</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12,9</w:t>
            </w:r>
          </w:p>
        </w:tc>
        <w:tc>
          <w:tcPr>
            <w:tcW w:w="777"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14,6</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16,0</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18,3</w:t>
            </w:r>
          </w:p>
        </w:tc>
        <w:tc>
          <w:tcPr>
            <w:tcW w:w="776"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19,2</w:t>
            </w:r>
          </w:p>
        </w:tc>
        <w:tc>
          <w:tcPr>
            <w:tcW w:w="777" w:type="dxa"/>
            <w:tcBorders>
              <w:top w:val="single" w:sz="4" w:space="0" w:color="auto"/>
              <w:left w:val="single" w:sz="4" w:space="0" w:color="auto"/>
              <w:bottom w:val="single" w:sz="4" w:space="0" w:color="auto"/>
              <w:right w:val="single" w:sz="4" w:space="0" w:color="auto"/>
            </w:tcBorders>
            <w:noWrap/>
            <w:vAlign w:val="bottom"/>
          </w:tcPr>
          <w:p w:rsidR="005908C0" w:rsidRDefault="005908C0" w:rsidP="005908C0">
            <w:pPr>
              <w:jc w:val="center"/>
              <w:rPr>
                <w:rFonts w:ascii="Calibri" w:hAnsi="Calibri" w:cs="Calibri"/>
                <w:color w:val="000000"/>
                <w:sz w:val="22"/>
                <w:szCs w:val="22"/>
              </w:rPr>
            </w:pPr>
            <w:r>
              <w:rPr>
                <w:rFonts w:ascii="Calibri" w:hAnsi="Calibri" w:cs="Calibri"/>
                <w:color w:val="000000"/>
                <w:sz w:val="22"/>
                <w:szCs w:val="22"/>
              </w:rPr>
              <w:t>21,2</w:t>
            </w:r>
          </w:p>
        </w:tc>
      </w:tr>
    </w:tbl>
    <w:p w:rsidR="005908C0" w:rsidRDefault="005908C0" w:rsidP="00541435">
      <w:pPr>
        <w:spacing w:line="360" w:lineRule="auto"/>
        <w:ind w:firstLine="709"/>
        <w:jc w:val="both"/>
        <w:rPr>
          <w:rFonts w:eastAsia="Arial Unicode MS"/>
        </w:rPr>
      </w:pPr>
    </w:p>
    <w:p w:rsidR="00541435" w:rsidRPr="00354D43" w:rsidRDefault="00737BF6" w:rsidP="00541435">
      <w:pPr>
        <w:spacing w:line="360" w:lineRule="auto"/>
        <w:ind w:firstLine="709"/>
        <w:jc w:val="both"/>
        <w:rPr>
          <w:rFonts w:eastAsia="Arial Unicode MS"/>
        </w:rPr>
      </w:pPr>
      <w:r>
        <w:rPr>
          <w:rFonts w:eastAsia="Arial Unicode MS"/>
        </w:rPr>
        <w:t>П</w:t>
      </w:r>
      <w:r w:rsidR="00541435" w:rsidRPr="00354D43">
        <w:rPr>
          <w:rFonts w:eastAsia="Arial Unicode MS"/>
        </w:rPr>
        <w:t xml:space="preserve">ри минимальном значении диаметра </w:t>
      </w:r>
      <w:r w:rsidR="005908C0">
        <w:rPr>
          <w:rFonts w:eastAsia="Arial Unicode MS"/>
        </w:rPr>
        <w:t>0,8-1</w:t>
      </w:r>
      <w:r>
        <w:rPr>
          <w:rFonts w:eastAsia="Arial Unicode MS"/>
        </w:rPr>
        <w:t xml:space="preserve"> метра </w:t>
      </w:r>
      <w:r w:rsidR="00541435" w:rsidRPr="00354D43">
        <w:rPr>
          <w:rFonts w:eastAsia="Arial Unicode MS"/>
        </w:rPr>
        <w:t>приемных параболических антенн, соблюдается условие Eb/N0 &gt; 10-12 дБ для устойчивого приема программ телевизионного вещания со спутника «</w:t>
      </w:r>
      <w:r w:rsidR="00AA0CDF" w:rsidRPr="00354D43">
        <w:rPr>
          <w:rFonts w:eastAsia="Arial Unicode MS"/>
        </w:rPr>
        <w:t>Yamal</w:t>
      </w:r>
      <w:r w:rsidR="00417CAA">
        <w:rPr>
          <w:rFonts w:eastAsia="Arial Unicode MS"/>
        </w:rPr>
        <w:t>401</w:t>
      </w:r>
      <w:r w:rsidR="00541435" w:rsidRPr="00354D43">
        <w:rPr>
          <w:rFonts w:eastAsia="Arial Unicode MS"/>
        </w:rPr>
        <w:t xml:space="preserve">» при любых погодных условиях в </w:t>
      </w:r>
      <w:r w:rsidR="005908C0">
        <w:rPr>
          <w:rFonts w:eastAsia="Arial Unicode MS"/>
        </w:rPr>
        <w:t xml:space="preserve">городе </w:t>
      </w:r>
      <w:r w:rsidR="005908C0" w:rsidRPr="005908C0">
        <w:rPr>
          <w:rFonts w:eastAsia="Arial Unicode MS"/>
        </w:rPr>
        <w:t>Благовещенск Амурской области</w:t>
      </w:r>
      <w:r w:rsidR="00541435" w:rsidRPr="00354D43">
        <w:rPr>
          <w:rFonts w:eastAsia="Arial Unicode MS"/>
        </w:rPr>
        <w:t>. Таким образом, расчет энергетики спутникового канала закончен.</w:t>
      </w:r>
    </w:p>
    <w:p w:rsidR="00613891" w:rsidRDefault="00613891">
      <w:pPr>
        <w:rPr>
          <w:rFonts w:eastAsia="Arial Unicode MS"/>
          <w:sz w:val="32"/>
          <w:szCs w:val="32"/>
          <w:lang w:eastAsia="ru-RU"/>
        </w:rPr>
      </w:pPr>
      <w:bookmarkStart w:id="18" w:name="_Toc386379108"/>
      <w:r>
        <w:rPr>
          <w:rFonts w:eastAsia="Arial Unicode MS"/>
          <w:sz w:val="32"/>
          <w:szCs w:val="32"/>
          <w:lang w:eastAsia="ru-RU"/>
        </w:rPr>
        <w:br w:type="page"/>
      </w:r>
    </w:p>
    <w:p w:rsidR="001F263F" w:rsidRPr="00354D43" w:rsidRDefault="005F234A" w:rsidP="009029F8">
      <w:pPr>
        <w:spacing w:after="0" w:line="240" w:lineRule="auto"/>
        <w:ind w:firstLine="709"/>
        <w:jc w:val="both"/>
        <w:rPr>
          <w:rFonts w:eastAsia="Arial Unicode MS"/>
          <w:sz w:val="32"/>
          <w:szCs w:val="32"/>
          <w:lang w:eastAsia="ru-RU"/>
        </w:rPr>
      </w:pPr>
      <w:r w:rsidRPr="00354D43">
        <w:rPr>
          <w:rFonts w:eastAsia="Arial Unicode MS"/>
          <w:sz w:val="32"/>
          <w:szCs w:val="32"/>
          <w:lang w:eastAsia="ru-RU"/>
        </w:rPr>
        <w:lastRenderedPageBreak/>
        <w:t>2</w:t>
      </w:r>
      <w:r w:rsidR="001F263F" w:rsidRPr="00354D43">
        <w:rPr>
          <w:rFonts w:eastAsia="Arial Unicode MS"/>
          <w:sz w:val="32"/>
          <w:szCs w:val="32"/>
          <w:lang w:eastAsia="ru-RU"/>
        </w:rPr>
        <w:t xml:space="preserve"> Выбор оборудования для приема спутникового телевещания по технологии </w:t>
      </w:r>
      <w:r w:rsidR="001F263F" w:rsidRPr="00354D43">
        <w:rPr>
          <w:rFonts w:eastAsia="Arial Unicode MS"/>
          <w:sz w:val="32"/>
          <w:szCs w:val="32"/>
          <w:lang w:val="en-US" w:eastAsia="ru-RU"/>
        </w:rPr>
        <w:t>DTH</w:t>
      </w:r>
      <w:bookmarkEnd w:id="18"/>
    </w:p>
    <w:p w:rsidR="001F263F" w:rsidRPr="00354D43" w:rsidRDefault="001F263F" w:rsidP="001F263F">
      <w:pPr>
        <w:spacing w:after="0" w:line="360" w:lineRule="auto"/>
        <w:ind w:firstLine="709"/>
        <w:jc w:val="both"/>
        <w:rPr>
          <w:rFonts w:eastAsia="Arial Unicode MS"/>
          <w:lang w:eastAsia="ru-RU"/>
        </w:rPr>
      </w:pPr>
    </w:p>
    <w:p w:rsidR="008173BE" w:rsidRPr="00354D43" w:rsidRDefault="00B30F2B" w:rsidP="00B30F2B">
      <w:pPr>
        <w:spacing w:after="0" w:line="360" w:lineRule="auto"/>
        <w:ind w:firstLine="709"/>
        <w:rPr>
          <w:rFonts w:eastAsia="Calibri"/>
        </w:rPr>
      </w:pPr>
      <w:r w:rsidRPr="00354D43">
        <w:rPr>
          <w:rFonts w:eastAsia="Calibri"/>
          <w:bCs/>
          <w:color w:val="000000"/>
          <w:lang w:val="mn-MN"/>
        </w:rPr>
        <w:t>Технические параметры</w:t>
      </w:r>
      <w:r w:rsidRPr="00354D43">
        <w:rPr>
          <w:rFonts w:eastAsia="Calibri"/>
          <w:lang w:val="mn-MN"/>
        </w:rPr>
        <w:t>спутник</w:t>
      </w:r>
      <w:r w:rsidR="00C912A2" w:rsidRPr="00354D43">
        <w:rPr>
          <w:rFonts w:eastAsia="Calibri"/>
        </w:rPr>
        <w:t>а</w:t>
      </w:r>
      <w:r w:rsidRPr="00354D43">
        <w:rPr>
          <w:rFonts w:eastAsia="Calibri"/>
          <w:lang w:val="mn-MN"/>
        </w:rPr>
        <w:t xml:space="preserve">: </w:t>
      </w:r>
      <w:r w:rsidR="008173BE" w:rsidRPr="00354D43">
        <w:rPr>
          <w:rFonts w:eastAsia="Arial Unicode MS"/>
        </w:rPr>
        <w:t>Yamal</w:t>
      </w:r>
      <w:r w:rsidR="00417CAA">
        <w:rPr>
          <w:rFonts w:eastAsia="Arial Unicode MS"/>
        </w:rPr>
        <w:t>401</w:t>
      </w:r>
      <w:r w:rsidRPr="00354D43">
        <w:rPr>
          <w:rFonts w:eastAsia="Calibri"/>
          <w:lang w:val="mn-MN"/>
        </w:rPr>
        <w:t>(</w:t>
      </w:r>
      <w:r w:rsidR="008173BE" w:rsidRPr="00354D43">
        <w:rPr>
          <w:rFonts w:eastAsia="Calibri"/>
        </w:rPr>
        <w:t>9</w:t>
      </w:r>
      <w:r w:rsidR="00417CAA">
        <w:rPr>
          <w:rFonts w:eastAsia="Calibri"/>
        </w:rPr>
        <w:t>0</w:t>
      </w:r>
      <w:r w:rsidRPr="00354D43">
        <w:rPr>
          <w:rFonts w:eastAsia="Calibri"/>
          <w:lang w:val="mn-MN"/>
        </w:rPr>
        <w:t>°E);</w:t>
      </w:r>
    </w:p>
    <w:p w:rsidR="00CB0CD6" w:rsidRPr="00CB0CD6" w:rsidRDefault="00CB0CD6" w:rsidP="00CB0CD6">
      <w:pPr>
        <w:spacing w:after="0" w:line="360" w:lineRule="auto"/>
        <w:ind w:firstLine="709"/>
        <w:jc w:val="both"/>
        <w:rPr>
          <w:rFonts w:eastAsia="Calibri"/>
        </w:rPr>
      </w:pPr>
      <w:r w:rsidRPr="00CB0CD6">
        <w:rPr>
          <w:rFonts w:eastAsia="Calibri"/>
        </w:rPr>
        <w:t xml:space="preserve">Срок активного существования спутника – 15 лет. Спутник «Ямал-401» установлен в орбитальную позицию - 90°в.д.Комбинированная полезная нагрузка спутника включает в себя 17 транспондеров по 72 МГц в стандартном С-диапазоне, 18 транспондеров по 72 МГц в стандартном Ku-диапазоне и 18 транспондеров по 36 МГц в «плановых» полосах Ku-диапазона. Таким образом, суммарная емкость спутника «Ямал-401» составит 53 физических транспондера или 88 транспондеров в эквиваленте 36 МГц. </w:t>
      </w:r>
    </w:p>
    <w:p w:rsidR="003E507A" w:rsidRDefault="00CB0CD6" w:rsidP="00CB0CD6">
      <w:pPr>
        <w:spacing w:after="0" w:line="360" w:lineRule="auto"/>
        <w:ind w:firstLine="709"/>
        <w:jc w:val="both"/>
        <w:rPr>
          <w:rFonts w:eastAsia="Calibri"/>
        </w:rPr>
      </w:pPr>
      <w:r w:rsidRPr="00CB0CD6">
        <w:rPr>
          <w:rFonts w:eastAsia="Calibri"/>
        </w:rPr>
        <w:t>Российский луч строго очерчивает границы России. В этом луче будут работать транспондеры (18 транспондеров по 36 МГц) в «плановых» полосах частот</w:t>
      </w:r>
      <w:r w:rsidR="003E507A" w:rsidRPr="003E507A">
        <w:rPr>
          <w:rFonts w:eastAsia="Calibri"/>
        </w:rPr>
        <w:t>.Основные технические характеристики спутника "ЯМАЛ-202"</w:t>
      </w:r>
      <w:r w:rsidR="003E507A">
        <w:rPr>
          <w:rFonts w:eastAsia="Calibri"/>
        </w:rPr>
        <w:t xml:space="preserve"> представлены в таблице 2.1. </w:t>
      </w:r>
      <w:r w:rsidR="003E507A" w:rsidRPr="003E507A">
        <w:rPr>
          <w:rFonts w:eastAsia="Calibri"/>
        </w:rPr>
        <w:t xml:space="preserve">Основные характеристики транспондеров спутника "ЯМАЛ-202" </w:t>
      </w:r>
      <w:r w:rsidR="003E507A">
        <w:rPr>
          <w:rFonts w:eastAsia="Calibri"/>
        </w:rPr>
        <w:t>представлены в таблице 2.2.</w:t>
      </w:r>
    </w:p>
    <w:p w:rsidR="003E507A" w:rsidRDefault="003E507A" w:rsidP="003E507A">
      <w:pPr>
        <w:spacing w:after="0" w:line="360" w:lineRule="auto"/>
        <w:ind w:firstLine="709"/>
        <w:jc w:val="both"/>
        <w:rPr>
          <w:rFonts w:eastAsia="Calibri"/>
        </w:rPr>
      </w:pPr>
      <w:r>
        <w:rPr>
          <w:rFonts w:eastAsia="Calibri"/>
        </w:rPr>
        <w:t xml:space="preserve">Таблица 2.1 - </w:t>
      </w:r>
      <w:r w:rsidRPr="003E507A">
        <w:rPr>
          <w:rFonts w:eastAsia="Calibri"/>
        </w:rPr>
        <w:t>Основные техни</w:t>
      </w:r>
      <w:r w:rsidR="00F05688">
        <w:rPr>
          <w:rFonts w:eastAsia="Calibri"/>
        </w:rPr>
        <w:t xml:space="preserve">ческие характеристики спутника </w:t>
      </w:r>
      <w:r w:rsidR="00F05688" w:rsidRPr="003E507A">
        <w:rPr>
          <w:rFonts w:eastAsia="Calibri"/>
        </w:rPr>
        <w:t>Ямал</w:t>
      </w:r>
      <w:r w:rsidRPr="003E507A">
        <w:rPr>
          <w:rFonts w:eastAsia="Calibri"/>
        </w:rPr>
        <w:t>-</w:t>
      </w:r>
      <w:r w:rsidR="00F05688">
        <w:rPr>
          <w:rFonts w:eastAsia="Calibri"/>
        </w:rPr>
        <w:t>401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358"/>
        <w:gridCol w:w="3378"/>
      </w:tblGrid>
      <w:tr w:rsidR="00353C8E" w:rsidRPr="00353C8E" w:rsidTr="00CB0CD6">
        <w:tc>
          <w:tcPr>
            <w:tcW w:w="3265" w:type="pct"/>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Орбитальная позиция</w:t>
            </w:r>
          </w:p>
        </w:tc>
        <w:tc>
          <w:tcPr>
            <w:tcW w:w="1735" w:type="pct"/>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90°в.д.</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Мощность, выделяемая для электропитания полезной нагрузки, Вт</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10600</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Рабочий диапазон частот</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С, Ku</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Количество и полоса транспондеров, МГц</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17×72 (С)</w:t>
            </w:r>
            <w:r w:rsidRPr="00353C8E">
              <w:rPr>
                <w:rFonts w:eastAsia="Times New Roman"/>
                <w:color w:val="222222"/>
                <w:lang w:eastAsia="ru-RU"/>
              </w:rPr>
              <w:br/>
              <w:t>18×72 (Ku)</w:t>
            </w:r>
            <w:r w:rsidRPr="00353C8E">
              <w:rPr>
                <w:rFonts w:eastAsia="Times New Roman"/>
                <w:color w:val="222222"/>
                <w:lang w:eastAsia="ru-RU"/>
              </w:rPr>
              <w:br/>
              <w:t>18×36 (Ku)</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Выходная мощность передатчиков, Вт</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90 (С)</w:t>
            </w:r>
            <w:r w:rsidRPr="00353C8E">
              <w:rPr>
                <w:rFonts w:eastAsia="Times New Roman"/>
                <w:color w:val="222222"/>
                <w:lang w:eastAsia="ru-RU"/>
              </w:rPr>
              <w:br/>
              <w:t>150 (Ku)</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Точность удержания спутника в орбитальной позиции по широте и долготе, град.</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0,1</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Точность ориентации осей спутника, град.</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0,1</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Срок активного существования, лет</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15</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Запуск</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2013</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Носитель</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Протон</w:t>
            </w:r>
          </w:p>
        </w:tc>
      </w:tr>
    </w:tbl>
    <w:p w:rsidR="00353C8E" w:rsidRDefault="00CB0CD6" w:rsidP="003E507A">
      <w:pPr>
        <w:spacing w:after="0" w:line="360" w:lineRule="auto"/>
        <w:ind w:firstLine="709"/>
        <w:jc w:val="both"/>
        <w:rPr>
          <w:rFonts w:eastAsia="Calibri"/>
        </w:rPr>
      </w:pPr>
      <w:r w:rsidRPr="00CB0CD6">
        <w:rPr>
          <w:rFonts w:eastAsia="Calibri"/>
        </w:rPr>
        <w:lastRenderedPageBreak/>
        <w:t>На спутнике «Ямал-401» в С-диапазоне формируется фиксированный российский/СНГ луч с контурной диаграммой направленности. Для работы в Ku-диапазоне формируются два фиксированных луча с контурной диаграммой направленности.Зона обслуживания Северного луча помимо всей видимой территории России включает в себя и территории сопредельных государств. Наибольшая энергетика этого луча будет сосредоточена в наиболее населенных частях территории России. Для работы в Северном луче планируется использовать транспондеры в стандартных полосах частот (18 транспондеров по 72 МГц).</w:t>
      </w:r>
    </w:p>
    <w:p w:rsidR="003E507A" w:rsidRPr="00CB0CD6" w:rsidRDefault="003E507A" w:rsidP="00753872">
      <w:pPr>
        <w:spacing w:after="0" w:line="360" w:lineRule="auto"/>
        <w:jc w:val="both"/>
        <w:rPr>
          <w:rFonts w:eastAsia="Calibri"/>
        </w:rPr>
      </w:pPr>
      <w:r w:rsidRPr="00CB0CD6">
        <w:rPr>
          <w:rFonts w:eastAsia="Calibri"/>
        </w:rPr>
        <w:t>Таблица 2.</w:t>
      </w:r>
      <w:r w:rsidR="008047CA" w:rsidRPr="00CB0CD6">
        <w:rPr>
          <w:rFonts w:eastAsia="Calibri"/>
        </w:rPr>
        <w:t>2</w:t>
      </w:r>
      <w:r w:rsidRPr="00CB0CD6">
        <w:rPr>
          <w:b/>
          <w:bCs/>
        </w:rPr>
        <w:t xml:space="preserve"> - </w:t>
      </w:r>
      <w:r w:rsidRPr="00CB0CD6">
        <w:rPr>
          <w:bCs/>
        </w:rPr>
        <w:t>Основные характе</w:t>
      </w:r>
      <w:r w:rsidR="00A136B0" w:rsidRPr="00CB0CD6">
        <w:rPr>
          <w:bCs/>
        </w:rPr>
        <w:t>ристики транспондеров спутника Ямал-401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60"/>
        <w:gridCol w:w="2888"/>
        <w:gridCol w:w="2888"/>
      </w:tblGrid>
      <w:tr w:rsidR="00353C8E" w:rsidRPr="00353C8E" w:rsidTr="00353C8E">
        <w:tc>
          <w:tcPr>
            <w:tcW w:w="2450" w:type="pct"/>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Диапазон частот</w:t>
            </w:r>
          </w:p>
        </w:tc>
        <w:tc>
          <w:tcPr>
            <w:tcW w:w="1200" w:type="pct"/>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C</w:t>
            </w:r>
          </w:p>
        </w:tc>
        <w:tc>
          <w:tcPr>
            <w:tcW w:w="1200" w:type="pct"/>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Ku</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Поляризация</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Круговая</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Линейная</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ЭИИМ max, дБВт</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≥47</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≥51</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G/T, дБ/К</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+2.5 ÷ 0</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+4 ÷ -3</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Тип усилителей мощности</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Линеаризованные TWTA</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Линеаризованные TWTA</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Характеристика линейности</w:t>
            </w:r>
            <w:r w:rsidRPr="00353C8E">
              <w:rPr>
                <w:rFonts w:eastAsia="Times New Roman"/>
                <w:color w:val="222222"/>
                <w:lang w:eastAsia="ru-RU"/>
              </w:rPr>
              <w:br/>
              <w:t>(C/IM3), дБ</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22</w:t>
            </w:r>
            <w:r w:rsidRPr="00353C8E">
              <w:rPr>
                <w:rFonts w:eastAsia="Times New Roman"/>
                <w:color w:val="222222"/>
                <w:lang w:eastAsia="ru-RU"/>
              </w:rPr>
              <w:br/>
              <w:t>(при ОВО = -3дБ)</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22</w:t>
            </w:r>
            <w:r w:rsidRPr="00353C8E">
              <w:rPr>
                <w:rFonts w:eastAsia="Times New Roman"/>
                <w:color w:val="222222"/>
                <w:lang w:eastAsia="ru-RU"/>
              </w:rPr>
              <w:br/>
              <w:t>(при ОВО = -3дБ)</w:t>
            </w:r>
          </w:p>
        </w:tc>
      </w:tr>
      <w:tr w:rsidR="00353C8E" w:rsidRPr="00353C8E" w:rsidTr="00353C8E">
        <w:tc>
          <w:tcPr>
            <w:tcW w:w="0" w:type="auto"/>
            <w:shd w:val="clear" w:color="auto" w:fill="FFFFFF"/>
            <w:tcMar>
              <w:top w:w="30" w:type="dxa"/>
              <w:left w:w="120" w:type="dxa"/>
              <w:bottom w:w="30" w:type="dxa"/>
              <w:right w:w="120" w:type="dxa"/>
            </w:tcMar>
            <w:vAlign w:val="center"/>
            <w:hideMark/>
          </w:tcPr>
          <w:p w:rsidR="00353C8E" w:rsidRPr="00353C8E" w:rsidRDefault="00353C8E" w:rsidP="00353C8E">
            <w:pPr>
              <w:spacing w:after="0" w:line="240" w:lineRule="auto"/>
              <w:rPr>
                <w:rFonts w:eastAsia="Times New Roman"/>
                <w:color w:val="222222"/>
                <w:lang w:eastAsia="ru-RU"/>
              </w:rPr>
            </w:pPr>
            <w:r w:rsidRPr="00353C8E">
              <w:rPr>
                <w:rFonts w:eastAsia="Times New Roman"/>
                <w:color w:val="222222"/>
                <w:lang w:eastAsia="ru-RU"/>
              </w:rPr>
              <w:t>Режим работы транспондеров</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numPr>
                <w:ilvl w:val="0"/>
                <w:numId w:val="17"/>
              </w:numPr>
              <w:spacing w:after="0" w:line="240" w:lineRule="auto"/>
              <w:ind w:left="1035"/>
              <w:rPr>
                <w:rFonts w:eastAsia="Times New Roman"/>
                <w:color w:val="222222"/>
                <w:lang w:eastAsia="ru-RU"/>
              </w:rPr>
            </w:pPr>
            <w:r w:rsidRPr="00353C8E">
              <w:rPr>
                <w:rFonts w:eastAsia="Times New Roman"/>
                <w:color w:val="222222"/>
                <w:lang w:eastAsia="ru-RU"/>
              </w:rPr>
              <w:t>Режим фиксированного усиления</w:t>
            </w:r>
          </w:p>
          <w:p w:rsidR="00353C8E" w:rsidRPr="00353C8E" w:rsidRDefault="00353C8E" w:rsidP="00353C8E">
            <w:pPr>
              <w:numPr>
                <w:ilvl w:val="0"/>
                <w:numId w:val="17"/>
              </w:numPr>
              <w:spacing w:after="0" w:line="240" w:lineRule="auto"/>
              <w:ind w:left="1035"/>
              <w:rPr>
                <w:rFonts w:eastAsia="Times New Roman"/>
                <w:color w:val="222222"/>
                <w:lang w:eastAsia="ru-RU"/>
              </w:rPr>
            </w:pPr>
            <w:r w:rsidRPr="00353C8E">
              <w:rPr>
                <w:rFonts w:eastAsia="Times New Roman"/>
                <w:color w:val="222222"/>
                <w:lang w:eastAsia="ru-RU"/>
              </w:rPr>
              <w:t>Режим АРУ</w:t>
            </w:r>
          </w:p>
        </w:tc>
        <w:tc>
          <w:tcPr>
            <w:tcW w:w="0" w:type="auto"/>
            <w:shd w:val="clear" w:color="auto" w:fill="FFFFFF"/>
            <w:tcMar>
              <w:top w:w="30" w:type="dxa"/>
              <w:left w:w="120" w:type="dxa"/>
              <w:bottom w:w="30" w:type="dxa"/>
              <w:right w:w="120" w:type="dxa"/>
            </w:tcMar>
            <w:vAlign w:val="center"/>
            <w:hideMark/>
          </w:tcPr>
          <w:p w:rsidR="00353C8E" w:rsidRPr="00353C8E" w:rsidRDefault="00353C8E" w:rsidP="00353C8E">
            <w:pPr>
              <w:numPr>
                <w:ilvl w:val="0"/>
                <w:numId w:val="18"/>
              </w:numPr>
              <w:spacing w:after="0" w:line="240" w:lineRule="auto"/>
              <w:ind w:left="1035"/>
              <w:rPr>
                <w:rFonts w:eastAsia="Times New Roman"/>
                <w:color w:val="222222"/>
                <w:lang w:eastAsia="ru-RU"/>
              </w:rPr>
            </w:pPr>
            <w:r w:rsidRPr="00353C8E">
              <w:rPr>
                <w:rFonts w:eastAsia="Times New Roman"/>
                <w:color w:val="222222"/>
                <w:lang w:eastAsia="ru-RU"/>
              </w:rPr>
              <w:t>Режим фиксированного усиления</w:t>
            </w:r>
          </w:p>
          <w:p w:rsidR="00353C8E" w:rsidRPr="00353C8E" w:rsidRDefault="00353C8E" w:rsidP="00353C8E">
            <w:pPr>
              <w:numPr>
                <w:ilvl w:val="0"/>
                <w:numId w:val="18"/>
              </w:numPr>
              <w:spacing w:after="0" w:line="240" w:lineRule="auto"/>
              <w:ind w:left="1035"/>
              <w:rPr>
                <w:rFonts w:eastAsia="Times New Roman"/>
                <w:color w:val="222222"/>
                <w:lang w:eastAsia="ru-RU"/>
              </w:rPr>
            </w:pPr>
            <w:r w:rsidRPr="00353C8E">
              <w:rPr>
                <w:rFonts w:eastAsia="Times New Roman"/>
                <w:color w:val="222222"/>
                <w:lang w:eastAsia="ru-RU"/>
              </w:rPr>
              <w:t>Режим АРУ</w:t>
            </w:r>
          </w:p>
        </w:tc>
      </w:tr>
    </w:tbl>
    <w:p w:rsidR="003E507A" w:rsidRDefault="003E507A" w:rsidP="00B30F2B">
      <w:pPr>
        <w:spacing w:after="0" w:line="360" w:lineRule="auto"/>
        <w:ind w:firstLine="709"/>
        <w:jc w:val="both"/>
        <w:rPr>
          <w:rFonts w:eastAsia="Calibri"/>
        </w:rPr>
      </w:pPr>
    </w:p>
    <w:p w:rsidR="00417CAA" w:rsidRDefault="00417CAA" w:rsidP="00B30F2B">
      <w:pPr>
        <w:spacing w:after="0" w:line="360" w:lineRule="auto"/>
        <w:ind w:firstLine="709"/>
        <w:jc w:val="both"/>
        <w:rPr>
          <w:rFonts w:eastAsia="Calibri"/>
        </w:rPr>
      </w:pPr>
      <w:r w:rsidRPr="00417CAA">
        <w:rPr>
          <w:rFonts w:eastAsia="Calibri"/>
        </w:rPr>
        <w:t>Комбинированная полезная нагрузка спутника включает в себя 17 транспондеров по 72 МГц в стандартном С-диапазоне, 18 транспондеров по 72 МГц в стандартном Ku-диапазоне и 18 транспондеров по 36 МГц в «плановых» полосах Ku-диапазона.</w:t>
      </w:r>
    </w:p>
    <w:p w:rsidR="00417CAA" w:rsidRDefault="008173BE" w:rsidP="00B30F2B">
      <w:pPr>
        <w:spacing w:after="0" w:line="360" w:lineRule="auto"/>
        <w:ind w:firstLine="709"/>
        <w:jc w:val="both"/>
        <w:rPr>
          <w:rFonts w:eastAsia="Calibri"/>
        </w:rPr>
      </w:pPr>
      <w:r w:rsidRPr="00354D43">
        <w:rPr>
          <w:rFonts w:eastAsia="Calibri"/>
        </w:rPr>
        <w:t>Информация о спутнике Ямал-</w:t>
      </w:r>
      <w:r w:rsidR="00417CAA">
        <w:rPr>
          <w:rFonts w:eastAsia="Calibri"/>
        </w:rPr>
        <w:t>401представлена</w:t>
      </w:r>
      <w:r w:rsidR="003E507A">
        <w:rPr>
          <w:rFonts w:eastAsia="Calibri"/>
        </w:rPr>
        <w:t xml:space="preserve"> на сайте </w:t>
      </w:r>
      <w:r w:rsidR="00417CAA" w:rsidRPr="00417CAA">
        <w:rPr>
          <w:rFonts w:eastAsia="Calibri"/>
        </w:rPr>
        <w:t>http://www.arms-expo.ru/materials/aviation_and_space/sputnik_yamal_401_</w:t>
      </w:r>
    </w:p>
    <w:p w:rsidR="008173BE" w:rsidRPr="00354D43" w:rsidRDefault="00417CAA" w:rsidP="00417CAA">
      <w:pPr>
        <w:spacing w:after="0" w:line="360" w:lineRule="auto"/>
        <w:jc w:val="both"/>
        <w:rPr>
          <w:rFonts w:eastAsia="Calibri"/>
        </w:rPr>
      </w:pPr>
      <w:r w:rsidRPr="00417CAA">
        <w:rPr>
          <w:rFonts w:eastAsia="Calibri"/>
        </w:rPr>
        <w:t>dostavlen_na_baykonur</w:t>
      </w:r>
      <w:r>
        <w:rPr>
          <w:rFonts w:eastAsia="Calibri"/>
        </w:rPr>
        <w:t xml:space="preserve">. </w:t>
      </w:r>
    </w:p>
    <w:p w:rsidR="008173BE" w:rsidRDefault="008173BE" w:rsidP="00B30F2B">
      <w:pPr>
        <w:spacing w:after="0" w:line="360" w:lineRule="auto"/>
        <w:ind w:firstLine="709"/>
        <w:jc w:val="both"/>
        <w:rPr>
          <w:rFonts w:eastAsia="Arial Unicode MS"/>
        </w:rPr>
      </w:pPr>
      <w:r w:rsidRPr="00354D43">
        <w:rPr>
          <w:rFonts w:eastAsia="Arial Unicode MS"/>
        </w:rPr>
        <w:t>Для вещания всех телевизионных каналов со спутника Yamal 202 понадобится тарелка, ресивер, конвертер.</w:t>
      </w:r>
    </w:p>
    <w:p w:rsidR="00A50EC0" w:rsidRDefault="00A50EC0" w:rsidP="00A50EC0">
      <w:pPr>
        <w:spacing w:after="0" w:line="360" w:lineRule="auto"/>
        <w:ind w:firstLine="709"/>
        <w:jc w:val="both"/>
        <w:rPr>
          <w:rFonts w:eastAsia="Arial Unicode MS"/>
        </w:rPr>
      </w:pPr>
      <w:r w:rsidRPr="00354D43">
        <w:rPr>
          <w:rFonts w:eastAsia="Arial Unicode MS"/>
        </w:rPr>
        <w:lastRenderedPageBreak/>
        <w:t>1) Спутниковая антенна</w:t>
      </w:r>
      <w:r>
        <w:rPr>
          <w:rFonts w:eastAsia="Arial Unicode MS"/>
        </w:rPr>
        <w:t xml:space="preserve"> </w:t>
      </w:r>
      <w:proofErr w:type="spellStart"/>
      <w:r>
        <w:rPr>
          <w:rFonts w:eastAsia="Arial Unicode MS"/>
          <w:lang w:val="en-US"/>
        </w:rPr>
        <w:t>Lans</w:t>
      </w:r>
      <w:proofErr w:type="spellEnd"/>
      <w:r w:rsidRPr="00BE4505">
        <w:rPr>
          <w:rFonts w:eastAsia="Arial Unicode MS"/>
        </w:rPr>
        <w:t xml:space="preserve"> 0,8м оф. б/</w:t>
      </w:r>
      <w:proofErr w:type="spellStart"/>
      <w:r w:rsidRPr="00BE4505">
        <w:rPr>
          <w:rFonts w:eastAsia="Arial Unicode MS"/>
        </w:rPr>
        <w:t>кр</w:t>
      </w:r>
      <w:proofErr w:type="spellEnd"/>
      <w:r w:rsidRPr="00BE4505">
        <w:rPr>
          <w:rFonts w:eastAsia="Arial Unicode MS"/>
        </w:rPr>
        <w:t>. (сетка) темная</w:t>
      </w:r>
      <w:r>
        <w:rPr>
          <w:rFonts w:eastAsia="Arial Unicode MS"/>
        </w:rPr>
        <w:t>.</w:t>
      </w:r>
    </w:p>
    <w:p w:rsidR="00A50EC0" w:rsidRPr="0092382E" w:rsidRDefault="00A50EC0" w:rsidP="00A50EC0">
      <w:pPr>
        <w:spacing w:after="0" w:line="360" w:lineRule="auto"/>
        <w:ind w:firstLine="709"/>
        <w:jc w:val="both"/>
        <w:rPr>
          <w:rFonts w:eastAsia="Arial Unicode MS"/>
        </w:rPr>
      </w:pPr>
      <w:r w:rsidRPr="006F7621">
        <w:rPr>
          <w:rFonts w:eastAsia="Arial Unicode MS"/>
        </w:rPr>
        <w:t>Спутниковая антенна</w:t>
      </w:r>
      <w:r w:rsidRPr="00BE4505">
        <w:rPr>
          <w:rFonts w:eastAsia="Arial Unicode MS"/>
        </w:rPr>
        <w:t xml:space="preserve"> </w:t>
      </w:r>
      <w:proofErr w:type="spellStart"/>
      <w:r>
        <w:rPr>
          <w:rFonts w:eastAsia="Arial Unicode MS"/>
          <w:lang w:val="en-US"/>
        </w:rPr>
        <w:t>Lans</w:t>
      </w:r>
      <w:proofErr w:type="spellEnd"/>
      <w:r w:rsidRPr="006F7621">
        <w:rPr>
          <w:rFonts w:eastAsia="Arial Unicode MS"/>
        </w:rPr>
        <w:t xml:space="preserve"> </w:t>
      </w:r>
      <w:r>
        <w:rPr>
          <w:rFonts w:eastAsia="Arial Unicode MS"/>
        </w:rPr>
        <w:t>0,8</w:t>
      </w:r>
      <w:r w:rsidRPr="006F7621">
        <w:rPr>
          <w:rFonts w:eastAsia="Arial Unicode MS"/>
        </w:rPr>
        <w:t xml:space="preserve"> м (</w:t>
      </w:r>
      <w:r>
        <w:rPr>
          <w:rFonts w:eastAsia="Arial Unicode MS"/>
        </w:rPr>
        <w:t>8</w:t>
      </w:r>
      <w:r w:rsidRPr="006F7621">
        <w:rPr>
          <w:rFonts w:eastAsia="Arial Unicode MS"/>
        </w:rPr>
        <w:t>0 см)</w:t>
      </w:r>
      <w:r>
        <w:rPr>
          <w:rFonts w:eastAsia="Arial Unicode MS"/>
        </w:rPr>
        <w:t xml:space="preserve"> выбрана на ресурсе </w:t>
      </w:r>
      <w:r w:rsidRPr="00BE4505">
        <w:rPr>
          <w:rFonts w:eastAsia="Arial Unicode MS"/>
        </w:rPr>
        <w:t xml:space="preserve">http://mitino-tv.ru/sputnikovoe_televidenie/antenny_sputnikovye_tarelki/sputnikovaya_antenna_0_2c8m_of_b_kr_setka_temnaya.html </w:t>
      </w:r>
      <w:r>
        <w:rPr>
          <w:rFonts w:eastAsia="Arial Unicode MS"/>
        </w:rPr>
        <w:t xml:space="preserve"> и представлена на рисунке 2.1</w:t>
      </w:r>
      <w:r w:rsidRPr="0092382E">
        <w:rPr>
          <w:rFonts w:eastAsia="Arial Unicode MS"/>
        </w:rPr>
        <w:t>.</w:t>
      </w:r>
    </w:p>
    <w:p w:rsidR="00A50EC0" w:rsidRPr="0092382E" w:rsidRDefault="00A50EC0" w:rsidP="00A50EC0">
      <w:pPr>
        <w:spacing w:after="0" w:line="360" w:lineRule="auto"/>
        <w:ind w:firstLine="709"/>
        <w:jc w:val="center"/>
        <w:rPr>
          <w:rFonts w:eastAsia="Arial Unicode MS"/>
        </w:rPr>
      </w:pPr>
      <w:r>
        <w:rPr>
          <w:noProof/>
          <w:lang w:eastAsia="ru-RU"/>
        </w:rPr>
        <w:drawing>
          <wp:inline distT="0" distB="0" distL="0" distR="0" wp14:anchorId="042CBFD6" wp14:editId="43C837A7">
            <wp:extent cx="1671773" cy="2006930"/>
            <wp:effectExtent l="0" t="0" r="5080" b="0"/>
            <wp:docPr id="8" name="Рисунок 11" descr="&amp;Scy;&amp;pcy;&amp;ucy;&amp;tcy;&amp;ncy;&amp;icy;&amp;kcy;&amp;ocy;&amp;vcy;&amp;acy;&amp;yacy; &amp;acy;&amp;ncy;&amp;tcy;&amp;iecy;&amp;ncy;&amp;ncy;&amp;acy; 0,8&amp;mcy; &amp;ocy;&amp;fcy;. &amp;bcy;/&amp;kcy;&amp;rcy;. (&amp;scy;&amp;iecy;&amp;tcy;&amp;kcy;&amp;acy;) &amp;tcy;&amp;iecy;&amp;mcy;&amp;ncy;&amp;acy;&amp;y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p;Scy;&amp;pcy;&amp;ucy;&amp;tcy;&amp;ncy;&amp;icy;&amp;kcy;&amp;ocy;&amp;vcy;&amp;acy;&amp;yacy; &amp;acy;&amp;ncy;&amp;tcy;&amp;iecy;&amp;ncy;&amp;ncy;&amp;acy; 0,8&amp;mcy; &amp;ocy;&amp;fcy;. &amp;bcy;/&amp;kcy;&amp;rcy;. (&amp;scy;&amp;iecy;&amp;tcy;&amp;kcy;&amp;acy;) &amp;tcy;&amp;iecy;&amp;mcy;&amp;ncy;&amp;acy;&amp;yacy;"/>
                    <pic:cNvPicPr>
                      <a:picLocks noChangeAspect="1" noChangeArrowheads="1"/>
                    </pic:cNvPicPr>
                  </pic:nvPicPr>
                  <pic:blipFill>
                    <a:blip r:embed="rId47"/>
                    <a:srcRect/>
                    <a:stretch>
                      <a:fillRect/>
                    </a:stretch>
                  </pic:blipFill>
                  <pic:spPr bwMode="auto">
                    <a:xfrm>
                      <a:off x="0" y="0"/>
                      <a:ext cx="1676771" cy="2012929"/>
                    </a:xfrm>
                    <a:prstGeom prst="rect">
                      <a:avLst/>
                    </a:prstGeom>
                    <a:noFill/>
                    <a:ln w="9525">
                      <a:noFill/>
                      <a:miter lim="800000"/>
                      <a:headEnd/>
                      <a:tailEnd/>
                    </a:ln>
                  </pic:spPr>
                </pic:pic>
              </a:graphicData>
            </a:graphic>
          </wp:inline>
        </w:drawing>
      </w:r>
      <w:r w:rsidRPr="0092382E">
        <w:rPr>
          <w:noProof/>
          <w:lang w:eastAsia="ru-RU"/>
        </w:rPr>
        <w:t xml:space="preserve"> </w:t>
      </w:r>
    </w:p>
    <w:p w:rsidR="00A50EC0" w:rsidRPr="0092382E" w:rsidRDefault="00A50EC0" w:rsidP="00A50EC0">
      <w:pPr>
        <w:spacing w:after="0" w:line="360" w:lineRule="auto"/>
        <w:ind w:firstLine="709"/>
        <w:jc w:val="center"/>
        <w:rPr>
          <w:rFonts w:eastAsia="Arial Unicode MS"/>
        </w:rPr>
      </w:pPr>
      <w:r w:rsidRPr="0092382E">
        <w:rPr>
          <w:rFonts w:eastAsia="Arial Unicode MS"/>
        </w:rPr>
        <w:t xml:space="preserve">Рисунок 2.1 - </w:t>
      </w:r>
      <w:r w:rsidRPr="00BE4505">
        <w:rPr>
          <w:rFonts w:eastAsia="Arial Unicode MS"/>
        </w:rPr>
        <w:t xml:space="preserve">Спутниковая антенна </w:t>
      </w:r>
      <w:proofErr w:type="spellStart"/>
      <w:r>
        <w:rPr>
          <w:rFonts w:eastAsia="Arial Unicode MS"/>
          <w:lang w:val="en-US"/>
        </w:rPr>
        <w:t>Lans</w:t>
      </w:r>
      <w:proofErr w:type="spellEnd"/>
      <w:r w:rsidRPr="00BE4505">
        <w:rPr>
          <w:rFonts w:eastAsia="Arial Unicode MS"/>
        </w:rPr>
        <w:t xml:space="preserve"> 0,8м оф. б/</w:t>
      </w:r>
      <w:proofErr w:type="spellStart"/>
      <w:r w:rsidRPr="00BE4505">
        <w:rPr>
          <w:rFonts w:eastAsia="Arial Unicode MS"/>
        </w:rPr>
        <w:t>кр</w:t>
      </w:r>
      <w:proofErr w:type="spellEnd"/>
      <w:r w:rsidRPr="00BE4505">
        <w:rPr>
          <w:rFonts w:eastAsia="Arial Unicode MS"/>
        </w:rPr>
        <w:t>. (сетка) темная</w:t>
      </w:r>
      <w:r w:rsidRPr="006F7621">
        <w:rPr>
          <w:rFonts w:eastAsia="Arial Unicode MS"/>
        </w:rPr>
        <w:t xml:space="preserve"> </w:t>
      </w:r>
    </w:p>
    <w:p w:rsidR="00A50EC0" w:rsidRDefault="00A50EC0" w:rsidP="00A50EC0">
      <w:pPr>
        <w:spacing w:after="0" w:line="360" w:lineRule="auto"/>
        <w:ind w:firstLine="709"/>
        <w:jc w:val="both"/>
      </w:pPr>
      <w:r>
        <w:t>Антенна перфорированная офсетная.</w:t>
      </w:r>
    </w:p>
    <w:p w:rsidR="00A50EC0" w:rsidRDefault="00A50EC0" w:rsidP="00A50EC0">
      <w:pPr>
        <w:spacing w:after="0" w:line="360" w:lineRule="auto"/>
        <w:ind w:firstLine="709"/>
        <w:jc w:val="both"/>
      </w:pPr>
      <w:r>
        <w:t>Геометрия поверхности ближе к идеальной параболе, чем у цельнометаллических аналогов.</w:t>
      </w:r>
      <w:r w:rsidRPr="00AF2492">
        <w:t xml:space="preserve"> </w:t>
      </w:r>
      <w:r>
        <w:t>Хороший сигнал даже в плохие погодные условия, благодаря самоочищению.</w:t>
      </w:r>
      <w:r w:rsidRPr="00AF2492">
        <w:t xml:space="preserve"> </w:t>
      </w:r>
      <w:r>
        <w:t>Низкая ветровая нагрузка.</w:t>
      </w:r>
    </w:p>
    <w:p w:rsidR="00A50EC0" w:rsidRPr="00AF2492" w:rsidRDefault="00A50EC0" w:rsidP="00A50EC0">
      <w:pPr>
        <w:spacing w:after="0" w:line="360" w:lineRule="auto"/>
        <w:ind w:firstLine="709"/>
        <w:jc w:val="both"/>
      </w:pPr>
      <w:r>
        <w:t>Усиленное крепление антенны с возможностью плавной настройки угла места.</w:t>
      </w:r>
      <w:r w:rsidRPr="00AF2492">
        <w:t xml:space="preserve"> </w:t>
      </w:r>
      <w:r>
        <w:t>Изящный и эстетичный внешний вид.</w:t>
      </w:r>
    </w:p>
    <w:p w:rsidR="00A50EC0" w:rsidRDefault="00A50EC0" w:rsidP="00A50EC0">
      <w:pPr>
        <w:spacing w:after="0" w:line="360" w:lineRule="auto"/>
        <w:ind w:firstLine="709"/>
        <w:jc w:val="both"/>
      </w:pPr>
      <w:r>
        <w:t>Технические характеристики</w:t>
      </w:r>
      <w:r w:rsidRPr="00AF2492">
        <w:t xml:space="preserve"> </w:t>
      </w:r>
      <w:r>
        <w:t>приведены в таблице 2.3.</w:t>
      </w:r>
    </w:p>
    <w:p w:rsidR="00A50EC0" w:rsidRDefault="00A50EC0" w:rsidP="00A50EC0">
      <w:pPr>
        <w:spacing w:after="0" w:line="360" w:lineRule="auto"/>
        <w:ind w:firstLine="709"/>
        <w:jc w:val="both"/>
      </w:pPr>
      <w:r>
        <w:t>Таблица 2.3 - Технические характеристики</w:t>
      </w:r>
    </w:p>
    <w:p w:rsidR="00A50EC0" w:rsidRDefault="00A50EC0" w:rsidP="00A50EC0">
      <w:pPr>
        <w:spacing w:after="0" w:line="360" w:lineRule="auto"/>
        <w:ind w:firstLine="709"/>
        <w:jc w:val="both"/>
        <w:rPr>
          <w:lang w:val="en-US"/>
        </w:rPr>
      </w:pPr>
      <w:r w:rsidRPr="00AF2492">
        <w:rPr>
          <w:noProof/>
          <w:lang w:eastAsia="ru-RU"/>
        </w:rPr>
        <w:drawing>
          <wp:inline distT="0" distB="0" distL="0" distR="0" wp14:anchorId="730BE35F" wp14:editId="2A1EAE52">
            <wp:extent cx="4469549" cy="2790702"/>
            <wp:effectExtent l="0" t="0" r="7620" b="0"/>
            <wp:docPr id="1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l="9139" t="35961" r="52719" b="34236"/>
                    <a:stretch>
                      <a:fillRect/>
                    </a:stretch>
                  </pic:blipFill>
                  <pic:spPr bwMode="auto">
                    <a:xfrm>
                      <a:off x="0" y="0"/>
                      <a:ext cx="4485849" cy="2800880"/>
                    </a:xfrm>
                    <a:prstGeom prst="rect">
                      <a:avLst/>
                    </a:prstGeom>
                    <a:noFill/>
                    <a:ln w="9525">
                      <a:noFill/>
                      <a:miter lim="800000"/>
                      <a:headEnd/>
                      <a:tailEnd/>
                    </a:ln>
                  </pic:spPr>
                </pic:pic>
              </a:graphicData>
            </a:graphic>
          </wp:inline>
        </w:drawing>
      </w:r>
    </w:p>
    <w:p w:rsidR="00A50EC0" w:rsidRPr="007D6801" w:rsidRDefault="00A50EC0" w:rsidP="00A50EC0">
      <w:pPr>
        <w:spacing w:after="0" w:line="360" w:lineRule="auto"/>
        <w:ind w:firstLine="709"/>
        <w:jc w:val="both"/>
        <w:rPr>
          <w:rFonts w:eastAsia="Arial Unicode MS"/>
        </w:rPr>
      </w:pPr>
      <w:r w:rsidRPr="0092382E">
        <w:rPr>
          <w:rFonts w:eastAsia="Calibri"/>
        </w:rPr>
        <w:lastRenderedPageBreak/>
        <w:t>Цена</w:t>
      </w:r>
      <w:r w:rsidRPr="007D6801">
        <w:rPr>
          <w:rFonts w:eastAsia="Calibri"/>
        </w:rPr>
        <w:t xml:space="preserve"> </w:t>
      </w:r>
      <w:r w:rsidRPr="0092382E">
        <w:rPr>
          <w:rFonts w:eastAsia="Calibri"/>
        </w:rPr>
        <w:t>в</w:t>
      </w:r>
      <w:r w:rsidRPr="007D6801">
        <w:rPr>
          <w:rFonts w:eastAsia="Calibri"/>
        </w:rPr>
        <w:t xml:space="preserve"> </w:t>
      </w:r>
      <w:r w:rsidRPr="0092382E">
        <w:rPr>
          <w:rFonts w:eastAsia="Calibri"/>
        </w:rPr>
        <w:t>интернет</w:t>
      </w:r>
      <w:r w:rsidRPr="007D6801">
        <w:rPr>
          <w:rFonts w:eastAsia="Calibri"/>
        </w:rPr>
        <w:t>-</w:t>
      </w:r>
      <w:r w:rsidRPr="0092382E">
        <w:rPr>
          <w:rFonts w:eastAsia="Calibri"/>
        </w:rPr>
        <w:t>магазине</w:t>
      </w:r>
      <w:r w:rsidRPr="007D6801">
        <w:rPr>
          <w:rFonts w:eastAsia="Calibri"/>
        </w:rPr>
        <w:t xml:space="preserve"> </w:t>
      </w:r>
      <w:r>
        <w:rPr>
          <w:rFonts w:eastAsia="Calibri"/>
        </w:rPr>
        <w:t>1780</w:t>
      </w:r>
      <w:r w:rsidRPr="007D6801">
        <w:rPr>
          <w:rFonts w:eastAsia="Calibri"/>
        </w:rPr>
        <w:t xml:space="preserve"> </w:t>
      </w:r>
      <w:r w:rsidRPr="0092382E">
        <w:rPr>
          <w:rFonts w:eastAsia="Calibri"/>
        </w:rPr>
        <w:t>руб</w:t>
      </w:r>
      <w:r w:rsidRPr="007D6801">
        <w:rPr>
          <w:rFonts w:eastAsia="Calibri"/>
        </w:rPr>
        <w:t xml:space="preserve">. </w:t>
      </w:r>
      <w:r>
        <w:rPr>
          <w:rFonts w:eastAsia="Calibri"/>
        </w:rPr>
        <w:t>на</w:t>
      </w:r>
      <w:r w:rsidRPr="007D6801">
        <w:rPr>
          <w:rFonts w:eastAsia="Calibri"/>
        </w:rPr>
        <w:t xml:space="preserve"> </w:t>
      </w:r>
      <w:r>
        <w:rPr>
          <w:rFonts w:eastAsia="Calibri"/>
        </w:rPr>
        <w:t>ресурсе</w:t>
      </w:r>
      <w:r w:rsidRPr="007D6801">
        <w:rPr>
          <w:rFonts w:eastAsia="Calibri"/>
        </w:rPr>
        <w:t xml:space="preserve">   </w:t>
      </w:r>
      <w:r w:rsidRPr="007D6801">
        <w:t>http://mitino-tv.ru/sputnikovoe_televidenie/antenny_sputnikovye_tarelki/sputnikovaya_antenna_0_2c8m_of_b_kr_setka_temnaya.html</w:t>
      </w:r>
      <w:r w:rsidRPr="007D6801">
        <w:rPr>
          <w:rFonts w:eastAsia="Calibri"/>
        </w:rPr>
        <w:t xml:space="preserve">. </w:t>
      </w:r>
    </w:p>
    <w:p w:rsidR="00A50EC0" w:rsidRPr="00354D43" w:rsidRDefault="00AC6D3E" w:rsidP="00A50EC0">
      <w:pPr>
        <w:spacing w:after="0" w:line="360" w:lineRule="auto"/>
        <w:ind w:firstLine="709"/>
        <w:jc w:val="both"/>
        <w:rPr>
          <w:rFonts w:eastAsia="Calibri"/>
        </w:rPr>
      </w:pPr>
      <w:r w:rsidRPr="00354D43">
        <w:rPr>
          <w:rFonts w:eastAsia="Calibri"/>
        </w:rPr>
        <w:t xml:space="preserve">2) </w:t>
      </w:r>
      <w:r w:rsidR="00A50EC0" w:rsidRPr="009A41EC">
        <w:rPr>
          <w:rFonts w:eastAsia="Calibri"/>
        </w:rPr>
        <w:t xml:space="preserve">Круговой конвертор </w:t>
      </w:r>
      <w:proofErr w:type="spellStart"/>
      <w:r w:rsidR="00A50EC0" w:rsidRPr="009A41EC">
        <w:rPr>
          <w:rFonts w:eastAsia="Calibri"/>
        </w:rPr>
        <w:t>Gi</w:t>
      </w:r>
      <w:proofErr w:type="spellEnd"/>
      <w:r w:rsidR="00A50EC0" w:rsidRPr="009A41EC">
        <w:rPr>
          <w:rFonts w:eastAsia="Calibri"/>
        </w:rPr>
        <w:t xml:space="preserve"> 122 </w:t>
      </w:r>
      <w:proofErr w:type="spellStart"/>
      <w:r w:rsidR="00A50EC0" w:rsidRPr="009A41EC">
        <w:rPr>
          <w:rFonts w:eastAsia="Calibri"/>
        </w:rPr>
        <w:t>Twin</w:t>
      </w:r>
      <w:proofErr w:type="spellEnd"/>
      <w:r w:rsidR="00A50EC0" w:rsidRPr="00354D43">
        <w:rPr>
          <w:rFonts w:eastAsia="Calibri"/>
        </w:rPr>
        <w:t>.</w:t>
      </w:r>
    </w:p>
    <w:p w:rsidR="00A50EC0" w:rsidRPr="00354D43" w:rsidRDefault="00A50EC0" w:rsidP="00A50EC0">
      <w:pPr>
        <w:spacing w:after="0" w:line="360" w:lineRule="auto"/>
        <w:ind w:firstLine="709"/>
        <w:jc w:val="both"/>
        <w:rPr>
          <w:rFonts w:eastAsia="Calibri"/>
        </w:rPr>
      </w:pPr>
      <w:r>
        <w:rPr>
          <w:rFonts w:eastAsia="Calibri"/>
        </w:rPr>
        <w:t>А</w:t>
      </w:r>
      <w:r>
        <w:t xml:space="preserve">нализируя форум </w:t>
      </w:r>
      <w:hyperlink r:id="rId49" w:history="1">
        <w:r w:rsidRPr="00F12F86">
          <w:rPr>
            <w:rStyle w:val="ad"/>
            <w:rFonts w:eastAsia="Arial Unicode MS"/>
          </w:rPr>
          <w:t>http://antennmarket.ru/product_info.php?products_id=306</w:t>
        </w:r>
      </w:hyperlink>
      <w:r>
        <w:rPr>
          <w:rFonts w:eastAsia="Arial Unicode MS"/>
        </w:rPr>
        <w:t xml:space="preserve">  и описание товара в самом магазине, где он описан, было ясно что </w:t>
      </w:r>
      <w:proofErr w:type="spellStart"/>
      <w:r w:rsidRPr="009A41EC">
        <w:rPr>
          <w:rFonts w:eastAsia="Calibri"/>
        </w:rPr>
        <w:t>Gi</w:t>
      </w:r>
      <w:proofErr w:type="spellEnd"/>
      <w:r w:rsidRPr="009A41EC">
        <w:rPr>
          <w:rFonts w:eastAsia="Calibri"/>
        </w:rPr>
        <w:t xml:space="preserve"> 122 </w:t>
      </w:r>
      <w:proofErr w:type="spellStart"/>
      <w:r w:rsidRPr="009A41EC">
        <w:rPr>
          <w:rFonts w:eastAsia="Calibri"/>
        </w:rPr>
        <w:t>Twin</w:t>
      </w:r>
      <w:proofErr w:type="spellEnd"/>
      <w:r>
        <w:t xml:space="preserve"> является подходящим конвертером для приема </w:t>
      </w:r>
      <w:proofErr w:type="gramStart"/>
      <w:r>
        <w:t>с</w:t>
      </w:r>
      <w:proofErr w:type="gramEnd"/>
      <w:r>
        <w:t xml:space="preserve"> спутника </w:t>
      </w:r>
      <w:proofErr w:type="spellStart"/>
      <w:r w:rsidRPr="00354D43">
        <w:rPr>
          <w:rFonts w:eastAsia="Arial Unicode MS"/>
        </w:rPr>
        <w:t>Yamal</w:t>
      </w:r>
      <w:proofErr w:type="spellEnd"/>
      <w:r w:rsidRPr="00354D43">
        <w:rPr>
          <w:rFonts w:eastAsia="Arial Unicode MS"/>
        </w:rPr>
        <w:t xml:space="preserve"> 202</w:t>
      </w:r>
      <w:r w:rsidRPr="00737BF6">
        <w:rPr>
          <w:rFonts w:eastAsia="Calibri"/>
        </w:rPr>
        <w:t>.</w:t>
      </w:r>
    </w:p>
    <w:p w:rsidR="00A50EC0" w:rsidRPr="00354D43" w:rsidRDefault="00A50EC0" w:rsidP="00A50EC0">
      <w:pPr>
        <w:spacing w:after="0" w:line="360" w:lineRule="auto"/>
        <w:ind w:firstLine="709"/>
        <w:jc w:val="center"/>
        <w:rPr>
          <w:rFonts w:eastAsia="Arial Unicode MS"/>
          <w:lang w:val="mn-MN"/>
        </w:rPr>
      </w:pPr>
      <w:r>
        <w:rPr>
          <w:noProof/>
          <w:lang w:eastAsia="ru-RU"/>
        </w:rPr>
        <w:drawing>
          <wp:inline distT="0" distB="0" distL="0" distR="0" wp14:anchorId="3FD06F5E" wp14:editId="3A4D3E91">
            <wp:extent cx="2897579" cy="1448790"/>
            <wp:effectExtent l="19050" t="0" r="0" b="0"/>
            <wp:docPr id="5" name="Рисунок 8" descr="http://antennmarket.ru/images/product_images/popup_images/30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ntennmarket.ru/images/product_images/popup_images/306_0.jpg"/>
                    <pic:cNvPicPr>
                      <a:picLocks noChangeAspect="1" noChangeArrowheads="1"/>
                    </pic:cNvPicPr>
                  </pic:nvPicPr>
                  <pic:blipFill>
                    <a:blip r:embed="rId50" cstate="print"/>
                    <a:srcRect/>
                    <a:stretch>
                      <a:fillRect/>
                    </a:stretch>
                  </pic:blipFill>
                  <pic:spPr bwMode="auto">
                    <a:xfrm>
                      <a:off x="0" y="0"/>
                      <a:ext cx="2897802" cy="1448901"/>
                    </a:xfrm>
                    <a:prstGeom prst="rect">
                      <a:avLst/>
                    </a:prstGeom>
                    <a:noFill/>
                    <a:ln w="9525">
                      <a:noFill/>
                      <a:miter lim="800000"/>
                      <a:headEnd/>
                      <a:tailEnd/>
                    </a:ln>
                  </pic:spPr>
                </pic:pic>
              </a:graphicData>
            </a:graphic>
          </wp:inline>
        </w:drawing>
      </w:r>
    </w:p>
    <w:p w:rsidR="00A50EC0" w:rsidRPr="00354D43" w:rsidRDefault="00A50EC0" w:rsidP="00A50EC0">
      <w:pPr>
        <w:spacing w:after="0" w:line="360" w:lineRule="auto"/>
        <w:ind w:firstLine="709"/>
        <w:jc w:val="center"/>
        <w:rPr>
          <w:rFonts w:eastAsia="Calibri"/>
        </w:rPr>
      </w:pPr>
      <w:r w:rsidRPr="00354D43">
        <w:rPr>
          <w:rFonts w:eastAsia="Arial Unicode MS"/>
        </w:rPr>
        <w:t xml:space="preserve">Рисунок 2.2 - </w:t>
      </w:r>
      <w:r>
        <w:t xml:space="preserve">Конвертер </w:t>
      </w:r>
      <w:proofErr w:type="spellStart"/>
      <w:r w:rsidRPr="009A41EC">
        <w:rPr>
          <w:rFonts w:eastAsia="Calibri"/>
        </w:rPr>
        <w:t>Gi</w:t>
      </w:r>
      <w:proofErr w:type="spellEnd"/>
      <w:r w:rsidRPr="009A41EC">
        <w:rPr>
          <w:rFonts w:eastAsia="Calibri"/>
        </w:rPr>
        <w:t xml:space="preserve"> 122 </w:t>
      </w:r>
      <w:proofErr w:type="spellStart"/>
      <w:r w:rsidRPr="009A41EC">
        <w:rPr>
          <w:rFonts w:eastAsia="Calibri"/>
        </w:rPr>
        <w:t>Twin</w:t>
      </w:r>
      <w:proofErr w:type="spellEnd"/>
    </w:p>
    <w:p w:rsidR="00A50EC0" w:rsidRPr="009A41EC" w:rsidRDefault="00A50EC0" w:rsidP="00A50EC0">
      <w:pPr>
        <w:spacing w:after="0" w:line="360" w:lineRule="auto"/>
        <w:ind w:firstLine="709"/>
        <w:jc w:val="both"/>
        <w:rPr>
          <w:rFonts w:eastAsia="Arial Unicode MS"/>
        </w:rPr>
      </w:pPr>
      <w:r w:rsidRPr="009A41EC">
        <w:rPr>
          <w:rFonts w:eastAsia="Arial Unicode MS"/>
        </w:rPr>
        <w:t>К</w:t>
      </w:r>
      <w:r>
        <w:t xml:space="preserve">онвертор круговой поляризации </w:t>
      </w:r>
      <w:proofErr w:type="spellStart"/>
      <w:r>
        <w:t>Galaxy</w:t>
      </w:r>
      <w:proofErr w:type="spellEnd"/>
      <w:r>
        <w:t xml:space="preserve"> </w:t>
      </w:r>
      <w:proofErr w:type="spellStart"/>
      <w:r>
        <w:t>Innovations</w:t>
      </w:r>
      <w:proofErr w:type="spellEnd"/>
      <w:r>
        <w:t xml:space="preserve"> GI 122 имеет два независимых выхода, которые позволяют подключить два ресивера к одной антенне - это необходимо, например, для разводки на несколько комнат или квартир. </w:t>
      </w:r>
      <w:proofErr w:type="spellStart"/>
      <w:r>
        <w:t>Galaxy</w:t>
      </w:r>
      <w:proofErr w:type="spellEnd"/>
      <w:r>
        <w:t xml:space="preserve"> </w:t>
      </w:r>
      <w:proofErr w:type="spellStart"/>
      <w:r>
        <w:t>Innovations</w:t>
      </w:r>
      <w:proofErr w:type="spellEnd"/>
      <w:r>
        <w:t xml:space="preserve"> GI 122 круговой поляризации получил влагозащищенный корпус и низкий уровень собственных шумов до 0.1 дБ. Модель предназначена для офсетных антенн.</w:t>
      </w:r>
    </w:p>
    <w:p w:rsidR="00A50EC0" w:rsidRPr="009A41EC" w:rsidRDefault="00A50EC0" w:rsidP="00A50EC0">
      <w:pPr>
        <w:spacing w:after="0" w:line="360" w:lineRule="auto"/>
        <w:ind w:firstLine="709"/>
        <w:jc w:val="both"/>
        <w:rPr>
          <w:rFonts w:eastAsia="Arial Unicode MS"/>
        </w:rPr>
      </w:pPr>
      <w:r w:rsidRPr="009A41EC">
        <w:rPr>
          <w:rFonts w:eastAsia="Arial Unicode MS"/>
        </w:rPr>
        <w:t>Технические характеристики:</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Вход ГГц: 11.7-12.75.</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Выход МГц: 950-2000.</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 xml:space="preserve">Коэффициент шума дБ: 0,1 </w:t>
      </w:r>
      <w:proofErr w:type="spellStart"/>
      <w:r w:rsidRPr="009A41EC">
        <w:rPr>
          <w:rFonts w:eastAsia="Arial Unicode MS"/>
        </w:rPr>
        <w:t>dB</w:t>
      </w:r>
      <w:proofErr w:type="spellEnd"/>
      <w:r w:rsidRPr="009A41EC">
        <w:rPr>
          <w:rFonts w:eastAsia="Arial Unicode MS"/>
        </w:rPr>
        <w:t xml:space="preserve"> (</w:t>
      </w:r>
      <w:proofErr w:type="spellStart"/>
      <w:r w:rsidRPr="009A41EC">
        <w:rPr>
          <w:rFonts w:eastAsia="Arial Unicode MS"/>
        </w:rPr>
        <w:t>Typ</w:t>
      </w:r>
      <w:proofErr w:type="spellEnd"/>
      <w:r w:rsidRPr="009A41EC">
        <w:rPr>
          <w:rFonts w:eastAsia="Arial Unicode MS"/>
        </w:rPr>
        <w:t>).</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Коэффициент усиления дБ: 50-60.</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Частота гетеродина ГГц: 10.75.</w:t>
      </w:r>
    </w:p>
    <w:p w:rsidR="00A50EC0" w:rsidRPr="009A41EC" w:rsidRDefault="00A50EC0" w:rsidP="00A50EC0">
      <w:pPr>
        <w:pStyle w:val="a8"/>
        <w:numPr>
          <w:ilvl w:val="0"/>
          <w:numId w:val="29"/>
        </w:numPr>
        <w:spacing w:after="0" w:line="360" w:lineRule="auto"/>
        <w:jc w:val="both"/>
        <w:rPr>
          <w:rFonts w:eastAsia="Arial Unicode MS"/>
        </w:rPr>
      </w:pPr>
      <w:r w:rsidRPr="009A41EC">
        <w:rPr>
          <w:rFonts w:eastAsia="Arial Unicode MS"/>
        </w:rPr>
        <w:t>Разъем: F-тип 75 Ом.</w:t>
      </w:r>
    </w:p>
    <w:p w:rsidR="00A50EC0" w:rsidRPr="00380CEC" w:rsidRDefault="00A50EC0" w:rsidP="00A50EC0">
      <w:pPr>
        <w:spacing w:after="0" w:line="360" w:lineRule="auto"/>
        <w:ind w:firstLine="709"/>
        <w:jc w:val="both"/>
        <w:rPr>
          <w:rFonts w:eastAsia="Arial Unicode MS"/>
        </w:rPr>
      </w:pPr>
      <w:r w:rsidRPr="00380CEC">
        <w:rPr>
          <w:rFonts w:eastAsia="Arial Unicode MS"/>
        </w:rPr>
        <w:t>Цена при заказе через интернет-магазин</w:t>
      </w:r>
      <w:r>
        <w:rPr>
          <w:rFonts w:eastAsia="Arial Unicode MS"/>
        </w:rPr>
        <w:t xml:space="preserve"> </w:t>
      </w:r>
      <w:hyperlink r:id="rId51" w:history="1">
        <w:r w:rsidRPr="00F12F86">
          <w:rPr>
            <w:rStyle w:val="ad"/>
          </w:rPr>
          <w:t>http://antennmarket.ru/product_info.php?products_id=306</w:t>
        </w:r>
      </w:hyperlink>
      <w:r>
        <w:t xml:space="preserve"> 850</w:t>
      </w:r>
      <w:r w:rsidRPr="00380CEC">
        <w:rPr>
          <w:rFonts w:eastAsia="Arial Unicode MS"/>
        </w:rPr>
        <w:t xml:space="preserve"> руб.</w:t>
      </w:r>
    </w:p>
    <w:p w:rsidR="00F06CB7" w:rsidRPr="00354D43" w:rsidRDefault="00C912A2" w:rsidP="00F06CB7">
      <w:pPr>
        <w:spacing w:after="0" w:line="360" w:lineRule="auto"/>
        <w:ind w:firstLine="709"/>
        <w:jc w:val="both"/>
        <w:rPr>
          <w:rFonts w:eastAsia="Arial Unicode MS"/>
        </w:rPr>
      </w:pPr>
      <w:r w:rsidRPr="00354D43">
        <w:rPr>
          <w:rFonts w:eastAsia="Arial Unicode MS"/>
        </w:rPr>
        <w:lastRenderedPageBreak/>
        <w:t xml:space="preserve">3) </w:t>
      </w:r>
      <w:r w:rsidR="00F06CB7" w:rsidRPr="000D6151">
        <w:rPr>
          <w:rFonts w:eastAsia="Arial Unicode MS"/>
        </w:rPr>
        <w:t xml:space="preserve">Спутниковый ресивер </w:t>
      </w:r>
      <w:r w:rsidR="00F06CB7" w:rsidRPr="00164BEC">
        <w:rPr>
          <w:rFonts w:eastAsia="Arial Unicode MS"/>
        </w:rPr>
        <w:t xml:space="preserve">GI HD </w:t>
      </w:r>
      <w:proofErr w:type="spellStart"/>
      <w:r w:rsidR="00F06CB7" w:rsidRPr="00164BEC">
        <w:rPr>
          <w:rFonts w:eastAsia="Arial Unicode MS"/>
        </w:rPr>
        <w:t>Micro</w:t>
      </w:r>
      <w:proofErr w:type="spellEnd"/>
      <w:r w:rsidR="00F06CB7" w:rsidRPr="00164BEC">
        <w:rPr>
          <w:rFonts w:eastAsia="Arial Unicode MS"/>
        </w:rPr>
        <w:t xml:space="preserve"> </w:t>
      </w:r>
      <w:proofErr w:type="spellStart"/>
      <w:r w:rsidR="00F06CB7" w:rsidRPr="00164BEC">
        <w:rPr>
          <w:rFonts w:eastAsia="Arial Unicode MS"/>
        </w:rPr>
        <w:t>Plus</w:t>
      </w:r>
      <w:proofErr w:type="spellEnd"/>
      <w:r w:rsidR="00F06CB7" w:rsidRPr="00354D43">
        <w:rPr>
          <w:rFonts w:eastAsia="Arial Unicode MS"/>
        </w:rPr>
        <w:t>.</w:t>
      </w:r>
    </w:p>
    <w:p w:rsidR="00F06CB7" w:rsidRPr="00354D43" w:rsidRDefault="00F06CB7" w:rsidP="00F06CB7">
      <w:pPr>
        <w:spacing w:line="360" w:lineRule="auto"/>
        <w:ind w:firstLine="708"/>
        <w:jc w:val="both"/>
        <w:rPr>
          <w:rFonts w:eastAsia="Arial Unicode MS"/>
        </w:rPr>
      </w:pPr>
      <w:r>
        <w:rPr>
          <w:rFonts w:eastAsia="Arial Unicode MS"/>
        </w:rPr>
        <w:t xml:space="preserve">Проанализировав </w:t>
      </w:r>
      <w:r w:rsidRPr="00164BEC">
        <w:rPr>
          <w:rFonts w:eastAsia="Arial Unicode MS"/>
        </w:rPr>
        <w:t xml:space="preserve">http://antennmarket.ru/product_info.php?products_id=667 </w:t>
      </w:r>
      <w:r>
        <w:rPr>
          <w:rFonts w:eastAsia="Arial Unicode MS"/>
        </w:rPr>
        <w:t xml:space="preserve">сделан выбор - </w:t>
      </w:r>
      <w:r w:rsidRPr="000D6151">
        <w:rPr>
          <w:rFonts w:eastAsia="Arial Unicode MS"/>
        </w:rPr>
        <w:t xml:space="preserve">Спутниковый ресивер </w:t>
      </w:r>
      <w:r w:rsidRPr="00164BEC">
        <w:rPr>
          <w:rFonts w:eastAsia="Arial Unicode MS"/>
        </w:rPr>
        <w:t xml:space="preserve">GI HD </w:t>
      </w:r>
      <w:proofErr w:type="spellStart"/>
      <w:r w:rsidRPr="00164BEC">
        <w:rPr>
          <w:rFonts w:eastAsia="Arial Unicode MS"/>
        </w:rPr>
        <w:t>Micro</w:t>
      </w:r>
      <w:proofErr w:type="spellEnd"/>
      <w:r w:rsidRPr="00164BEC">
        <w:rPr>
          <w:rFonts w:eastAsia="Arial Unicode MS"/>
        </w:rPr>
        <w:t xml:space="preserve"> </w:t>
      </w:r>
      <w:proofErr w:type="spellStart"/>
      <w:r w:rsidRPr="00164BEC">
        <w:rPr>
          <w:rFonts w:eastAsia="Arial Unicode MS"/>
        </w:rPr>
        <w:t>Plus</w:t>
      </w:r>
      <w:proofErr w:type="spellEnd"/>
      <w:r>
        <w:rPr>
          <w:rFonts w:eastAsia="Arial Unicode MS"/>
        </w:rPr>
        <w:t xml:space="preserve">. </w:t>
      </w:r>
      <w:r w:rsidRPr="00354D43">
        <w:rPr>
          <w:rFonts w:eastAsia="Arial Unicode MS"/>
        </w:rPr>
        <w:t>На рисунке 2.3 представлен с</w:t>
      </w:r>
      <w:r w:rsidRPr="00354D43">
        <w:rPr>
          <w:rFonts w:eastAsia="Arial Unicode MS"/>
          <w:lang w:val="mn-MN"/>
        </w:rPr>
        <w:t>путниковый ресивер</w:t>
      </w:r>
      <w:r>
        <w:rPr>
          <w:rFonts w:eastAsia="Arial Unicode MS"/>
        </w:rPr>
        <w:t xml:space="preserve"> </w:t>
      </w:r>
      <w:r w:rsidRPr="00164BEC">
        <w:rPr>
          <w:rFonts w:eastAsia="Arial Unicode MS"/>
        </w:rPr>
        <w:t xml:space="preserve">GI HD </w:t>
      </w:r>
      <w:proofErr w:type="spellStart"/>
      <w:r w:rsidRPr="00164BEC">
        <w:rPr>
          <w:rFonts w:eastAsia="Arial Unicode MS"/>
        </w:rPr>
        <w:t>Micro</w:t>
      </w:r>
      <w:proofErr w:type="spellEnd"/>
      <w:r w:rsidRPr="00164BEC">
        <w:rPr>
          <w:rFonts w:eastAsia="Arial Unicode MS"/>
        </w:rPr>
        <w:t xml:space="preserve"> </w:t>
      </w:r>
      <w:proofErr w:type="spellStart"/>
      <w:r w:rsidRPr="00164BEC">
        <w:rPr>
          <w:rFonts w:eastAsia="Arial Unicode MS"/>
        </w:rPr>
        <w:t>Plus</w:t>
      </w:r>
      <w:proofErr w:type="spellEnd"/>
      <w:r w:rsidRPr="00354D43">
        <w:rPr>
          <w:rFonts w:eastAsia="Arial Unicode MS"/>
        </w:rPr>
        <w:t>.</w:t>
      </w:r>
      <w:r>
        <w:rPr>
          <w:rFonts w:eastAsia="Arial Unicode MS"/>
        </w:rPr>
        <w:t xml:space="preserve"> Цена 3300 руб.</w:t>
      </w:r>
    </w:p>
    <w:p w:rsidR="00F06CB7" w:rsidRPr="00354D43" w:rsidRDefault="00F06CB7" w:rsidP="00F06CB7">
      <w:pPr>
        <w:pStyle w:val="a9"/>
        <w:jc w:val="center"/>
        <w:rPr>
          <w:rFonts w:ascii="Verdana" w:hAnsi="Verdana"/>
          <w:color w:val="000000"/>
          <w:sz w:val="17"/>
          <w:szCs w:val="17"/>
        </w:rPr>
      </w:pPr>
      <w:r>
        <w:rPr>
          <w:noProof/>
        </w:rPr>
        <w:drawing>
          <wp:inline distT="0" distB="0" distL="0" distR="0" wp14:anchorId="24B5953B" wp14:editId="652AD006">
            <wp:extent cx="4987637" cy="2493819"/>
            <wp:effectExtent l="19050" t="0" r="3463" b="0"/>
            <wp:docPr id="11" name="Рисунок 11" descr="http://antennmarket.ru/images/product_images/popup_images/667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tennmarket.ru/images/product_images/popup_images/667_0.jpg"/>
                    <pic:cNvPicPr>
                      <a:picLocks noChangeAspect="1" noChangeArrowheads="1"/>
                    </pic:cNvPicPr>
                  </pic:nvPicPr>
                  <pic:blipFill>
                    <a:blip r:embed="rId52"/>
                    <a:srcRect/>
                    <a:stretch>
                      <a:fillRect/>
                    </a:stretch>
                  </pic:blipFill>
                  <pic:spPr bwMode="auto">
                    <a:xfrm>
                      <a:off x="0" y="0"/>
                      <a:ext cx="4988866" cy="2494433"/>
                    </a:xfrm>
                    <a:prstGeom prst="rect">
                      <a:avLst/>
                    </a:prstGeom>
                    <a:noFill/>
                    <a:ln w="9525">
                      <a:noFill/>
                      <a:miter lim="800000"/>
                      <a:headEnd/>
                      <a:tailEnd/>
                    </a:ln>
                  </pic:spPr>
                </pic:pic>
              </a:graphicData>
            </a:graphic>
          </wp:inline>
        </w:drawing>
      </w:r>
    </w:p>
    <w:p w:rsidR="00F06CB7" w:rsidRPr="00B85D0C" w:rsidRDefault="00F06CB7" w:rsidP="00F06CB7">
      <w:pPr>
        <w:spacing w:after="0" w:line="360" w:lineRule="auto"/>
        <w:ind w:firstLine="709"/>
        <w:jc w:val="center"/>
        <w:rPr>
          <w:rFonts w:eastAsia="Arial Unicode MS"/>
        </w:rPr>
      </w:pPr>
      <w:r w:rsidRPr="00354D43">
        <w:rPr>
          <w:rFonts w:eastAsia="Arial Unicode MS"/>
        </w:rPr>
        <w:t>Рисунок 2.3</w:t>
      </w:r>
      <w:r w:rsidRPr="00354D43">
        <w:rPr>
          <w:rFonts w:eastAsia="Arial Unicode MS"/>
          <w:lang w:val="mn-MN"/>
        </w:rPr>
        <w:t xml:space="preserve"> - Спутниковый ресивер </w:t>
      </w:r>
      <w:r w:rsidRPr="00164BEC">
        <w:rPr>
          <w:rFonts w:eastAsia="Arial Unicode MS"/>
        </w:rPr>
        <w:t xml:space="preserve">GI HD </w:t>
      </w:r>
      <w:proofErr w:type="spellStart"/>
      <w:r w:rsidRPr="00164BEC">
        <w:rPr>
          <w:rFonts w:eastAsia="Arial Unicode MS"/>
        </w:rPr>
        <w:t>Micro</w:t>
      </w:r>
      <w:proofErr w:type="spellEnd"/>
      <w:r w:rsidRPr="00164BEC">
        <w:rPr>
          <w:rFonts w:eastAsia="Arial Unicode MS"/>
        </w:rPr>
        <w:t xml:space="preserve"> </w:t>
      </w:r>
      <w:proofErr w:type="spellStart"/>
      <w:r w:rsidRPr="00164BEC">
        <w:rPr>
          <w:rFonts w:eastAsia="Arial Unicode MS"/>
        </w:rPr>
        <w:t>Plus</w:t>
      </w:r>
      <w:proofErr w:type="spellEnd"/>
    </w:p>
    <w:p w:rsidR="00F06CB7" w:rsidRPr="00E6133E" w:rsidRDefault="00F06CB7" w:rsidP="00F06CB7">
      <w:pPr>
        <w:spacing w:after="0" w:line="360" w:lineRule="auto"/>
        <w:ind w:firstLine="709"/>
        <w:jc w:val="both"/>
        <w:rPr>
          <w:rFonts w:eastAsia="Calibri"/>
        </w:rPr>
      </w:pPr>
      <w:proofErr w:type="spellStart"/>
      <w:r w:rsidRPr="00E6133E">
        <w:rPr>
          <w:rFonts w:eastAsia="Calibri"/>
        </w:rPr>
        <w:t>Galaxy</w:t>
      </w:r>
      <w:proofErr w:type="spellEnd"/>
      <w:r w:rsidRPr="00E6133E">
        <w:rPr>
          <w:rFonts w:eastAsia="Calibri"/>
        </w:rPr>
        <w:t xml:space="preserve"> </w:t>
      </w:r>
      <w:proofErr w:type="spellStart"/>
      <w:r w:rsidRPr="00E6133E">
        <w:rPr>
          <w:rFonts w:eastAsia="Calibri"/>
        </w:rPr>
        <w:t>Innovations</w:t>
      </w:r>
      <w:proofErr w:type="spellEnd"/>
      <w:r w:rsidRPr="00E6133E">
        <w:rPr>
          <w:rFonts w:eastAsia="Calibri"/>
        </w:rPr>
        <w:t xml:space="preserve"> HD </w:t>
      </w:r>
      <w:proofErr w:type="spellStart"/>
      <w:r w:rsidRPr="00E6133E">
        <w:rPr>
          <w:rFonts w:eastAsia="Calibri"/>
        </w:rPr>
        <w:t>Micro</w:t>
      </w:r>
      <w:proofErr w:type="spellEnd"/>
      <w:r w:rsidRPr="00E6133E">
        <w:rPr>
          <w:rFonts w:eastAsia="Calibri"/>
        </w:rPr>
        <w:t> </w:t>
      </w:r>
      <w:proofErr w:type="spellStart"/>
      <w:r w:rsidRPr="00E6133E">
        <w:rPr>
          <w:rFonts w:eastAsia="Calibri"/>
        </w:rPr>
        <w:t>Plus</w:t>
      </w:r>
      <w:proofErr w:type="spellEnd"/>
      <w:r w:rsidRPr="00E6133E">
        <w:rPr>
          <w:rFonts w:eastAsia="Calibri"/>
        </w:rPr>
        <w:t xml:space="preserve"> в отличи</w:t>
      </w:r>
      <w:proofErr w:type="gramStart"/>
      <w:r w:rsidRPr="00E6133E">
        <w:rPr>
          <w:rFonts w:eastAsia="Calibri"/>
        </w:rPr>
        <w:t>и</w:t>
      </w:r>
      <w:proofErr w:type="gramEnd"/>
      <w:r w:rsidRPr="00E6133E">
        <w:rPr>
          <w:rFonts w:eastAsia="Calibri"/>
        </w:rPr>
        <w:t xml:space="preserve"> от ресивера GI HD </w:t>
      </w:r>
      <w:proofErr w:type="spellStart"/>
      <w:r w:rsidRPr="00E6133E">
        <w:rPr>
          <w:rFonts w:eastAsia="Calibri"/>
        </w:rPr>
        <w:t>Micro</w:t>
      </w:r>
      <w:proofErr w:type="spellEnd"/>
      <w:r w:rsidRPr="00E6133E">
        <w:rPr>
          <w:rFonts w:eastAsia="Calibri"/>
        </w:rPr>
        <w:t xml:space="preserve"> получил обновленный дизайн, один дополнительный USB порт, а также поддержку 3G USB модемов. Остальные характеристики остались не измены.</w:t>
      </w:r>
    </w:p>
    <w:p w:rsidR="00F06CB7" w:rsidRPr="00E6133E" w:rsidRDefault="00F06CB7" w:rsidP="00F06CB7">
      <w:pPr>
        <w:spacing w:after="0" w:line="360" w:lineRule="auto"/>
        <w:ind w:firstLine="709"/>
        <w:jc w:val="both"/>
        <w:rPr>
          <w:rFonts w:eastAsia="Calibri"/>
        </w:rPr>
      </w:pPr>
      <w:r w:rsidRPr="00E6133E">
        <w:rPr>
          <w:rFonts w:eastAsia="Calibri"/>
        </w:rPr>
        <w:t xml:space="preserve">GI HD </w:t>
      </w:r>
      <w:proofErr w:type="spellStart"/>
      <w:r w:rsidRPr="00E6133E">
        <w:rPr>
          <w:rFonts w:eastAsia="Calibri"/>
        </w:rPr>
        <w:t>Micro</w:t>
      </w:r>
      <w:proofErr w:type="spellEnd"/>
      <w:r w:rsidRPr="00E6133E">
        <w:rPr>
          <w:rFonts w:eastAsia="Calibri"/>
        </w:rPr>
        <w:t> </w:t>
      </w:r>
      <w:proofErr w:type="spellStart"/>
      <w:r w:rsidRPr="00E6133E">
        <w:rPr>
          <w:rFonts w:eastAsia="Calibri"/>
        </w:rPr>
        <w:t>Plus</w:t>
      </w:r>
      <w:proofErr w:type="spellEnd"/>
      <w:r w:rsidRPr="00E6133E">
        <w:rPr>
          <w:rFonts w:eastAsia="Calibri"/>
        </w:rPr>
        <w:t xml:space="preserve"> очень маленький HD ресивер, его размеры 110х70х19 мм. Крошечные размеры ресивера позволяют с легкостью разместить его за ЖК (LCD) панелью любого размера весящей на стене или за </w:t>
      </w:r>
      <w:proofErr w:type="spellStart"/>
      <w:r w:rsidRPr="00E6133E">
        <w:rPr>
          <w:rFonts w:eastAsia="Calibri"/>
        </w:rPr>
        <w:t>Hi-Fi</w:t>
      </w:r>
      <w:proofErr w:type="spellEnd"/>
      <w:r w:rsidRPr="00E6133E">
        <w:rPr>
          <w:rFonts w:eastAsia="Calibri"/>
        </w:rPr>
        <w:t xml:space="preserve"> стойкой, а благодаря </w:t>
      </w:r>
      <w:proofErr w:type="gramStart"/>
      <w:r w:rsidRPr="00E6133E">
        <w:rPr>
          <w:rFonts w:eastAsia="Calibri"/>
        </w:rPr>
        <w:t>выносному</w:t>
      </w:r>
      <w:proofErr w:type="gramEnd"/>
      <w:r w:rsidRPr="00E6133E">
        <w:rPr>
          <w:rFonts w:eastAsia="Calibri"/>
        </w:rPr>
        <w:t xml:space="preserve"> ИК-приемнику не возникнет проблем с переключением каналов с помощью штатного пульта ДУ при таком расположении ресивера. </w:t>
      </w:r>
    </w:p>
    <w:p w:rsidR="00F06CB7" w:rsidRPr="00E6133E" w:rsidRDefault="00F06CB7" w:rsidP="00F06CB7">
      <w:pPr>
        <w:spacing w:after="0" w:line="360" w:lineRule="auto"/>
        <w:ind w:firstLine="709"/>
        <w:jc w:val="both"/>
        <w:rPr>
          <w:rFonts w:eastAsia="Calibri"/>
        </w:rPr>
      </w:pPr>
      <w:r w:rsidRPr="00E6133E">
        <w:rPr>
          <w:rFonts w:eastAsia="Calibri"/>
        </w:rPr>
        <w:t xml:space="preserve">Модель построена на новом высокопроизводительный 32х битном RISC процессоре - </w:t>
      </w:r>
      <w:proofErr w:type="spellStart"/>
      <w:r w:rsidRPr="00E6133E">
        <w:rPr>
          <w:rFonts w:eastAsia="Calibri"/>
        </w:rPr>
        <w:t>ALi</w:t>
      </w:r>
      <w:proofErr w:type="spellEnd"/>
      <w:r w:rsidRPr="00E6133E">
        <w:rPr>
          <w:rFonts w:eastAsia="Calibri"/>
        </w:rPr>
        <w:t xml:space="preserve"> 3511 с тактовой частотой с частотой 594 МГц. GI HD </w:t>
      </w:r>
      <w:proofErr w:type="spellStart"/>
      <w:r w:rsidRPr="00E6133E">
        <w:rPr>
          <w:rFonts w:eastAsia="Calibri"/>
        </w:rPr>
        <w:t>Micro</w:t>
      </w:r>
      <w:proofErr w:type="spellEnd"/>
      <w:r w:rsidRPr="00E6133E">
        <w:rPr>
          <w:rFonts w:eastAsia="Calibri"/>
        </w:rPr>
        <w:t> </w:t>
      </w:r>
      <w:proofErr w:type="spellStart"/>
      <w:r w:rsidRPr="00E6133E">
        <w:rPr>
          <w:rFonts w:eastAsia="Calibri"/>
        </w:rPr>
        <w:t>Plus</w:t>
      </w:r>
      <w:proofErr w:type="spellEnd"/>
      <w:r w:rsidRPr="00E6133E">
        <w:rPr>
          <w:rFonts w:eastAsia="Calibri"/>
        </w:rPr>
        <w:t xml:space="preserve"> имеет один </w:t>
      </w:r>
      <w:proofErr w:type="spellStart"/>
      <w:r w:rsidRPr="00E6133E">
        <w:rPr>
          <w:rFonts w:eastAsia="Calibri"/>
        </w:rPr>
        <w:t>картоприемник</w:t>
      </w:r>
      <w:proofErr w:type="spellEnd"/>
      <w:r w:rsidRPr="00E6133E">
        <w:rPr>
          <w:rFonts w:eastAsia="Calibri"/>
        </w:rPr>
        <w:t xml:space="preserve"> </w:t>
      </w:r>
      <w:proofErr w:type="spellStart"/>
      <w:r w:rsidRPr="00E6133E">
        <w:rPr>
          <w:rFonts w:eastAsia="Calibri"/>
        </w:rPr>
        <w:t>Conax</w:t>
      </w:r>
      <w:proofErr w:type="spellEnd"/>
      <w:r w:rsidRPr="00E6133E">
        <w:rPr>
          <w:rFonts w:eastAsia="Calibri"/>
        </w:rPr>
        <w:t>, который при помощи софта поддерживает работу с большим количеством кодировок.</w:t>
      </w:r>
    </w:p>
    <w:p w:rsidR="00F06CB7" w:rsidRPr="00E6133E" w:rsidRDefault="00F06CB7" w:rsidP="00F06CB7">
      <w:pPr>
        <w:spacing w:after="0" w:line="360" w:lineRule="auto"/>
        <w:ind w:firstLine="709"/>
        <w:jc w:val="both"/>
        <w:rPr>
          <w:rFonts w:eastAsia="Calibri"/>
        </w:rPr>
      </w:pPr>
      <w:r w:rsidRPr="00E6133E">
        <w:rPr>
          <w:rFonts w:eastAsia="Calibri"/>
        </w:rPr>
        <w:t xml:space="preserve">Ресивер GI HD </w:t>
      </w:r>
      <w:proofErr w:type="spellStart"/>
      <w:r w:rsidRPr="00E6133E">
        <w:rPr>
          <w:rFonts w:eastAsia="Calibri"/>
        </w:rPr>
        <w:t>Micro</w:t>
      </w:r>
      <w:proofErr w:type="spellEnd"/>
      <w:r w:rsidRPr="00E6133E">
        <w:rPr>
          <w:rFonts w:eastAsia="Calibri"/>
        </w:rPr>
        <w:t> </w:t>
      </w:r>
      <w:proofErr w:type="spellStart"/>
      <w:r w:rsidRPr="00E6133E">
        <w:rPr>
          <w:rFonts w:eastAsia="Calibri"/>
        </w:rPr>
        <w:t>Plus</w:t>
      </w:r>
      <w:proofErr w:type="spellEnd"/>
      <w:r w:rsidRPr="00E6133E">
        <w:rPr>
          <w:rFonts w:eastAsia="Calibri"/>
        </w:rPr>
        <w:t xml:space="preserve"> имеет встроенный LAN интерфейс позволяющий выходить во всемирную сеть интернет (</w:t>
      </w:r>
      <w:proofErr w:type="spellStart"/>
      <w:r w:rsidRPr="00E6133E">
        <w:rPr>
          <w:rFonts w:eastAsia="Calibri"/>
        </w:rPr>
        <w:t>YouTube</w:t>
      </w:r>
      <w:proofErr w:type="spellEnd"/>
      <w:r w:rsidRPr="00E6133E">
        <w:rPr>
          <w:rFonts w:eastAsia="Calibri"/>
        </w:rPr>
        <w:t xml:space="preserve">, RSS, прогноз погоды, </w:t>
      </w:r>
      <w:proofErr w:type="spellStart"/>
      <w:r w:rsidRPr="00E6133E">
        <w:rPr>
          <w:rFonts w:eastAsia="Calibri"/>
        </w:rPr>
        <w:t>Google</w:t>
      </w:r>
      <w:proofErr w:type="spellEnd"/>
      <w:r w:rsidRPr="00E6133E">
        <w:rPr>
          <w:rFonts w:eastAsia="Calibri"/>
        </w:rPr>
        <w:t xml:space="preserve"> </w:t>
      </w:r>
      <w:proofErr w:type="spellStart"/>
      <w:r w:rsidRPr="00E6133E">
        <w:rPr>
          <w:rFonts w:eastAsia="Calibri"/>
        </w:rPr>
        <w:t>Maps</w:t>
      </w:r>
      <w:proofErr w:type="spellEnd"/>
      <w:r w:rsidRPr="00E6133E">
        <w:rPr>
          <w:rFonts w:eastAsia="Calibri"/>
        </w:rPr>
        <w:t xml:space="preserve">). При укомплектовании USB </w:t>
      </w:r>
      <w:proofErr w:type="spellStart"/>
      <w:r w:rsidRPr="00E6133E">
        <w:rPr>
          <w:rFonts w:eastAsia="Calibri"/>
        </w:rPr>
        <w:t>Wi-Fi</w:t>
      </w:r>
      <w:proofErr w:type="spellEnd"/>
      <w:r w:rsidRPr="00E6133E">
        <w:rPr>
          <w:rFonts w:eastAsia="Calibri"/>
        </w:rPr>
        <w:t xml:space="preserve"> адаптером, аппарат </w:t>
      </w:r>
      <w:r w:rsidRPr="00E6133E">
        <w:rPr>
          <w:rFonts w:eastAsia="Calibri"/>
        </w:rPr>
        <w:lastRenderedPageBreak/>
        <w:t>прекрасно работает в беспроводных сетях и отпадает необходимость в прокладке интернет кабелей. Адаптер поддерживается программно и легко настраивается через встроенное меню ресивера.</w:t>
      </w:r>
    </w:p>
    <w:p w:rsidR="00F06CB7" w:rsidRPr="00E6133E" w:rsidRDefault="00F06CB7" w:rsidP="00F06CB7">
      <w:pPr>
        <w:spacing w:after="0" w:line="360" w:lineRule="auto"/>
        <w:ind w:firstLine="709"/>
        <w:jc w:val="both"/>
        <w:rPr>
          <w:rFonts w:eastAsia="Calibri"/>
        </w:rPr>
      </w:pPr>
      <w:r w:rsidRPr="00E6133E">
        <w:rPr>
          <w:rFonts w:eastAsia="Calibri"/>
        </w:rPr>
        <w:t>Модель поддерживает воспроизведение большинства наиболее распространенных видео форматов, включая популярный формат MKV, а также имеет возможность записи (в том числе и по ранее установленному таймеру) на любые USB носители (</w:t>
      </w:r>
      <w:proofErr w:type="spellStart"/>
      <w:r w:rsidRPr="00E6133E">
        <w:rPr>
          <w:rFonts w:eastAsia="Calibri"/>
        </w:rPr>
        <w:t>флешки</w:t>
      </w:r>
      <w:proofErr w:type="spellEnd"/>
      <w:r w:rsidRPr="00E6133E">
        <w:rPr>
          <w:rFonts w:eastAsia="Calibri"/>
        </w:rPr>
        <w:t xml:space="preserve">, </w:t>
      </w:r>
      <w:proofErr w:type="spellStart"/>
      <w:r w:rsidRPr="00E6133E">
        <w:rPr>
          <w:rFonts w:eastAsia="Calibri"/>
        </w:rPr>
        <w:t>usb</w:t>
      </w:r>
      <w:proofErr w:type="spellEnd"/>
      <w:r w:rsidRPr="00E6133E">
        <w:rPr>
          <w:rFonts w:eastAsia="Calibri"/>
        </w:rPr>
        <w:t>-диски).</w:t>
      </w:r>
    </w:p>
    <w:p w:rsidR="00F06CB7" w:rsidRPr="00601055" w:rsidRDefault="00F06CB7" w:rsidP="00F06CB7">
      <w:pPr>
        <w:spacing w:after="0" w:line="360" w:lineRule="auto"/>
        <w:ind w:firstLine="709"/>
        <w:jc w:val="both"/>
        <w:rPr>
          <w:rFonts w:eastAsia="Calibri"/>
        </w:rPr>
      </w:pPr>
      <w:r w:rsidRPr="00601055">
        <w:rPr>
          <w:rFonts w:eastAsia="Calibri"/>
          <w:bCs/>
        </w:rPr>
        <w:t>Особенности</w:t>
      </w:r>
      <w:r>
        <w:rPr>
          <w:rFonts w:eastAsia="Calibri"/>
          <w:bCs/>
        </w:rPr>
        <w:t>:</w:t>
      </w:r>
    </w:p>
    <w:p w:rsidR="00F06CB7" w:rsidRDefault="00F06CB7" w:rsidP="00F06CB7">
      <w:pPr>
        <w:spacing w:after="0" w:line="360" w:lineRule="auto"/>
        <w:ind w:firstLine="709"/>
        <w:jc w:val="both"/>
        <w:rPr>
          <w:rFonts w:eastAsia="Calibri"/>
        </w:rPr>
      </w:pPr>
      <w:r w:rsidRPr="00E6133E">
        <w:rPr>
          <w:rFonts w:eastAsia="Calibri"/>
        </w:rPr>
        <w:t xml:space="preserve">• Встроенный модуль условного доступа </w:t>
      </w:r>
      <w:proofErr w:type="spellStart"/>
      <w:r w:rsidRPr="00E6133E">
        <w:rPr>
          <w:rFonts w:eastAsia="Calibri"/>
        </w:rPr>
        <w:t>Conax</w:t>
      </w:r>
      <w:proofErr w:type="spellEnd"/>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Два порта USB 2.0</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Функция PVR и </w:t>
      </w:r>
      <w:proofErr w:type="spellStart"/>
      <w:r w:rsidRPr="00E6133E">
        <w:rPr>
          <w:rFonts w:eastAsia="Calibri"/>
        </w:rPr>
        <w:t>TimeShift</w:t>
      </w:r>
      <w:proofErr w:type="spellEnd"/>
      <w:r w:rsidRPr="00E6133E">
        <w:rPr>
          <w:rFonts w:eastAsia="Calibri"/>
        </w:rPr>
        <w:t xml:space="preserve"> с использованием </w:t>
      </w:r>
      <w:proofErr w:type="gramStart"/>
      <w:r w:rsidRPr="00E6133E">
        <w:rPr>
          <w:rFonts w:eastAsia="Calibri"/>
        </w:rPr>
        <w:t>внешних</w:t>
      </w:r>
      <w:proofErr w:type="gramEnd"/>
      <w:r w:rsidRPr="00E6133E">
        <w:rPr>
          <w:rFonts w:eastAsia="Calibri"/>
        </w:rPr>
        <w:t xml:space="preserve"> USB-носителей</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Воспроизведение различных мультимедиа файлов MKV, AVI, JPEG, MP3</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Поддержка USB </w:t>
      </w:r>
      <w:proofErr w:type="spellStart"/>
      <w:r w:rsidRPr="00E6133E">
        <w:rPr>
          <w:rFonts w:eastAsia="Calibri"/>
        </w:rPr>
        <w:t>Wi-Fi</w:t>
      </w:r>
      <w:proofErr w:type="spellEnd"/>
      <w:r w:rsidRPr="00E6133E">
        <w:rPr>
          <w:rFonts w:eastAsia="Calibri"/>
        </w:rPr>
        <w:t xml:space="preserve"> адаптеров</w:t>
      </w:r>
      <w:r>
        <w:rPr>
          <w:rFonts w:eastAsia="Calibri"/>
        </w:rPr>
        <w:t>;</w:t>
      </w:r>
    </w:p>
    <w:p w:rsidR="00F06CB7" w:rsidRDefault="00F06CB7" w:rsidP="00F06CB7">
      <w:pPr>
        <w:spacing w:after="0" w:line="360" w:lineRule="auto"/>
        <w:ind w:firstLine="709"/>
        <w:jc w:val="both"/>
        <w:rPr>
          <w:rFonts w:eastAsia="Calibri"/>
        </w:rPr>
      </w:pPr>
      <w:proofErr w:type="gramStart"/>
      <w:r w:rsidRPr="00E6133E">
        <w:rPr>
          <w:rFonts w:eastAsia="Calibri"/>
        </w:rPr>
        <w:t>• Поддержка USB 3G-модемов (</w:t>
      </w:r>
      <w:proofErr w:type="spellStart"/>
      <w:r w:rsidRPr="00E6133E">
        <w:rPr>
          <w:rFonts w:eastAsia="Calibri"/>
        </w:rPr>
        <w:t>Huawei</w:t>
      </w:r>
      <w:proofErr w:type="spellEnd"/>
      <w:r w:rsidRPr="00E6133E">
        <w:rPr>
          <w:rFonts w:eastAsia="Calibri"/>
        </w:rPr>
        <w:t>:</w:t>
      </w:r>
      <w:proofErr w:type="gramEnd"/>
      <w:r w:rsidRPr="00E6133E">
        <w:rPr>
          <w:rFonts w:eastAsia="Calibri"/>
        </w:rPr>
        <w:t xml:space="preserve"> </w:t>
      </w:r>
      <w:proofErr w:type="gramStart"/>
      <w:r w:rsidRPr="00E6133E">
        <w:rPr>
          <w:rFonts w:eastAsia="Calibri"/>
        </w:rPr>
        <w:t>E1550, E1552, Е171, E173, E177, Е1820 и ZTE: 112, 180)</w:t>
      </w:r>
      <w:r>
        <w:rPr>
          <w:rFonts w:eastAsia="Calibri"/>
        </w:rPr>
        <w:t>;</w:t>
      </w:r>
      <w:proofErr w:type="gramEnd"/>
    </w:p>
    <w:p w:rsidR="00F06CB7" w:rsidRDefault="00F06CB7" w:rsidP="00F06CB7">
      <w:pPr>
        <w:spacing w:after="0" w:line="360" w:lineRule="auto"/>
        <w:ind w:firstLine="709"/>
        <w:jc w:val="both"/>
        <w:rPr>
          <w:rFonts w:eastAsia="Calibri"/>
        </w:rPr>
      </w:pPr>
      <w:r w:rsidRPr="00E6133E">
        <w:rPr>
          <w:rFonts w:eastAsia="Calibri"/>
        </w:rPr>
        <w:t>• Выносной ИК датчик</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Порт </w:t>
      </w:r>
      <w:proofErr w:type="spellStart"/>
      <w:r w:rsidRPr="00E6133E">
        <w:rPr>
          <w:rFonts w:eastAsia="Calibri"/>
        </w:rPr>
        <w:t>Ethernet</w:t>
      </w:r>
      <w:proofErr w:type="spellEnd"/>
      <w:r w:rsidRPr="00E6133E">
        <w:rPr>
          <w:rFonts w:eastAsia="Calibri"/>
        </w:rPr>
        <w:t xml:space="preserve"> 10/100 </w:t>
      </w:r>
      <w:proofErr w:type="spellStart"/>
      <w:r w:rsidRPr="00E6133E">
        <w:rPr>
          <w:rFonts w:eastAsia="Calibri"/>
        </w:rPr>
        <w:t>Mbps</w:t>
      </w:r>
      <w:proofErr w:type="spellEnd"/>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Поддержка разрешения видео 1080p, 1080i, 720p, 576p, 480p, 576i, 480i</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Высокопроизводительный 32х битный RISC процессор с частотой 594 МГц</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Интернет сервисы (</w:t>
      </w:r>
      <w:proofErr w:type="spellStart"/>
      <w:r w:rsidRPr="00E6133E">
        <w:rPr>
          <w:rFonts w:eastAsia="Calibri"/>
        </w:rPr>
        <w:t>Youtube</w:t>
      </w:r>
      <w:proofErr w:type="spellEnd"/>
      <w:r w:rsidRPr="00E6133E">
        <w:rPr>
          <w:rFonts w:eastAsia="Calibri"/>
        </w:rPr>
        <w:t>, RSS, Прогноз погоды, Картина ТВ и др.)</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Низкое потребление электричества в режиме </w:t>
      </w:r>
      <w:proofErr w:type="spellStart"/>
      <w:r w:rsidRPr="00E6133E">
        <w:rPr>
          <w:rFonts w:eastAsia="Calibri"/>
        </w:rPr>
        <w:t>Standby</w:t>
      </w:r>
      <w:proofErr w:type="spellEnd"/>
      <w:r w:rsidRPr="00E6133E">
        <w:rPr>
          <w:rFonts w:eastAsia="Calibri"/>
        </w:rPr>
        <w:t xml:space="preserve"> (менее 0.5Вт)</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Поддержка </w:t>
      </w:r>
      <w:proofErr w:type="spellStart"/>
      <w:r w:rsidRPr="00E6133E">
        <w:rPr>
          <w:rFonts w:eastAsia="Calibri"/>
        </w:rPr>
        <w:t>Unicable</w:t>
      </w:r>
      <w:proofErr w:type="spellEnd"/>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Быстрый поиск каналов</w:t>
      </w:r>
      <w:r>
        <w:rPr>
          <w:rFonts w:eastAsia="Calibri"/>
        </w:rPr>
        <w:t>;</w:t>
      </w:r>
    </w:p>
    <w:p w:rsidR="00F06CB7" w:rsidRDefault="00F06CB7" w:rsidP="00F06CB7">
      <w:pPr>
        <w:spacing w:after="0" w:line="360" w:lineRule="auto"/>
        <w:ind w:firstLine="709"/>
        <w:jc w:val="both"/>
        <w:rPr>
          <w:rFonts w:eastAsia="Calibri"/>
        </w:rPr>
      </w:pPr>
      <w:r w:rsidRPr="00E6133E">
        <w:rPr>
          <w:rFonts w:eastAsia="Calibri"/>
        </w:rPr>
        <w:t xml:space="preserve">• Обновление </w:t>
      </w:r>
      <w:proofErr w:type="gramStart"/>
      <w:r w:rsidRPr="00E6133E">
        <w:rPr>
          <w:rFonts w:eastAsia="Calibri"/>
        </w:rPr>
        <w:t>ПО</w:t>
      </w:r>
      <w:proofErr w:type="gramEnd"/>
      <w:r w:rsidRPr="00E6133E">
        <w:rPr>
          <w:rFonts w:eastAsia="Calibri"/>
        </w:rPr>
        <w:t xml:space="preserve"> через USB, RS-232, </w:t>
      </w:r>
      <w:proofErr w:type="spellStart"/>
      <w:r w:rsidRPr="00E6133E">
        <w:rPr>
          <w:rFonts w:eastAsia="Calibri"/>
        </w:rPr>
        <w:t>Http</w:t>
      </w:r>
      <w:proofErr w:type="spellEnd"/>
      <w:r w:rsidRPr="00E6133E">
        <w:rPr>
          <w:rFonts w:eastAsia="Calibri"/>
        </w:rPr>
        <w:t>, FTP, OTA</w:t>
      </w:r>
      <w:r>
        <w:rPr>
          <w:rFonts w:eastAsia="Calibri"/>
        </w:rPr>
        <w:t>;</w:t>
      </w:r>
    </w:p>
    <w:p w:rsidR="00F06CB7" w:rsidRPr="00E6133E" w:rsidRDefault="00F06CB7" w:rsidP="00F06CB7">
      <w:pPr>
        <w:spacing w:after="0" w:line="360" w:lineRule="auto"/>
        <w:ind w:firstLine="709"/>
        <w:jc w:val="both"/>
        <w:rPr>
          <w:rFonts w:eastAsia="Calibri"/>
        </w:rPr>
      </w:pPr>
      <w:r w:rsidRPr="00E6133E">
        <w:rPr>
          <w:rFonts w:eastAsia="Calibri"/>
        </w:rPr>
        <w:t>• Размеры: 110х70х19 мм</w:t>
      </w:r>
      <w:r>
        <w:rPr>
          <w:rFonts w:eastAsia="Calibri"/>
        </w:rPr>
        <w:t>.</w:t>
      </w:r>
      <w:r w:rsidRPr="00E6133E">
        <w:rPr>
          <w:rFonts w:eastAsia="Calibri"/>
        </w:rPr>
        <w:t xml:space="preserve"> </w:t>
      </w:r>
    </w:p>
    <w:p w:rsidR="00F06CB7" w:rsidRPr="00E6133E" w:rsidRDefault="00F06CB7" w:rsidP="00F06CB7">
      <w:pPr>
        <w:spacing w:after="0" w:line="360" w:lineRule="auto"/>
        <w:ind w:firstLine="709"/>
        <w:jc w:val="both"/>
        <w:rPr>
          <w:rFonts w:eastAsia="Calibri"/>
        </w:rPr>
      </w:pPr>
      <w:r w:rsidRPr="00E6133E">
        <w:rPr>
          <w:rFonts w:eastAsia="Calibri"/>
          <w:bCs/>
        </w:rPr>
        <w:t>Производство</w:t>
      </w:r>
      <w:r>
        <w:rPr>
          <w:rFonts w:eastAsia="Calibri"/>
          <w:bCs/>
        </w:rPr>
        <w:t xml:space="preserve">: </w:t>
      </w:r>
      <w:r w:rsidRPr="00E6133E">
        <w:rPr>
          <w:rFonts w:eastAsia="Calibri"/>
        </w:rPr>
        <w:t xml:space="preserve">Разработчик: FULAN </w:t>
      </w:r>
      <w:proofErr w:type="spellStart"/>
      <w:r w:rsidRPr="00E6133E">
        <w:rPr>
          <w:rFonts w:eastAsia="Calibri"/>
        </w:rPr>
        <w:t>Electronics</w:t>
      </w:r>
      <w:proofErr w:type="spellEnd"/>
      <w:r w:rsidRPr="00E6133E">
        <w:rPr>
          <w:rFonts w:eastAsia="Calibri"/>
        </w:rPr>
        <w:t xml:space="preserve"> </w:t>
      </w:r>
      <w:proofErr w:type="spellStart"/>
      <w:r w:rsidRPr="00E6133E">
        <w:rPr>
          <w:rFonts w:eastAsia="Calibri"/>
        </w:rPr>
        <w:t>Ltd</w:t>
      </w:r>
      <w:proofErr w:type="spellEnd"/>
      <w:r w:rsidRPr="00E6133E">
        <w:rPr>
          <w:rFonts w:eastAsia="Calibri"/>
        </w:rPr>
        <w:t>.(</w:t>
      </w:r>
      <w:proofErr w:type="spellStart"/>
      <w:r w:rsidRPr="00E6133E">
        <w:rPr>
          <w:rFonts w:eastAsia="Calibri"/>
        </w:rPr>
        <w:t>China</w:t>
      </w:r>
      <w:proofErr w:type="spellEnd"/>
      <w:r w:rsidRPr="00E6133E">
        <w:rPr>
          <w:rFonts w:eastAsia="Calibri"/>
        </w:rPr>
        <w:t>)</w:t>
      </w:r>
      <w:r w:rsidRPr="00E6133E">
        <w:rPr>
          <w:rFonts w:eastAsia="Calibri"/>
        </w:rPr>
        <w:br/>
        <w:t>Страна сборки: Китай</w:t>
      </w:r>
      <w:r>
        <w:rPr>
          <w:rFonts w:eastAsia="Calibri"/>
        </w:rPr>
        <w:t>.</w:t>
      </w:r>
    </w:p>
    <w:p w:rsidR="00F06CB7" w:rsidRPr="00354D43" w:rsidRDefault="00F06CB7" w:rsidP="00F06CB7">
      <w:pPr>
        <w:spacing w:after="0" w:line="360" w:lineRule="auto"/>
        <w:ind w:firstLine="709"/>
        <w:jc w:val="both"/>
        <w:rPr>
          <w:rFonts w:eastAsia="Calibri"/>
        </w:rPr>
      </w:pPr>
      <w:r>
        <w:rPr>
          <w:rFonts w:eastAsia="Calibri"/>
        </w:rPr>
        <w:lastRenderedPageBreak/>
        <w:t xml:space="preserve">Характеристики представлены в </w:t>
      </w:r>
      <w:r w:rsidRPr="00354D43">
        <w:rPr>
          <w:rFonts w:eastAsia="Calibri"/>
        </w:rPr>
        <w:t>таблиц</w:t>
      </w:r>
      <w:r>
        <w:rPr>
          <w:rFonts w:eastAsia="Calibri"/>
        </w:rPr>
        <w:t>е</w:t>
      </w:r>
      <w:r w:rsidRPr="00354D43">
        <w:rPr>
          <w:rFonts w:eastAsia="Calibri"/>
        </w:rPr>
        <w:t xml:space="preserve"> 2.</w:t>
      </w:r>
      <w:r>
        <w:rPr>
          <w:rFonts w:eastAsia="Calibri"/>
        </w:rPr>
        <w:t>4</w:t>
      </w:r>
      <w:r w:rsidRPr="00354D43">
        <w:rPr>
          <w:rFonts w:eastAsia="Calibri"/>
        </w:rPr>
        <w:t>.</w:t>
      </w:r>
    </w:p>
    <w:p w:rsidR="00F06CB7" w:rsidRDefault="00F06CB7" w:rsidP="00F06CB7">
      <w:pPr>
        <w:spacing w:after="0" w:line="360" w:lineRule="auto"/>
        <w:ind w:firstLine="709"/>
        <w:jc w:val="both"/>
        <w:rPr>
          <w:rFonts w:eastAsia="Arial Unicode MS"/>
        </w:rPr>
      </w:pPr>
      <w:r w:rsidRPr="00354D43">
        <w:rPr>
          <w:rFonts w:eastAsia="Arial Unicode MS"/>
        </w:rPr>
        <w:t>Таблица 2.</w:t>
      </w:r>
      <w:r>
        <w:rPr>
          <w:rFonts w:eastAsia="Arial Unicode MS"/>
        </w:rPr>
        <w:t>4</w:t>
      </w:r>
      <w:r w:rsidRPr="00354D43">
        <w:rPr>
          <w:rFonts w:eastAsia="Arial Unicode MS"/>
        </w:rPr>
        <w:t xml:space="preserve">– </w:t>
      </w:r>
      <w:r>
        <w:rPr>
          <w:rFonts w:eastAsia="Calibri"/>
        </w:rPr>
        <w:t>Характеристики</w:t>
      </w:r>
    </w:p>
    <w:tbl>
      <w:tblPr>
        <w:tblW w:w="0" w:type="auto"/>
        <w:tblCellSpacing w:w="15" w:type="dxa"/>
        <w:tblInd w:w="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49"/>
        <w:gridCol w:w="30"/>
        <w:gridCol w:w="2981"/>
        <w:gridCol w:w="45"/>
      </w:tblGrid>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Модель:</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GI HD </w:t>
            </w:r>
            <w:proofErr w:type="spellStart"/>
            <w:r w:rsidRPr="00830AE1">
              <w:rPr>
                <w:rFonts w:eastAsia="Times New Roman"/>
                <w:sz w:val="24"/>
                <w:szCs w:val="24"/>
                <w:lang w:eastAsia="ru-RU"/>
              </w:rPr>
              <w:t>Micro</w:t>
            </w:r>
            <w:proofErr w:type="spellEnd"/>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Страна сборки:</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Китай</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Процессор:</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Ali3511 (594MHz)</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Оперативная память:</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128 Мб</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proofErr w:type="spellStart"/>
            <w:r w:rsidRPr="00830AE1">
              <w:rPr>
                <w:rFonts w:eastAsia="Times New Roman"/>
                <w:sz w:val="24"/>
                <w:szCs w:val="24"/>
                <w:lang w:eastAsia="ru-RU"/>
              </w:rPr>
              <w:t>Флеш</w:t>
            </w:r>
            <w:proofErr w:type="spellEnd"/>
            <w:r w:rsidRPr="00830AE1">
              <w:rPr>
                <w:rFonts w:eastAsia="Times New Roman"/>
                <w:sz w:val="24"/>
                <w:szCs w:val="24"/>
                <w:lang w:eastAsia="ru-RU"/>
              </w:rPr>
              <w:t>-память:</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8 Мб</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Стандарт приема:</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DVB-S / DVB-S2</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CI-интерфейс:</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Поддержка CI </w:t>
            </w:r>
            <w:proofErr w:type="spellStart"/>
            <w:r w:rsidRPr="00830AE1">
              <w:rPr>
                <w:rFonts w:eastAsia="Times New Roman"/>
                <w:sz w:val="24"/>
                <w:szCs w:val="24"/>
                <w:lang w:eastAsia="ru-RU"/>
              </w:rPr>
              <w:t>Plus</w:t>
            </w:r>
            <w:proofErr w:type="spellEnd"/>
            <w:r w:rsidRPr="00830AE1">
              <w:rPr>
                <w:rFonts w:eastAsia="Times New Roman"/>
                <w:sz w:val="24"/>
                <w:szCs w:val="24"/>
                <w:lang w:eastAsia="ru-RU"/>
              </w:rPr>
              <w:t xml:space="preserve"> (CI+):</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proofErr w:type="spellStart"/>
            <w:r w:rsidRPr="00830AE1">
              <w:rPr>
                <w:rFonts w:eastAsia="Times New Roman"/>
                <w:sz w:val="24"/>
                <w:szCs w:val="24"/>
                <w:lang w:eastAsia="ru-RU"/>
              </w:rPr>
              <w:t>Картоприемник</w:t>
            </w:r>
            <w:proofErr w:type="spellEnd"/>
            <w:r w:rsidRPr="00830AE1">
              <w:rPr>
                <w:rFonts w:eastAsia="Times New Roman"/>
                <w:sz w:val="24"/>
                <w:szCs w:val="24"/>
                <w:lang w:eastAsia="ru-RU"/>
              </w:rPr>
              <w:t>:</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1 (</w:t>
            </w:r>
            <w:proofErr w:type="spellStart"/>
            <w:r w:rsidRPr="00830AE1">
              <w:rPr>
                <w:rFonts w:eastAsia="Times New Roman"/>
                <w:sz w:val="24"/>
                <w:szCs w:val="24"/>
                <w:lang w:eastAsia="ru-RU"/>
              </w:rPr>
              <w:t>Conax</w:t>
            </w:r>
            <w:proofErr w:type="spellEnd"/>
            <w:r w:rsidRPr="00830AE1">
              <w:rPr>
                <w:rFonts w:eastAsia="Times New Roman"/>
                <w:sz w:val="24"/>
                <w:szCs w:val="24"/>
                <w:lang w:eastAsia="ru-RU"/>
              </w:rPr>
              <w:t>)</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Дисплей:</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Отсутствует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Количество спутниковых тюнеров:</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1</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Возможность смены тюнера:</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ВЧ-Модулятор:</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Цифровой эфирный тюнер (DVB-T2):</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HDMI:</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proofErr w:type="spellStart"/>
            <w:r w:rsidRPr="00830AE1">
              <w:rPr>
                <w:rFonts w:eastAsia="Times New Roman"/>
                <w:sz w:val="24"/>
                <w:szCs w:val="24"/>
                <w:lang w:eastAsia="ru-RU"/>
              </w:rPr>
              <w:t>Scart</w:t>
            </w:r>
            <w:proofErr w:type="spellEnd"/>
            <w:r w:rsidRPr="00830AE1">
              <w:rPr>
                <w:rFonts w:eastAsia="Times New Roman"/>
                <w:sz w:val="24"/>
                <w:szCs w:val="24"/>
                <w:lang w:eastAsia="ru-RU"/>
              </w:rPr>
              <w:t>:</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Компонентный выход (</w:t>
            </w:r>
            <w:proofErr w:type="spellStart"/>
            <w:r w:rsidRPr="00830AE1">
              <w:rPr>
                <w:rFonts w:eastAsia="Times New Roman"/>
                <w:sz w:val="24"/>
                <w:szCs w:val="24"/>
                <w:lang w:eastAsia="ru-RU"/>
              </w:rPr>
              <w:t>YPbPr</w:t>
            </w:r>
            <w:proofErr w:type="spellEnd"/>
            <w:r w:rsidRPr="00830AE1">
              <w:rPr>
                <w:rFonts w:eastAsia="Times New Roman"/>
                <w:sz w:val="24"/>
                <w:szCs w:val="24"/>
                <w:lang w:eastAsia="ru-RU"/>
              </w:rPr>
              <w:t>):</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Цифровой аудиовыход (SPDIF):</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RCA-композит (тюльпаны):</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0/12 V:</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RS-232:</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Порт USB:</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2</w:t>
            </w:r>
          </w:p>
        </w:tc>
      </w:tr>
      <w:tr w:rsidR="00F06CB7" w:rsidRPr="00830AE1" w:rsidTr="008C6D80">
        <w:trPr>
          <w:gridAfter w:val="1"/>
          <w:tblCellSpacing w:w="15" w:type="dxa"/>
        </w:trPr>
        <w:tc>
          <w:tcPr>
            <w:tcW w:w="0" w:type="auto"/>
            <w:gridSpan w:val="2"/>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E-</w:t>
            </w:r>
            <w:proofErr w:type="spellStart"/>
            <w:r w:rsidRPr="00830AE1">
              <w:rPr>
                <w:rFonts w:eastAsia="Times New Roman"/>
                <w:sz w:val="24"/>
                <w:szCs w:val="24"/>
                <w:lang w:eastAsia="ru-RU"/>
              </w:rPr>
              <w:t>Sata</w:t>
            </w:r>
            <w:proofErr w:type="spellEnd"/>
            <w:r w:rsidRPr="00830AE1">
              <w:rPr>
                <w:rFonts w:eastAsia="Times New Roman"/>
                <w:sz w:val="24"/>
                <w:szCs w:val="24"/>
                <w:lang w:eastAsia="ru-RU"/>
              </w:rPr>
              <w:t>:</w:t>
            </w:r>
          </w:p>
        </w:tc>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Порт </w:t>
            </w:r>
            <w:proofErr w:type="spellStart"/>
            <w:r w:rsidRPr="00830AE1">
              <w:rPr>
                <w:rFonts w:eastAsia="Times New Roman"/>
                <w:sz w:val="24"/>
                <w:szCs w:val="24"/>
                <w:lang w:eastAsia="ru-RU"/>
              </w:rPr>
              <w:t>Lan</w:t>
            </w:r>
            <w:proofErr w:type="spellEnd"/>
            <w:r w:rsidRPr="00830AE1">
              <w:rPr>
                <w:rFonts w:eastAsia="Times New Roman"/>
                <w:sz w:val="24"/>
                <w:szCs w:val="24"/>
                <w:lang w:eastAsia="ru-RU"/>
              </w:rPr>
              <w:t xml:space="preserve"> (</w:t>
            </w:r>
            <w:proofErr w:type="spellStart"/>
            <w:r w:rsidRPr="00830AE1">
              <w:rPr>
                <w:rFonts w:eastAsia="Times New Roman"/>
                <w:sz w:val="24"/>
                <w:szCs w:val="24"/>
                <w:lang w:eastAsia="ru-RU"/>
              </w:rPr>
              <w:t>Ethernet</w:t>
            </w:r>
            <w:proofErr w:type="spellEnd"/>
            <w:r w:rsidRPr="00830AE1">
              <w:rPr>
                <w:rFonts w:eastAsia="Times New Roman"/>
                <w:sz w:val="24"/>
                <w:szCs w:val="24"/>
                <w:lang w:eastAsia="ru-RU"/>
              </w:rPr>
              <w:t>):</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Модуль </w:t>
            </w:r>
            <w:proofErr w:type="spellStart"/>
            <w:r w:rsidRPr="00830AE1">
              <w:rPr>
                <w:rFonts w:eastAsia="Times New Roman"/>
                <w:sz w:val="24"/>
                <w:szCs w:val="24"/>
                <w:lang w:eastAsia="ru-RU"/>
              </w:rPr>
              <w:t>Wi-Fi</w:t>
            </w:r>
            <w:proofErr w:type="spellEnd"/>
            <w:r w:rsidRPr="00830AE1">
              <w:rPr>
                <w:rFonts w:eastAsia="Times New Roman"/>
                <w:sz w:val="24"/>
                <w:szCs w:val="24"/>
                <w:lang w:eastAsia="ru-RU"/>
              </w:rPr>
              <w:t>:</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Поддержка USB-адаптеров</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Поддержка 3g USB модемов:</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Интернет приложения:</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Интернет-браузер:</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Тип блока питания:</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Внешний</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Возможность установки HDD:</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Нет</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Программное обеспечение:</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От производителя</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Протоколы управления:</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proofErr w:type="spellStart"/>
            <w:r w:rsidRPr="00830AE1">
              <w:rPr>
                <w:rFonts w:eastAsia="Times New Roman"/>
                <w:sz w:val="24"/>
                <w:szCs w:val="24"/>
                <w:lang w:eastAsia="ru-RU"/>
              </w:rPr>
              <w:t>DiSEqC</w:t>
            </w:r>
            <w:proofErr w:type="spellEnd"/>
            <w:r w:rsidRPr="00830AE1">
              <w:rPr>
                <w:rFonts w:eastAsia="Times New Roman"/>
                <w:sz w:val="24"/>
                <w:szCs w:val="24"/>
                <w:lang w:eastAsia="ru-RU"/>
              </w:rPr>
              <w:t xml:space="preserve"> 1.0/1.1/1.2 &amp; USALS</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Эмулятор:</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Поддержка </w:t>
            </w:r>
            <w:proofErr w:type="spellStart"/>
            <w:r w:rsidRPr="00830AE1">
              <w:rPr>
                <w:rFonts w:eastAsia="Times New Roman"/>
                <w:sz w:val="24"/>
                <w:szCs w:val="24"/>
                <w:lang w:eastAsia="ru-RU"/>
              </w:rPr>
              <w:t>ш@ринга</w:t>
            </w:r>
            <w:proofErr w:type="spellEnd"/>
            <w:r w:rsidRPr="00830AE1">
              <w:rPr>
                <w:rFonts w:eastAsia="Times New Roman"/>
                <w:sz w:val="24"/>
                <w:szCs w:val="24"/>
                <w:lang w:eastAsia="ru-RU"/>
              </w:rPr>
              <w:t>:</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Через </w:t>
            </w:r>
            <w:proofErr w:type="spellStart"/>
            <w:r w:rsidRPr="00830AE1">
              <w:rPr>
                <w:rFonts w:eastAsia="Times New Roman"/>
                <w:sz w:val="24"/>
                <w:szCs w:val="24"/>
                <w:lang w:eastAsia="ru-RU"/>
              </w:rPr>
              <w:t>Ethernet</w:t>
            </w:r>
            <w:proofErr w:type="spellEnd"/>
            <w:r w:rsidRPr="00830AE1">
              <w:rPr>
                <w:rFonts w:eastAsia="Times New Roman"/>
                <w:sz w:val="24"/>
                <w:szCs w:val="24"/>
                <w:lang w:eastAsia="ru-RU"/>
              </w:rPr>
              <w:t xml:space="preserve"> / </w:t>
            </w:r>
            <w:proofErr w:type="spellStart"/>
            <w:r w:rsidRPr="00830AE1">
              <w:rPr>
                <w:rFonts w:eastAsia="Times New Roman"/>
                <w:sz w:val="24"/>
                <w:szCs w:val="24"/>
                <w:lang w:eastAsia="ru-RU"/>
              </w:rPr>
              <w:t>Wi-Fi</w:t>
            </w:r>
            <w:proofErr w:type="spellEnd"/>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Воспроизведение файлов:</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 xml:space="preserve">MP3 / JPEG / </w:t>
            </w:r>
            <w:proofErr w:type="spellStart"/>
            <w:r w:rsidRPr="00830AE1">
              <w:rPr>
                <w:rFonts w:eastAsia="Times New Roman"/>
                <w:sz w:val="24"/>
                <w:szCs w:val="24"/>
                <w:lang w:eastAsia="ru-RU"/>
              </w:rPr>
              <w:t>Xvid</w:t>
            </w:r>
            <w:proofErr w:type="spellEnd"/>
            <w:r w:rsidRPr="00830AE1">
              <w:rPr>
                <w:rFonts w:eastAsia="Times New Roman"/>
                <w:sz w:val="24"/>
                <w:szCs w:val="24"/>
                <w:lang w:eastAsia="ru-RU"/>
              </w:rPr>
              <w:t xml:space="preserve"> / MKV</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Функция записи:</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На внешние USB-носители</w:t>
            </w:r>
          </w:p>
        </w:tc>
      </w:tr>
      <w:tr w:rsidR="00F06CB7" w:rsidRPr="00830AE1" w:rsidTr="008C6D80">
        <w:trPr>
          <w:tblCellSpacing w:w="15" w:type="dxa"/>
        </w:trPr>
        <w:tc>
          <w:tcPr>
            <w:tcW w:w="0" w:type="auto"/>
            <w:vAlign w:val="center"/>
            <w:hideMark/>
          </w:tcPr>
          <w:p w:rsidR="00F06CB7" w:rsidRPr="00830AE1" w:rsidRDefault="00F06CB7" w:rsidP="008C6D80">
            <w:pPr>
              <w:spacing w:after="0" w:line="240" w:lineRule="auto"/>
              <w:rPr>
                <w:rFonts w:eastAsia="Times New Roman"/>
                <w:sz w:val="24"/>
                <w:szCs w:val="24"/>
                <w:lang w:eastAsia="ru-RU"/>
              </w:rPr>
            </w:pPr>
            <w:proofErr w:type="spellStart"/>
            <w:r w:rsidRPr="00830AE1">
              <w:rPr>
                <w:rFonts w:eastAsia="Times New Roman"/>
                <w:sz w:val="24"/>
                <w:szCs w:val="24"/>
                <w:lang w:eastAsia="ru-RU"/>
              </w:rPr>
              <w:t>Timeshift</w:t>
            </w:r>
            <w:proofErr w:type="spellEnd"/>
            <w:r w:rsidRPr="00830AE1">
              <w:rPr>
                <w:rFonts w:eastAsia="Times New Roman"/>
                <w:sz w:val="24"/>
                <w:szCs w:val="24"/>
                <w:lang w:eastAsia="ru-RU"/>
              </w:rPr>
              <w:t>:</w:t>
            </w:r>
          </w:p>
        </w:tc>
        <w:tc>
          <w:tcPr>
            <w:tcW w:w="0" w:type="auto"/>
            <w:gridSpan w:val="3"/>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Есть</w:t>
            </w:r>
          </w:p>
        </w:tc>
      </w:tr>
    </w:tbl>
    <w:p w:rsidR="00F06CB7" w:rsidRDefault="00F06CB7" w:rsidP="00F06CB7">
      <w:pPr>
        <w:spacing w:after="0" w:line="360" w:lineRule="auto"/>
        <w:ind w:firstLine="709"/>
        <w:jc w:val="both"/>
        <w:rPr>
          <w:rFonts w:eastAsia="Calibri"/>
        </w:rPr>
      </w:pPr>
      <w:r>
        <w:rPr>
          <w:rFonts w:eastAsia="Calibri"/>
        </w:rPr>
        <w:lastRenderedPageBreak/>
        <w:t>Продолжение таблицы 2.2</w:t>
      </w:r>
    </w:p>
    <w:tbl>
      <w:tblPr>
        <w:tblW w:w="0" w:type="auto"/>
        <w:tblCellSpacing w:w="15" w:type="dxa"/>
        <w:tblInd w:w="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9"/>
        <w:gridCol w:w="2977"/>
      </w:tblGrid>
      <w:tr w:rsidR="00F06CB7" w:rsidRPr="00830AE1" w:rsidTr="00F06CB7">
        <w:trPr>
          <w:tblCellSpacing w:w="15" w:type="dxa"/>
        </w:trPr>
        <w:tc>
          <w:tcPr>
            <w:tcW w:w="3924"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Цвет:</w:t>
            </w:r>
          </w:p>
        </w:tc>
        <w:tc>
          <w:tcPr>
            <w:tcW w:w="2932"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Черный</w:t>
            </w:r>
          </w:p>
        </w:tc>
      </w:tr>
      <w:tr w:rsidR="00F06CB7" w:rsidRPr="00830AE1" w:rsidTr="00F06CB7">
        <w:trPr>
          <w:tblCellSpacing w:w="15" w:type="dxa"/>
        </w:trPr>
        <w:tc>
          <w:tcPr>
            <w:tcW w:w="3924"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Тип корпуса:</w:t>
            </w:r>
          </w:p>
        </w:tc>
        <w:tc>
          <w:tcPr>
            <w:tcW w:w="2932"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Пластик</w:t>
            </w:r>
          </w:p>
        </w:tc>
      </w:tr>
      <w:tr w:rsidR="00F06CB7" w:rsidRPr="00830AE1" w:rsidTr="00F06CB7">
        <w:trPr>
          <w:tblCellSpacing w:w="15" w:type="dxa"/>
        </w:trPr>
        <w:tc>
          <w:tcPr>
            <w:tcW w:w="3924"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Габариты (Ш х Г х</w:t>
            </w:r>
            <w:proofErr w:type="gramStart"/>
            <w:r w:rsidRPr="00830AE1">
              <w:rPr>
                <w:rFonts w:eastAsia="Times New Roman"/>
                <w:sz w:val="24"/>
                <w:szCs w:val="24"/>
                <w:lang w:eastAsia="ru-RU"/>
              </w:rPr>
              <w:t xml:space="preserve"> В</w:t>
            </w:r>
            <w:proofErr w:type="gramEnd"/>
            <w:r w:rsidRPr="00830AE1">
              <w:rPr>
                <w:rFonts w:eastAsia="Times New Roman"/>
                <w:sz w:val="24"/>
                <w:szCs w:val="24"/>
                <w:lang w:eastAsia="ru-RU"/>
              </w:rPr>
              <w:t>, мм):</w:t>
            </w:r>
          </w:p>
        </w:tc>
        <w:tc>
          <w:tcPr>
            <w:tcW w:w="2932" w:type="dxa"/>
            <w:vAlign w:val="center"/>
            <w:hideMark/>
          </w:tcPr>
          <w:p w:rsidR="00F06CB7" w:rsidRPr="00830AE1" w:rsidRDefault="00F06CB7" w:rsidP="008C6D80">
            <w:pPr>
              <w:spacing w:after="0" w:line="240" w:lineRule="auto"/>
              <w:rPr>
                <w:rFonts w:eastAsia="Times New Roman"/>
                <w:sz w:val="24"/>
                <w:szCs w:val="24"/>
                <w:lang w:eastAsia="ru-RU"/>
              </w:rPr>
            </w:pPr>
            <w:r w:rsidRPr="00830AE1">
              <w:rPr>
                <w:rFonts w:eastAsia="Times New Roman"/>
                <w:sz w:val="24"/>
                <w:szCs w:val="24"/>
                <w:lang w:eastAsia="ru-RU"/>
              </w:rPr>
              <w:t>110 х 70 х 19</w:t>
            </w:r>
          </w:p>
        </w:tc>
      </w:tr>
    </w:tbl>
    <w:p w:rsidR="00010B44" w:rsidRPr="00010B44" w:rsidRDefault="00010B44" w:rsidP="00F06CB7">
      <w:pPr>
        <w:spacing w:after="0" w:line="360" w:lineRule="auto"/>
        <w:ind w:firstLine="709"/>
        <w:jc w:val="both"/>
      </w:pPr>
    </w:p>
    <w:p w:rsidR="00B30F2B" w:rsidRPr="00354D43" w:rsidRDefault="00B30F2B" w:rsidP="00532B3F">
      <w:pPr>
        <w:spacing w:after="0" w:line="360" w:lineRule="auto"/>
        <w:ind w:firstLine="709"/>
        <w:jc w:val="both"/>
        <w:rPr>
          <w:rFonts w:eastAsia="Calibri"/>
        </w:rPr>
      </w:pPr>
      <w:r w:rsidRPr="00354D43">
        <w:rPr>
          <w:rFonts w:eastAsia="Calibri"/>
        </w:rPr>
        <w:t xml:space="preserve">Все будет приобретено в интернет </w:t>
      </w:r>
      <w:proofErr w:type="gramStart"/>
      <w:r w:rsidRPr="00354D43">
        <w:rPr>
          <w:rFonts w:eastAsia="Calibri"/>
        </w:rPr>
        <w:t>магазин</w:t>
      </w:r>
      <w:r w:rsidR="008047CA">
        <w:rPr>
          <w:rFonts w:eastAsia="Calibri"/>
        </w:rPr>
        <w:t>ах</w:t>
      </w:r>
      <w:proofErr w:type="gramEnd"/>
      <w:r w:rsidRPr="00354D43">
        <w:rPr>
          <w:rFonts w:eastAsia="Calibri"/>
        </w:rPr>
        <w:t>. Проанализировав прайс-лист магазинов, получ</w:t>
      </w:r>
      <w:r w:rsidR="005B5F8C" w:rsidRPr="00354D43">
        <w:rPr>
          <w:rFonts w:eastAsia="Calibri"/>
        </w:rPr>
        <w:t>ена</w:t>
      </w:r>
      <w:r w:rsidRPr="00354D43">
        <w:rPr>
          <w:rFonts w:eastAsia="Calibri"/>
        </w:rPr>
        <w:t xml:space="preserve"> таблиц</w:t>
      </w:r>
      <w:r w:rsidR="005B5F8C" w:rsidRPr="00354D43">
        <w:rPr>
          <w:rFonts w:eastAsia="Calibri"/>
        </w:rPr>
        <w:t>а</w:t>
      </w:r>
      <w:r w:rsidRPr="00354D43">
        <w:rPr>
          <w:rFonts w:eastAsia="Calibri"/>
        </w:rPr>
        <w:t xml:space="preserve"> 2.</w:t>
      </w:r>
      <w:r w:rsidR="00F06CB7">
        <w:rPr>
          <w:rFonts w:eastAsia="Calibri"/>
        </w:rPr>
        <w:t>5</w:t>
      </w:r>
      <w:r w:rsidRPr="00354D43">
        <w:rPr>
          <w:rFonts w:eastAsia="Calibri"/>
        </w:rPr>
        <w:t xml:space="preserve"> с ценами на товары.</w:t>
      </w:r>
    </w:p>
    <w:p w:rsidR="00B30F2B" w:rsidRPr="00354D43" w:rsidRDefault="00B30F2B" w:rsidP="00010B44">
      <w:pPr>
        <w:ind w:firstLine="709"/>
        <w:rPr>
          <w:rFonts w:eastAsia="Arial Unicode MS"/>
        </w:rPr>
      </w:pPr>
      <w:r w:rsidRPr="00354D43">
        <w:rPr>
          <w:rFonts w:eastAsia="Arial Unicode MS"/>
        </w:rPr>
        <w:t>Таблица 2.</w:t>
      </w:r>
      <w:r w:rsidR="00F06CB7">
        <w:rPr>
          <w:rFonts w:eastAsia="Arial Unicode MS"/>
        </w:rPr>
        <w:t>5</w:t>
      </w:r>
      <w:r w:rsidR="00453D54">
        <w:rPr>
          <w:rFonts w:eastAsia="Arial Unicode MS"/>
        </w:rPr>
        <w:t xml:space="preserve"> </w:t>
      </w:r>
      <w:r w:rsidRPr="00354D43">
        <w:rPr>
          <w:rFonts w:eastAsia="Arial Unicode MS"/>
        </w:rPr>
        <w:t xml:space="preserve">– Цены </w:t>
      </w:r>
      <w:proofErr w:type="gramStart"/>
      <w:r w:rsidRPr="00354D43">
        <w:rPr>
          <w:rFonts w:eastAsia="Arial Unicode MS"/>
        </w:rPr>
        <w:t>на</w:t>
      </w:r>
      <w:proofErr w:type="gramEnd"/>
      <w:r w:rsidRPr="00354D43">
        <w:rPr>
          <w:rFonts w:eastAsia="Arial Unicode MS"/>
        </w:rPr>
        <w:t xml:space="preserve"> комплектующие</w:t>
      </w:r>
    </w:p>
    <w:tbl>
      <w:tblPr>
        <w:tblStyle w:val="aa"/>
        <w:tblW w:w="8046" w:type="dxa"/>
        <w:tblLook w:val="04A0" w:firstRow="1" w:lastRow="0" w:firstColumn="1" w:lastColumn="0" w:noHBand="0" w:noVBand="1"/>
      </w:tblPr>
      <w:tblGrid>
        <w:gridCol w:w="6487"/>
        <w:gridCol w:w="1559"/>
      </w:tblGrid>
      <w:tr w:rsidR="00B30F2B" w:rsidRPr="00354D43" w:rsidTr="009A02AB">
        <w:tc>
          <w:tcPr>
            <w:tcW w:w="6487" w:type="dxa"/>
            <w:tcBorders>
              <w:top w:val="single" w:sz="4" w:space="0" w:color="auto"/>
              <w:left w:val="single" w:sz="4" w:space="0" w:color="auto"/>
              <w:bottom w:val="single" w:sz="4" w:space="0" w:color="auto"/>
              <w:right w:val="single" w:sz="4" w:space="0" w:color="auto"/>
            </w:tcBorders>
            <w:hideMark/>
          </w:tcPr>
          <w:p w:rsidR="00B30F2B" w:rsidRPr="00354D43" w:rsidRDefault="00B30F2B">
            <w:pPr>
              <w:spacing w:line="360" w:lineRule="auto"/>
              <w:jc w:val="both"/>
              <w:rPr>
                <w:sz w:val="20"/>
                <w:szCs w:val="20"/>
                <w:lang w:eastAsia="ru-RU"/>
              </w:rPr>
            </w:pPr>
            <w:r w:rsidRPr="00354D43">
              <w:rPr>
                <w:lang w:eastAsia="ru-RU"/>
              </w:rPr>
              <w:t xml:space="preserve">Наименование </w:t>
            </w:r>
          </w:p>
        </w:tc>
        <w:tc>
          <w:tcPr>
            <w:tcW w:w="1559" w:type="dxa"/>
            <w:tcBorders>
              <w:top w:val="single" w:sz="4" w:space="0" w:color="auto"/>
              <w:left w:val="single" w:sz="4" w:space="0" w:color="auto"/>
              <w:bottom w:val="single" w:sz="4" w:space="0" w:color="auto"/>
              <w:right w:val="single" w:sz="4" w:space="0" w:color="auto"/>
            </w:tcBorders>
            <w:hideMark/>
          </w:tcPr>
          <w:p w:rsidR="00B30F2B" w:rsidRPr="00354D43" w:rsidRDefault="00B30F2B">
            <w:pPr>
              <w:spacing w:line="360" w:lineRule="auto"/>
              <w:jc w:val="both"/>
              <w:rPr>
                <w:sz w:val="20"/>
                <w:szCs w:val="20"/>
                <w:lang w:eastAsia="ru-RU"/>
              </w:rPr>
            </w:pPr>
            <w:r w:rsidRPr="00354D43">
              <w:rPr>
                <w:lang w:eastAsia="ru-RU"/>
              </w:rPr>
              <w:t>Цена</w:t>
            </w:r>
          </w:p>
        </w:tc>
      </w:tr>
      <w:tr w:rsidR="00494EC2" w:rsidRPr="00354D43" w:rsidTr="004326E0">
        <w:tc>
          <w:tcPr>
            <w:tcW w:w="6487" w:type="dxa"/>
            <w:tcBorders>
              <w:top w:val="single" w:sz="4" w:space="0" w:color="auto"/>
              <w:left w:val="single" w:sz="4" w:space="0" w:color="auto"/>
              <w:bottom w:val="single" w:sz="4" w:space="0" w:color="auto"/>
              <w:right w:val="single" w:sz="4" w:space="0" w:color="auto"/>
            </w:tcBorders>
            <w:hideMark/>
          </w:tcPr>
          <w:p w:rsidR="00494EC2" w:rsidRDefault="00F06CB7" w:rsidP="004326E0">
            <w:pPr>
              <w:spacing w:line="360" w:lineRule="auto"/>
            </w:pPr>
            <w:r w:rsidRPr="00F06CB7">
              <w:rPr>
                <w:rFonts w:eastAsia="Arial Unicode MS"/>
              </w:rPr>
              <w:t xml:space="preserve">Спутниковая антенна </w:t>
            </w:r>
            <w:proofErr w:type="spellStart"/>
            <w:r w:rsidRPr="00F06CB7">
              <w:rPr>
                <w:rFonts w:eastAsia="Arial Unicode MS"/>
              </w:rPr>
              <w:t>Lans</w:t>
            </w:r>
            <w:proofErr w:type="spellEnd"/>
            <w:r w:rsidRPr="00F06CB7">
              <w:rPr>
                <w:rFonts w:eastAsia="Arial Unicode MS"/>
              </w:rPr>
              <w:t xml:space="preserve"> 0,8м оф. б/</w:t>
            </w:r>
            <w:proofErr w:type="spellStart"/>
            <w:r w:rsidRPr="00F06CB7">
              <w:rPr>
                <w:rFonts w:eastAsia="Arial Unicode MS"/>
              </w:rPr>
              <w:t>кр</w:t>
            </w:r>
            <w:proofErr w:type="spellEnd"/>
            <w:r w:rsidRPr="00F06CB7">
              <w:rPr>
                <w:rFonts w:eastAsia="Arial Unicode MS"/>
              </w:rPr>
              <w:t>. (сетка) темная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494EC2" w:rsidRDefault="00F06CB7" w:rsidP="004326E0">
            <w:pPr>
              <w:spacing w:line="360" w:lineRule="auto"/>
              <w:jc w:val="center"/>
            </w:pPr>
            <w:r>
              <w:t>1780</w:t>
            </w:r>
            <w:r w:rsidR="00494EC2">
              <w:t xml:space="preserve"> </w:t>
            </w:r>
            <w:proofErr w:type="gramStart"/>
            <w:r w:rsidR="00494EC2">
              <w:t>р</w:t>
            </w:r>
            <w:proofErr w:type="gramEnd"/>
          </w:p>
        </w:tc>
      </w:tr>
      <w:tr w:rsidR="00494EC2" w:rsidRPr="00354D43" w:rsidTr="004326E0">
        <w:tc>
          <w:tcPr>
            <w:tcW w:w="6487" w:type="dxa"/>
            <w:tcBorders>
              <w:top w:val="single" w:sz="4" w:space="0" w:color="auto"/>
              <w:left w:val="single" w:sz="4" w:space="0" w:color="auto"/>
              <w:bottom w:val="single" w:sz="4" w:space="0" w:color="auto"/>
              <w:right w:val="single" w:sz="4" w:space="0" w:color="auto"/>
            </w:tcBorders>
            <w:hideMark/>
          </w:tcPr>
          <w:p w:rsidR="00494EC2" w:rsidRDefault="00F06CB7" w:rsidP="004326E0">
            <w:pPr>
              <w:spacing w:line="360" w:lineRule="auto"/>
            </w:pPr>
            <w:r w:rsidRPr="00F06CB7">
              <w:rPr>
                <w:rFonts w:eastAsia="Arial Unicode MS"/>
                <w:lang w:val="mn-MN"/>
              </w:rPr>
              <w:t>Конвертор Gi 122 Twin</w:t>
            </w:r>
          </w:p>
        </w:tc>
        <w:tc>
          <w:tcPr>
            <w:tcW w:w="1559" w:type="dxa"/>
            <w:tcBorders>
              <w:top w:val="single" w:sz="4" w:space="0" w:color="auto"/>
              <w:left w:val="single" w:sz="4" w:space="0" w:color="auto"/>
              <w:bottom w:val="single" w:sz="4" w:space="0" w:color="auto"/>
              <w:right w:val="single" w:sz="4" w:space="0" w:color="auto"/>
            </w:tcBorders>
            <w:vAlign w:val="center"/>
            <w:hideMark/>
          </w:tcPr>
          <w:p w:rsidR="00494EC2" w:rsidRDefault="00F06CB7" w:rsidP="004326E0">
            <w:pPr>
              <w:spacing w:line="360" w:lineRule="auto"/>
              <w:jc w:val="center"/>
            </w:pPr>
            <w:r>
              <w:t>850</w:t>
            </w:r>
            <w:r w:rsidR="00494EC2">
              <w:t xml:space="preserve"> </w:t>
            </w:r>
            <w:proofErr w:type="gramStart"/>
            <w:r w:rsidR="00494EC2">
              <w:t>р</w:t>
            </w:r>
            <w:proofErr w:type="gramEnd"/>
          </w:p>
        </w:tc>
      </w:tr>
      <w:tr w:rsidR="00494EC2" w:rsidRPr="00354D43" w:rsidTr="004326E0">
        <w:tc>
          <w:tcPr>
            <w:tcW w:w="6487" w:type="dxa"/>
            <w:tcBorders>
              <w:top w:val="single" w:sz="4" w:space="0" w:color="auto"/>
              <w:left w:val="single" w:sz="4" w:space="0" w:color="auto"/>
              <w:bottom w:val="single" w:sz="4" w:space="0" w:color="auto"/>
              <w:right w:val="single" w:sz="4" w:space="0" w:color="auto"/>
            </w:tcBorders>
            <w:hideMark/>
          </w:tcPr>
          <w:p w:rsidR="00494EC2" w:rsidRDefault="00F06CB7" w:rsidP="004326E0">
            <w:pPr>
              <w:spacing w:line="360" w:lineRule="auto"/>
            </w:pPr>
            <w:r w:rsidRPr="00354D43">
              <w:rPr>
                <w:rFonts w:eastAsia="Arial Unicode MS"/>
                <w:lang w:val="mn-MN"/>
              </w:rPr>
              <w:t xml:space="preserve">Спутниковый ресивер </w:t>
            </w:r>
            <w:r w:rsidRPr="00164BEC">
              <w:rPr>
                <w:rFonts w:eastAsia="Arial Unicode MS"/>
              </w:rPr>
              <w:t xml:space="preserve">GI HD </w:t>
            </w:r>
            <w:proofErr w:type="spellStart"/>
            <w:r w:rsidRPr="00164BEC">
              <w:rPr>
                <w:rFonts w:eastAsia="Arial Unicode MS"/>
              </w:rPr>
              <w:t>Micro</w:t>
            </w:r>
            <w:proofErr w:type="spellEnd"/>
            <w:r w:rsidRPr="00164BEC">
              <w:rPr>
                <w:rFonts w:eastAsia="Arial Unicode MS"/>
              </w:rPr>
              <w:t xml:space="preserve"> </w:t>
            </w:r>
            <w:proofErr w:type="spellStart"/>
            <w:r w:rsidRPr="00164BEC">
              <w:rPr>
                <w:rFonts w:eastAsia="Arial Unicode MS"/>
              </w:rPr>
              <w:t>Plus</w:t>
            </w:r>
            <w:proofErr w:type="spellEnd"/>
          </w:p>
        </w:tc>
        <w:tc>
          <w:tcPr>
            <w:tcW w:w="1559" w:type="dxa"/>
            <w:tcBorders>
              <w:top w:val="single" w:sz="4" w:space="0" w:color="auto"/>
              <w:left w:val="single" w:sz="4" w:space="0" w:color="auto"/>
              <w:bottom w:val="single" w:sz="4" w:space="0" w:color="auto"/>
              <w:right w:val="single" w:sz="4" w:space="0" w:color="auto"/>
            </w:tcBorders>
            <w:vAlign w:val="center"/>
            <w:hideMark/>
          </w:tcPr>
          <w:p w:rsidR="00494EC2" w:rsidRDefault="00F06CB7" w:rsidP="004326E0">
            <w:pPr>
              <w:spacing w:line="360" w:lineRule="auto"/>
              <w:jc w:val="center"/>
            </w:pPr>
            <w:r>
              <w:t>32</w:t>
            </w:r>
            <w:r w:rsidR="004326E0">
              <w:t>00</w:t>
            </w:r>
            <w:r>
              <w:t xml:space="preserve"> </w:t>
            </w:r>
            <w:proofErr w:type="gramStart"/>
            <w:r w:rsidR="00494EC2">
              <w:t>р</w:t>
            </w:r>
            <w:proofErr w:type="gramEnd"/>
          </w:p>
        </w:tc>
      </w:tr>
      <w:tr w:rsidR="00494EC2" w:rsidRPr="00354D43" w:rsidTr="009A02AB">
        <w:trPr>
          <w:trHeight w:val="307"/>
        </w:trPr>
        <w:tc>
          <w:tcPr>
            <w:tcW w:w="6487" w:type="dxa"/>
            <w:tcBorders>
              <w:top w:val="single" w:sz="4" w:space="0" w:color="auto"/>
              <w:left w:val="single" w:sz="4" w:space="0" w:color="auto"/>
              <w:bottom w:val="single" w:sz="4" w:space="0" w:color="auto"/>
              <w:right w:val="single" w:sz="4" w:space="0" w:color="auto"/>
            </w:tcBorders>
            <w:hideMark/>
          </w:tcPr>
          <w:p w:rsidR="00494EC2" w:rsidRPr="00354D43" w:rsidRDefault="00494EC2">
            <w:pPr>
              <w:spacing w:line="360" w:lineRule="auto"/>
              <w:jc w:val="both"/>
              <w:rPr>
                <w:sz w:val="20"/>
                <w:szCs w:val="20"/>
                <w:lang w:eastAsia="ru-RU"/>
              </w:rPr>
            </w:pPr>
            <w:r w:rsidRPr="00354D43">
              <w:rPr>
                <w:lang w:eastAsia="ru-RU"/>
              </w:rPr>
              <w:t>Итого:</w:t>
            </w:r>
          </w:p>
        </w:tc>
        <w:tc>
          <w:tcPr>
            <w:tcW w:w="1559" w:type="dxa"/>
            <w:tcBorders>
              <w:top w:val="single" w:sz="4" w:space="0" w:color="auto"/>
              <w:left w:val="single" w:sz="4" w:space="0" w:color="auto"/>
              <w:bottom w:val="single" w:sz="4" w:space="0" w:color="auto"/>
              <w:right w:val="single" w:sz="4" w:space="0" w:color="auto"/>
            </w:tcBorders>
            <w:hideMark/>
          </w:tcPr>
          <w:p w:rsidR="00494EC2" w:rsidRDefault="00F06CB7" w:rsidP="004326E0">
            <w:pPr>
              <w:spacing w:line="360" w:lineRule="auto"/>
              <w:jc w:val="center"/>
            </w:pPr>
            <w:r>
              <w:t xml:space="preserve">5830 </w:t>
            </w:r>
            <w:proofErr w:type="gramStart"/>
            <w:r w:rsidR="00494EC2">
              <w:t>р</w:t>
            </w:r>
            <w:proofErr w:type="gramEnd"/>
          </w:p>
        </w:tc>
      </w:tr>
    </w:tbl>
    <w:p w:rsidR="001F263F" w:rsidRPr="00354D43" w:rsidRDefault="001F263F" w:rsidP="00B30F2B">
      <w:pPr>
        <w:spacing w:after="0" w:line="360" w:lineRule="auto"/>
        <w:ind w:firstLine="709"/>
        <w:rPr>
          <w:szCs w:val="32"/>
        </w:rPr>
      </w:pPr>
      <w:r w:rsidRPr="00354D43">
        <w:rPr>
          <w:szCs w:val="32"/>
        </w:rPr>
        <w:br w:type="page"/>
      </w:r>
    </w:p>
    <w:p w:rsidR="00A0088A" w:rsidRPr="00354D43" w:rsidRDefault="00192B49" w:rsidP="00E2009F">
      <w:pPr>
        <w:spacing w:before="6" w:after="0" w:line="360" w:lineRule="auto"/>
        <w:ind w:left="102" w:right="35"/>
        <w:jc w:val="center"/>
        <w:rPr>
          <w:szCs w:val="32"/>
        </w:rPr>
      </w:pPr>
      <w:r w:rsidRPr="00354D43">
        <w:rPr>
          <w:szCs w:val="32"/>
        </w:rPr>
        <w:lastRenderedPageBreak/>
        <w:t>ЗАКЛЮЧЕНИЕ</w:t>
      </w:r>
    </w:p>
    <w:p w:rsidR="00FF6C5C" w:rsidRPr="00354D43" w:rsidRDefault="00FF6C5C" w:rsidP="00E2009F">
      <w:pPr>
        <w:spacing w:before="6" w:after="0" w:line="360" w:lineRule="auto"/>
        <w:ind w:left="102" w:right="35"/>
        <w:jc w:val="center"/>
        <w:rPr>
          <w:rFonts w:eastAsia="Times New Roman"/>
          <w:bCs/>
          <w:kern w:val="28"/>
          <w:sz w:val="32"/>
          <w:szCs w:val="32"/>
          <w:lang w:eastAsia="ru-RU"/>
        </w:rPr>
      </w:pPr>
    </w:p>
    <w:p w:rsidR="00B97940" w:rsidRDefault="00B97940" w:rsidP="002C0F7E">
      <w:pPr>
        <w:spacing w:after="0" w:line="360" w:lineRule="auto"/>
        <w:ind w:firstLine="708"/>
        <w:jc w:val="both"/>
        <w:rPr>
          <w:rFonts w:eastAsia="Arial Unicode MS"/>
        </w:rPr>
      </w:pPr>
      <w:r>
        <w:t>При</w:t>
      </w:r>
      <w:r w:rsidR="00874A59" w:rsidRPr="00354D43">
        <w:t xml:space="preserve"> выполнени</w:t>
      </w:r>
      <w:r>
        <w:t>и</w:t>
      </w:r>
      <w:r w:rsidR="00874A59" w:rsidRPr="00354D43">
        <w:t xml:space="preserve"> курсовой работы </w:t>
      </w:r>
      <w:r w:rsidR="002C0F7E" w:rsidRPr="00354D43">
        <w:t xml:space="preserve">рассчитали энергетические параметры спутникового канала, </w:t>
      </w:r>
      <w:r w:rsidR="002C0F7E" w:rsidRPr="00354D43">
        <w:rPr>
          <w:rFonts w:eastAsia="Arial Unicode MS"/>
        </w:rPr>
        <w:t xml:space="preserve">шумовую температуру приемной системы, возрастание шумов из-за выпадения осадков и поглощения в атмосфере, рассчитали несущая/шум. </w:t>
      </w:r>
    </w:p>
    <w:p w:rsidR="00B97940" w:rsidRDefault="00B97940" w:rsidP="002C0F7E">
      <w:pPr>
        <w:spacing w:after="0" w:line="360" w:lineRule="auto"/>
        <w:ind w:firstLine="708"/>
        <w:jc w:val="both"/>
      </w:pPr>
      <w:r>
        <w:rPr>
          <w:rFonts w:eastAsia="Arial Unicode MS"/>
        </w:rPr>
        <w:t>При этом н</w:t>
      </w:r>
      <w:r w:rsidR="002C0F7E" w:rsidRPr="00354D43">
        <w:rPr>
          <w:rFonts w:eastAsia="Arial Unicode MS"/>
        </w:rPr>
        <w:t xml:space="preserve">а основе расчетов </w:t>
      </w:r>
      <w:r w:rsidR="002C0F7E" w:rsidRPr="00354D43">
        <w:t>выбрали соответствующее спутниковое оборудование, описали его характеристики и определить стоимость всего спутникового комплекта.</w:t>
      </w:r>
      <w:r w:rsidR="002C0F7E">
        <w:t xml:space="preserve"> Также </w:t>
      </w:r>
      <w:r w:rsidR="001259CF" w:rsidRPr="00354D43">
        <w:t>опреде</w:t>
      </w:r>
      <w:r w:rsidR="00874A59" w:rsidRPr="00354D43">
        <w:t>л</w:t>
      </w:r>
      <w:r w:rsidR="001259CF" w:rsidRPr="00354D43">
        <w:t>ено</w:t>
      </w:r>
      <w:r w:rsidR="00874A59" w:rsidRPr="00354D43">
        <w:t xml:space="preserve">, вещание, каких телевизионных спутников будут доступно в </w:t>
      </w:r>
      <w:r w:rsidR="004326E0">
        <w:t xml:space="preserve">городе </w:t>
      </w:r>
      <w:r w:rsidR="004326E0" w:rsidRPr="004326E0">
        <w:t>Благовещенск Амурской области</w:t>
      </w:r>
      <w:r w:rsidR="00874A59" w:rsidRPr="00354D43">
        <w:t xml:space="preserve">. </w:t>
      </w:r>
    </w:p>
    <w:p w:rsidR="009A1312" w:rsidRPr="00354D43" w:rsidRDefault="00B97940" w:rsidP="002C0F7E">
      <w:pPr>
        <w:spacing w:after="0" w:line="360" w:lineRule="auto"/>
        <w:ind w:firstLine="708"/>
        <w:jc w:val="both"/>
        <w:rPr>
          <w:rFonts w:eastAsia="Times New Roman"/>
          <w:lang w:eastAsia="ru-RU"/>
        </w:rPr>
      </w:pPr>
      <w:r>
        <w:t>Также о</w:t>
      </w:r>
      <w:r w:rsidR="00874A59" w:rsidRPr="00354D43">
        <w:t>пределили характеристики этих спутников, и выбрали из них тот, который содержит наибольшее количество бесплатных русскоязычных программ. Проведя расчеты</w:t>
      </w:r>
      <w:r w:rsidR="001259CF" w:rsidRPr="00354D43">
        <w:t xml:space="preserve"> и</w:t>
      </w:r>
      <w:r w:rsidR="00874A59" w:rsidRPr="00354D43">
        <w:t xml:space="preserve"> подобрав оборудования, получили выгодное по цене вещание бесплатных каналов.</w:t>
      </w:r>
    </w:p>
    <w:p w:rsidR="009A1312" w:rsidRPr="00354D43" w:rsidRDefault="009A1312" w:rsidP="001259CF">
      <w:pPr>
        <w:spacing w:after="0" w:line="360" w:lineRule="auto"/>
        <w:ind w:firstLine="709"/>
        <w:jc w:val="both"/>
        <w:rPr>
          <w:rFonts w:eastAsia="Times New Roman"/>
          <w:lang w:eastAsia="ru-RU"/>
        </w:rPr>
      </w:pPr>
      <w:r w:rsidRPr="00354D43">
        <w:rPr>
          <w:rFonts w:eastAsia="Times New Roman"/>
          <w:lang w:eastAsia="ru-RU"/>
        </w:rPr>
        <w:t xml:space="preserve">Проведен расчет энергетических параметров канала спутникового связи от спутника </w:t>
      </w:r>
      <w:r w:rsidR="001259CF" w:rsidRPr="00354D43">
        <w:rPr>
          <w:rFonts w:eastAsia="Times New Roman"/>
          <w:lang w:eastAsia="ru-RU"/>
        </w:rPr>
        <w:t>Ямал</w:t>
      </w:r>
      <w:r w:rsidR="002C0F7E">
        <w:rPr>
          <w:rFonts w:eastAsia="Times New Roman"/>
          <w:lang w:eastAsia="ru-RU"/>
        </w:rPr>
        <w:t>-</w:t>
      </w:r>
      <w:r w:rsidR="00B97940">
        <w:rPr>
          <w:rFonts w:eastAsia="Times New Roman"/>
          <w:lang w:eastAsia="ru-RU"/>
        </w:rPr>
        <w:t>401</w:t>
      </w:r>
      <w:r w:rsidRPr="00354D43">
        <w:rPr>
          <w:rFonts w:eastAsia="Times New Roman"/>
          <w:lang w:eastAsia="ru-RU"/>
        </w:rPr>
        <w:t xml:space="preserve"> до </w:t>
      </w:r>
      <w:r w:rsidR="004326E0">
        <w:rPr>
          <w:rFonts w:eastAsia="Times New Roman"/>
          <w:lang w:eastAsia="ru-RU"/>
        </w:rPr>
        <w:t xml:space="preserve">города </w:t>
      </w:r>
      <w:r w:rsidR="004326E0" w:rsidRPr="004326E0">
        <w:rPr>
          <w:rFonts w:eastAsia="Times New Roman"/>
          <w:lang w:eastAsia="ru-RU"/>
        </w:rPr>
        <w:t>Благовещенск Амурской области</w:t>
      </w:r>
      <w:r w:rsidRPr="00354D43">
        <w:rPr>
          <w:rFonts w:eastAsia="Times New Roman"/>
          <w:lang w:eastAsia="ru-RU"/>
        </w:rPr>
        <w:t>.</w:t>
      </w:r>
    </w:p>
    <w:p w:rsidR="009A1312" w:rsidRDefault="009A1312" w:rsidP="001259CF">
      <w:pPr>
        <w:spacing w:after="0" w:line="360" w:lineRule="auto"/>
        <w:ind w:firstLine="709"/>
        <w:jc w:val="both"/>
        <w:rPr>
          <w:rFonts w:eastAsia="Times New Roman"/>
          <w:lang w:eastAsia="ru-RU"/>
        </w:rPr>
      </w:pPr>
      <w:r w:rsidRPr="00354D43">
        <w:rPr>
          <w:rFonts w:eastAsia="Times New Roman"/>
          <w:lang w:eastAsia="ru-RU"/>
        </w:rPr>
        <w:t xml:space="preserve">На основе проведенных расчетов произведен выбор необходимого оборудования для создания системы приема телепрограмм со спутника в стандарте </w:t>
      </w:r>
      <w:r w:rsidRPr="00354D43">
        <w:rPr>
          <w:rFonts w:eastAsia="Times New Roman"/>
          <w:lang w:val="en-US" w:eastAsia="ru-RU"/>
        </w:rPr>
        <w:t>DVB</w:t>
      </w:r>
      <w:r w:rsidRPr="00354D43">
        <w:rPr>
          <w:rFonts w:eastAsia="Times New Roman"/>
          <w:lang w:eastAsia="ru-RU"/>
        </w:rPr>
        <w:t>-</w:t>
      </w:r>
      <w:r w:rsidRPr="00354D43">
        <w:rPr>
          <w:rFonts w:eastAsia="Times New Roman"/>
          <w:lang w:val="en-US" w:eastAsia="ru-RU"/>
        </w:rPr>
        <w:t>S</w:t>
      </w:r>
      <w:r w:rsidRPr="00354D43">
        <w:rPr>
          <w:rFonts w:eastAsia="Times New Roman"/>
          <w:lang w:eastAsia="ru-RU"/>
        </w:rPr>
        <w:t>/</w:t>
      </w:r>
      <w:r w:rsidRPr="00354D43">
        <w:rPr>
          <w:rFonts w:eastAsia="Times New Roman"/>
          <w:lang w:val="en-US" w:eastAsia="ru-RU"/>
        </w:rPr>
        <w:t>S</w:t>
      </w:r>
      <w:r w:rsidR="001259CF" w:rsidRPr="00354D43">
        <w:rPr>
          <w:rFonts w:eastAsia="Times New Roman"/>
          <w:lang w:eastAsia="ru-RU"/>
        </w:rPr>
        <w:t>2</w:t>
      </w:r>
      <w:r w:rsidR="004326E0">
        <w:rPr>
          <w:rFonts w:eastAsia="Times New Roman"/>
          <w:lang w:eastAsia="ru-RU"/>
        </w:rPr>
        <w:t xml:space="preserve"> на сумму </w:t>
      </w:r>
      <w:r w:rsidR="0081753F">
        <w:rPr>
          <w:rFonts w:eastAsia="Times New Roman"/>
          <w:lang w:eastAsia="ru-RU"/>
        </w:rPr>
        <w:t>5830</w:t>
      </w:r>
      <w:r w:rsidR="004326E0">
        <w:rPr>
          <w:rFonts w:eastAsia="Times New Roman"/>
          <w:lang w:eastAsia="ru-RU"/>
        </w:rPr>
        <w:t xml:space="preserve"> руб.</w:t>
      </w:r>
      <w:r w:rsidR="001259CF" w:rsidRPr="00354D43">
        <w:rPr>
          <w:rFonts w:eastAsia="Times New Roman"/>
          <w:lang w:eastAsia="ru-RU"/>
        </w:rPr>
        <w:t>:</w:t>
      </w:r>
    </w:p>
    <w:p w:rsidR="0081753F" w:rsidRPr="0081753F" w:rsidRDefault="0081753F" w:rsidP="0081753F">
      <w:pPr>
        <w:pStyle w:val="a8"/>
        <w:numPr>
          <w:ilvl w:val="0"/>
          <w:numId w:val="28"/>
        </w:numPr>
        <w:spacing w:after="0" w:line="360" w:lineRule="auto"/>
        <w:jc w:val="both"/>
        <w:rPr>
          <w:rFonts w:eastAsia="Times New Roman"/>
          <w:lang w:eastAsia="ru-RU"/>
        </w:rPr>
      </w:pPr>
      <w:r w:rsidRPr="0081753F">
        <w:rPr>
          <w:rFonts w:eastAsia="Times New Roman"/>
          <w:lang w:eastAsia="ru-RU"/>
        </w:rPr>
        <w:t xml:space="preserve">Спутниковая антенна </w:t>
      </w:r>
      <w:proofErr w:type="spellStart"/>
      <w:r w:rsidRPr="0081753F">
        <w:rPr>
          <w:rFonts w:eastAsia="Times New Roman"/>
          <w:lang w:eastAsia="ru-RU"/>
        </w:rPr>
        <w:t>Lans</w:t>
      </w:r>
      <w:proofErr w:type="spellEnd"/>
      <w:r w:rsidRPr="0081753F">
        <w:rPr>
          <w:rFonts w:eastAsia="Times New Roman"/>
          <w:lang w:eastAsia="ru-RU"/>
        </w:rPr>
        <w:t xml:space="preserve"> 0,8м оф. б/</w:t>
      </w:r>
      <w:proofErr w:type="spellStart"/>
      <w:r w:rsidRPr="0081753F">
        <w:rPr>
          <w:rFonts w:eastAsia="Times New Roman"/>
          <w:lang w:eastAsia="ru-RU"/>
        </w:rPr>
        <w:t>кр</w:t>
      </w:r>
      <w:proofErr w:type="spellEnd"/>
      <w:r w:rsidRPr="0081753F">
        <w:rPr>
          <w:rFonts w:eastAsia="Times New Roman"/>
          <w:lang w:eastAsia="ru-RU"/>
        </w:rPr>
        <w:t>. (сетка) темная</w:t>
      </w:r>
      <w:r>
        <w:rPr>
          <w:rFonts w:eastAsia="Times New Roman"/>
          <w:lang w:eastAsia="ru-RU"/>
        </w:rPr>
        <w:t>.</w:t>
      </w:r>
    </w:p>
    <w:p w:rsidR="0081753F" w:rsidRPr="0081753F" w:rsidRDefault="0081753F" w:rsidP="0081753F">
      <w:pPr>
        <w:pStyle w:val="a8"/>
        <w:numPr>
          <w:ilvl w:val="0"/>
          <w:numId w:val="28"/>
        </w:numPr>
        <w:spacing w:after="0" w:line="360" w:lineRule="auto"/>
        <w:jc w:val="both"/>
        <w:rPr>
          <w:rFonts w:eastAsia="Times New Roman"/>
          <w:lang w:eastAsia="ru-RU"/>
        </w:rPr>
      </w:pPr>
      <w:r w:rsidRPr="0081753F">
        <w:rPr>
          <w:rFonts w:eastAsia="Times New Roman"/>
          <w:lang w:eastAsia="ru-RU"/>
        </w:rPr>
        <w:t xml:space="preserve">Конвертор </w:t>
      </w:r>
      <w:proofErr w:type="spellStart"/>
      <w:r w:rsidRPr="0081753F">
        <w:rPr>
          <w:rFonts w:eastAsia="Times New Roman"/>
          <w:lang w:eastAsia="ru-RU"/>
        </w:rPr>
        <w:t>Gi</w:t>
      </w:r>
      <w:proofErr w:type="spellEnd"/>
      <w:r w:rsidRPr="0081753F">
        <w:rPr>
          <w:rFonts w:eastAsia="Times New Roman"/>
          <w:lang w:eastAsia="ru-RU"/>
        </w:rPr>
        <w:t xml:space="preserve"> 122 </w:t>
      </w:r>
      <w:proofErr w:type="spellStart"/>
      <w:r w:rsidRPr="0081753F">
        <w:rPr>
          <w:rFonts w:eastAsia="Times New Roman"/>
          <w:lang w:eastAsia="ru-RU"/>
        </w:rPr>
        <w:t>Twin</w:t>
      </w:r>
      <w:proofErr w:type="spellEnd"/>
      <w:r>
        <w:rPr>
          <w:rFonts w:eastAsia="Times New Roman"/>
          <w:lang w:eastAsia="ru-RU"/>
        </w:rPr>
        <w:t>.</w:t>
      </w:r>
    </w:p>
    <w:p w:rsidR="00192B49" w:rsidRPr="00354D43" w:rsidRDefault="0081753F" w:rsidP="0081753F">
      <w:pPr>
        <w:pStyle w:val="a8"/>
        <w:numPr>
          <w:ilvl w:val="0"/>
          <w:numId w:val="28"/>
        </w:numPr>
        <w:spacing w:after="0" w:line="360" w:lineRule="auto"/>
        <w:jc w:val="both"/>
      </w:pPr>
      <w:r w:rsidRPr="0081753F">
        <w:rPr>
          <w:rFonts w:eastAsia="Times New Roman"/>
          <w:lang w:eastAsia="ru-RU"/>
        </w:rPr>
        <w:t xml:space="preserve">Спутниковый ресивер GI HD </w:t>
      </w:r>
      <w:proofErr w:type="spellStart"/>
      <w:r w:rsidRPr="0081753F">
        <w:rPr>
          <w:rFonts w:eastAsia="Times New Roman"/>
          <w:lang w:eastAsia="ru-RU"/>
        </w:rPr>
        <w:t>Micro</w:t>
      </w:r>
      <w:proofErr w:type="spellEnd"/>
      <w:r w:rsidRPr="0081753F">
        <w:rPr>
          <w:rFonts w:eastAsia="Times New Roman"/>
          <w:lang w:eastAsia="ru-RU"/>
        </w:rPr>
        <w:t xml:space="preserve"> </w:t>
      </w:r>
      <w:proofErr w:type="spellStart"/>
      <w:r w:rsidRPr="0081753F">
        <w:rPr>
          <w:rFonts w:eastAsia="Times New Roman"/>
          <w:lang w:eastAsia="ru-RU"/>
        </w:rPr>
        <w:t>Plus</w:t>
      </w:r>
      <w:proofErr w:type="spellEnd"/>
      <w:r>
        <w:rPr>
          <w:rFonts w:eastAsia="Times New Roman"/>
          <w:lang w:eastAsia="ru-RU"/>
        </w:rPr>
        <w:t>.</w:t>
      </w:r>
      <w:r w:rsidR="00453D54">
        <w:t>.</w:t>
      </w:r>
    </w:p>
    <w:p w:rsidR="00453D54" w:rsidRDefault="00453D54">
      <w:pPr>
        <w:rPr>
          <w:rFonts w:eastAsia="Times New Roman"/>
          <w:bCs/>
          <w:kern w:val="28"/>
          <w:sz w:val="32"/>
          <w:szCs w:val="32"/>
          <w:lang w:eastAsia="ru-RU"/>
        </w:rPr>
      </w:pPr>
      <w:bookmarkStart w:id="19" w:name="_Toc406449516"/>
      <w:r>
        <w:rPr>
          <w:b/>
          <w:sz w:val="32"/>
          <w:szCs w:val="32"/>
        </w:rPr>
        <w:br w:type="page"/>
      </w:r>
    </w:p>
    <w:p w:rsidR="007351A7" w:rsidRPr="00354D43" w:rsidRDefault="00D53722" w:rsidP="00FF6C5C">
      <w:pPr>
        <w:pStyle w:val="1"/>
        <w:numPr>
          <w:ilvl w:val="0"/>
          <w:numId w:val="0"/>
        </w:numPr>
        <w:spacing w:line="360" w:lineRule="auto"/>
        <w:ind w:left="432"/>
        <w:jc w:val="center"/>
        <w:rPr>
          <w:b w:val="0"/>
          <w:caps/>
          <w:sz w:val="32"/>
          <w:szCs w:val="32"/>
        </w:rPr>
      </w:pPr>
      <w:r w:rsidRPr="00354D43">
        <w:rPr>
          <w:b w:val="0"/>
          <w:sz w:val="32"/>
          <w:szCs w:val="32"/>
        </w:rPr>
        <w:lastRenderedPageBreak/>
        <w:t>СПИСОК ИСПОЛЬЗОВАННЫХ ИСТОЧНИКОВ</w:t>
      </w:r>
      <w:bookmarkEnd w:id="19"/>
    </w:p>
    <w:p w:rsidR="009B680F" w:rsidRPr="00354D43" w:rsidRDefault="009B680F" w:rsidP="00795773">
      <w:pPr>
        <w:widowControl w:val="0"/>
        <w:autoSpaceDE w:val="0"/>
        <w:autoSpaceDN w:val="0"/>
        <w:adjustRightInd w:val="0"/>
        <w:spacing w:after="0" w:line="200" w:lineRule="exact"/>
        <w:ind w:left="426"/>
        <w:rPr>
          <w:sz w:val="20"/>
          <w:szCs w:val="20"/>
        </w:rPr>
      </w:pPr>
    </w:p>
    <w:p w:rsidR="006D48A6" w:rsidRPr="00354D43" w:rsidRDefault="006D48A6" w:rsidP="001259CF">
      <w:pPr>
        <w:numPr>
          <w:ilvl w:val="1"/>
          <w:numId w:val="9"/>
        </w:numPr>
        <w:tabs>
          <w:tab w:val="clear" w:pos="738"/>
          <w:tab w:val="num" w:pos="1134"/>
        </w:tabs>
        <w:spacing w:after="0" w:line="360" w:lineRule="auto"/>
        <w:ind w:left="0" w:firstLine="709"/>
        <w:rPr>
          <w:rFonts w:eastAsia="Times New Roman"/>
        </w:rPr>
      </w:pPr>
      <w:r w:rsidRPr="00354D43">
        <w:rPr>
          <w:rFonts w:eastAsia="Times New Roman"/>
        </w:rPr>
        <w:t>Карякин В.Л. Цифровое телевидение: учебное пособие для вузов, 2-е изд., переработанное и дополненное / В.Л. Карякин. – М: СОЛОН-ПРЕСС, 2012. – 448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Жуковский А.Г. Спутниковые и радиорелейные системы передачи. Учебное пособие - Ростов-на-Дону:  Северо-Кавказский филиал МТУСИ, 2012.  - 270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Основы инфокоммуникационных технологий. / В.В. Величко, Г.П. Катунин, В.П. Шувалов; под ред. проф. В.П. Шувалова. - М.: Горячая линия-Телеком, 2009. -712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Спутниковое телевидение: справочник / Сост.: В.И. Назаров, В.И. Рыженко. М.: Оникс. - 2006. - 32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Постановление коллегии #10-1 от 09.07.2002 "О поэтапном переводе спутниковых распределительных сетей телерадиовещания на цифровые технологии"</w:t>
      </w:r>
    </w:p>
    <w:p w:rsidR="006D48A6" w:rsidRPr="00354D43" w:rsidRDefault="006D48A6" w:rsidP="001259CF">
      <w:pPr>
        <w:numPr>
          <w:ilvl w:val="1"/>
          <w:numId w:val="9"/>
        </w:numPr>
        <w:tabs>
          <w:tab w:val="clear" w:pos="738"/>
          <w:tab w:val="num" w:pos="1134"/>
        </w:tabs>
        <w:spacing w:after="0" w:line="360" w:lineRule="auto"/>
        <w:ind w:left="0" w:firstLine="709"/>
        <w:rPr>
          <w:rFonts w:eastAsia="Times New Roman"/>
        </w:rPr>
      </w:pPr>
      <w:r w:rsidRPr="00354D43">
        <w:rPr>
          <w:rFonts w:eastAsia="Times New Roman"/>
        </w:rPr>
        <w:t>Камнев В.Е., Черкасов В.В., Чечин Г.В. Спутниковые сети связи: Учеб. пособие. - M.: «Альпина Паблишер», 2004. - 536 с.</w:t>
      </w:r>
    </w:p>
    <w:p w:rsidR="006D48A6" w:rsidRPr="00354D43" w:rsidRDefault="006D48A6" w:rsidP="001259CF">
      <w:pPr>
        <w:numPr>
          <w:ilvl w:val="1"/>
          <w:numId w:val="9"/>
        </w:numPr>
        <w:tabs>
          <w:tab w:val="clear" w:pos="738"/>
          <w:tab w:val="num" w:pos="1134"/>
        </w:tabs>
        <w:spacing w:after="0" w:line="360" w:lineRule="auto"/>
        <w:ind w:left="0" w:firstLine="709"/>
        <w:rPr>
          <w:rFonts w:eastAsia="Times New Roman"/>
        </w:rPr>
      </w:pPr>
      <w:r w:rsidRPr="00354D43">
        <w:rPr>
          <w:rFonts w:eastAsia="Times New Roman"/>
        </w:rPr>
        <w:t>Мамчев Г.В. Основы радиосвязи и телевидения. Уч. пос. для вузов. М.: «Горячая линия-Телеком», 2007. 148 с. ISBN 5-93517-267-4.</w:t>
      </w:r>
    </w:p>
    <w:p w:rsidR="006D48A6" w:rsidRPr="00354D43" w:rsidRDefault="006D48A6" w:rsidP="001259CF">
      <w:pPr>
        <w:numPr>
          <w:ilvl w:val="1"/>
          <w:numId w:val="9"/>
        </w:numPr>
        <w:tabs>
          <w:tab w:val="clear" w:pos="738"/>
          <w:tab w:val="num" w:pos="1134"/>
        </w:tabs>
        <w:spacing w:after="0" w:line="360" w:lineRule="auto"/>
        <w:ind w:left="0" w:firstLine="709"/>
        <w:rPr>
          <w:rFonts w:eastAsia="Times New Roman"/>
        </w:rPr>
      </w:pPr>
      <w:r w:rsidRPr="00354D43">
        <w:rPr>
          <w:rFonts w:eastAsia="Times New Roman"/>
        </w:rPr>
        <w:t xml:space="preserve">Основы построения телекоммуникационных систем и сетей: Учебник для вузов /В.В.Крухмалёв, В.Н.Гордиенко, А.Д.Мочёнов и др.; Под ред. В.Н.Гордиенко, В.В.Крухмалёва. – М.: Горячая линия – Телеком, 2004. – 510 с.: ил. </w:t>
      </w:r>
    </w:p>
    <w:p w:rsidR="006D48A6" w:rsidRPr="00354D43" w:rsidRDefault="006D48A6" w:rsidP="001259CF">
      <w:pPr>
        <w:numPr>
          <w:ilvl w:val="1"/>
          <w:numId w:val="9"/>
        </w:numPr>
        <w:tabs>
          <w:tab w:val="clear" w:pos="738"/>
          <w:tab w:val="num" w:pos="1134"/>
        </w:tabs>
        <w:spacing w:after="0" w:line="360" w:lineRule="auto"/>
        <w:ind w:left="0" w:firstLine="709"/>
        <w:rPr>
          <w:rFonts w:eastAsia="Times New Roman"/>
        </w:rPr>
      </w:pPr>
      <w:r w:rsidRPr="00354D43">
        <w:rPr>
          <w:rFonts w:eastAsia="Times New Roman"/>
        </w:rPr>
        <w:t>Мамчев Г.В. Основы цифрового телевидения/ - Новосибирск: СибГУТИ, 2003. - 248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Стивенсон Д. Спутниковое ТВ. Практическое руководство: пер. с английского. М.: ДМК-Пресс, 2001. - 496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Гордиенко В.Н., Тверецкий М.С. Многоканальные телекоммуникационные системы. - М.: Горячая линия-Телеком 2007.</w:t>
      </w:r>
    </w:p>
    <w:p w:rsidR="006D48A6" w:rsidRPr="00354D43" w:rsidRDefault="006D48A6" w:rsidP="001259CF">
      <w:pPr>
        <w:pStyle w:val="af4"/>
        <w:numPr>
          <w:ilvl w:val="1"/>
          <w:numId w:val="9"/>
        </w:numPr>
        <w:tabs>
          <w:tab w:val="clear" w:pos="738"/>
          <w:tab w:val="num" w:pos="1134"/>
        </w:tabs>
        <w:spacing w:before="0" w:after="0"/>
        <w:ind w:left="0" w:firstLine="709"/>
      </w:pPr>
      <w:r w:rsidRPr="00354D43">
        <w:lastRenderedPageBreak/>
        <w:t>Андрианов В. И., Соколов А. В. Сотовые, пейджинговые и спутниковые средства связи. — СПб.:БХВ-Петербург; Арлит. 2001. — 400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Рекомендации  ITU-T Rec. G.652.</w:t>
      </w:r>
    </w:p>
    <w:p w:rsidR="006D48A6" w:rsidRPr="00354D43" w:rsidRDefault="006D48A6" w:rsidP="001259CF">
      <w:pPr>
        <w:pStyle w:val="af4"/>
        <w:numPr>
          <w:ilvl w:val="1"/>
          <w:numId w:val="9"/>
        </w:numPr>
        <w:tabs>
          <w:tab w:val="clear" w:pos="738"/>
          <w:tab w:val="num" w:pos="1134"/>
        </w:tabs>
        <w:spacing w:before="0" w:after="0"/>
        <w:ind w:left="0" w:firstLine="709"/>
      </w:pPr>
      <w:r w:rsidRPr="00354D43">
        <w:t>Описание стандартов МСЭ-Т.</w:t>
      </w:r>
    </w:p>
    <w:p w:rsidR="006D48A6" w:rsidRPr="00354D43" w:rsidRDefault="006D48A6" w:rsidP="001259CF">
      <w:pPr>
        <w:pStyle w:val="af4"/>
        <w:numPr>
          <w:ilvl w:val="1"/>
          <w:numId w:val="9"/>
        </w:numPr>
        <w:tabs>
          <w:tab w:val="clear" w:pos="738"/>
          <w:tab w:val="num" w:pos="1134"/>
        </w:tabs>
        <w:spacing w:before="0" w:after="0"/>
        <w:ind w:left="0" w:firstLine="709"/>
      </w:pPr>
      <w:r w:rsidRPr="00354D43">
        <w:t>Эфирное цифровое телевидение DVB-T/H: Александр Серов — Санкт-Петербург, БХВ-Петербург, 2010 г.- 464 с.</w:t>
      </w:r>
    </w:p>
    <w:p w:rsidR="006D48A6" w:rsidRPr="00354D43" w:rsidRDefault="006D48A6" w:rsidP="001259CF">
      <w:pPr>
        <w:pStyle w:val="af4"/>
        <w:numPr>
          <w:ilvl w:val="1"/>
          <w:numId w:val="9"/>
        </w:numPr>
        <w:tabs>
          <w:tab w:val="clear" w:pos="738"/>
          <w:tab w:val="num" w:pos="1134"/>
        </w:tabs>
        <w:spacing w:before="0" w:after="0"/>
        <w:ind w:left="0" w:firstLine="709"/>
      </w:pPr>
      <w:r w:rsidRPr="00354D43">
        <w:t>Борисов Б.П., Жуковский А.Г., Рыбалко И.П., Швидченко С.А. Руководство по дипломному проектированию. Учебно-методическое пособие. – Ростов-на-Дону: СКФ МТУСИ, 2011. – 62 с.</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Электронный журнал телеспутник.  </w:t>
      </w:r>
      <w:r w:rsidRPr="00354D43">
        <w:rPr>
          <w:i/>
        </w:rPr>
        <w:t>http://www.telesputnik.ru/</w:t>
      </w:r>
    </w:p>
    <w:p w:rsidR="006D48A6" w:rsidRPr="00354D43" w:rsidRDefault="006D48A6" w:rsidP="001259CF">
      <w:pPr>
        <w:pStyle w:val="af4"/>
        <w:numPr>
          <w:ilvl w:val="1"/>
          <w:numId w:val="9"/>
        </w:numPr>
        <w:tabs>
          <w:tab w:val="clear" w:pos="738"/>
          <w:tab w:val="num" w:pos="1134"/>
        </w:tabs>
        <w:spacing w:before="0" w:after="0"/>
        <w:ind w:left="0" w:firstLine="709"/>
      </w:pPr>
      <w:r w:rsidRPr="00354D43">
        <w:t>Все о цифровом ТВ и Интернет</w:t>
      </w:r>
      <w:r w:rsidRPr="00354D43">
        <w:rPr>
          <w:i/>
        </w:rPr>
        <w:t>. http://www.sat-media.net/index.shtml</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Радуга_ТВ </w:t>
      </w:r>
      <w:r w:rsidRPr="00354D43">
        <w:rPr>
          <w:i/>
        </w:rPr>
        <w:t>http://www.raduga-tv.ru/</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Цифровое спутниковое телевидение НТВ+. </w:t>
      </w:r>
      <w:r w:rsidRPr="00354D43">
        <w:rPr>
          <w:i/>
        </w:rPr>
        <w:t>http://www.ntvplus.ru/</w:t>
      </w:r>
    </w:p>
    <w:p w:rsidR="006D48A6" w:rsidRPr="00354D43" w:rsidRDefault="006D48A6" w:rsidP="001259CF">
      <w:pPr>
        <w:pStyle w:val="af4"/>
        <w:numPr>
          <w:ilvl w:val="1"/>
          <w:numId w:val="9"/>
        </w:numPr>
        <w:tabs>
          <w:tab w:val="clear" w:pos="738"/>
          <w:tab w:val="num" w:pos="1134"/>
        </w:tabs>
        <w:spacing w:before="0" w:after="0"/>
        <w:ind w:left="0" w:firstLine="709"/>
      </w:pPr>
      <w:r w:rsidRPr="00354D43">
        <w:t xml:space="preserve">Континент ТВ. </w:t>
      </w:r>
      <w:r w:rsidRPr="00354D43">
        <w:rPr>
          <w:i/>
        </w:rPr>
        <w:t>http://www.continent-tv.ru/</w:t>
      </w:r>
    </w:p>
    <w:p w:rsidR="006D48A6" w:rsidRPr="00354D43" w:rsidRDefault="006D48A6" w:rsidP="001259CF">
      <w:pPr>
        <w:pStyle w:val="af4"/>
        <w:numPr>
          <w:ilvl w:val="1"/>
          <w:numId w:val="9"/>
        </w:numPr>
        <w:tabs>
          <w:tab w:val="clear" w:pos="738"/>
          <w:tab w:val="num" w:pos="1134"/>
        </w:tabs>
        <w:spacing w:before="0" w:after="0"/>
        <w:ind w:left="0" w:firstLine="709"/>
      </w:pPr>
      <w:r w:rsidRPr="00354D43">
        <w:t xml:space="preserve">Цифровое спутниковое телевидение «Телекарта» </w:t>
      </w:r>
      <w:r w:rsidRPr="00354D43">
        <w:rPr>
          <w:i/>
        </w:rPr>
        <w:t>http://www.telekarta.tv/</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20.</w:t>
      </w:r>
      <w:r w:rsidRPr="00354D43">
        <w:tab/>
        <w:t xml:space="preserve">Цифровое спутниковое телевидение  «Орион Экспресс» </w:t>
      </w:r>
      <w:r w:rsidRPr="00354D43">
        <w:rPr>
          <w:i/>
        </w:rPr>
        <w:t>http://www.orion-express.ru/</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Триколор-ТВ. </w:t>
      </w:r>
      <w:r w:rsidRPr="00354D43">
        <w:rPr>
          <w:i/>
        </w:rPr>
        <w:t>http://tricolor.tv/index.php</w:t>
      </w:r>
    </w:p>
    <w:p w:rsidR="006D48A6" w:rsidRPr="00354D43" w:rsidRDefault="006D48A6" w:rsidP="001259CF">
      <w:pPr>
        <w:pStyle w:val="af4"/>
        <w:numPr>
          <w:ilvl w:val="1"/>
          <w:numId w:val="9"/>
        </w:numPr>
        <w:tabs>
          <w:tab w:val="clear" w:pos="738"/>
          <w:tab w:val="num" w:pos="1134"/>
        </w:tabs>
        <w:spacing w:before="0" w:after="0"/>
        <w:ind w:left="0" w:firstLine="709"/>
      </w:pPr>
      <w:r w:rsidRPr="00354D43">
        <w:t xml:space="preserve">Телевидение высокой четкости Платформа HD. </w:t>
      </w:r>
      <w:r w:rsidRPr="00354D43">
        <w:rPr>
          <w:i/>
        </w:rPr>
        <w:t>http://hd-platforma.tv/</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Спутниковые антенны. Спутниковые ресиверы. Эфирное оборудование. Спутниковый интернет. </w:t>
      </w:r>
      <w:r w:rsidRPr="00354D43">
        <w:rPr>
          <w:i/>
        </w:rPr>
        <w:t>http://www.rostovsat.com/</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Парабола. магазин спутникового оборудования. </w:t>
      </w:r>
      <w:r w:rsidRPr="00354D43">
        <w:rPr>
          <w:i/>
        </w:rPr>
        <w:t>http://parabola-rostov.ru/index.php/home/praia/prais-sputnikovoe-oborudovanie.html</w:t>
      </w:r>
    </w:p>
    <w:p w:rsidR="006D48A6" w:rsidRPr="00354D43" w:rsidRDefault="006D48A6" w:rsidP="001259CF">
      <w:pPr>
        <w:pStyle w:val="af4"/>
        <w:numPr>
          <w:ilvl w:val="1"/>
          <w:numId w:val="9"/>
        </w:numPr>
        <w:tabs>
          <w:tab w:val="clear" w:pos="738"/>
          <w:tab w:val="num" w:pos="1134"/>
        </w:tabs>
        <w:spacing w:before="0" w:after="0"/>
        <w:ind w:left="0" w:firstLine="709"/>
      </w:pPr>
      <w:r w:rsidRPr="00354D43">
        <w:t xml:space="preserve">Спутник-видео. </w:t>
      </w:r>
      <w:r w:rsidRPr="00354D43">
        <w:rPr>
          <w:i/>
        </w:rPr>
        <w:t>http://sputnik-video.com/</w:t>
      </w:r>
    </w:p>
    <w:p w:rsidR="006D48A6" w:rsidRPr="00354D43" w:rsidRDefault="006D48A6" w:rsidP="001259CF">
      <w:pPr>
        <w:pStyle w:val="af4"/>
        <w:numPr>
          <w:ilvl w:val="1"/>
          <w:numId w:val="9"/>
        </w:numPr>
        <w:tabs>
          <w:tab w:val="clear" w:pos="738"/>
          <w:tab w:val="num" w:pos="1134"/>
        </w:tabs>
        <w:spacing w:before="0" w:after="0"/>
        <w:ind w:left="0" w:firstLine="709"/>
        <w:rPr>
          <w:i/>
        </w:rPr>
      </w:pPr>
      <w:r w:rsidRPr="00354D43">
        <w:t xml:space="preserve">Спутниковые ресиверы, спутниковое оборудование. </w:t>
      </w:r>
      <w:r w:rsidRPr="00354D43">
        <w:rPr>
          <w:i/>
        </w:rPr>
        <w:t>http://www.spektr-tv.ru/resivers.php</w:t>
      </w:r>
    </w:p>
    <w:p w:rsidR="00874A59" w:rsidRPr="00354D43" w:rsidRDefault="006D48A6" w:rsidP="001259CF">
      <w:pPr>
        <w:pStyle w:val="af4"/>
        <w:numPr>
          <w:ilvl w:val="1"/>
          <w:numId w:val="9"/>
        </w:numPr>
        <w:tabs>
          <w:tab w:val="clear" w:pos="738"/>
          <w:tab w:val="num" w:pos="1134"/>
        </w:tabs>
        <w:spacing w:before="0" w:after="0"/>
        <w:ind w:left="0" w:firstLine="709"/>
      </w:pPr>
      <w:r w:rsidRPr="00354D43">
        <w:t xml:space="preserve">Газпром. Космические системы. </w:t>
      </w:r>
      <w:r w:rsidRPr="00354D43">
        <w:rPr>
          <w:i/>
        </w:rPr>
        <w:t>http://www.gascom.ru/ru/first_page/ index.php</w:t>
      </w:r>
    </w:p>
    <w:sectPr w:rsidR="00874A59" w:rsidRPr="00354D43" w:rsidSect="001259CF">
      <w:headerReference w:type="default" r:id="rId53"/>
      <w:headerReference w:type="first" r:id="rId54"/>
      <w:pgSz w:w="11906" w:h="16838" w:code="9"/>
      <w:pgMar w:top="1134" w:right="709" w:bottom="1418" w:left="1701" w:header="709" w:footer="737"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B63" w:rsidRDefault="00817B63" w:rsidP="003E4833">
      <w:pPr>
        <w:spacing w:after="0" w:line="240" w:lineRule="auto"/>
      </w:pPr>
      <w:r>
        <w:separator/>
      </w:r>
    </w:p>
  </w:endnote>
  <w:endnote w:type="continuationSeparator" w:id="0">
    <w:p w:rsidR="00817B63" w:rsidRDefault="00817B63" w:rsidP="003E4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GOST type A">
    <w:altName w:val="Arial"/>
    <w:charset w:val="CC"/>
    <w:family w:val="swiss"/>
    <w:pitch w:val="variable"/>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B63" w:rsidRDefault="00817B63" w:rsidP="003E4833">
      <w:pPr>
        <w:spacing w:after="0" w:line="240" w:lineRule="auto"/>
      </w:pPr>
      <w:r>
        <w:separator/>
      </w:r>
    </w:p>
  </w:footnote>
  <w:footnote w:type="continuationSeparator" w:id="0">
    <w:p w:rsidR="00817B63" w:rsidRDefault="00817B63" w:rsidP="003E48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D60" w:rsidRDefault="00AA67FA">
    <w:pPr>
      <w:pStyle w:val="ae"/>
    </w:pPr>
    <w:r>
      <w:rPr>
        <w:noProof/>
        <w:lang w:eastAsia="ru-RU"/>
      </w:rPr>
      <mc:AlternateContent>
        <mc:Choice Requires="wpg">
          <w:drawing>
            <wp:anchor distT="0" distB="0" distL="114300" distR="114300" simplePos="0" relativeHeight="251662336" behindDoc="0" locked="1" layoutInCell="1" allowOverlap="1">
              <wp:simplePos x="0" y="0"/>
              <wp:positionH relativeFrom="page">
                <wp:posOffset>723900</wp:posOffset>
              </wp:positionH>
              <wp:positionV relativeFrom="page">
                <wp:posOffset>257175</wp:posOffset>
              </wp:positionV>
              <wp:extent cx="6588760" cy="10173970"/>
              <wp:effectExtent l="0" t="0" r="21590" b="17780"/>
              <wp:wrapNone/>
              <wp:docPr id="204" name="Группа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73970"/>
                        <a:chOff x="0" y="0"/>
                        <a:chExt cx="20000" cy="20000"/>
                      </a:xfrm>
                    </wpg:grpSpPr>
                    <wps:wsp>
                      <wps:cNvPr id="20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r>
                              <w:rPr>
                                <w:sz w:val="18"/>
                              </w:rPr>
                              <w:t>Лист</w:t>
                            </w:r>
                          </w:p>
                        </w:txbxContent>
                      </wps:txbx>
                      <wps:bodyPr rot="0" vert="horz" wrap="square" lIns="12700" tIns="12700" rIns="12700" bIns="12700" anchor="t" anchorCtr="0" upright="1">
                        <a:noAutofit/>
                      </wps:bodyPr>
                    </wps:wsp>
                    <wps:wsp>
                      <wps:cNvPr id="21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r>
                              <w:rPr>
                                <w:sz w:val="18"/>
                              </w:rPr>
                              <w:t>Дата</w:t>
                            </w:r>
                          </w:p>
                        </w:txbxContent>
                      </wps:txbx>
                      <wps:bodyPr rot="0" vert="horz" wrap="square" lIns="12700" tIns="12700" rIns="12700" bIns="12700" anchor="t" anchorCtr="0" upright="1">
                        <a:noAutofit/>
                      </wps:bodyPr>
                    </wps:wsp>
                    <wps:wsp>
                      <wps:cNvPr id="22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pStyle w:val="ab"/>
                              <w:jc w:val="center"/>
                              <w:rPr>
                                <w:sz w:val="18"/>
                              </w:rPr>
                            </w:pPr>
                            <w:r>
                              <w:rPr>
                                <w:sz w:val="18"/>
                              </w:rPr>
                              <w:t>Лист</w:t>
                            </w:r>
                          </w:p>
                        </w:txbxContent>
                      </wps:txbx>
                      <wps:bodyPr rot="0" vert="horz" wrap="square" lIns="12700" tIns="12700" rIns="12700" bIns="12700" anchor="t" anchorCtr="0" upright="1">
                        <a:noAutofit/>
                      </wps:bodyPr>
                    </wps:wsp>
                    <wps:wsp>
                      <wps:cNvPr id="222" name="Rectangle 19"/>
                      <wps:cNvSpPr>
                        <a:spLocks noChangeArrowheads="1"/>
                      </wps:cNvSpPr>
                      <wps:spPr bwMode="auto">
                        <a:xfrm>
                          <a:off x="18920"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AD0CCF" w:rsidRDefault="00817B63" w:rsidP="0029491E">
                            <w:pPr>
                              <w:ind w:left="-284" w:right="49" w:firstLine="142"/>
                              <w:jc w:val="center"/>
                            </w:pPr>
                            <w:r>
                              <w:fldChar w:fldCharType="begin"/>
                            </w:r>
                            <w:r>
                              <w:instrText>PAGE   \* MERGEFORMAT</w:instrText>
                            </w:r>
                            <w:r>
                              <w:fldChar w:fldCharType="separate"/>
                            </w:r>
                            <w:r w:rsidR="00AD08F9">
                              <w:rPr>
                                <w:noProof/>
                              </w:rPr>
                              <w:t>42</w:t>
                            </w:r>
                            <w:r>
                              <w:rPr>
                                <w:noProof/>
                              </w:rPr>
                              <w:fldChar w:fldCharType="end"/>
                            </w:r>
                          </w:p>
                        </w:txbxContent>
                      </wps:txbx>
                      <wps:bodyPr rot="0" vert="horz" wrap="square" lIns="12700" tIns="12700" rIns="12700" bIns="12700" anchor="ctr" anchorCtr="0" upright="1">
                        <a:noAutofit/>
                      </wps:bodyPr>
                    </wps:wsp>
                    <wps:wsp>
                      <wps:cNvPr id="22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6A6FA6">
                            <w:pPr>
                              <w:jc w:val="center"/>
                              <w:rPr>
                                <w:i/>
                              </w:rPr>
                            </w:pPr>
                            <w:r>
                              <w:rPr>
                                <w:i/>
                              </w:rPr>
                              <w:t>СКФ МТУСИ.</w:t>
                            </w:r>
                            <w:r w:rsidR="00595DFC">
                              <w:rPr>
                                <w:i/>
                              </w:rPr>
                              <w:t>11.03.02</w:t>
                            </w:r>
                          </w:p>
                          <w:p w:rsidR="00046D60" w:rsidRPr="002D22B5" w:rsidRDefault="00046D60" w:rsidP="006A6FA6">
                            <w:pPr>
                              <w:jc w:val="center"/>
                            </w:pPr>
                          </w:p>
                          <w:p w:rsidR="00046D60" w:rsidRPr="00C958FD" w:rsidRDefault="00046D60" w:rsidP="006A6F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4" o:spid="_x0000_s1026" style="position:absolute;margin-left:57pt;margin-top:20.25pt;width:518.8pt;height:801.1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L8cUA&#10;AADcAAAADwAAAGRycy9kb3ducmV2LnhtbESPzWrDMBCE74G8g9hAb4lcQ0vsRgl2wdBTSd08wGJt&#10;bRNr5VryT/v0UaGQ4zAz3zCH02I6MdHgWssKHncRCOLK6pZrBZfPYrsH4Tyyxs4yKfghB6fjenXA&#10;VNuZP2gqfS0ChF2KChrv+1RKVzVk0O1sTxy8LzsY9EEOtdQDzgFuOhlH0bM02HJYaLCn14aqazka&#10;BVe/TO9ZXf4WySVPqnOezeN3ptTDZsleQHha/D38337TCuLoCf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wvxxQAAANwAAAAPAAAAAAAAAAAAAAAAAJgCAABkcnMv&#10;ZG93bnJldi54bWxQSwUGAAAAAAQABAD1AAAAigM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R78AAADcAAAADwAAAGRycy9kb3ducmV2LnhtbESPwQrCMBBE74L/EFbwpqmCItUoIlS8&#10;idVLb2uztsVmU5qo9e+NIHgcZuYNs9p0phZPal1lWcFkHIEgzq2uuFBwOSejBQjnkTXWlknBmxxs&#10;1v3eCmNtX3yiZ+oLESDsYlRQet/EUrq8JINubBvi4N1sa9AH2RZSt/gKcFPLaRTNpcGKw0KJDe1K&#10;yu/pwyi4Z5dZsj/u9LlOt/paJD673rRSw0G3XYLw1Pl/+Nc+aAXT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4R78AAADc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7PscUAAADcAAAADwAAAGRycy9kb3ducmV2LnhtbESP3WoCMRSE7wXfIRyhd5pdh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7PscUAAADcAAAADwAAAAAAAAAA&#10;AAAAAAChAgAAZHJzL2Rvd25yZXYueG1sUEsFBgAAAAAEAAQA+QAAAJMDA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rsidR="00046D60" w:rsidRDefault="00046D60" w:rsidP="006A6FA6">
                      <w:pPr>
                        <w:pStyle w:val="ab"/>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rsidR="00046D60" w:rsidRDefault="00046D60" w:rsidP="006A6FA6">
                      <w:pPr>
                        <w:pStyle w:val="ab"/>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rsidR="00046D60" w:rsidRDefault="00046D60" w:rsidP="006A6FA6">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rsidR="00046D60" w:rsidRDefault="00046D60" w:rsidP="006A6FA6">
                      <w:pPr>
                        <w:pStyle w:val="ab"/>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046D60" w:rsidRDefault="00046D60" w:rsidP="006A6FA6">
                      <w:pPr>
                        <w:pStyle w:val="ab"/>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046D60" w:rsidRDefault="00046D60" w:rsidP="006A6FA6">
                      <w:pPr>
                        <w:pStyle w:val="ab"/>
                        <w:jc w:val="center"/>
                        <w:rPr>
                          <w:sz w:val="18"/>
                        </w:rPr>
                      </w:pPr>
                      <w:r>
                        <w:rPr>
                          <w:sz w:val="18"/>
                        </w:rPr>
                        <w:t>Лист</w:t>
                      </w:r>
                    </w:p>
                  </w:txbxContent>
                </v:textbox>
              </v:rect>
              <v:rect id="Rectangle 19" o:spid="_x0000_s1044" style="position:absolute;left:18920;top:19435;width:1001;height: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fQMQA&#10;AADcAAAADwAAAGRycy9kb3ducmV2LnhtbESPQWvCQBSE7wX/w/IEb3VjIKVGVxGDxVujlpxfs88k&#10;mH0bstsk/ffdQqHHYWa+Ybb7ybRioN41lhWslhEI4tLqhisFH7fT8ysI55E1tpZJwTc52O9mT1tM&#10;tR35QsPVVyJA2KWooPa+S6V0ZU0G3dJ2xMG7296gD7KvpO5xDHDTyjiKXqTBhsNCjR0dayof1y+j&#10;IOEiy/K1vb3nzdsqT0yRf14KpRbz6bAB4Wny/+G/9lkriOMY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X0DEAAAA3AAAAA8AAAAAAAAAAAAAAAAAmAIAAGRycy9k&#10;b3ducmV2LnhtbFBLBQYAAAAABAAEAPUAAACJAwAAAAA=&#10;" filled="f" stroked="f" strokeweight=".25pt">
                <v:textbox inset="1pt,1pt,1pt,1pt">
                  <w:txbxContent>
                    <w:p w:rsidR="00046D60" w:rsidRPr="00AD0CCF" w:rsidRDefault="00817B63" w:rsidP="0029491E">
                      <w:pPr>
                        <w:ind w:left="-284" w:right="49" w:firstLine="142"/>
                        <w:jc w:val="center"/>
                      </w:pPr>
                      <w:r>
                        <w:fldChar w:fldCharType="begin"/>
                      </w:r>
                      <w:r>
                        <w:instrText>PAGE   \* MERGEFORMAT</w:instrText>
                      </w:r>
                      <w:r>
                        <w:fldChar w:fldCharType="separate"/>
                      </w:r>
                      <w:r w:rsidR="00AD08F9">
                        <w:rPr>
                          <w:noProof/>
                        </w:rPr>
                        <w:t>42</w:t>
                      </w:r>
                      <w:r>
                        <w:rPr>
                          <w:noProof/>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046D60" w:rsidRDefault="00046D60" w:rsidP="006A6FA6">
                      <w:pPr>
                        <w:jc w:val="center"/>
                        <w:rPr>
                          <w:i/>
                        </w:rPr>
                      </w:pPr>
                      <w:r>
                        <w:rPr>
                          <w:i/>
                        </w:rPr>
                        <w:t>СКФ МТУСИ.</w:t>
                      </w:r>
                      <w:r w:rsidR="00595DFC">
                        <w:rPr>
                          <w:i/>
                        </w:rPr>
                        <w:t>11.03.02</w:t>
                      </w:r>
                    </w:p>
                    <w:p w:rsidR="00046D60" w:rsidRPr="002D22B5" w:rsidRDefault="00046D60" w:rsidP="006A6FA6">
                      <w:pPr>
                        <w:jc w:val="center"/>
                      </w:pPr>
                    </w:p>
                    <w:p w:rsidR="00046D60" w:rsidRPr="00C958FD" w:rsidRDefault="00046D60" w:rsidP="006A6FA6"/>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D60" w:rsidRDefault="00AA67FA">
    <w:pPr>
      <w:pStyle w:val="ae"/>
    </w:pPr>
    <w:r>
      <w:rPr>
        <w:noProof/>
        <w:lang w:eastAsia="ru-RU"/>
      </w:rPr>
      <mc:AlternateContent>
        <mc:Choice Requires="wpg">
          <w:drawing>
            <wp:anchor distT="0" distB="0" distL="114300" distR="114300" simplePos="0" relativeHeight="251661312" behindDoc="0" locked="1" layoutInCell="1" allowOverlap="1">
              <wp:simplePos x="0" y="0"/>
              <wp:positionH relativeFrom="page">
                <wp:posOffset>568325</wp:posOffset>
              </wp:positionH>
              <wp:positionV relativeFrom="page">
                <wp:posOffset>275590</wp:posOffset>
              </wp:positionV>
              <wp:extent cx="6743700" cy="10149205"/>
              <wp:effectExtent l="0" t="0" r="19050" b="23495"/>
              <wp:wrapNone/>
              <wp:docPr id="154" name="Группа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49205"/>
                        <a:chOff x="0" y="0"/>
                        <a:chExt cx="20000" cy="20000"/>
                      </a:xfrm>
                    </wpg:grpSpPr>
                    <wps:wsp>
                      <wps:cNvPr id="155" name="Rectangle 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 name="Line 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proofErr w:type="spellStart"/>
                            <w:r w:rsidRPr="00490FDA">
                              <w:rPr>
                                <w:sz w:val="18"/>
                              </w:rPr>
                              <w:t>Изм</w:t>
                            </w:r>
                            <w:proofErr w:type="spellEnd"/>
                            <w:r w:rsidRPr="00490FDA">
                              <w:rPr>
                                <w:sz w:val="18"/>
                              </w:rPr>
                              <w:t>.</w:t>
                            </w:r>
                          </w:p>
                        </w:txbxContent>
                      </wps:txbx>
                      <wps:bodyPr rot="0" vert="horz" wrap="square" lIns="12700" tIns="12700" rIns="12700" bIns="12700" anchor="t" anchorCtr="0" upright="1">
                        <a:noAutofit/>
                      </wps:bodyPr>
                    </wps:wsp>
                    <wps:wsp>
                      <wps:cNvPr id="166" name="Rectangle 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r w:rsidRPr="00490FDA">
                              <w:rPr>
                                <w:sz w:val="18"/>
                              </w:rPr>
                              <w:t>Лист</w:t>
                            </w:r>
                          </w:p>
                        </w:txbxContent>
                      </wps:txbx>
                      <wps:bodyPr rot="0" vert="horz" wrap="square" lIns="12700" tIns="12700" rIns="12700" bIns="12700" anchor="t" anchorCtr="0" upright="1">
                        <a:noAutofit/>
                      </wps:bodyPr>
                    </wps:wsp>
                    <wps:wsp>
                      <wps:cNvPr id="167" name="Rectangle 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r w:rsidRPr="00490FDA">
                              <w:rPr>
                                <w:sz w:val="18"/>
                              </w:rPr>
                              <w:t xml:space="preserve">№ </w:t>
                            </w:r>
                            <w:proofErr w:type="spellStart"/>
                            <w:r w:rsidRPr="00490FDA">
                              <w:rPr>
                                <w:sz w:val="18"/>
                              </w:rPr>
                              <w:t>докум</w:t>
                            </w:r>
                            <w:proofErr w:type="spellEnd"/>
                            <w:r w:rsidRPr="00490FDA">
                              <w:rPr>
                                <w:sz w:val="18"/>
                              </w:rPr>
                              <w:t>.</w:t>
                            </w:r>
                          </w:p>
                        </w:txbxContent>
                      </wps:txbx>
                      <wps:bodyPr rot="0" vert="horz" wrap="square" lIns="12700" tIns="12700" rIns="12700" bIns="12700" anchor="t" anchorCtr="0" upright="1">
                        <a:noAutofit/>
                      </wps:bodyPr>
                    </wps:wsp>
                    <wps:wsp>
                      <wps:cNvPr id="168" name="Rectangle 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proofErr w:type="spellStart"/>
                            <w:r w:rsidRPr="00490FDA">
                              <w:rPr>
                                <w:sz w:val="18"/>
                              </w:rPr>
                              <w:t>Подпись</w:t>
                            </w:r>
                            <w:proofErr w:type="spellEnd"/>
                          </w:p>
                        </w:txbxContent>
                      </wps:txbx>
                      <wps:bodyPr rot="0" vert="horz" wrap="square" lIns="12700" tIns="12700" rIns="12700" bIns="12700" anchor="t" anchorCtr="0" upright="1">
                        <a:noAutofit/>
                      </wps:bodyPr>
                    </wps:wsp>
                    <wps:wsp>
                      <wps:cNvPr id="169" name="Rectangle 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r w:rsidRPr="00490FDA">
                              <w:rPr>
                                <w:sz w:val="18"/>
                              </w:rPr>
                              <w:t>Дата</w:t>
                            </w:r>
                          </w:p>
                        </w:txbxContent>
                      </wps:txbx>
                      <wps:bodyPr rot="0" vert="horz" wrap="square" lIns="12700" tIns="12700" rIns="12700" bIns="12700" anchor="t" anchorCtr="0" upright="1">
                        <a:noAutofit/>
                      </wps:bodyPr>
                    </wps:wsp>
                    <wps:wsp>
                      <wps:cNvPr id="170" name="Rectangle 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r w:rsidRPr="00490FDA">
                              <w:rPr>
                                <w:sz w:val="18"/>
                              </w:rPr>
                              <w:t>Лист</w:t>
                            </w:r>
                          </w:p>
                        </w:txbxContent>
                      </wps:txbx>
                      <wps:bodyPr rot="0" vert="horz" wrap="square" lIns="12700" tIns="12700" rIns="12700" bIns="12700" anchor="t" anchorCtr="0" upright="1">
                        <a:noAutofit/>
                      </wps:bodyPr>
                    </wps:wsp>
                    <wps:wsp>
                      <wps:cNvPr id="171" name="Rectangle 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Default="00046D60" w:rsidP="00AD0CCF">
                            <w:pPr>
                              <w:pStyle w:val="ab"/>
                              <w:jc w:val="center"/>
                              <w:rPr>
                                <w:color w:val="000000"/>
                                <w:sz w:val="18"/>
                                <w:lang w:val="ru-RU"/>
                              </w:rPr>
                            </w:pPr>
                            <w:r>
                              <w:rPr>
                                <w:color w:val="000000"/>
                                <w:sz w:val="18"/>
                                <w:lang w:val="ru-RU"/>
                              </w:rPr>
                              <w:t>2</w:t>
                            </w:r>
                          </w:p>
                          <w:p w:rsidR="00046D60" w:rsidRPr="009B4D84" w:rsidRDefault="00046D60" w:rsidP="00AD0CCF">
                            <w:pPr>
                              <w:pStyle w:val="ab"/>
                              <w:jc w:val="center"/>
                              <w:rPr>
                                <w:color w:val="000000"/>
                                <w:sz w:val="18"/>
                                <w:lang w:val="ru-RU"/>
                              </w:rPr>
                            </w:pPr>
                          </w:p>
                        </w:txbxContent>
                      </wps:txbx>
                      <wps:bodyPr rot="0" vert="horz" wrap="square" lIns="12700" tIns="12700" rIns="12700" bIns="12700" anchor="t" anchorCtr="0" upright="1">
                        <a:noAutofit/>
                      </wps:bodyPr>
                    </wps:wsp>
                    <wps:wsp>
                      <wps:cNvPr id="172" name="Rectangle 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8E6B35" w:rsidRDefault="00046D60" w:rsidP="00AD0CCF">
                            <w:pPr>
                              <w:jc w:val="center"/>
                              <w:rPr>
                                <w:i/>
                                <w:lang w:val="en-US"/>
                              </w:rPr>
                            </w:pPr>
                            <w:r w:rsidRPr="00490FDA">
                              <w:rPr>
                                <w:i/>
                                <w:sz w:val="32"/>
                                <w:szCs w:val="32"/>
                              </w:rPr>
                              <w:t xml:space="preserve">СКФ МТУСИ </w:t>
                            </w:r>
                            <w:r w:rsidR="00595DFC">
                              <w:rPr>
                                <w:i/>
                                <w:sz w:val="32"/>
                                <w:szCs w:val="32"/>
                              </w:rPr>
                              <w:t>11.03.02</w:t>
                            </w:r>
                            <w:r>
                              <w:rPr>
                                <w:i/>
                                <w:sz w:val="32"/>
                                <w:szCs w:val="32"/>
                              </w:rPr>
                              <w:t xml:space="preserve"> </w:t>
                            </w:r>
                          </w:p>
                        </w:txbxContent>
                      </wps:txbx>
                      <wps:bodyPr rot="0" vert="horz" wrap="square" lIns="12700" tIns="12700" rIns="12700" bIns="12700" anchor="t" anchorCtr="0" upright="1">
                        <a:noAutofit/>
                      </wps:bodyPr>
                    </wps:wsp>
                    <wps:wsp>
                      <wps:cNvPr id="173" name="Line 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8" name="Group 51"/>
                      <wpg:cNvGrpSpPr>
                        <a:grpSpLocks/>
                      </wpg:cNvGrpSpPr>
                      <wpg:grpSpPr bwMode="auto">
                        <a:xfrm>
                          <a:off x="39" y="18267"/>
                          <a:ext cx="4801" cy="310"/>
                          <a:chOff x="0" y="0"/>
                          <a:chExt cx="19999" cy="20000"/>
                        </a:xfrm>
                      </wpg:grpSpPr>
                      <wps:wsp>
                        <wps:cNvPr id="179"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sz w:val="18"/>
                                </w:rPr>
                              </w:pPr>
                              <w:proofErr w:type="spellStart"/>
                              <w:r w:rsidRPr="00490FDA">
                                <w:rPr>
                                  <w:sz w:val="18"/>
                                </w:rPr>
                                <w:t>Разраб</w:t>
                              </w:r>
                              <w:proofErr w:type="spellEnd"/>
                              <w:r w:rsidRPr="00490FDA">
                                <w:rPr>
                                  <w:sz w:val="18"/>
                                </w:rPr>
                                <w:t>.</w:t>
                              </w:r>
                            </w:p>
                          </w:txbxContent>
                        </wps:txbx>
                        <wps:bodyPr rot="0" vert="horz" wrap="square" lIns="12700" tIns="12700" rIns="12700" bIns="12700" anchor="t" anchorCtr="0" upright="1">
                          <a:noAutofit/>
                        </wps:bodyPr>
                      </wps:wsp>
                      <wps:wsp>
                        <wps:cNvPr id="180"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595DFC" w:rsidRDefault="00595DFC" w:rsidP="00AD0CCF">
                              <w:pPr>
                                <w:pStyle w:val="ab"/>
                                <w:rPr>
                                  <w:sz w:val="16"/>
                                  <w:szCs w:val="16"/>
                                  <w:lang w:val="ru-RU"/>
                                </w:rPr>
                              </w:pPr>
                              <w:r w:rsidRPr="00595DFC">
                                <w:rPr>
                                  <w:sz w:val="16"/>
                                  <w:szCs w:val="16"/>
                                  <w:lang w:val="ru-RU"/>
                                </w:rPr>
                                <w:t>Степаненко А.А</w:t>
                              </w:r>
                            </w:p>
                          </w:txbxContent>
                        </wps:txbx>
                        <wps:bodyPr rot="0" vert="horz" wrap="square" lIns="12700" tIns="12700" rIns="12700" bIns="12700" anchor="t" anchorCtr="0" upright="1">
                          <a:noAutofit/>
                        </wps:bodyPr>
                      </wps:wsp>
                    </wpg:grpSp>
                    <wpg:grpSp>
                      <wpg:cNvPr id="181" name="Group 54"/>
                      <wpg:cNvGrpSpPr>
                        <a:grpSpLocks/>
                      </wpg:cNvGrpSpPr>
                      <wpg:grpSpPr bwMode="auto">
                        <a:xfrm>
                          <a:off x="39" y="18614"/>
                          <a:ext cx="4801" cy="309"/>
                          <a:chOff x="0" y="0"/>
                          <a:chExt cx="19999" cy="20000"/>
                        </a:xfrm>
                      </wpg:grpSpPr>
                      <wps:wsp>
                        <wps:cNvPr id="182"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sz w:val="18"/>
                                </w:rPr>
                              </w:pPr>
                              <w:proofErr w:type="spellStart"/>
                              <w:r w:rsidRPr="00490FDA">
                                <w:rPr>
                                  <w:sz w:val="18"/>
                                </w:rPr>
                                <w:t>Провер</w:t>
                              </w:r>
                              <w:proofErr w:type="spellEnd"/>
                              <w:r w:rsidRPr="00490FDA">
                                <w:rPr>
                                  <w:sz w:val="18"/>
                                </w:rPr>
                                <w:t>.</w:t>
                              </w:r>
                            </w:p>
                          </w:txbxContent>
                        </wps:txbx>
                        <wps:bodyPr rot="0" vert="horz" wrap="square" lIns="12700" tIns="12700" rIns="12700" bIns="12700" anchor="t" anchorCtr="0" upright="1">
                          <a:noAutofit/>
                        </wps:bodyPr>
                      </wps:wsp>
                      <wps:wsp>
                        <wps:cNvPr id="183"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99610F" w:rsidRDefault="00046D60" w:rsidP="00AD0CCF">
                              <w:pPr>
                                <w:pStyle w:val="ab"/>
                                <w:rPr>
                                  <w:rFonts w:ascii="Times New Roman" w:hAnsi="Times New Roman"/>
                                  <w:i w:val="0"/>
                                  <w:sz w:val="20"/>
                                  <w:lang w:val="ru-RU"/>
                                </w:rPr>
                              </w:pPr>
                              <w:r>
                                <w:rPr>
                                  <w:rFonts w:ascii="Times New Roman" w:hAnsi="Times New Roman"/>
                                  <w:i w:val="0"/>
                                  <w:sz w:val="20"/>
                                  <w:lang w:val="ru-RU"/>
                                </w:rPr>
                                <w:t>Жуковский АГ</w:t>
                              </w:r>
                            </w:p>
                          </w:txbxContent>
                        </wps:txbx>
                        <wps:bodyPr rot="0" vert="horz" wrap="square" lIns="12700" tIns="12700" rIns="12700" bIns="12700" anchor="t" anchorCtr="0" upright="1">
                          <a:noAutofit/>
                        </wps:bodyPr>
                      </wps:wsp>
                    </wpg:grpSp>
                    <wpg:grpSp>
                      <wpg:cNvPr id="184" name="Group 57"/>
                      <wpg:cNvGrpSpPr>
                        <a:grpSpLocks/>
                      </wpg:cNvGrpSpPr>
                      <wpg:grpSpPr bwMode="auto">
                        <a:xfrm>
                          <a:off x="39" y="18969"/>
                          <a:ext cx="4801" cy="309"/>
                          <a:chOff x="0" y="0"/>
                          <a:chExt cx="19999" cy="20000"/>
                        </a:xfrm>
                      </wpg:grpSpPr>
                      <wps:wsp>
                        <wps:cNvPr id="185"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sz w:val="18"/>
                                </w:rPr>
                              </w:pPr>
                              <w:proofErr w:type="spellStart"/>
                              <w:r w:rsidRPr="00490FDA">
                                <w:rPr>
                                  <w:sz w:val="18"/>
                                </w:rPr>
                                <w:t>Реценз</w:t>
                              </w:r>
                              <w:proofErr w:type="spellEnd"/>
                              <w:r w:rsidRPr="00490FDA">
                                <w:rPr>
                                  <w:sz w:val="18"/>
                                </w:rPr>
                                <w:t>.</w:t>
                              </w:r>
                            </w:p>
                          </w:txbxContent>
                        </wps:txbx>
                        <wps:bodyPr rot="0" vert="horz" wrap="square" lIns="12700" tIns="12700" rIns="12700" bIns="12700" anchor="t" anchorCtr="0" upright="1">
                          <a:noAutofit/>
                        </wps:bodyPr>
                      </wps:wsp>
                      <wps:wsp>
                        <wps:cNvPr id="186"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rPr>
                                  <w:i/>
                                </w:rPr>
                              </w:pPr>
                            </w:p>
                          </w:txbxContent>
                        </wps:txbx>
                        <wps:bodyPr rot="0" vert="horz" wrap="square" lIns="12700" tIns="12700" rIns="12700" bIns="12700" anchor="t" anchorCtr="0" upright="1">
                          <a:noAutofit/>
                        </wps:bodyPr>
                      </wps:wsp>
                    </wpg:grpSp>
                    <wpg:grpSp>
                      <wpg:cNvPr id="187" name="Group 60"/>
                      <wpg:cNvGrpSpPr>
                        <a:grpSpLocks/>
                      </wpg:cNvGrpSpPr>
                      <wpg:grpSpPr bwMode="auto">
                        <a:xfrm>
                          <a:off x="39" y="19314"/>
                          <a:ext cx="4801" cy="310"/>
                          <a:chOff x="0" y="0"/>
                          <a:chExt cx="19999" cy="20000"/>
                        </a:xfrm>
                      </wpg:grpSpPr>
                      <wps:wsp>
                        <wps:cNvPr id="188" name="Rectangle 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sz w:val="18"/>
                                </w:rPr>
                              </w:pPr>
                              <w:r w:rsidRPr="00490FDA">
                                <w:rPr>
                                  <w:sz w:val="18"/>
                                </w:rPr>
                                <w:t xml:space="preserve"> </w:t>
                              </w:r>
                              <w:r w:rsidRPr="00490FDA">
                                <w:rPr>
                                  <w:sz w:val="18"/>
                                </w:rPr>
                                <w:t>Н. Контр.</w:t>
                              </w:r>
                            </w:p>
                          </w:txbxContent>
                        </wps:txbx>
                        <wps:bodyPr rot="0" vert="horz" wrap="square" lIns="12700" tIns="12700" rIns="12700" bIns="12700" anchor="t" anchorCtr="0" upright="1">
                          <a:noAutofit/>
                        </wps:bodyPr>
                      </wps:wsp>
                      <wps:wsp>
                        <wps:cNvPr id="189" name="Rectangle 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color w:val="FFFFFF"/>
                                  <w:sz w:val="18"/>
                                </w:rPr>
                              </w:pPr>
                              <w:r w:rsidRPr="00490FDA">
                                <w:rPr>
                                  <w:color w:val="FFFFFF"/>
                                  <w:sz w:val="18"/>
                                </w:rPr>
                                <w:t>Ф.И.О.</w:t>
                              </w:r>
                            </w:p>
                          </w:txbxContent>
                        </wps:txbx>
                        <wps:bodyPr rot="0" vert="horz" wrap="square" lIns="12700" tIns="12700" rIns="12700" bIns="12700" anchor="t" anchorCtr="0" upright="1">
                          <a:noAutofit/>
                        </wps:bodyPr>
                      </wps:wsp>
                    </wpg:grpSp>
                    <wpg:grpSp>
                      <wpg:cNvPr id="190" name="Group 63"/>
                      <wpg:cNvGrpSpPr>
                        <a:grpSpLocks/>
                      </wpg:cNvGrpSpPr>
                      <wpg:grpSpPr bwMode="auto">
                        <a:xfrm>
                          <a:off x="39" y="19660"/>
                          <a:ext cx="4801" cy="309"/>
                          <a:chOff x="0" y="0"/>
                          <a:chExt cx="19999" cy="20000"/>
                        </a:xfrm>
                      </wpg:grpSpPr>
                      <wps:wsp>
                        <wps:cNvPr id="191" name="Rectangle 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rPr>
                                  <w:sz w:val="18"/>
                                </w:rPr>
                              </w:pPr>
                              <w:proofErr w:type="spellStart"/>
                              <w:r w:rsidRPr="00490FDA">
                                <w:rPr>
                                  <w:sz w:val="18"/>
                                </w:rPr>
                                <w:t>Утверд</w:t>
                              </w:r>
                              <w:proofErr w:type="spellEnd"/>
                              <w:r w:rsidRPr="00490FDA">
                                <w:rPr>
                                  <w:sz w:val="18"/>
                                </w:rPr>
                                <w:t>.</w:t>
                              </w:r>
                            </w:p>
                          </w:txbxContent>
                        </wps:txbx>
                        <wps:bodyPr rot="0" vert="horz" wrap="square" lIns="12700" tIns="12700" rIns="12700" bIns="12700" anchor="t" anchorCtr="0" upright="1">
                          <a:noAutofit/>
                        </wps:bodyPr>
                      </wps:wsp>
                      <wps:wsp>
                        <wps:cNvPr id="192" name="Rectangle 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B920B2" w:rsidRDefault="00046D60" w:rsidP="00AD0CCF">
                              <w:pPr>
                                <w:rPr>
                                  <w:i/>
                                </w:rPr>
                              </w:pPr>
                            </w:p>
                          </w:txbxContent>
                        </wps:txbx>
                        <wps:bodyPr rot="0" vert="horz" wrap="square" lIns="12700" tIns="12700" rIns="12700" bIns="12700" anchor="t" anchorCtr="0" upright="1">
                          <a:noAutofit/>
                        </wps:bodyPr>
                      </wps:wsp>
                    </wpg:grpSp>
                    <wps:wsp>
                      <wps:cNvPr id="193" name="Line 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8E6B35" w:rsidRDefault="00046D60" w:rsidP="008E6B35">
                            <w:pPr>
                              <w:ind w:right="-142"/>
                              <w:jc w:val="center"/>
                            </w:pPr>
                            <w:r w:rsidRPr="008E6B35">
                              <w:t>Спутниковые и наземные системы радиосвязи</w:t>
                            </w:r>
                          </w:p>
                          <w:p w:rsidR="00046D60" w:rsidRPr="00E32259" w:rsidRDefault="00046D60" w:rsidP="00AD0CCF"/>
                        </w:txbxContent>
                      </wps:txbx>
                      <wps:bodyPr rot="0" vert="horz" wrap="square" lIns="12700" tIns="12700" rIns="12700" bIns="12700" anchor="t" anchorCtr="0" upright="1">
                        <a:noAutofit/>
                      </wps:bodyPr>
                    </wps:wsp>
                    <wps:wsp>
                      <wps:cNvPr id="195" name="Line 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proofErr w:type="spellStart"/>
                            <w:r w:rsidRPr="00490FDA">
                              <w:rPr>
                                <w:sz w:val="18"/>
                              </w:rPr>
                              <w:t>Лит</w:t>
                            </w:r>
                            <w:proofErr w:type="spellEnd"/>
                            <w:r w:rsidRPr="00490FDA">
                              <w:rPr>
                                <w:sz w:val="18"/>
                              </w:rPr>
                              <w:t>.</w:t>
                            </w:r>
                          </w:p>
                        </w:txbxContent>
                      </wps:txbx>
                      <wps:bodyPr rot="0" vert="horz" wrap="square" lIns="12700" tIns="12700" rIns="12700" bIns="12700" anchor="t" anchorCtr="0" upright="1">
                        <a:noAutofit/>
                      </wps:bodyPr>
                    </wps:wsp>
                    <wps:wsp>
                      <wps:cNvPr id="199" name="Rectangle 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490FDA" w:rsidRDefault="00046D60" w:rsidP="00AD0CCF">
                            <w:pPr>
                              <w:pStyle w:val="ab"/>
                              <w:jc w:val="center"/>
                              <w:rPr>
                                <w:sz w:val="18"/>
                              </w:rPr>
                            </w:pPr>
                            <w:proofErr w:type="spellStart"/>
                            <w:r w:rsidRPr="00490FDA">
                              <w:rPr>
                                <w:sz w:val="18"/>
                              </w:rPr>
                              <w:t>Листов</w:t>
                            </w:r>
                            <w:proofErr w:type="spellEnd"/>
                          </w:p>
                        </w:txbxContent>
                      </wps:txbx>
                      <wps:bodyPr rot="0" vert="horz" wrap="square" lIns="12700" tIns="12700" rIns="12700" bIns="12700" anchor="t" anchorCtr="0" upright="1">
                        <a:noAutofit/>
                      </wps:bodyPr>
                    </wps:wsp>
                    <wps:wsp>
                      <wps:cNvPr id="200" name="Rectangle 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9B4D84" w:rsidRDefault="00AD08F9" w:rsidP="00AD0CCF">
                            <w:pPr>
                              <w:pStyle w:val="ab"/>
                              <w:jc w:val="center"/>
                              <w:rPr>
                                <w:color w:val="000000"/>
                                <w:sz w:val="18"/>
                                <w:lang w:val="ru-RU"/>
                              </w:rPr>
                            </w:pPr>
                            <w:r>
                              <w:rPr>
                                <w:color w:val="000000"/>
                                <w:sz w:val="18"/>
                                <w:lang w:val="ru-RU"/>
                              </w:rPr>
                              <w:t>42</w:t>
                            </w:r>
                          </w:p>
                        </w:txbxContent>
                      </wps:txbx>
                      <wps:bodyPr rot="0" vert="horz" wrap="square" lIns="12700" tIns="12700" rIns="12700" bIns="12700" anchor="t" anchorCtr="0" upright="1">
                        <a:noAutofit/>
                      </wps:bodyPr>
                    </wps:wsp>
                    <wps:wsp>
                      <wps:cNvPr id="201" name="Line 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46D60" w:rsidRPr="00271705" w:rsidRDefault="00046D60" w:rsidP="00AD0CCF">
                            <w:pPr>
                              <w:pStyle w:val="ab"/>
                              <w:jc w:val="center"/>
                              <w:rPr>
                                <w:rFonts w:ascii="Times New Roman" w:hAnsi="Times New Roman"/>
                                <w:sz w:val="24"/>
                                <w:lang w:val="ru-RU"/>
                              </w:rPr>
                            </w:pPr>
                            <w:r w:rsidRPr="00271705">
                              <w:rPr>
                                <w:rFonts w:ascii="Times New Roman" w:hAnsi="Times New Roman"/>
                                <w:sz w:val="24"/>
                                <w:lang w:val="ru-RU"/>
                              </w:rPr>
                              <w:t>Ка</w:t>
                            </w:r>
                            <w:r>
                              <w:rPr>
                                <w:rFonts w:ascii="Times New Roman" w:hAnsi="Times New Roman"/>
                                <w:sz w:val="24"/>
                                <w:lang w:val="ru-RU"/>
                              </w:rPr>
                              <w:t>федра МТС, гр</w:t>
                            </w:r>
                            <w:proofErr w:type="gramStart"/>
                            <w:r>
                              <w:rPr>
                                <w:rFonts w:ascii="Times New Roman" w:hAnsi="Times New Roman"/>
                                <w:sz w:val="24"/>
                                <w:lang w:val="ru-RU"/>
                              </w:rPr>
                              <w:t>.</w:t>
                            </w:r>
                            <w:r w:rsidR="00595DFC">
                              <w:rPr>
                                <w:rFonts w:ascii="Times New Roman" w:hAnsi="Times New Roman"/>
                                <w:sz w:val="24"/>
                                <w:lang w:val="ru-RU"/>
                              </w:rPr>
                              <w:t>М</w:t>
                            </w:r>
                            <w:proofErr w:type="gramEnd"/>
                            <w:r w:rsidR="00595DFC">
                              <w:rPr>
                                <w:rFonts w:ascii="Times New Roman" w:hAnsi="Times New Roman"/>
                                <w:sz w:val="24"/>
                                <w:lang w:val="ru-RU"/>
                              </w:rPr>
                              <w:t>-51</w:t>
                            </w:r>
                            <w:r>
                              <w:rPr>
                                <w:rFonts w:ascii="Times New Roman" w:hAnsi="Times New Roman"/>
                                <w:sz w:val="24"/>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4" o:spid="_x0000_s1046" style="position:absolute;margin-left:44.75pt;margin-top:21.7pt;width:531pt;height:799.1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">
              <v:rect id="Rectangle 28"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1FkMIA&#10;AADcAAAADwAAAGRycy9kb3ducmV2LnhtbERP22rCQBB9L/gPywi+NRsFS01dJREEn0qb5gOG7JgE&#10;s7Mxu7nYr+8WCn2bw7nO/jibVozUu8aygnUUgyAurW64UlB8nZ9fQTiPrLG1TAoe5OB4WDztMdF2&#10;4k8ac1+JEMIuQQW1910ipStrMugi2xEH7mp7gz7AvpK6xymEm1Zu4vhFGmw4NNTY0amm8pYPRsHN&#10;z+N7WuXf512R7cqPLJ2Ge6rUajmnbyA8zf5f/Oe+6DB/u4X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WQwgAAANwAAAAPAAAAAAAAAAAAAAAAAJgCAABkcnMvZG93&#10;bnJldi54bWxQSwUGAAAAAAQABAD1AAAAhwMAAAAA&#10;" filled="f" strokeweight="2pt"/>
              <v:line id="Line 29"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0"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31"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32"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3"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35"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36"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37"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rect id="Rectangle 38"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46D60" w:rsidRPr="00490FDA" w:rsidRDefault="00046D60" w:rsidP="00AD0CCF">
                      <w:pPr>
                        <w:pStyle w:val="ab"/>
                        <w:jc w:val="center"/>
                        <w:rPr>
                          <w:sz w:val="18"/>
                        </w:rPr>
                      </w:pPr>
                      <w:proofErr w:type="spellStart"/>
                      <w:r w:rsidRPr="00490FDA">
                        <w:rPr>
                          <w:sz w:val="18"/>
                        </w:rPr>
                        <w:t>Изм</w:t>
                      </w:r>
                      <w:proofErr w:type="spellEnd"/>
                      <w:r w:rsidRPr="00490FDA">
                        <w:rPr>
                          <w:sz w:val="18"/>
                        </w:rPr>
                        <w:t>.</w:t>
                      </w:r>
                    </w:p>
                  </w:txbxContent>
                </v:textbox>
              </v:rect>
              <v:rect id="Rectangle 39"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046D60" w:rsidRPr="00490FDA" w:rsidRDefault="00046D60" w:rsidP="00AD0CCF">
                      <w:pPr>
                        <w:pStyle w:val="ab"/>
                        <w:jc w:val="center"/>
                        <w:rPr>
                          <w:sz w:val="18"/>
                        </w:rPr>
                      </w:pPr>
                      <w:r w:rsidRPr="00490FDA">
                        <w:rPr>
                          <w:sz w:val="18"/>
                        </w:rPr>
                        <w:t>Лист</w:t>
                      </w:r>
                    </w:p>
                  </w:txbxContent>
                </v:textbox>
              </v:rect>
              <v:rect id="Rectangle 40"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046D60" w:rsidRPr="00490FDA" w:rsidRDefault="00046D60" w:rsidP="00AD0CCF">
                      <w:pPr>
                        <w:pStyle w:val="ab"/>
                        <w:jc w:val="center"/>
                        <w:rPr>
                          <w:sz w:val="18"/>
                        </w:rPr>
                      </w:pPr>
                      <w:r w:rsidRPr="00490FDA">
                        <w:rPr>
                          <w:sz w:val="18"/>
                        </w:rPr>
                        <w:t xml:space="preserve">№ </w:t>
                      </w:r>
                      <w:proofErr w:type="spellStart"/>
                      <w:r w:rsidRPr="00490FDA">
                        <w:rPr>
                          <w:sz w:val="18"/>
                        </w:rPr>
                        <w:t>докум</w:t>
                      </w:r>
                      <w:proofErr w:type="spellEnd"/>
                      <w:r w:rsidRPr="00490FDA">
                        <w:rPr>
                          <w:sz w:val="18"/>
                        </w:rPr>
                        <w:t>.</w:t>
                      </w:r>
                    </w:p>
                  </w:txbxContent>
                </v:textbox>
              </v:rect>
              <v:rect id="Rectangle 41"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046D60" w:rsidRPr="00490FDA" w:rsidRDefault="00046D60" w:rsidP="00AD0CCF">
                      <w:pPr>
                        <w:pStyle w:val="ab"/>
                        <w:jc w:val="center"/>
                        <w:rPr>
                          <w:sz w:val="18"/>
                        </w:rPr>
                      </w:pPr>
                      <w:proofErr w:type="spellStart"/>
                      <w:r w:rsidRPr="00490FDA">
                        <w:rPr>
                          <w:sz w:val="18"/>
                        </w:rPr>
                        <w:t>Подпись</w:t>
                      </w:r>
                      <w:proofErr w:type="spellEnd"/>
                    </w:p>
                  </w:txbxContent>
                </v:textbox>
              </v:rect>
              <v:rect id="Rectangle 42"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046D60" w:rsidRPr="00490FDA" w:rsidRDefault="00046D60" w:rsidP="00AD0CCF">
                      <w:pPr>
                        <w:pStyle w:val="ab"/>
                        <w:jc w:val="center"/>
                        <w:rPr>
                          <w:sz w:val="18"/>
                        </w:rPr>
                      </w:pPr>
                      <w:r w:rsidRPr="00490FDA">
                        <w:rPr>
                          <w:sz w:val="18"/>
                        </w:rPr>
                        <w:t>Дата</w:t>
                      </w:r>
                    </w:p>
                  </w:txbxContent>
                </v:textbox>
              </v:rect>
              <v:rect id="Rectangle 43"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046D60" w:rsidRPr="00490FDA" w:rsidRDefault="00046D60" w:rsidP="00AD0CCF">
                      <w:pPr>
                        <w:pStyle w:val="ab"/>
                        <w:jc w:val="center"/>
                        <w:rPr>
                          <w:sz w:val="18"/>
                        </w:rPr>
                      </w:pPr>
                      <w:r w:rsidRPr="00490FDA">
                        <w:rPr>
                          <w:sz w:val="18"/>
                        </w:rPr>
                        <w:t>Лист</w:t>
                      </w:r>
                    </w:p>
                  </w:txbxContent>
                </v:textbox>
              </v:rect>
              <v:rect id="Rectangle 44"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046D60" w:rsidRDefault="00046D60" w:rsidP="00AD0CCF">
                      <w:pPr>
                        <w:pStyle w:val="ab"/>
                        <w:jc w:val="center"/>
                        <w:rPr>
                          <w:color w:val="000000"/>
                          <w:sz w:val="18"/>
                          <w:lang w:val="ru-RU"/>
                        </w:rPr>
                      </w:pPr>
                      <w:r>
                        <w:rPr>
                          <w:color w:val="000000"/>
                          <w:sz w:val="18"/>
                          <w:lang w:val="ru-RU"/>
                        </w:rPr>
                        <w:t>2</w:t>
                      </w:r>
                    </w:p>
                    <w:p w:rsidR="00046D60" w:rsidRPr="009B4D84" w:rsidRDefault="00046D60" w:rsidP="00AD0CCF">
                      <w:pPr>
                        <w:pStyle w:val="ab"/>
                        <w:jc w:val="center"/>
                        <w:rPr>
                          <w:color w:val="000000"/>
                          <w:sz w:val="18"/>
                          <w:lang w:val="ru-RU"/>
                        </w:rPr>
                      </w:pPr>
                    </w:p>
                  </w:txbxContent>
                </v:textbox>
              </v:rect>
              <v:rect id="Rectangle 45"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046D60" w:rsidRPr="008E6B35" w:rsidRDefault="00046D60" w:rsidP="00AD0CCF">
                      <w:pPr>
                        <w:jc w:val="center"/>
                        <w:rPr>
                          <w:i/>
                          <w:lang w:val="en-US"/>
                        </w:rPr>
                      </w:pPr>
                      <w:r w:rsidRPr="00490FDA">
                        <w:rPr>
                          <w:i/>
                          <w:sz w:val="32"/>
                          <w:szCs w:val="32"/>
                        </w:rPr>
                        <w:t xml:space="preserve">СКФ МТУСИ </w:t>
                      </w:r>
                      <w:r w:rsidR="00595DFC">
                        <w:rPr>
                          <w:i/>
                          <w:sz w:val="32"/>
                          <w:szCs w:val="32"/>
                        </w:rPr>
                        <w:t>11.03.02</w:t>
                      </w:r>
                      <w:r>
                        <w:rPr>
                          <w:i/>
                          <w:sz w:val="32"/>
                          <w:szCs w:val="32"/>
                        </w:rPr>
                        <w:t xml:space="preserve"> </w:t>
                      </w:r>
                    </w:p>
                  </w:txbxContent>
                </v:textbox>
              </v:rect>
              <v:line id="Line 46"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47"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48"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49"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o9cMAAADcAAAADwAAAGRycy9kb3ducmV2LnhtbERPzWoCMRC+C32HMAVvNasHa1ezi7QW&#10;lB6k6gOMm3GzupksSarbPn1TKHibj+93FmVvW3ElHxrHCsajDARx5XTDtYLD/v1pBiJEZI2tY1Lw&#10;TQHK4mGwwFy7G3/SdRdrkUI45KjAxNjlUobKkMUwch1x4k7OW4wJ+lpqj7cUbls5ybKptNhwajDY&#10;0auh6rL7sgo2/vhxGf/URh5541ft9u0l2LNSw8d+OQcRqY938b97rdP85yn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j6PXDAAAA3AAAAA8AAAAAAAAAAAAA&#10;AAAAoQIAAGRycy9kb3ducmV2LnhtbFBLBQYAAAAABAAEAPkAAACRAwAAAAA=&#10;" strokeweight="1pt"/>
              <v:line id="Line 50"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group id="Group 51"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52"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046D60" w:rsidRPr="00490FDA" w:rsidRDefault="00046D60" w:rsidP="00AD0CCF">
                        <w:pPr>
                          <w:pStyle w:val="ab"/>
                          <w:rPr>
                            <w:sz w:val="18"/>
                          </w:rPr>
                        </w:pPr>
                        <w:proofErr w:type="spellStart"/>
                        <w:r w:rsidRPr="00490FDA">
                          <w:rPr>
                            <w:sz w:val="18"/>
                          </w:rPr>
                          <w:t>Разраб</w:t>
                        </w:r>
                        <w:proofErr w:type="spellEnd"/>
                        <w:r w:rsidRPr="00490FDA">
                          <w:rPr>
                            <w:sz w:val="18"/>
                          </w:rPr>
                          <w:t>.</w:t>
                        </w:r>
                      </w:p>
                    </w:txbxContent>
                  </v:textbox>
                </v:rect>
                <v:rect id="Rectangle 53"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046D60" w:rsidRPr="00595DFC" w:rsidRDefault="00595DFC" w:rsidP="00AD0CCF">
                        <w:pPr>
                          <w:pStyle w:val="ab"/>
                          <w:rPr>
                            <w:sz w:val="16"/>
                            <w:szCs w:val="16"/>
                            <w:lang w:val="ru-RU"/>
                          </w:rPr>
                        </w:pPr>
                        <w:r w:rsidRPr="00595DFC">
                          <w:rPr>
                            <w:sz w:val="16"/>
                            <w:szCs w:val="16"/>
                            <w:lang w:val="ru-RU"/>
                          </w:rPr>
                          <w:t>Степаненко А.А</w:t>
                        </w:r>
                      </w:p>
                    </w:txbxContent>
                  </v:textbox>
                </v:rect>
              </v:group>
              <v:group id="Group 54"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55"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046D60" w:rsidRPr="00490FDA" w:rsidRDefault="00046D60" w:rsidP="00AD0CCF">
                        <w:pPr>
                          <w:pStyle w:val="ab"/>
                          <w:rPr>
                            <w:sz w:val="18"/>
                          </w:rPr>
                        </w:pPr>
                        <w:proofErr w:type="spellStart"/>
                        <w:r w:rsidRPr="00490FDA">
                          <w:rPr>
                            <w:sz w:val="18"/>
                          </w:rPr>
                          <w:t>Провер</w:t>
                        </w:r>
                        <w:proofErr w:type="spellEnd"/>
                        <w:r w:rsidRPr="00490FDA">
                          <w:rPr>
                            <w:sz w:val="18"/>
                          </w:rPr>
                          <w:t>.</w:t>
                        </w:r>
                      </w:p>
                    </w:txbxContent>
                  </v:textbox>
                </v:rect>
                <v:rect id="Rectangle 56"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046D60" w:rsidRPr="0099610F" w:rsidRDefault="00046D60" w:rsidP="00AD0CCF">
                        <w:pPr>
                          <w:pStyle w:val="ab"/>
                          <w:rPr>
                            <w:rFonts w:ascii="Times New Roman" w:hAnsi="Times New Roman"/>
                            <w:i w:val="0"/>
                            <w:sz w:val="20"/>
                            <w:lang w:val="ru-RU"/>
                          </w:rPr>
                        </w:pPr>
                        <w:r>
                          <w:rPr>
                            <w:rFonts w:ascii="Times New Roman" w:hAnsi="Times New Roman"/>
                            <w:i w:val="0"/>
                            <w:sz w:val="20"/>
                            <w:lang w:val="ru-RU"/>
                          </w:rPr>
                          <w:t>Жуковский АГ</w:t>
                        </w:r>
                      </w:p>
                    </w:txbxContent>
                  </v:textbox>
                </v:rect>
              </v:group>
              <v:group id="Group 57"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58"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046D60" w:rsidRPr="00490FDA" w:rsidRDefault="00046D60" w:rsidP="00AD0CCF">
                        <w:pPr>
                          <w:pStyle w:val="ab"/>
                          <w:rPr>
                            <w:sz w:val="18"/>
                          </w:rPr>
                        </w:pPr>
                        <w:proofErr w:type="spellStart"/>
                        <w:r w:rsidRPr="00490FDA">
                          <w:rPr>
                            <w:sz w:val="18"/>
                          </w:rPr>
                          <w:t>Реценз</w:t>
                        </w:r>
                        <w:proofErr w:type="spellEnd"/>
                        <w:r w:rsidRPr="00490FDA">
                          <w:rPr>
                            <w:sz w:val="18"/>
                          </w:rPr>
                          <w:t>.</w:t>
                        </w:r>
                      </w:p>
                    </w:txbxContent>
                  </v:textbox>
                </v:rect>
                <v:rect id="Rectangle 59"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046D60" w:rsidRPr="00490FDA" w:rsidRDefault="00046D60" w:rsidP="00AD0CCF">
                        <w:pPr>
                          <w:rPr>
                            <w:i/>
                          </w:rPr>
                        </w:pPr>
                      </w:p>
                    </w:txbxContent>
                  </v:textbox>
                </v:rect>
              </v:group>
              <v:group id="Group 60"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61"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046D60" w:rsidRPr="00490FDA" w:rsidRDefault="00046D60" w:rsidP="00AD0CCF">
                        <w:pPr>
                          <w:pStyle w:val="ab"/>
                          <w:rPr>
                            <w:sz w:val="18"/>
                          </w:rPr>
                        </w:pPr>
                        <w:r w:rsidRPr="00490FDA">
                          <w:rPr>
                            <w:sz w:val="18"/>
                          </w:rPr>
                          <w:t xml:space="preserve"> </w:t>
                        </w:r>
                        <w:r w:rsidRPr="00490FDA">
                          <w:rPr>
                            <w:sz w:val="18"/>
                          </w:rPr>
                          <w:t>Н. Контр.</w:t>
                        </w:r>
                      </w:p>
                    </w:txbxContent>
                  </v:textbox>
                </v:rect>
                <v:rect id="Rectangle 62"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046D60" w:rsidRPr="00490FDA" w:rsidRDefault="00046D60" w:rsidP="00AD0CCF">
                        <w:pPr>
                          <w:pStyle w:val="ab"/>
                          <w:rPr>
                            <w:color w:val="FFFFFF"/>
                            <w:sz w:val="18"/>
                          </w:rPr>
                        </w:pPr>
                        <w:r w:rsidRPr="00490FDA">
                          <w:rPr>
                            <w:color w:val="FFFFFF"/>
                            <w:sz w:val="18"/>
                          </w:rPr>
                          <w:t>Ф.И.О.</w:t>
                        </w:r>
                      </w:p>
                    </w:txbxContent>
                  </v:textbox>
                </v:rect>
              </v:group>
              <v:group id="Group 63"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64"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046D60" w:rsidRPr="00490FDA" w:rsidRDefault="00046D60" w:rsidP="00AD0CCF">
                        <w:pPr>
                          <w:pStyle w:val="ab"/>
                          <w:rPr>
                            <w:sz w:val="18"/>
                          </w:rPr>
                        </w:pPr>
                        <w:proofErr w:type="spellStart"/>
                        <w:r w:rsidRPr="00490FDA">
                          <w:rPr>
                            <w:sz w:val="18"/>
                          </w:rPr>
                          <w:t>Утверд</w:t>
                        </w:r>
                        <w:proofErr w:type="spellEnd"/>
                        <w:r w:rsidRPr="00490FDA">
                          <w:rPr>
                            <w:sz w:val="18"/>
                          </w:rPr>
                          <w:t>.</w:t>
                        </w:r>
                      </w:p>
                    </w:txbxContent>
                  </v:textbox>
                </v:rect>
                <v:rect id="Rectangle 65"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046D60" w:rsidRPr="00B920B2" w:rsidRDefault="00046D60" w:rsidP="00AD0CCF">
                        <w:pPr>
                          <w:rPr>
                            <w:i/>
                          </w:rPr>
                        </w:pPr>
                      </w:p>
                    </w:txbxContent>
                  </v:textbox>
                </v:rect>
              </v:group>
              <v:line id="Line 66"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rect id="Rectangle 67"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046D60" w:rsidRPr="008E6B35" w:rsidRDefault="00046D60" w:rsidP="008E6B35">
                      <w:pPr>
                        <w:ind w:right="-142"/>
                        <w:jc w:val="center"/>
                      </w:pPr>
                      <w:r w:rsidRPr="008E6B35">
                        <w:t>Спутниковые и наземные системы радиосвязи</w:t>
                      </w:r>
                    </w:p>
                    <w:p w:rsidR="00046D60" w:rsidRPr="00E32259" w:rsidRDefault="00046D60" w:rsidP="00AD0CCF"/>
                  </w:txbxContent>
                </v:textbox>
              </v:rect>
              <v:line id="Line 68"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9"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0"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rect id="Rectangle 71"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046D60" w:rsidRPr="00490FDA" w:rsidRDefault="00046D60" w:rsidP="00AD0CCF">
                      <w:pPr>
                        <w:pStyle w:val="ab"/>
                        <w:jc w:val="center"/>
                        <w:rPr>
                          <w:sz w:val="18"/>
                        </w:rPr>
                      </w:pPr>
                      <w:proofErr w:type="spellStart"/>
                      <w:r w:rsidRPr="00490FDA">
                        <w:rPr>
                          <w:sz w:val="18"/>
                        </w:rPr>
                        <w:t>Лит</w:t>
                      </w:r>
                      <w:proofErr w:type="spellEnd"/>
                      <w:r w:rsidRPr="00490FDA">
                        <w:rPr>
                          <w:sz w:val="18"/>
                        </w:rPr>
                        <w:t>.</w:t>
                      </w:r>
                    </w:p>
                  </w:txbxContent>
                </v:textbox>
              </v:rect>
              <v:rect id="Rectangle 72"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046D60" w:rsidRPr="00490FDA" w:rsidRDefault="00046D60" w:rsidP="00AD0CCF">
                      <w:pPr>
                        <w:pStyle w:val="ab"/>
                        <w:jc w:val="center"/>
                        <w:rPr>
                          <w:sz w:val="18"/>
                        </w:rPr>
                      </w:pPr>
                      <w:proofErr w:type="spellStart"/>
                      <w:r w:rsidRPr="00490FDA">
                        <w:rPr>
                          <w:sz w:val="18"/>
                        </w:rPr>
                        <w:t>Листов</w:t>
                      </w:r>
                      <w:proofErr w:type="spellEnd"/>
                    </w:p>
                  </w:txbxContent>
                </v:textbox>
              </v:rect>
              <v:rect id="Rectangle 73"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046D60" w:rsidRPr="009B4D84" w:rsidRDefault="00AD08F9" w:rsidP="00AD0CCF">
                      <w:pPr>
                        <w:pStyle w:val="ab"/>
                        <w:jc w:val="center"/>
                        <w:rPr>
                          <w:color w:val="000000"/>
                          <w:sz w:val="18"/>
                          <w:lang w:val="ru-RU"/>
                        </w:rPr>
                      </w:pPr>
                      <w:r>
                        <w:rPr>
                          <w:color w:val="000000"/>
                          <w:sz w:val="18"/>
                          <w:lang w:val="ru-RU"/>
                        </w:rPr>
                        <w:t>42</w:t>
                      </w:r>
                    </w:p>
                  </w:txbxContent>
                </v:textbox>
              </v:rect>
              <v:line id="Line 74"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line id="Line 75"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76"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046D60" w:rsidRPr="00271705" w:rsidRDefault="00046D60" w:rsidP="00AD0CCF">
                      <w:pPr>
                        <w:pStyle w:val="ab"/>
                        <w:jc w:val="center"/>
                        <w:rPr>
                          <w:rFonts w:ascii="Times New Roman" w:hAnsi="Times New Roman"/>
                          <w:sz w:val="24"/>
                          <w:lang w:val="ru-RU"/>
                        </w:rPr>
                      </w:pPr>
                      <w:r w:rsidRPr="00271705">
                        <w:rPr>
                          <w:rFonts w:ascii="Times New Roman" w:hAnsi="Times New Roman"/>
                          <w:sz w:val="24"/>
                          <w:lang w:val="ru-RU"/>
                        </w:rPr>
                        <w:t>Ка</w:t>
                      </w:r>
                      <w:r>
                        <w:rPr>
                          <w:rFonts w:ascii="Times New Roman" w:hAnsi="Times New Roman"/>
                          <w:sz w:val="24"/>
                          <w:lang w:val="ru-RU"/>
                        </w:rPr>
                        <w:t>федра МТС, гр</w:t>
                      </w:r>
                      <w:proofErr w:type="gramStart"/>
                      <w:r>
                        <w:rPr>
                          <w:rFonts w:ascii="Times New Roman" w:hAnsi="Times New Roman"/>
                          <w:sz w:val="24"/>
                          <w:lang w:val="ru-RU"/>
                        </w:rPr>
                        <w:t>.</w:t>
                      </w:r>
                      <w:r w:rsidR="00595DFC">
                        <w:rPr>
                          <w:rFonts w:ascii="Times New Roman" w:hAnsi="Times New Roman"/>
                          <w:sz w:val="24"/>
                          <w:lang w:val="ru-RU"/>
                        </w:rPr>
                        <w:t>М</w:t>
                      </w:r>
                      <w:proofErr w:type="gramEnd"/>
                      <w:r w:rsidR="00595DFC">
                        <w:rPr>
                          <w:rFonts w:ascii="Times New Roman" w:hAnsi="Times New Roman"/>
                          <w:sz w:val="24"/>
                          <w:lang w:val="ru-RU"/>
                        </w:rPr>
                        <w:t>-51</w:t>
                      </w:r>
                      <w:r>
                        <w:rPr>
                          <w:rFonts w:ascii="Times New Roman" w:hAnsi="Times New Roman"/>
                          <w:sz w:val="24"/>
                          <w:lang w:val="ru-RU"/>
                        </w:rPr>
                        <w:t xml:space="preserve"> </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044B8"/>
    <w:multiLevelType w:val="hybridMultilevel"/>
    <w:tmpl w:val="ED72C378"/>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DF51B87"/>
    <w:multiLevelType w:val="hybridMultilevel"/>
    <w:tmpl w:val="5BFE7722"/>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FC3C1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2126685"/>
    <w:multiLevelType w:val="hybridMultilevel"/>
    <w:tmpl w:val="A70869BC"/>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B3E513E"/>
    <w:multiLevelType w:val="multilevel"/>
    <w:tmpl w:val="1292C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CBD42AD"/>
    <w:multiLevelType w:val="hybridMultilevel"/>
    <w:tmpl w:val="321250B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nsid w:val="235B0674"/>
    <w:multiLevelType w:val="singleLevel"/>
    <w:tmpl w:val="E20A1B18"/>
    <w:lvl w:ilvl="0">
      <w:start w:val="1"/>
      <w:numFmt w:val="bullet"/>
      <w:pStyle w:val="10"/>
      <w:lvlText w:val=""/>
      <w:lvlJc w:val="left"/>
      <w:pPr>
        <w:tabs>
          <w:tab w:val="num" w:pos="360"/>
        </w:tabs>
        <w:ind w:left="360" w:hanging="360"/>
      </w:pPr>
      <w:rPr>
        <w:rFonts w:ascii="Symbol" w:hAnsi="Symbol" w:hint="default"/>
      </w:rPr>
    </w:lvl>
  </w:abstractNum>
  <w:abstractNum w:abstractNumId="7">
    <w:nsid w:val="23EC41A0"/>
    <w:multiLevelType w:val="hybridMultilevel"/>
    <w:tmpl w:val="2FFAF2B4"/>
    <w:lvl w:ilvl="0" w:tplc="0032FF1A">
      <w:start w:val="1"/>
      <w:numFmt w:val="decimal"/>
      <w:lvlText w:val="%1."/>
      <w:lvlJc w:val="left"/>
      <w:pPr>
        <w:tabs>
          <w:tab w:val="num" w:pos="880"/>
        </w:tabs>
        <w:ind w:left="880" w:hanging="454"/>
      </w:pPr>
      <w:rPr>
        <w:rFonts w:ascii="Times New Roman" w:hAnsi="Times New Roman" w:cs="Times New Roman" w:hint="default"/>
        <w:b w:val="0"/>
        <w:bCs w:val="0"/>
        <w:i w:val="0"/>
        <w:iCs w:val="0"/>
        <w:sz w:val="28"/>
        <w:szCs w:val="28"/>
      </w:rPr>
    </w:lvl>
    <w:lvl w:ilvl="1" w:tplc="73DC63E2">
      <w:start w:val="1"/>
      <w:numFmt w:val="decimal"/>
      <w:lvlText w:val="%2."/>
      <w:lvlJc w:val="left"/>
      <w:pPr>
        <w:tabs>
          <w:tab w:val="num" w:pos="738"/>
        </w:tabs>
        <w:ind w:left="738" w:hanging="454"/>
      </w:pPr>
      <w:rPr>
        <w:rFonts w:ascii="Times New Roman" w:hAnsi="Times New Roman" w:cs="Times New Roman" w:hint="default"/>
        <w:b w:val="0"/>
        <w:bCs w:val="0"/>
        <w:i w:val="0"/>
        <w:iCs w:val="0"/>
        <w:sz w:val="28"/>
        <w:szCs w:val="28"/>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
    <w:nsid w:val="372B3541"/>
    <w:multiLevelType w:val="multilevel"/>
    <w:tmpl w:val="7A06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1A352F"/>
    <w:multiLevelType w:val="hybridMultilevel"/>
    <w:tmpl w:val="FF447902"/>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1337C4A"/>
    <w:multiLevelType w:val="hybridMultilevel"/>
    <w:tmpl w:val="DBBA0A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2A90925"/>
    <w:multiLevelType w:val="hybridMultilevel"/>
    <w:tmpl w:val="D1FC511E"/>
    <w:lvl w:ilvl="0" w:tplc="17801200">
      <w:start w:val="1"/>
      <w:numFmt w:val="decimal"/>
      <w:lvlText w:val="%1."/>
      <w:lvlJc w:val="left"/>
      <w:pPr>
        <w:ind w:left="1714" w:hanging="10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449D6E39"/>
    <w:multiLevelType w:val="hybridMultilevel"/>
    <w:tmpl w:val="93722530"/>
    <w:lvl w:ilvl="0" w:tplc="9708A5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3">
    <w:nsid w:val="49EF115F"/>
    <w:multiLevelType w:val="hybridMultilevel"/>
    <w:tmpl w:val="45ECBD02"/>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D9F7F36"/>
    <w:multiLevelType w:val="hybridMultilevel"/>
    <w:tmpl w:val="2AB26E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ECD4B8F"/>
    <w:multiLevelType w:val="hybridMultilevel"/>
    <w:tmpl w:val="92EAB750"/>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6">
    <w:nsid w:val="4F193373"/>
    <w:multiLevelType w:val="hybridMultilevel"/>
    <w:tmpl w:val="0A2814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F6E6DDB"/>
    <w:multiLevelType w:val="hybridMultilevel"/>
    <w:tmpl w:val="5DC84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5474651"/>
    <w:multiLevelType w:val="hybridMultilevel"/>
    <w:tmpl w:val="8D383B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5531213"/>
    <w:multiLevelType w:val="multilevel"/>
    <w:tmpl w:val="464E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FF649F"/>
    <w:multiLevelType w:val="hybridMultilevel"/>
    <w:tmpl w:val="A1CEEAFE"/>
    <w:lvl w:ilvl="0" w:tplc="932CAB90">
      <w:start w:val="1"/>
      <w:numFmt w:val="bullet"/>
      <w:pStyle w:val="a"/>
      <w:lvlText w:val=""/>
      <w:lvlJc w:val="left"/>
      <w:pPr>
        <w:tabs>
          <w:tab w:val="num" w:pos="3637"/>
        </w:tabs>
        <w:ind w:left="3637" w:hanging="397"/>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1">
    <w:nsid w:val="5C381A31"/>
    <w:multiLevelType w:val="hybridMultilevel"/>
    <w:tmpl w:val="2408A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54A0939"/>
    <w:multiLevelType w:val="hybridMultilevel"/>
    <w:tmpl w:val="EA30E1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8833751"/>
    <w:multiLevelType w:val="hybridMultilevel"/>
    <w:tmpl w:val="96B40B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8EB412A"/>
    <w:multiLevelType w:val="hybridMultilevel"/>
    <w:tmpl w:val="34CAB7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746105FD"/>
    <w:multiLevelType w:val="hybridMultilevel"/>
    <w:tmpl w:val="B388E9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B5A6F89"/>
    <w:multiLevelType w:val="hybridMultilevel"/>
    <w:tmpl w:val="457CF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7E6A7721"/>
    <w:multiLevelType w:val="hybridMultilevel"/>
    <w:tmpl w:val="FF0634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6"/>
  </w:num>
  <w:num w:numId="3">
    <w:abstractNumId w:val="20"/>
  </w:num>
  <w:num w:numId="4">
    <w:abstractNumId w:val="9"/>
  </w:num>
  <w:num w:numId="5">
    <w:abstractNumId w:val="3"/>
  </w:num>
  <w:num w:numId="6">
    <w:abstractNumId w:val="0"/>
  </w:num>
  <w:num w:numId="7">
    <w:abstractNumId w:val="15"/>
  </w:num>
  <w:num w:numId="8">
    <w:abstractNumId w:val="12"/>
  </w:num>
  <w:num w:numId="9">
    <w:abstractNumId w:val="7"/>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7"/>
  </w:num>
  <w:num w:numId="14">
    <w:abstractNumId w:val="21"/>
  </w:num>
  <w:num w:numId="15">
    <w:abstractNumId w:val="24"/>
  </w:num>
  <w:num w:numId="16">
    <w:abstractNumId w:val="25"/>
  </w:num>
  <w:num w:numId="17">
    <w:abstractNumId w:val="8"/>
  </w:num>
  <w:num w:numId="18">
    <w:abstractNumId w:val="19"/>
  </w:num>
  <w:num w:numId="19">
    <w:abstractNumId w:val="11"/>
  </w:num>
  <w:num w:numId="20">
    <w:abstractNumId w:val="14"/>
  </w:num>
  <w:num w:numId="21">
    <w:abstractNumId w:val="22"/>
  </w:num>
  <w:num w:numId="22">
    <w:abstractNumId w:val="1"/>
  </w:num>
  <w:num w:numId="23">
    <w:abstractNumId w:val="23"/>
  </w:num>
  <w:num w:numId="24">
    <w:abstractNumId w:val="16"/>
  </w:num>
  <w:num w:numId="25">
    <w:abstractNumId w:val="10"/>
  </w:num>
  <w:num w:numId="26">
    <w:abstractNumId w:val="26"/>
  </w:num>
  <w:num w:numId="27">
    <w:abstractNumId w:val="13"/>
  </w:num>
  <w:num w:numId="28">
    <w:abstractNumId w:val="27"/>
  </w:num>
  <w:num w:numId="29">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2AB"/>
    <w:rsid w:val="00001CAD"/>
    <w:rsid w:val="00002A7A"/>
    <w:rsid w:val="000056DB"/>
    <w:rsid w:val="000060D6"/>
    <w:rsid w:val="00010B44"/>
    <w:rsid w:val="00011853"/>
    <w:rsid w:val="000215BC"/>
    <w:rsid w:val="00021E20"/>
    <w:rsid w:val="000275EE"/>
    <w:rsid w:val="00030F67"/>
    <w:rsid w:val="00033199"/>
    <w:rsid w:val="00036B54"/>
    <w:rsid w:val="000409B7"/>
    <w:rsid w:val="00043402"/>
    <w:rsid w:val="00046D60"/>
    <w:rsid w:val="00047EFE"/>
    <w:rsid w:val="00060310"/>
    <w:rsid w:val="000648C7"/>
    <w:rsid w:val="000708E4"/>
    <w:rsid w:val="00071B96"/>
    <w:rsid w:val="0007297C"/>
    <w:rsid w:val="0007494D"/>
    <w:rsid w:val="00074B66"/>
    <w:rsid w:val="00075A5B"/>
    <w:rsid w:val="0007670C"/>
    <w:rsid w:val="000779F4"/>
    <w:rsid w:val="00080A90"/>
    <w:rsid w:val="00081D68"/>
    <w:rsid w:val="000853D7"/>
    <w:rsid w:val="00085C69"/>
    <w:rsid w:val="00090FAD"/>
    <w:rsid w:val="000925AE"/>
    <w:rsid w:val="000936C2"/>
    <w:rsid w:val="00093E2B"/>
    <w:rsid w:val="000966E8"/>
    <w:rsid w:val="00097A85"/>
    <w:rsid w:val="000A04E8"/>
    <w:rsid w:val="000A60D3"/>
    <w:rsid w:val="000B0B99"/>
    <w:rsid w:val="000B15A5"/>
    <w:rsid w:val="000B3018"/>
    <w:rsid w:val="000B3D30"/>
    <w:rsid w:val="000B4BC3"/>
    <w:rsid w:val="000B696D"/>
    <w:rsid w:val="000B7102"/>
    <w:rsid w:val="000B75D2"/>
    <w:rsid w:val="000C2FC1"/>
    <w:rsid w:val="000C3FA9"/>
    <w:rsid w:val="000D0011"/>
    <w:rsid w:val="000D48D0"/>
    <w:rsid w:val="000D65A8"/>
    <w:rsid w:val="000E0563"/>
    <w:rsid w:val="000E1E73"/>
    <w:rsid w:val="000E1ED7"/>
    <w:rsid w:val="000E338B"/>
    <w:rsid w:val="000E4D6F"/>
    <w:rsid w:val="000E4D7F"/>
    <w:rsid w:val="000E5855"/>
    <w:rsid w:val="000E64E9"/>
    <w:rsid w:val="000E7DA2"/>
    <w:rsid w:val="000E7E71"/>
    <w:rsid w:val="000F0D46"/>
    <w:rsid w:val="000F4156"/>
    <w:rsid w:val="000F4D38"/>
    <w:rsid w:val="0010734B"/>
    <w:rsid w:val="00111CE5"/>
    <w:rsid w:val="00117DD8"/>
    <w:rsid w:val="0012372E"/>
    <w:rsid w:val="001259CF"/>
    <w:rsid w:val="001262B7"/>
    <w:rsid w:val="001265C2"/>
    <w:rsid w:val="00130457"/>
    <w:rsid w:val="00134C74"/>
    <w:rsid w:val="00136618"/>
    <w:rsid w:val="00142D86"/>
    <w:rsid w:val="00150F99"/>
    <w:rsid w:val="00152006"/>
    <w:rsid w:val="00155879"/>
    <w:rsid w:val="001570DD"/>
    <w:rsid w:val="0016179E"/>
    <w:rsid w:val="00162047"/>
    <w:rsid w:val="00162DF1"/>
    <w:rsid w:val="001713E9"/>
    <w:rsid w:val="0017166E"/>
    <w:rsid w:val="00171BDC"/>
    <w:rsid w:val="00174D49"/>
    <w:rsid w:val="00175936"/>
    <w:rsid w:val="00183345"/>
    <w:rsid w:val="00192B49"/>
    <w:rsid w:val="00192DF7"/>
    <w:rsid w:val="001A1FA6"/>
    <w:rsid w:val="001A2D9E"/>
    <w:rsid w:val="001A7B01"/>
    <w:rsid w:val="001A7D37"/>
    <w:rsid w:val="001B123F"/>
    <w:rsid w:val="001B253D"/>
    <w:rsid w:val="001C01E1"/>
    <w:rsid w:val="001C2143"/>
    <w:rsid w:val="001D054F"/>
    <w:rsid w:val="001D217F"/>
    <w:rsid w:val="001D2512"/>
    <w:rsid w:val="001D785A"/>
    <w:rsid w:val="001E0667"/>
    <w:rsid w:val="001E309C"/>
    <w:rsid w:val="001E590E"/>
    <w:rsid w:val="001E66AE"/>
    <w:rsid w:val="001F1EBF"/>
    <w:rsid w:val="001F2175"/>
    <w:rsid w:val="001F263F"/>
    <w:rsid w:val="001F3293"/>
    <w:rsid w:val="001F43B2"/>
    <w:rsid w:val="001F4539"/>
    <w:rsid w:val="001F4BE2"/>
    <w:rsid w:val="001F740B"/>
    <w:rsid w:val="00203851"/>
    <w:rsid w:val="00205C20"/>
    <w:rsid w:val="00222F4C"/>
    <w:rsid w:val="00225BDD"/>
    <w:rsid w:val="00226C76"/>
    <w:rsid w:val="00232007"/>
    <w:rsid w:val="002325AE"/>
    <w:rsid w:val="0023444E"/>
    <w:rsid w:val="002353AD"/>
    <w:rsid w:val="00240F3A"/>
    <w:rsid w:val="00244F04"/>
    <w:rsid w:val="00245B62"/>
    <w:rsid w:val="002464D8"/>
    <w:rsid w:val="0024762F"/>
    <w:rsid w:val="002508A3"/>
    <w:rsid w:val="00250BEB"/>
    <w:rsid w:val="00251083"/>
    <w:rsid w:val="002542FB"/>
    <w:rsid w:val="002611CA"/>
    <w:rsid w:val="00267137"/>
    <w:rsid w:val="002744BF"/>
    <w:rsid w:val="0027462C"/>
    <w:rsid w:val="00277975"/>
    <w:rsid w:val="00280E89"/>
    <w:rsid w:val="00281711"/>
    <w:rsid w:val="00283458"/>
    <w:rsid w:val="00284E5E"/>
    <w:rsid w:val="0029039F"/>
    <w:rsid w:val="002930AF"/>
    <w:rsid w:val="0029491E"/>
    <w:rsid w:val="002A0398"/>
    <w:rsid w:val="002A124A"/>
    <w:rsid w:val="002A1A70"/>
    <w:rsid w:val="002B088C"/>
    <w:rsid w:val="002B19A3"/>
    <w:rsid w:val="002B22B3"/>
    <w:rsid w:val="002B2FB5"/>
    <w:rsid w:val="002B31F7"/>
    <w:rsid w:val="002B5F54"/>
    <w:rsid w:val="002C0363"/>
    <w:rsid w:val="002C0F7E"/>
    <w:rsid w:val="002C14FF"/>
    <w:rsid w:val="002C2CCC"/>
    <w:rsid w:val="002C4B75"/>
    <w:rsid w:val="002C5329"/>
    <w:rsid w:val="002D22B5"/>
    <w:rsid w:val="002D360C"/>
    <w:rsid w:val="002D39DC"/>
    <w:rsid w:val="002D5477"/>
    <w:rsid w:val="002D714C"/>
    <w:rsid w:val="002D751F"/>
    <w:rsid w:val="002D7913"/>
    <w:rsid w:val="002D7F9B"/>
    <w:rsid w:val="002E2116"/>
    <w:rsid w:val="002E7DEA"/>
    <w:rsid w:val="002F0BF8"/>
    <w:rsid w:val="002F6767"/>
    <w:rsid w:val="00303050"/>
    <w:rsid w:val="00305876"/>
    <w:rsid w:val="0031080A"/>
    <w:rsid w:val="0031316C"/>
    <w:rsid w:val="00315295"/>
    <w:rsid w:val="00316619"/>
    <w:rsid w:val="003208CD"/>
    <w:rsid w:val="003222A9"/>
    <w:rsid w:val="00325A44"/>
    <w:rsid w:val="00326031"/>
    <w:rsid w:val="00326246"/>
    <w:rsid w:val="00326A5B"/>
    <w:rsid w:val="003278CC"/>
    <w:rsid w:val="00332743"/>
    <w:rsid w:val="003356DB"/>
    <w:rsid w:val="0033733E"/>
    <w:rsid w:val="00346621"/>
    <w:rsid w:val="00347883"/>
    <w:rsid w:val="0035102C"/>
    <w:rsid w:val="0035169A"/>
    <w:rsid w:val="00353C8E"/>
    <w:rsid w:val="00354D43"/>
    <w:rsid w:val="0035698E"/>
    <w:rsid w:val="00361994"/>
    <w:rsid w:val="00362463"/>
    <w:rsid w:val="00364660"/>
    <w:rsid w:val="00370CC1"/>
    <w:rsid w:val="00375C49"/>
    <w:rsid w:val="00380CEC"/>
    <w:rsid w:val="00382AB1"/>
    <w:rsid w:val="003833BE"/>
    <w:rsid w:val="003858BD"/>
    <w:rsid w:val="003935BE"/>
    <w:rsid w:val="003937E5"/>
    <w:rsid w:val="00395531"/>
    <w:rsid w:val="003965A6"/>
    <w:rsid w:val="003A0CB4"/>
    <w:rsid w:val="003A5D5B"/>
    <w:rsid w:val="003B30D0"/>
    <w:rsid w:val="003B64B0"/>
    <w:rsid w:val="003C28E6"/>
    <w:rsid w:val="003C5AED"/>
    <w:rsid w:val="003C5E05"/>
    <w:rsid w:val="003D0B8C"/>
    <w:rsid w:val="003D57B8"/>
    <w:rsid w:val="003D598E"/>
    <w:rsid w:val="003E31B4"/>
    <w:rsid w:val="003E3F7B"/>
    <w:rsid w:val="003E4668"/>
    <w:rsid w:val="003E4833"/>
    <w:rsid w:val="003E507A"/>
    <w:rsid w:val="003E69EB"/>
    <w:rsid w:val="003E7E0D"/>
    <w:rsid w:val="003E7E3B"/>
    <w:rsid w:val="003F1C57"/>
    <w:rsid w:val="003F1E94"/>
    <w:rsid w:val="003F2595"/>
    <w:rsid w:val="003F6037"/>
    <w:rsid w:val="003F63B6"/>
    <w:rsid w:val="00405DA1"/>
    <w:rsid w:val="00406439"/>
    <w:rsid w:val="004137C2"/>
    <w:rsid w:val="00415D18"/>
    <w:rsid w:val="004160B6"/>
    <w:rsid w:val="00417CAA"/>
    <w:rsid w:val="00420C59"/>
    <w:rsid w:val="00421FF2"/>
    <w:rsid w:val="00431A5C"/>
    <w:rsid w:val="004326E0"/>
    <w:rsid w:val="00434424"/>
    <w:rsid w:val="00434B20"/>
    <w:rsid w:val="004408EE"/>
    <w:rsid w:val="00442BCF"/>
    <w:rsid w:val="00443B1B"/>
    <w:rsid w:val="00444D20"/>
    <w:rsid w:val="00452C9C"/>
    <w:rsid w:val="00453D54"/>
    <w:rsid w:val="00460186"/>
    <w:rsid w:val="00462AB9"/>
    <w:rsid w:val="00466B16"/>
    <w:rsid w:val="00480EC7"/>
    <w:rsid w:val="00484735"/>
    <w:rsid w:val="00484EEF"/>
    <w:rsid w:val="00490E31"/>
    <w:rsid w:val="00491C07"/>
    <w:rsid w:val="00494EC2"/>
    <w:rsid w:val="00496250"/>
    <w:rsid w:val="004A144E"/>
    <w:rsid w:val="004A2992"/>
    <w:rsid w:val="004A58CC"/>
    <w:rsid w:val="004A6E2B"/>
    <w:rsid w:val="004B460A"/>
    <w:rsid w:val="004B499E"/>
    <w:rsid w:val="004B66BD"/>
    <w:rsid w:val="004C4D2F"/>
    <w:rsid w:val="004C67F3"/>
    <w:rsid w:val="004C7259"/>
    <w:rsid w:val="004D4D0C"/>
    <w:rsid w:val="004E396E"/>
    <w:rsid w:val="004E3CFD"/>
    <w:rsid w:val="004E4F74"/>
    <w:rsid w:val="004E74D6"/>
    <w:rsid w:val="004F1148"/>
    <w:rsid w:val="004F2E41"/>
    <w:rsid w:val="004F3F87"/>
    <w:rsid w:val="005002B7"/>
    <w:rsid w:val="00504343"/>
    <w:rsid w:val="00505576"/>
    <w:rsid w:val="0051027F"/>
    <w:rsid w:val="005120F4"/>
    <w:rsid w:val="00516A2A"/>
    <w:rsid w:val="0052002C"/>
    <w:rsid w:val="0052096E"/>
    <w:rsid w:val="005222D9"/>
    <w:rsid w:val="00522B32"/>
    <w:rsid w:val="0052534A"/>
    <w:rsid w:val="00527808"/>
    <w:rsid w:val="00527EDC"/>
    <w:rsid w:val="0053136E"/>
    <w:rsid w:val="00532605"/>
    <w:rsid w:val="00532897"/>
    <w:rsid w:val="00532B3F"/>
    <w:rsid w:val="00540E04"/>
    <w:rsid w:val="00541435"/>
    <w:rsid w:val="00541DAE"/>
    <w:rsid w:val="00547EF5"/>
    <w:rsid w:val="00550577"/>
    <w:rsid w:val="0055453C"/>
    <w:rsid w:val="00554864"/>
    <w:rsid w:val="00555531"/>
    <w:rsid w:val="005601A6"/>
    <w:rsid w:val="00562348"/>
    <w:rsid w:val="00570295"/>
    <w:rsid w:val="005704C4"/>
    <w:rsid w:val="00572B8B"/>
    <w:rsid w:val="00581892"/>
    <w:rsid w:val="005904E6"/>
    <w:rsid w:val="005908C0"/>
    <w:rsid w:val="0059300C"/>
    <w:rsid w:val="00593C07"/>
    <w:rsid w:val="00595DFC"/>
    <w:rsid w:val="005A0760"/>
    <w:rsid w:val="005A079B"/>
    <w:rsid w:val="005B0632"/>
    <w:rsid w:val="005B1AC1"/>
    <w:rsid w:val="005B4BFB"/>
    <w:rsid w:val="005B5D23"/>
    <w:rsid w:val="005B5F8C"/>
    <w:rsid w:val="005B705D"/>
    <w:rsid w:val="005C50C6"/>
    <w:rsid w:val="005C5FF0"/>
    <w:rsid w:val="005C61A3"/>
    <w:rsid w:val="005C7440"/>
    <w:rsid w:val="005C74BF"/>
    <w:rsid w:val="005C7726"/>
    <w:rsid w:val="005C78B4"/>
    <w:rsid w:val="005C7DC4"/>
    <w:rsid w:val="005D10AF"/>
    <w:rsid w:val="005D1B86"/>
    <w:rsid w:val="005D1ED2"/>
    <w:rsid w:val="005D4F5B"/>
    <w:rsid w:val="005D666D"/>
    <w:rsid w:val="005D79F9"/>
    <w:rsid w:val="005E0F6E"/>
    <w:rsid w:val="005E2108"/>
    <w:rsid w:val="005E427B"/>
    <w:rsid w:val="005E5049"/>
    <w:rsid w:val="005E5A88"/>
    <w:rsid w:val="005E60C7"/>
    <w:rsid w:val="005E7322"/>
    <w:rsid w:val="005F0D28"/>
    <w:rsid w:val="005F234A"/>
    <w:rsid w:val="005F5800"/>
    <w:rsid w:val="005F7AD7"/>
    <w:rsid w:val="00601BB9"/>
    <w:rsid w:val="006020D3"/>
    <w:rsid w:val="0060459A"/>
    <w:rsid w:val="006117FA"/>
    <w:rsid w:val="00613891"/>
    <w:rsid w:val="00613A00"/>
    <w:rsid w:val="00634B9F"/>
    <w:rsid w:val="00641B04"/>
    <w:rsid w:val="00641E31"/>
    <w:rsid w:val="006439AB"/>
    <w:rsid w:val="006443DA"/>
    <w:rsid w:val="006453D6"/>
    <w:rsid w:val="00645A9A"/>
    <w:rsid w:val="00647276"/>
    <w:rsid w:val="00653A2D"/>
    <w:rsid w:val="00661E8A"/>
    <w:rsid w:val="006661F7"/>
    <w:rsid w:val="0067424F"/>
    <w:rsid w:val="00680109"/>
    <w:rsid w:val="00680390"/>
    <w:rsid w:val="00680D9D"/>
    <w:rsid w:val="00680F9A"/>
    <w:rsid w:val="006824F5"/>
    <w:rsid w:val="006974A6"/>
    <w:rsid w:val="006A1CC7"/>
    <w:rsid w:val="006A1DC6"/>
    <w:rsid w:val="006A6BC9"/>
    <w:rsid w:val="006A6FA6"/>
    <w:rsid w:val="006A7AF2"/>
    <w:rsid w:val="006B1D8E"/>
    <w:rsid w:val="006B2727"/>
    <w:rsid w:val="006B6E12"/>
    <w:rsid w:val="006C36D8"/>
    <w:rsid w:val="006C4693"/>
    <w:rsid w:val="006C5C45"/>
    <w:rsid w:val="006D0259"/>
    <w:rsid w:val="006D16BD"/>
    <w:rsid w:val="006D2E91"/>
    <w:rsid w:val="006D4235"/>
    <w:rsid w:val="006D48A6"/>
    <w:rsid w:val="006D4905"/>
    <w:rsid w:val="006D7CE8"/>
    <w:rsid w:val="006E2941"/>
    <w:rsid w:val="006E6383"/>
    <w:rsid w:val="006F10F4"/>
    <w:rsid w:val="00700D29"/>
    <w:rsid w:val="00703971"/>
    <w:rsid w:val="00703B97"/>
    <w:rsid w:val="00714A8E"/>
    <w:rsid w:val="00717485"/>
    <w:rsid w:val="00722FB3"/>
    <w:rsid w:val="0072451E"/>
    <w:rsid w:val="007249F0"/>
    <w:rsid w:val="007303F8"/>
    <w:rsid w:val="00730B78"/>
    <w:rsid w:val="00732738"/>
    <w:rsid w:val="00732A0C"/>
    <w:rsid w:val="00733B89"/>
    <w:rsid w:val="007351A7"/>
    <w:rsid w:val="00736AD1"/>
    <w:rsid w:val="00737BF6"/>
    <w:rsid w:val="0074069F"/>
    <w:rsid w:val="007437E0"/>
    <w:rsid w:val="00745548"/>
    <w:rsid w:val="00753872"/>
    <w:rsid w:val="00767F7E"/>
    <w:rsid w:val="007731F2"/>
    <w:rsid w:val="007750A7"/>
    <w:rsid w:val="00776153"/>
    <w:rsid w:val="0078064B"/>
    <w:rsid w:val="007861A6"/>
    <w:rsid w:val="00786640"/>
    <w:rsid w:val="00793B0E"/>
    <w:rsid w:val="007944E1"/>
    <w:rsid w:val="00794C06"/>
    <w:rsid w:val="00795773"/>
    <w:rsid w:val="007967F9"/>
    <w:rsid w:val="00796EA2"/>
    <w:rsid w:val="00797349"/>
    <w:rsid w:val="007A3566"/>
    <w:rsid w:val="007A76E4"/>
    <w:rsid w:val="007A79B5"/>
    <w:rsid w:val="007A7C31"/>
    <w:rsid w:val="007B5F6E"/>
    <w:rsid w:val="007C76B7"/>
    <w:rsid w:val="007D1909"/>
    <w:rsid w:val="007D2C25"/>
    <w:rsid w:val="007D3030"/>
    <w:rsid w:val="007D3938"/>
    <w:rsid w:val="007E0E91"/>
    <w:rsid w:val="007E3B27"/>
    <w:rsid w:val="007E529A"/>
    <w:rsid w:val="007F566D"/>
    <w:rsid w:val="0080007A"/>
    <w:rsid w:val="008047CA"/>
    <w:rsid w:val="00804A7B"/>
    <w:rsid w:val="00812A5A"/>
    <w:rsid w:val="008158D8"/>
    <w:rsid w:val="00815D82"/>
    <w:rsid w:val="008173BE"/>
    <w:rsid w:val="0081753F"/>
    <w:rsid w:val="00817B63"/>
    <w:rsid w:val="0082211A"/>
    <w:rsid w:val="00823EF1"/>
    <w:rsid w:val="00825933"/>
    <w:rsid w:val="008305BF"/>
    <w:rsid w:val="008367BA"/>
    <w:rsid w:val="00836A47"/>
    <w:rsid w:val="008464AB"/>
    <w:rsid w:val="008504E5"/>
    <w:rsid w:val="00852FF7"/>
    <w:rsid w:val="00853226"/>
    <w:rsid w:val="008536FE"/>
    <w:rsid w:val="00856679"/>
    <w:rsid w:val="00857C77"/>
    <w:rsid w:val="00863270"/>
    <w:rsid w:val="008721CF"/>
    <w:rsid w:val="00872D4D"/>
    <w:rsid w:val="00874A59"/>
    <w:rsid w:val="008774E6"/>
    <w:rsid w:val="0089088E"/>
    <w:rsid w:val="00890C6B"/>
    <w:rsid w:val="00890E66"/>
    <w:rsid w:val="0089125A"/>
    <w:rsid w:val="00896950"/>
    <w:rsid w:val="008A0922"/>
    <w:rsid w:val="008A7722"/>
    <w:rsid w:val="008A77BA"/>
    <w:rsid w:val="008B09E5"/>
    <w:rsid w:val="008B5586"/>
    <w:rsid w:val="008C021D"/>
    <w:rsid w:val="008C1ABE"/>
    <w:rsid w:val="008C2441"/>
    <w:rsid w:val="008E5A45"/>
    <w:rsid w:val="008E6457"/>
    <w:rsid w:val="008E6B35"/>
    <w:rsid w:val="008E7665"/>
    <w:rsid w:val="008F137F"/>
    <w:rsid w:val="008F14EC"/>
    <w:rsid w:val="00900B8B"/>
    <w:rsid w:val="009020EC"/>
    <w:rsid w:val="009029F8"/>
    <w:rsid w:val="00902BEC"/>
    <w:rsid w:val="00904B0B"/>
    <w:rsid w:val="00904B72"/>
    <w:rsid w:val="00906BC0"/>
    <w:rsid w:val="00910790"/>
    <w:rsid w:val="00912A2C"/>
    <w:rsid w:val="00915D03"/>
    <w:rsid w:val="00915DF2"/>
    <w:rsid w:val="00920861"/>
    <w:rsid w:val="009215A0"/>
    <w:rsid w:val="009245AA"/>
    <w:rsid w:val="00924A5B"/>
    <w:rsid w:val="0092527D"/>
    <w:rsid w:val="009279AA"/>
    <w:rsid w:val="00930591"/>
    <w:rsid w:val="009320CF"/>
    <w:rsid w:val="00932124"/>
    <w:rsid w:val="00933650"/>
    <w:rsid w:val="00935806"/>
    <w:rsid w:val="00936B5F"/>
    <w:rsid w:val="00943BC1"/>
    <w:rsid w:val="00943C38"/>
    <w:rsid w:val="00943E88"/>
    <w:rsid w:val="0094786D"/>
    <w:rsid w:val="00957B10"/>
    <w:rsid w:val="009612C4"/>
    <w:rsid w:val="00967D77"/>
    <w:rsid w:val="00970AC7"/>
    <w:rsid w:val="00973E26"/>
    <w:rsid w:val="0097773A"/>
    <w:rsid w:val="00977D9F"/>
    <w:rsid w:val="00990558"/>
    <w:rsid w:val="00990B59"/>
    <w:rsid w:val="009928FF"/>
    <w:rsid w:val="00994845"/>
    <w:rsid w:val="009952EC"/>
    <w:rsid w:val="009A02AB"/>
    <w:rsid w:val="009A0F2C"/>
    <w:rsid w:val="009A1312"/>
    <w:rsid w:val="009A3873"/>
    <w:rsid w:val="009B1C51"/>
    <w:rsid w:val="009B2DE1"/>
    <w:rsid w:val="009B4FC0"/>
    <w:rsid w:val="009B680F"/>
    <w:rsid w:val="009C205C"/>
    <w:rsid w:val="009C5C60"/>
    <w:rsid w:val="009C63A9"/>
    <w:rsid w:val="009C6A07"/>
    <w:rsid w:val="009D083B"/>
    <w:rsid w:val="009D1096"/>
    <w:rsid w:val="009D4A2A"/>
    <w:rsid w:val="009E0609"/>
    <w:rsid w:val="009E0BAF"/>
    <w:rsid w:val="009E66C8"/>
    <w:rsid w:val="009E7213"/>
    <w:rsid w:val="009F251A"/>
    <w:rsid w:val="00A0088A"/>
    <w:rsid w:val="00A112CA"/>
    <w:rsid w:val="00A120B3"/>
    <w:rsid w:val="00A1258D"/>
    <w:rsid w:val="00A13221"/>
    <w:rsid w:val="00A13541"/>
    <w:rsid w:val="00A136B0"/>
    <w:rsid w:val="00A1480F"/>
    <w:rsid w:val="00A154E6"/>
    <w:rsid w:val="00A158F5"/>
    <w:rsid w:val="00A17E9B"/>
    <w:rsid w:val="00A23EF1"/>
    <w:rsid w:val="00A2579D"/>
    <w:rsid w:val="00A32AF2"/>
    <w:rsid w:val="00A3581B"/>
    <w:rsid w:val="00A41AEF"/>
    <w:rsid w:val="00A4311D"/>
    <w:rsid w:val="00A50EC0"/>
    <w:rsid w:val="00A538A8"/>
    <w:rsid w:val="00A53998"/>
    <w:rsid w:val="00A55B4C"/>
    <w:rsid w:val="00A62455"/>
    <w:rsid w:val="00A62ABA"/>
    <w:rsid w:val="00A65613"/>
    <w:rsid w:val="00A65ACB"/>
    <w:rsid w:val="00A6796B"/>
    <w:rsid w:val="00A71152"/>
    <w:rsid w:val="00A757E9"/>
    <w:rsid w:val="00A80A97"/>
    <w:rsid w:val="00A83D48"/>
    <w:rsid w:val="00A850A9"/>
    <w:rsid w:val="00A8554F"/>
    <w:rsid w:val="00A85E23"/>
    <w:rsid w:val="00A9251D"/>
    <w:rsid w:val="00A95C34"/>
    <w:rsid w:val="00A974CE"/>
    <w:rsid w:val="00AA0CDF"/>
    <w:rsid w:val="00AA12C6"/>
    <w:rsid w:val="00AA2D1E"/>
    <w:rsid w:val="00AA2E1B"/>
    <w:rsid w:val="00AA5C89"/>
    <w:rsid w:val="00AA67FA"/>
    <w:rsid w:val="00AA74DF"/>
    <w:rsid w:val="00AB0555"/>
    <w:rsid w:val="00AB117F"/>
    <w:rsid w:val="00AB276A"/>
    <w:rsid w:val="00AB4EE7"/>
    <w:rsid w:val="00AC3F5F"/>
    <w:rsid w:val="00AC45CE"/>
    <w:rsid w:val="00AC5D6F"/>
    <w:rsid w:val="00AC6D3E"/>
    <w:rsid w:val="00AD08F9"/>
    <w:rsid w:val="00AD0C23"/>
    <w:rsid w:val="00AD0CCF"/>
    <w:rsid w:val="00AD19EF"/>
    <w:rsid w:val="00AD2084"/>
    <w:rsid w:val="00AD2093"/>
    <w:rsid w:val="00AD377B"/>
    <w:rsid w:val="00AD60F6"/>
    <w:rsid w:val="00AE01CF"/>
    <w:rsid w:val="00AE2788"/>
    <w:rsid w:val="00AE63A2"/>
    <w:rsid w:val="00AF1B89"/>
    <w:rsid w:val="00AF39A0"/>
    <w:rsid w:val="00AF5EDC"/>
    <w:rsid w:val="00AF6279"/>
    <w:rsid w:val="00AF6396"/>
    <w:rsid w:val="00AF6DA9"/>
    <w:rsid w:val="00B01BC4"/>
    <w:rsid w:val="00B06625"/>
    <w:rsid w:val="00B07302"/>
    <w:rsid w:val="00B16216"/>
    <w:rsid w:val="00B237D5"/>
    <w:rsid w:val="00B23B12"/>
    <w:rsid w:val="00B2739C"/>
    <w:rsid w:val="00B30F2B"/>
    <w:rsid w:val="00B3204A"/>
    <w:rsid w:val="00B3322C"/>
    <w:rsid w:val="00B46121"/>
    <w:rsid w:val="00B51435"/>
    <w:rsid w:val="00B52FD9"/>
    <w:rsid w:val="00B53BF5"/>
    <w:rsid w:val="00B54440"/>
    <w:rsid w:val="00B61D74"/>
    <w:rsid w:val="00B628BA"/>
    <w:rsid w:val="00B64C67"/>
    <w:rsid w:val="00B701D1"/>
    <w:rsid w:val="00B805BE"/>
    <w:rsid w:val="00B83BB0"/>
    <w:rsid w:val="00B84510"/>
    <w:rsid w:val="00B85F35"/>
    <w:rsid w:val="00B96409"/>
    <w:rsid w:val="00B96DD3"/>
    <w:rsid w:val="00B97940"/>
    <w:rsid w:val="00BA217D"/>
    <w:rsid w:val="00BA2E39"/>
    <w:rsid w:val="00BA79A2"/>
    <w:rsid w:val="00BC1230"/>
    <w:rsid w:val="00BC266E"/>
    <w:rsid w:val="00BD365E"/>
    <w:rsid w:val="00BD57C3"/>
    <w:rsid w:val="00BE202E"/>
    <w:rsid w:val="00BE20B9"/>
    <w:rsid w:val="00BE3483"/>
    <w:rsid w:val="00BF1007"/>
    <w:rsid w:val="00C1288A"/>
    <w:rsid w:val="00C156BB"/>
    <w:rsid w:val="00C1660B"/>
    <w:rsid w:val="00C17BEC"/>
    <w:rsid w:val="00C23F05"/>
    <w:rsid w:val="00C251FD"/>
    <w:rsid w:val="00C30543"/>
    <w:rsid w:val="00C310CF"/>
    <w:rsid w:val="00C35BF4"/>
    <w:rsid w:val="00C379C7"/>
    <w:rsid w:val="00C41A37"/>
    <w:rsid w:val="00C43D54"/>
    <w:rsid w:val="00C55673"/>
    <w:rsid w:val="00C56A87"/>
    <w:rsid w:val="00C61395"/>
    <w:rsid w:val="00C61631"/>
    <w:rsid w:val="00C61B43"/>
    <w:rsid w:val="00C6552D"/>
    <w:rsid w:val="00C67F10"/>
    <w:rsid w:val="00C720D5"/>
    <w:rsid w:val="00C72628"/>
    <w:rsid w:val="00C72866"/>
    <w:rsid w:val="00C72919"/>
    <w:rsid w:val="00C73AF4"/>
    <w:rsid w:val="00C7622E"/>
    <w:rsid w:val="00C83E7E"/>
    <w:rsid w:val="00C84A75"/>
    <w:rsid w:val="00C84FCD"/>
    <w:rsid w:val="00C90242"/>
    <w:rsid w:val="00C912A2"/>
    <w:rsid w:val="00C91770"/>
    <w:rsid w:val="00C91D50"/>
    <w:rsid w:val="00C93B2E"/>
    <w:rsid w:val="00C95A95"/>
    <w:rsid w:val="00CB0CD6"/>
    <w:rsid w:val="00CB1DF4"/>
    <w:rsid w:val="00CB3486"/>
    <w:rsid w:val="00CB4DFB"/>
    <w:rsid w:val="00CB528D"/>
    <w:rsid w:val="00CC0806"/>
    <w:rsid w:val="00CC17C0"/>
    <w:rsid w:val="00CC615F"/>
    <w:rsid w:val="00CC6D41"/>
    <w:rsid w:val="00CD1C95"/>
    <w:rsid w:val="00CD6068"/>
    <w:rsid w:val="00CE0D8D"/>
    <w:rsid w:val="00CF14DC"/>
    <w:rsid w:val="00CF28C9"/>
    <w:rsid w:val="00CF2AE8"/>
    <w:rsid w:val="00CF482B"/>
    <w:rsid w:val="00CF57A8"/>
    <w:rsid w:val="00D00795"/>
    <w:rsid w:val="00D01E95"/>
    <w:rsid w:val="00D03158"/>
    <w:rsid w:val="00D1053A"/>
    <w:rsid w:val="00D13A43"/>
    <w:rsid w:val="00D150BD"/>
    <w:rsid w:val="00D1655F"/>
    <w:rsid w:val="00D21CD4"/>
    <w:rsid w:val="00D23A14"/>
    <w:rsid w:val="00D26662"/>
    <w:rsid w:val="00D30FCA"/>
    <w:rsid w:val="00D32358"/>
    <w:rsid w:val="00D3489F"/>
    <w:rsid w:val="00D35CF4"/>
    <w:rsid w:val="00D40728"/>
    <w:rsid w:val="00D40CAB"/>
    <w:rsid w:val="00D41CDC"/>
    <w:rsid w:val="00D4583C"/>
    <w:rsid w:val="00D4722B"/>
    <w:rsid w:val="00D50306"/>
    <w:rsid w:val="00D514A9"/>
    <w:rsid w:val="00D53722"/>
    <w:rsid w:val="00D539DC"/>
    <w:rsid w:val="00D56AB0"/>
    <w:rsid w:val="00D64ECF"/>
    <w:rsid w:val="00D65C52"/>
    <w:rsid w:val="00D65DA1"/>
    <w:rsid w:val="00D764AE"/>
    <w:rsid w:val="00D85A79"/>
    <w:rsid w:val="00D9093B"/>
    <w:rsid w:val="00D932A2"/>
    <w:rsid w:val="00D9553E"/>
    <w:rsid w:val="00D967F5"/>
    <w:rsid w:val="00D97C1E"/>
    <w:rsid w:val="00DA016F"/>
    <w:rsid w:val="00DA1877"/>
    <w:rsid w:val="00DA19D8"/>
    <w:rsid w:val="00DA3233"/>
    <w:rsid w:val="00DA6B0E"/>
    <w:rsid w:val="00DA7567"/>
    <w:rsid w:val="00DA782E"/>
    <w:rsid w:val="00DB5C92"/>
    <w:rsid w:val="00DB5CB9"/>
    <w:rsid w:val="00DC28F2"/>
    <w:rsid w:val="00DC4088"/>
    <w:rsid w:val="00DC4554"/>
    <w:rsid w:val="00DD2621"/>
    <w:rsid w:val="00DD2BBA"/>
    <w:rsid w:val="00DD40E6"/>
    <w:rsid w:val="00DD542D"/>
    <w:rsid w:val="00DE16C1"/>
    <w:rsid w:val="00DE489A"/>
    <w:rsid w:val="00DE56AA"/>
    <w:rsid w:val="00DF0A94"/>
    <w:rsid w:val="00DF42AB"/>
    <w:rsid w:val="00DF6925"/>
    <w:rsid w:val="00DF7DF2"/>
    <w:rsid w:val="00E0109B"/>
    <w:rsid w:val="00E02E58"/>
    <w:rsid w:val="00E02F30"/>
    <w:rsid w:val="00E03765"/>
    <w:rsid w:val="00E03C3C"/>
    <w:rsid w:val="00E05E63"/>
    <w:rsid w:val="00E06EB3"/>
    <w:rsid w:val="00E133FA"/>
    <w:rsid w:val="00E14E48"/>
    <w:rsid w:val="00E2009F"/>
    <w:rsid w:val="00E207DC"/>
    <w:rsid w:val="00E20CE6"/>
    <w:rsid w:val="00E24CD9"/>
    <w:rsid w:val="00E27241"/>
    <w:rsid w:val="00E369EE"/>
    <w:rsid w:val="00E377D5"/>
    <w:rsid w:val="00E435CE"/>
    <w:rsid w:val="00E46268"/>
    <w:rsid w:val="00E46D28"/>
    <w:rsid w:val="00E46F3B"/>
    <w:rsid w:val="00E560C9"/>
    <w:rsid w:val="00E56995"/>
    <w:rsid w:val="00E56C80"/>
    <w:rsid w:val="00E729A7"/>
    <w:rsid w:val="00E75F06"/>
    <w:rsid w:val="00E76C9B"/>
    <w:rsid w:val="00E832B5"/>
    <w:rsid w:val="00E86F90"/>
    <w:rsid w:val="00E922EE"/>
    <w:rsid w:val="00E92497"/>
    <w:rsid w:val="00E94342"/>
    <w:rsid w:val="00E95986"/>
    <w:rsid w:val="00EA3E1D"/>
    <w:rsid w:val="00EA3EF3"/>
    <w:rsid w:val="00EA7301"/>
    <w:rsid w:val="00EA7AC0"/>
    <w:rsid w:val="00EB40F7"/>
    <w:rsid w:val="00EB6048"/>
    <w:rsid w:val="00EC2DDB"/>
    <w:rsid w:val="00EC3316"/>
    <w:rsid w:val="00EC343C"/>
    <w:rsid w:val="00EC45AF"/>
    <w:rsid w:val="00EC6C14"/>
    <w:rsid w:val="00EC757E"/>
    <w:rsid w:val="00EC7B8C"/>
    <w:rsid w:val="00ED4D4B"/>
    <w:rsid w:val="00ED674C"/>
    <w:rsid w:val="00ED76AD"/>
    <w:rsid w:val="00EE756E"/>
    <w:rsid w:val="00F0090A"/>
    <w:rsid w:val="00F012AA"/>
    <w:rsid w:val="00F026D1"/>
    <w:rsid w:val="00F05688"/>
    <w:rsid w:val="00F06B58"/>
    <w:rsid w:val="00F06CB7"/>
    <w:rsid w:val="00F07552"/>
    <w:rsid w:val="00F1023F"/>
    <w:rsid w:val="00F1034E"/>
    <w:rsid w:val="00F12580"/>
    <w:rsid w:val="00F17F71"/>
    <w:rsid w:val="00F37B42"/>
    <w:rsid w:val="00F4269D"/>
    <w:rsid w:val="00F50026"/>
    <w:rsid w:val="00F50646"/>
    <w:rsid w:val="00F52940"/>
    <w:rsid w:val="00F52C95"/>
    <w:rsid w:val="00F54A3F"/>
    <w:rsid w:val="00F610F6"/>
    <w:rsid w:val="00F62507"/>
    <w:rsid w:val="00F67A57"/>
    <w:rsid w:val="00F71545"/>
    <w:rsid w:val="00F749DD"/>
    <w:rsid w:val="00F77B1C"/>
    <w:rsid w:val="00F8162B"/>
    <w:rsid w:val="00F854CC"/>
    <w:rsid w:val="00F8697A"/>
    <w:rsid w:val="00F9021A"/>
    <w:rsid w:val="00F907F9"/>
    <w:rsid w:val="00F92811"/>
    <w:rsid w:val="00FA29CB"/>
    <w:rsid w:val="00FA33DF"/>
    <w:rsid w:val="00FA7379"/>
    <w:rsid w:val="00FB0433"/>
    <w:rsid w:val="00FB1A65"/>
    <w:rsid w:val="00FB2A26"/>
    <w:rsid w:val="00FB5EA8"/>
    <w:rsid w:val="00FB6548"/>
    <w:rsid w:val="00FB7D90"/>
    <w:rsid w:val="00FC5B38"/>
    <w:rsid w:val="00FD0D18"/>
    <w:rsid w:val="00FD4C4E"/>
    <w:rsid w:val="00FD51E7"/>
    <w:rsid w:val="00FE2161"/>
    <w:rsid w:val="00FE3D99"/>
    <w:rsid w:val="00FE55F2"/>
    <w:rsid w:val="00FF0FBB"/>
    <w:rsid w:val="00FF2A2B"/>
    <w:rsid w:val="00FF581B"/>
    <w:rsid w:val="00FF6C5C"/>
  </w:rsids>
  <m:mathPr>
    <m:mathFont m:val="Cambria Math"/>
    <m:brkBin m:val="before"/>
    <m:brkBinSub m:val="--"/>
    <m:smallFrac/>
    <m:dispDef/>
    <m:lMargin m:val="0"/>
    <m:rMargin m:val="0"/>
    <m:defJc m:val="center"/>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HTML Bottom of Form"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1"/>
    <w:qFormat/>
    <w:rsid w:val="00E832B5"/>
    <w:pPr>
      <w:keepNext/>
      <w:numPr>
        <w:numId w:val="1"/>
      </w:numPr>
      <w:overflowPunct w:val="0"/>
      <w:autoSpaceDE w:val="0"/>
      <w:autoSpaceDN w:val="0"/>
      <w:adjustRightInd w:val="0"/>
      <w:spacing w:before="480" w:after="120" w:line="240" w:lineRule="auto"/>
      <w:outlineLvl w:val="0"/>
    </w:pPr>
    <w:rPr>
      <w:rFonts w:eastAsia="Times New Roman"/>
      <w:b/>
      <w:bCs/>
      <w:kern w:val="28"/>
      <w:lang w:eastAsia="ru-RU"/>
    </w:rPr>
  </w:style>
  <w:style w:type="paragraph" w:styleId="2">
    <w:name w:val="heading 2"/>
    <w:aliases w:val="Нум обычный"/>
    <w:basedOn w:val="a0"/>
    <w:next w:val="a0"/>
    <w:link w:val="20"/>
    <w:unhideWhenUsed/>
    <w:qFormat/>
    <w:rsid w:val="00E832B5"/>
    <w:pPr>
      <w:keepNext/>
      <w:numPr>
        <w:ilvl w:val="1"/>
        <w:numId w:val="1"/>
      </w:numPr>
      <w:overflowPunct w:val="0"/>
      <w:autoSpaceDE w:val="0"/>
      <w:autoSpaceDN w:val="0"/>
      <w:adjustRightInd w:val="0"/>
      <w:spacing w:before="240" w:after="60" w:line="240" w:lineRule="auto"/>
      <w:outlineLvl w:val="1"/>
    </w:pPr>
    <w:rPr>
      <w:rFonts w:ascii="Arial" w:eastAsia="Times New Roman" w:hAnsi="Arial" w:cs="Arial"/>
      <w:b/>
      <w:bCs/>
      <w:i/>
      <w:iCs/>
      <w:sz w:val="24"/>
      <w:szCs w:val="24"/>
      <w:lang w:eastAsia="ru-RU"/>
    </w:rPr>
  </w:style>
  <w:style w:type="paragraph" w:styleId="3">
    <w:name w:val="heading 3"/>
    <w:basedOn w:val="a0"/>
    <w:next w:val="a0"/>
    <w:link w:val="30"/>
    <w:unhideWhenUsed/>
    <w:qFormat/>
    <w:rsid w:val="00E832B5"/>
    <w:pPr>
      <w:keepNext/>
      <w:numPr>
        <w:ilvl w:val="2"/>
        <w:numId w:val="1"/>
      </w:numPr>
      <w:overflowPunct w:val="0"/>
      <w:autoSpaceDE w:val="0"/>
      <w:autoSpaceDN w:val="0"/>
      <w:adjustRightInd w:val="0"/>
      <w:spacing w:before="240" w:after="60" w:line="240" w:lineRule="auto"/>
      <w:outlineLvl w:val="2"/>
    </w:pPr>
    <w:rPr>
      <w:rFonts w:ascii="Arial" w:eastAsia="Times New Roman" w:hAnsi="Arial" w:cs="Arial"/>
      <w:sz w:val="24"/>
      <w:szCs w:val="24"/>
      <w:lang w:eastAsia="ru-RU"/>
    </w:rPr>
  </w:style>
  <w:style w:type="paragraph" w:styleId="4">
    <w:name w:val="heading 4"/>
    <w:basedOn w:val="a0"/>
    <w:next w:val="a0"/>
    <w:link w:val="40"/>
    <w:unhideWhenUsed/>
    <w:qFormat/>
    <w:rsid w:val="00E832B5"/>
    <w:pPr>
      <w:keepNext/>
      <w:numPr>
        <w:ilvl w:val="3"/>
        <w:numId w:val="1"/>
      </w:numPr>
      <w:overflowPunct w:val="0"/>
      <w:autoSpaceDE w:val="0"/>
      <w:autoSpaceDN w:val="0"/>
      <w:adjustRightInd w:val="0"/>
      <w:spacing w:before="240" w:after="60" w:line="240" w:lineRule="auto"/>
      <w:outlineLvl w:val="3"/>
    </w:pPr>
    <w:rPr>
      <w:rFonts w:ascii="Arial" w:eastAsia="Times New Roman" w:hAnsi="Arial" w:cs="Arial"/>
      <w:b/>
      <w:bCs/>
      <w:sz w:val="24"/>
      <w:szCs w:val="24"/>
      <w:lang w:eastAsia="ru-RU"/>
    </w:rPr>
  </w:style>
  <w:style w:type="paragraph" w:styleId="5">
    <w:name w:val="heading 5"/>
    <w:basedOn w:val="a0"/>
    <w:next w:val="a0"/>
    <w:link w:val="50"/>
    <w:unhideWhenUsed/>
    <w:qFormat/>
    <w:rsid w:val="00E832B5"/>
    <w:pPr>
      <w:numPr>
        <w:ilvl w:val="4"/>
        <w:numId w:val="1"/>
      </w:numPr>
      <w:overflowPunct w:val="0"/>
      <w:autoSpaceDE w:val="0"/>
      <w:autoSpaceDN w:val="0"/>
      <w:adjustRightInd w:val="0"/>
      <w:spacing w:before="240" w:after="60" w:line="240" w:lineRule="auto"/>
      <w:outlineLvl w:val="4"/>
    </w:pPr>
    <w:rPr>
      <w:rFonts w:ascii="Arial" w:eastAsia="Times New Roman" w:hAnsi="Arial" w:cs="Arial"/>
      <w:lang w:eastAsia="ru-RU"/>
    </w:rPr>
  </w:style>
  <w:style w:type="paragraph" w:styleId="6">
    <w:name w:val="heading 6"/>
    <w:basedOn w:val="a0"/>
    <w:next w:val="a0"/>
    <w:link w:val="60"/>
    <w:unhideWhenUsed/>
    <w:qFormat/>
    <w:rsid w:val="00E832B5"/>
    <w:pPr>
      <w:numPr>
        <w:ilvl w:val="5"/>
        <w:numId w:val="1"/>
      </w:numPr>
      <w:overflowPunct w:val="0"/>
      <w:autoSpaceDE w:val="0"/>
      <w:autoSpaceDN w:val="0"/>
      <w:adjustRightInd w:val="0"/>
      <w:spacing w:before="240" w:after="60" w:line="240" w:lineRule="auto"/>
      <w:outlineLvl w:val="5"/>
    </w:pPr>
    <w:rPr>
      <w:rFonts w:eastAsia="Times New Roman"/>
      <w:i/>
      <w:iCs/>
      <w:lang w:eastAsia="ru-RU"/>
    </w:rPr>
  </w:style>
  <w:style w:type="paragraph" w:styleId="7">
    <w:name w:val="heading 7"/>
    <w:basedOn w:val="a0"/>
    <w:next w:val="a0"/>
    <w:link w:val="70"/>
    <w:unhideWhenUsed/>
    <w:qFormat/>
    <w:rsid w:val="00E832B5"/>
    <w:pPr>
      <w:numPr>
        <w:ilvl w:val="6"/>
        <w:numId w:val="1"/>
      </w:numPr>
      <w:overflowPunct w:val="0"/>
      <w:autoSpaceDE w:val="0"/>
      <w:autoSpaceDN w:val="0"/>
      <w:adjustRightInd w:val="0"/>
      <w:spacing w:before="240" w:after="60" w:line="240" w:lineRule="auto"/>
      <w:outlineLvl w:val="6"/>
    </w:pPr>
    <w:rPr>
      <w:rFonts w:ascii="Arial" w:eastAsia="Times New Roman" w:hAnsi="Arial" w:cs="Arial"/>
      <w:sz w:val="20"/>
      <w:szCs w:val="20"/>
      <w:lang w:eastAsia="ru-RU"/>
    </w:rPr>
  </w:style>
  <w:style w:type="paragraph" w:styleId="8">
    <w:name w:val="heading 8"/>
    <w:basedOn w:val="a0"/>
    <w:next w:val="a0"/>
    <w:link w:val="80"/>
    <w:unhideWhenUsed/>
    <w:qFormat/>
    <w:rsid w:val="00E832B5"/>
    <w:pPr>
      <w:numPr>
        <w:ilvl w:val="7"/>
        <w:numId w:val="1"/>
      </w:numPr>
      <w:overflowPunct w:val="0"/>
      <w:autoSpaceDE w:val="0"/>
      <w:autoSpaceDN w:val="0"/>
      <w:adjustRightInd w:val="0"/>
      <w:spacing w:before="240" w:after="60" w:line="240" w:lineRule="auto"/>
      <w:outlineLvl w:val="7"/>
    </w:pPr>
    <w:rPr>
      <w:rFonts w:ascii="Arial" w:eastAsia="Times New Roman" w:hAnsi="Arial" w:cs="Arial"/>
      <w:i/>
      <w:iCs/>
      <w:sz w:val="20"/>
      <w:szCs w:val="20"/>
      <w:lang w:eastAsia="ru-RU"/>
    </w:rPr>
  </w:style>
  <w:style w:type="paragraph" w:styleId="9">
    <w:name w:val="heading 9"/>
    <w:basedOn w:val="a0"/>
    <w:next w:val="a0"/>
    <w:link w:val="90"/>
    <w:unhideWhenUsed/>
    <w:qFormat/>
    <w:rsid w:val="00E832B5"/>
    <w:pPr>
      <w:numPr>
        <w:ilvl w:val="8"/>
        <w:numId w:val="1"/>
      </w:numPr>
      <w:overflowPunct w:val="0"/>
      <w:autoSpaceDE w:val="0"/>
      <w:autoSpaceDN w:val="0"/>
      <w:adjustRightInd w:val="0"/>
      <w:spacing w:before="240" w:after="60" w:line="240" w:lineRule="auto"/>
      <w:outlineLvl w:val="8"/>
    </w:pPr>
    <w:rPr>
      <w:rFonts w:ascii="Arial" w:eastAsia="Times New Roman" w:hAnsi="Arial" w:cs="Arial"/>
      <w:b/>
      <w:bCs/>
      <w:i/>
      <w:iCs/>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rsid w:val="00E832B5"/>
    <w:rPr>
      <w:rFonts w:ascii="Times New Roman" w:eastAsia="Times New Roman" w:hAnsi="Times New Roman" w:cs="Times New Roman"/>
      <w:b/>
      <w:bCs/>
      <w:kern w:val="28"/>
      <w:lang w:eastAsia="ru-RU"/>
    </w:rPr>
  </w:style>
  <w:style w:type="character" w:customStyle="1" w:styleId="20">
    <w:name w:val="Заголовок 2 Знак"/>
    <w:aliases w:val="Нум обычный Знак"/>
    <w:basedOn w:val="a1"/>
    <w:link w:val="2"/>
    <w:rsid w:val="00E832B5"/>
    <w:rPr>
      <w:rFonts w:ascii="Arial" w:eastAsia="Times New Roman" w:hAnsi="Arial" w:cs="Arial"/>
      <w:b/>
      <w:bCs/>
      <w:i/>
      <w:iCs/>
      <w:sz w:val="24"/>
      <w:szCs w:val="24"/>
      <w:lang w:eastAsia="ru-RU"/>
    </w:rPr>
  </w:style>
  <w:style w:type="character" w:customStyle="1" w:styleId="30">
    <w:name w:val="Заголовок 3 Знак"/>
    <w:basedOn w:val="a1"/>
    <w:link w:val="3"/>
    <w:rsid w:val="00E832B5"/>
    <w:rPr>
      <w:rFonts w:ascii="Arial" w:eastAsia="Times New Roman" w:hAnsi="Arial" w:cs="Arial"/>
      <w:sz w:val="24"/>
      <w:szCs w:val="24"/>
      <w:lang w:eastAsia="ru-RU"/>
    </w:rPr>
  </w:style>
  <w:style w:type="character" w:customStyle="1" w:styleId="40">
    <w:name w:val="Заголовок 4 Знак"/>
    <w:basedOn w:val="a1"/>
    <w:link w:val="4"/>
    <w:rsid w:val="00E832B5"/>
    <w:rPr>
      <w:rFonts w:ascii="Arial" w:eastAsia="Times New Roman" w:hAnsi="Arial" w:cs="Arial"/>
      <w:b/>
      <w:bCs/>
      <w:sz w:val="24"/>
      <w:szCs w:val="24"/>
      <w:lang w:eastAsia="ru-RU"/>
    </w:rPr>
  </w:style>
  <w:style w:type="character" w:customStyle="1" w:styleId="50">
    <w:name w:val="Заголовок 5 Знак"/>
    <w:basedOn w:val="a1"/>
    <w:link w:val="5"/>
    <w:rsid w:val="00E832B5"/>
    <w:rPr>
      <w:rFonts w:ascii="Arial" w:eastAsia="Times New Roman" w:hAnsi="Arial" w:cs="Arial"/>
      <w:lang w:eastAsia="ru-RU"/>
    </w:rPr>
  </w:style>
  <w:style w:type="character" w:customStyle="1" w:styleId="60">
    <w:name w:val="Заголовок 6 Знак"/>
    <w:basedOn w:val="a1"/>
    <w:link w:val="6"/>
    <w:rsid w:val="00E832B5"/>
    <w:rPr>
      <w:rFonts w:ascii="Times New Roman" w:eastAsia="Times New Roman" w:hAnsi="Times New Roman" w:cs="Times New Roman"/>
      <w:i/>
      <w:iCs/>
      <w:lang w:eastAsia="ru-RU"/>
    </w:rPr>
  </w:style>
  <w:style w:type="character" w:customStyle="1" w:styleId="70">
    <w:name w:val="Заголовок 7 Знак"/>
    <w:basedOn w:val="a1"/>
    <w:link w:val="7"/>
    <w:rsid w:val="00E832B5"/>
    <w:rPr>
      <w:rFonts w:ascii="Arial" w:eastAsia="Times New Roman" w:hAnsi="Arial" w:cs="Arial"/>
      <w:sz w:val="20"/>
      <w:szCs w:val="20"/>
      <w:lang w:eastAsia="ru-RU"/>
    </w:rPr>
  </w:style>
  <w:style w:type="character" w:customStyle="1" w:styleId="80">
    <w:name w:val="Заголовок 8 Знак"/>
    <w:basedOn w:val="a1"/>
    <w:link w:val="8"/>
    <w:rsid w:val="00E832B5"/>
    <w:rPr>
      <w:rFonts w:ascii="Arial" w:eastAsia="Times New Roman" w:hAnsi="Arial" w:cs="Arial"/>
      <w:i/>
      <w:iCs/>
      <w:sz w:val="20"/>
      <w:szCs w:val="20"/>
      <w:lang w:eastAsia="ru-RU"/>
    </w:rPr>
  </w:style>
  <w:style w:type="character" w:customStyle="1" w:styleId="90">
    <w:name w:val="Заголовок 9 Знак"/>
    <w:basedOn w:val="a1"/>
    <w:link w:val="9"/>
    <w:rsid w:val="00E832B5"/>
    <w:rPr>
      <w:rFonts w:ascii="Arial" w:eastAsia="Times New Roman" w:hAnsi="Arial" w:cs="Arial"/>
      <w:b/>
      <w:bCs/>
      <w:i/>
      <w:iCs/>
      <w:sz w:val="18"/>
      <w:szCs w:val="18"/>
      <w:lang w:eastAsia="ru-RU"/>
    </w:rPr>
  </w:style>
  <w:style w:type="paragraph" w:customStyle="1" w:styleId="a4">
    <w:name w:val="Курсовик"/>
    <w:rsid w:val="00E832B5"/>
    <w:pPr>
      <w:tabs>
        <w:tab w:val="left" w:pos="1134"/>
        <w:tab w:val="left" w:pos="1701"/>
        <w:tab w:val="left" w:pos="1985"/>
      </w:tabs>
      <w:overflowPunct w:val="0"/>
      <w:autoSpaceDE w:val="0"/>
      <w:autoSpaceDN w:val="0"/>
      <w:adjustRightInd w:val="0"/>
      <w:spacing w:after="0" w:line="240" w:lineRule="auto"/>
      <w:ind w:firstLine="567"/>
      <w:jc w:val="both"/>
    </w:pPr>
    <w:rPr>
      <w:rFonts w:eastAsia="Times New Roman"/>
      <w:noProof/>
      <w:lang w:eastAsia="ru-RU"/>
    </w:rPr>
  </w:style>
  <w:style w:type="paragraph" w:customStyle="1" w:styleId="a5">
    <w:name w:val="Формула"/>
    <w:basedOn w:val="a4"/>
    <w:uiPriority w:val="99"/>
    <w:rsid w:val="00E832B5"/>
    <w:pPr>
      <w:tabs>
        <w:tab w:val="clear" w:pos="1134"/>
        <w:tab w:val="clear" w:pos="1701"/>
        <w:tab w:val="clear" w:pos="1985"/>
        <w:tab w:val="right" w:pos="7371"/>
      </w:tabs>
      <w:spacing w:before="240" w:after="240"/>
      <w:ind w:firstLine="1134"/>
    </w:pPr>
  </w:style>
  <w:style w:type="paragraph" w:styleId="a6">
    <w:name w:val="Balloon Text"/>
    <w:basedOn w:val="a0"/>
    <w:link w:val="a7"/>
    <w:unhideWhenUsed/>
    <w:rsid w:val="00021E20"/>
    <w:pPr>
      <w:spacing w:after="0" w:line="240" w:lineRule="auto"/>
    </w:pPr>
    <w:rPr>
      <w:rFonts w:ascii="Tahoma" w:hAnsi="Tahoma" w:cs="Tahoma"/>
      <w:sz w:val="16"/>
      <w:szCs w:val="16"/>
    </w:rPr>
  </w:style>
  <w:style w:type="character" w:customStyle="1" w:styleId="a7">
    <w:name w:val="Текст выноски Знак"/>
    <w:basedOn w:val="a1"/>
    <w:link w:val="a6"/>
    <w:rsid w:val="00021E20"/>
    <w:rPr>
      <w:rFonts w:ascii="Tahoma" w:hAnsi="Tahoma" w:cs="Tahoma"/>
      <w:sz w:val="16"/>
      <w:szCs w:val="16"/>
    </w:rPr>
  </w:style>
  <w:style w:type="paragraph" w:styleId="a8">
    <w:name w:val="List Paragraph"/>
    <w:basedOn w:val="a0"/>
    <w:uiPriority w:val="34"/>
    <w:qFormat/>
    <w:rsid w:val="00904B72"/>
    <w:pPr>
      <w:ind w:left="720"/>
      <w:contextualSpacing/>
    </w:pPr>
  </w:style>
  <w:style w:type="character" w:customStyle="1" w:styleId="apple-converted-space">
    <w:name w:val="apple-converted-space"/>
    <w:basedOn w:val="a1"/>
    <w:rsid w:val="009B4FC0"/>
  </w:style>
  <w:style w:type="paragraph" w:styleId="a9">
    <w:name w:val="Normal (Web)"/>
    <w:aliases w:val="Обычный (Web)"/>
    <w:basedOn w:val="a0"/>
    <w:uiPriority w:val="99"/>
    <w:unhideWhenUsed/>
    <w:rsid w:val="00FD4C4E"/>
    <w:pPr>
      <w:spacing w:before="100" w:beforeAutospacing="1" w:after="100" w:afterAutospacing="1" w:line="240" w:lineRule="auto"/>
    </w:pPr>
    <w:rPr>
      <w:rFonts w:eastAsia="Times New Roman"/>
      <w:sz w:val="24"/>
      <w:szCs w:val="24"/>
      <w:lang w:eastAsia="ru-RU"/>
    </w:rPr>
  </w:style>
  <w:style w:type="table" w:styleId="aa">
    <w:name w:val="Table Grid"/>
    <w:basedOn w:val="a2"/>
    <w:uiPriority w:val="59"/>
    <w:rsid w:val="00A12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Чертежный"/>
    <w:rsid w:val="005E2108"/>
    <w:pPr>
      <w:spacing w:after="0" w:line="240" w:lineRule="auto"/>
      <w:jc w:val="both"/>
    </w:pPr>
    <w:rPr>
      <w:rFonts w:ascii="ISOCPEUR" w:eastAsia="Times New Roman" w:hAnsi="ISOCPEUR"/>
      <w:i/>
      <w:szCs w:val="20"/>
      <w:lang w:val="uk-UA" w:eastAsia="ru-RU"/>
    </w:rPr>
  </w:style>
  <w:style w:type="paragraph" w:styleId="ac">
    <w:name w:val="TOC Heading"/>
    <w:basedOn w:val="1"/>
    <w:next w:val="a0"/>
    <w:uiPriority w:val="39"/>
    <w:semiHidden/>
    <w:unhideWhenUsed/>
    <w:qFormat/>
    <w:rsid w:val="0092527D"/>
    <w:pPr>
      <w:keepLines/>
      <w:numPr>
        <w:numId w:val="0"/>
      </w:numPr>
      <w:overflowPunct/>
      <w:autoSpaceDE/>
      <w:autoSpaceDN/>
      <w:adjustRightInd/>
      <w:spacing w:after="0" w:line="276" w:lineRule="auto"/>
      <w:outlineLvl w:val="9"/>
    </w:pPr>
    <w:rPr>
      <w:rFonts w:asciiTheme="majorHAnsi" w:eastAsiaTheme="majorEastAsia" w:hAnsiTheme="majorHAnsi" w:cstheme="majorBidi"/>
      <w:color w:val="365F91" w:themeColor="accent1" w:themeShade="BF"/>
      <w:kern w:val="0"/>
    </w:rPr>
  </w:style>
  <w:style w:type="paragraph" w:styleId="12">
    <w:name w:val="toc 1"/>
    <w:basedOn w:val="a0"/>
    <w:next w:val="a0"/>
    <w:autoRedefine/>
    <w:unhideWhenUsed/>
    <w:rsid w:val="0092527D"/>
    <w:pPr>
      <w:spacing w:after="100"/>
    </w:pPr>
  </w:style>
  <w:style w:type="character" w:styleId="ad">
    <w:name w:val="Hyperlink"/>
    <w:basedOn w:val="a1"/>
    <w:unhideWhenUsed/>
    <w:rsid w:val="0092527D"/>
    <w:rPr>
      <w:color w:val="0000FF" w:themeColor="hyperlink"/>
      <w:u w:val="single"/>
    </w:rPr>
  </w:style>
  <w:style w:type="paragraph" w:styleId="21">
    <w:name w:val="toc 2"/>
    <w:basedOn w:val="a0"/>
    <w:next w:val="a0"/>
    <w:autoRedefine/>
    <w:unhideWhenUsed/>
    <w:rsid w:val="00A538A8"/>
    <w:pPr>
      <w:spacing w:after="100"/>
      <w:ind w:left="220"/>
    </w:pPr>
  </w:style>
  <w:style w:type="paragraph" w:styleId="ae">
    <w:name w:val="header"/>
    <w:basedOn w:val="a0"/>
    <w:link w:val="af"/>
    <w:unhideWhenUsed/>
    <w:rsid w:val="003E4833"/>
    <w:pPr>
      <w:tabs>
        <w:tab w:val="center" w:pos="4677"/>
        <w:tab w:val="right" w:pos="9355"/>
      </w:tabs>
      <w:spacing w:after="0" w:line="240" w:lineRule="auto"/>
    </w:pPr>
  </w:style>
  <w:style w:type="character" w:customStyle="1" w:styleId="af">
    <w:name w:val="Верхний колонтитул Знак"/>
    <w:basedOn w:val="a1"/>
    <w:link w:val="ae"/>
    <w:rsid w:val="003E4833"/>
  </w:style>
  <w:style w:type="paragraph" w:styleId="af0">
    <w:name w:val="footer"/>
    <w:basedOn w:val="a0"/>
    <w:link w:val="af1"/>
    <w:unhideWhenUsed/>
    <w:rsid w:val="003E4833"/>
    <w:pPr>
      <w:tabs>
        <w:tab w:val="center" w:pos="4677"/>
        <w:tab w:val="right" w:pos="9355"/>
      </w:tabs>
      <w:spacing w:after="0" w:line="240" w:lineRule="auto"/>
    </w:pPr>
  </w:style>
  <w:style w:type="character" w:customStyle="1" w:styleId="af1">
    <w:name w:val="Нижний колонтитул Знак"/>
    <w:basedOn w:val="a1"/>
    <w:link w:val="af0"/>
    <w:rsid w:val="003E4833"/>
  </w:style>
  <w:style w:type="paragraph" w:customStyle="1" w:styleId="13">
    <w:name w:val="Обычный1"/>
    <w:rsid w:val="00A0088A"/>
    <w:pPr>
      <w:widowControl w:val="0"/>
      <w:spacing w:after="0" w:line="300" w:lineRule="auto"/>
      <w:ind w:firstLine="700"/>
    </w:pPr>
    <w:rPr>
      <w:rFonts w:eastAsia="Times New Roman"/>
      <w:snapToGrid w:val="0"/>
      <w:sz w:val="24"/>
      <w:szCs w:val="20"/>
      <w:lang w:eastAsia="ru-RU"/>
    </w:rPr>
  </w:style>
  <w:style w:type="paragraph" w:styleId="af2">
    <w:name w:val="Body Text Indent"/>
    <w:basedOn w:val="a0"/>
    <w:link w:val="af3"/>
    <w:rsid w:val="00A0088A"/>
    <w:pPr>
      <w:spacing w:after="0" w:line="240" w:lineRule="auto"/>
      <w:ind w:left="-360"/>
      <w:jc w:val="both"/>
    </w:pPr>
    <w:rPr>
      <w:rFonts w:eastAsia="Times New Roman"/>
      <w:szCs w:val="24"/>
      <w:lang w:eastAsia="ru-RU"/>
    </w:rPr>
  </w:style>
  <w:style w:type="character" w:customStyle="1" w:styleId="af3">
    <w:name w:val="Основной текст с отступом Знак"/>
    <w:basedOn w:val="a1"/>
    <w:link w:val="af2"/>
    <w:rsid w:val="00A0088A"/>
    <w:rPr>
      <w:rFonts w:ascii="Times New Roman" w:eastAsia="Times New Roman" w:hAnsi="Times New Roman" w:cs="Times New Roman"/>
      <w:sz w:val="28"/>
      <w:szCs w:val="24"/>
      <w:lang w:eastAsia="ru-RU"/>
    </w:rPr>
  </w:style>
  <w:style w:type="paragraph" w:customStyle="1" w:styleId="af4">
    <w:name w:val="диплом мой"/>
    <w:basedOn w:val="a0"/>
    <w:uiPriority w:val="99"/>
    <w:rsid w:val="00A0088A"/>
    <w:pPr>
      <w:spacing w:before="120" w:after="120" w:line="360" w:lineRule="auto"/>
      <w:ind w:firstLine="851"/>
      <w:jc w:val="both"/>
    </w:pPr>
    <w:rPr>
      <w:rFonts w:eastAsia="Times New Roman"/>
      <w:lang w:eastAsia="ru-RU"/>
    </w:rPr>
  </w:style>
  <w:style w:type="paragraph" w:customStyle="1" w:styleId="tdj1">
    <w:name w:val="tdj1"/>
    <w:basedOn w:val="a0"/>
    <w:rsid w:val="00A0088A"/>
    <w:pPr>
      <w:spacing w:before="100" w:beforeAutospacing="1" w:after="100" w:afterAutospacing="1" w:line="240" w:lineRule="auto"/>
    </w:pPr>
    <w:rPr>
      <w:rFonts w:eastAsia="Times New Roman"/>
      <w:sz w:val="24"/>
      <w:szCs w:val="24"/>
      <w:lang w:eastAsia="ru-RU"/>
    </w:rPr>
  </w:style>
  <w:style w:type="character" w:styleId="af5">
    <w:name w:val="Placeholder Text"/>
    <w:basedOn w:val="a1"/>
    <w:uiPriority w:val="99"/>
    <w:semiHidden/>
    <w:rsid w:val="00A0088A"/>
    <w:rPr>
      <w:color w:val="808080"/>
    </w:rPr>
  </w:style>
  <w:style w:type="character" w:customStyle="1" w:styleId="mw-headline">
    <w:name w:val="mw-headline"/>
    <w:basedOn w:val="a1"/>
    <w:rsid w:val="00A0088A"/>
  </w:style>
  <w:style w:type="character" w:customStyle="1" w:styleId="mw-editsection">
    <w:name w:val="mw-editsection"/>
    <w:basedOn w:val="a1"/>
    <w:rsid w:val="00A0088A"/>
  </w:style>
  <w:style w:type="character" w:customStyle="1" w:styleId="mw-editsection-bracket">
    <w:name w:val="mw-editsection-bracket"/>
    <w:basedOn w:val="a1"/>
    <w:rsid w:val="00A0088A"/>
  </w:style>
  <w:style w:type="character" w:customStyle="1" w:styleId="mw-editsection-divider">
    <w:name w:val="mw-editsection-divider"/>
    <w:basedOn w:val="a1"/>
    <w:rsid w:val="00A0088A"/>
  </w:style>
  <w:style w:type="character" w:customStyle="1" w:styleId="bbccolor">
    <w:name w:val="bbc_color"/>
    <w:basedOn w:val="a1"/>
    <w:rsid w:val="002D39DC"/>
  </w:style>
  <w:style w:type="character" w:styleId="af6">
    <w:name w:val="Strong"/>
    <w:basedOn w:val="a1"/>
    <w:uiPriority w:val="22"/>
    <w:qFormat/>
    <w:rsid w:val="00EC7B8C"/>
    <w:rPr>
      <w:b/>
      <w:bCs/>
    </w:rPr>
  </w:style>
  <w:style w:type="character" w:customStyle="1" w:styleId="hps">
    <w:name w:val="hps"/>
    <w:basedOn w:val="a1"/>
    <w:rsid w:val="00F67A57"/>
  </w:style>
  <w:style w:type="character" w:customStyle="1" w:styleId="apple-style-span">
    <w:name w:val="apple-style-span"/>
    <w:basedOn w:val="a1"/>
    <w:rsid w:val="00452C9C"/>
  </w:style>
  <w:style w:type="paragraph" w:styleId="af7">
    <w:name w:val="Body Text"/>
    <w:basedOn w:val="a0"/>
    <w:link w:val="af8"/>
    <w:unhideWhenUsed/>
    <w:rsid w:val="00C84A75"/>
    <w:pPr>
      <w:spacing w:after="120"/>
    </w:pPr>
  </w:style>
  <w:style w:type="character" w:customStyle="1" w:styleId="af8">
    <w:name w:val="Основной текст Знак"/>
    <w:basedOn w:val="a1"/>
    <w:link w:val="af7"/>
    <w:rsid w:val="00C84A75"/>
  </w:style>
  <w:style w:type="numbering" w:customStyle="1" w:styleId="14">
    <w:name w:val="Нет списка1"/>
    <w:next w:val="a3"/>
    <w:uiPriority w:val="99"/>
    <w:semiHidden/>
    <w:unhideWhenUsed/>
    <w:rsid w:val="001F263F"/>
  </w:style>
  <w:style w:type="table" w:customStyle="1" w:styleId="15">
    <w:name w:val="Сетка таблицы1"/>
    <w:basedOn w:val="a2"/>
    <w:next w:val="aa"/>
    <w:rsid w:val="001F263F"/>
    <w:pPr>
      <w:spacing w:after="0" w:line="240" w:lineRule="auto"/>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9">
    <w:name w:val="page number"/>
    <w:basedOn w:val="a1"/>
    <w:rsid w:val="001F263F"/>
  </w:style>
  <w:style w:type="paragraph" w:styleId="afa">
    <w:name w:val="List"/>
    <w:basedOn w:val="a0"/>
    <w:rsid w:val="001F263F"/>
    <w:pPr>
      <w:overflowPunct w:val="0"/>
      <w:autoSpaceDE w:val="0"/>
      <w:autoSpaceDN w:val="0"/>
      <w:adjustRightInd w:val="0"/>
      <w:spacing w:after="0" w:line="240" w:lineRule="auto"/>
      <w:ind w:left="283" w:hanging="283"/>
      <w:textAlignment w:val="baseline"/>
    </w:pPr>
    <w:rPr>
      <w:rFonts w:eastAsia="Times New Roman"/>
      <w:sz w:val="20"/>
      <w:szCs w:val="20"/>
      <w:lang w:eastAsia="ru-RU"/>
    </w:rPr>
  </w:style>
  <w:style w:type="paragraph" w:styleId="22">
    <w:name w:val="List 2"/>
    <w:basedOn w:val="a0"/>
    <w:rsid w:val="001F263F"/>
    <w:pPr>
      <w:overflowPunct w:val="0"/>
      <w:autoSpaceDE w:val="0"/>
      <w:autoSpaceDN w:val="0"/>
      <w:adjustRightInd w:val="0"/>
      <w:spacing w:after="0" w:line="240" w:lineRule="auto"/>
      <w:ind w:left="566" w:hanging="283"/>
      <w:textAlignment w:val="baseline"/>
    </w:pPr>
    <w:rPr>
      <w:rFonts w:eastAsia="Times New Roman"/>
      <w:sz w:val="20"/>
      <w:szCs w:val="20"/>
      <w:lang w:eastAsia="ru-RU"/>
    </w:rPr>
  </w:style>
  <w:style w:type="paragraph" w:styleId="31">
    <w:name w:val="List 3"/>
    <w:basedOn w:val="a0"/>
    <w:rsid w:val="001F263F"/>
    <w:pPr>
      <w:overflowPunct w:val="0"/>
      <w:autoSpaceDE w:val="0"/>
      <w:autoSpaceDN w:val="0"/>
      <w:adjustRightInd w:val="0"/>
      <w:spacing w:after="0" w:line="240" w:lineRule="auto"/>
      <w:ind w:left="849" w:hanging="283"/>
      <w:textAlignment w:val="baseline"/>
    </w:pPr>
    <w:rPr>
      <w:rFonts w:eastAsia="Times New Roman"/>
      <w:sz w:val="20"/>
      <w:szCs w:val="20"/>
      <w:lang w:eastAsia="ru-RU"/>
    </w:rPr>
  </w:style>
  <w:style w:type="paragraph" w:styleId="23">
    <w:name w:val="List Continue 2"/>
    <w:basedOn w:val="a0"/>
    <w:rsid w:val="001F263F"/>
    <w:pPr>
      <w:overflowPunct w:val="0"/>
      <w:autoSpaceDE w:val="0"/>
      <w:autoSpaceDN w:val="0"/>
      <w:adjustRightInd w:val="0"/>
      <w:spacing w:after="120" w:line="240" w:lineRule="auto"/>
      <w:ind w:left="566"/>
      <w:textAlignment w:val="baseline"/>
    </w:pPr>
    <w:rPr>
      <w:rFonts w:eastAsia="Times New Roman"/>
      <w:sz w:val="20"/>
      <w:szCs w:val="20"/>
      <w:lang w:eastAsia="ru-RU"/>
    </w:rPr>
  </w:style>
  <w:style w:type="paragraph" w:styleId="32">
    <w:name w:val="Body Text 3"/>
    <w:basedOn w:val="af2"/>
    <w:link w:val="33"/>
    <w:rsid w:val="001F263F"/>
    <w:pPr>
      <w:overflowPunct w:val="0"/>
      <w:autoSpaceDE w:val="0"/>
      <w:autoSpaceDN w:val="0"/>
      <w:adjustRightInd w:val="0"/>
      <w:spacing w:after="120"/>
      <w:ind w:left="283"/>
      <w:jc w:val="left"/>
      <w:textAlignment w:val="baseline"/>
    </w:pPr>
    <w:rPr>
      <w:sz w:val="20"/>
      <w:szCs w:val="20"/>
    </w:rPr>
  </w:style>
  <w:style w:type="character" w:customStyle="1" w:styleId="33">
    <w:name w:val="Основной текст 3 Знак"/>
    <w:basedOn w:val="a1"/>
    <w:link w:val="32"/>
    <w:rsid w:val="001F263F"/>
    <w:rPr>
      <w:rFonts w:ascii="Times New Roman" w:eastAsia="Times New Roman" w:hAnsi="Times New Roman" w:cs="Times New Roman"/>
      <w:sz w:val="20"/>
      <w:szCs w:val="20"/>
      <w:lang w:eastAsia="ru-RU"/>
    </w:rPr>
  </w:style>
  <w:style w:type="paragraph" w:styleId="z-">
    <w:name w:val="HTML Bottom of Form"/>
    <w:basedOn w:val="a0"/>
    <w:next w:val="a0"/>
    <w:link w:val="z-0"/>
    <w:hidden/>
    <w:rsid w:val="001F263F"/>
    <w:pPr>
      <w:pBdr>
        <w:top w:val="single" w:sz="6" w:space="1" w:color="auto"/>
      </w:pBdr>
      <w:spacing w:after="0" w:line="240" w:lineRule="auto"/>
      <w:jc w:val="center"/>
    </w:pPr>
    <w:rPr>
      <w:rFonts w:ascii="Arial" w:eastAsia="Times New Roman" w:hAnsi="Arial"/>
      <w:vanish/>
      <w:sz w:val="16"/>
      <w:szCs w:val="16"/>
      <w:lang w:val="x-none" w:eastAsia="x-none"/>
    </w:rPr>
  </w:style>
  <w:style w:type="character" w:customStyle="1" w:styleId="z-0">
    <w:name w:val="z-Конец формы Знак"/>
    <w:basedOn w:val="a1"/>
    <w:link w:val="z-"/>
    <w:rsid w:val="001F263F"/>
    <w:rPr>
      <w:rFonts w:ascii="Arial" w:eastAsia="Times New Roman" w:hAnsi="Arial" w:cs="Times New Roman"/>
      <w:vanish/>
      <w:sz w:val="16"/>
      <w:szCs w:val="16"/>
      <w:lang w:val="x-none" w:eastAsia="x-none"/>
    </w:rPr>
  </w:style>
  <w:style w:type="paragraph" w:styleId="afb">
    <w:name w:val="Title"/>
    <w:basedOn w:val="a0"/>
    <w:link w:val="afc"/>
    <w:qFormat/>
    <w:rsid w:val="001F263F"/>
    <w:pPr>
      <w:shd w:val="clear" w:color="auto" w:fill="FFFFFF"/>
      <w:spacing w:before="77" w:after="0" w:line="360" w:lineRule="auto"/>
      <w:ind w:right="96" w:firstLine="851"/>
      <w:jc w:val="center"/>
    </w:pPr>
    <w:rPr>
      <w:rFonts w:ascii="Verdana" w:eastAsia="Times New Roman" w:hAnsi="Verdana"/>
      <w:color w:val="000000"/>
      <w:spacing w:val="-3"/>
      <w:sz w:val="32"/>
      <w:szCs w:val="32"/>
      <w:lang w:val="x-none" w:eastAsia="x-none"/>
    </w:rPr>
  </w:style>
  <w:style w:type="character" w:customStyle="1" w:styleId="afc">
    <w:name w:val="Название Знак"/>
    <w:basedOn w:val="a1"/>
    <w:link w:val="afb"/>
    <w:rsid w:val="001F263F"/>
    <w:rPr>
      <w:rFonts w:ascii="Verdana" w:eastAsia="Times New Roman" w:hAnsi="Verdana" w:cs="Times New Roman"/>
      <w:color w:val="000000"/>
      <w:spacing w:val="-3"/>
      <w:sz w:val="32"/>
      <w:szCs w:val="32"/>
      <w:shd w:val="clear" w:color="auto" w:fill="FFFFFF"/>
      <w:lang w:val="x-none" w:eastAsia="x-none"/>
    </w:rPr>
  </w:style>
  <w:style w:type="character" w:styleId="afd">
    <w:name w:val="FollowedHyperlink"/>
    <w:uiPriority w:val="99"/>
    <w:rsid w:val="001F263F"/>
    <w:rPr>
      <w:color w:val="800080"/>
      <w:u w:val="single"/>
    </w:rPr>
  </w:style>
  <w:style w:type="paragraph" w:styleId="24">
    <w:name w:val="Body Text 2"/>
    <w:basedOn w:val="a0"/>
    <w:link w:val="25"/>
    <w:rsid w:val="001F263F"/>
    <w:pPr>
      <w:spacing w:after="120" w:line="480" w:lineRule="auto"/>
    </w:pPr>
    <w:rPr>
      <w:rFonts w:eastAsia="Times New Roman"/>
      <w:lang w:val="x-none" w:eastAsia="x-none"/>
    </w:rPr>
  </w:style>
  <w:style w:type="character" w:customStyle="1" w:styleId="25">
    <w:name w:val="Основной текст 2 Знак"/>
    <w:basedOn w:val="a1"/>
    <w:link w:val="24"/>
    <w:rsid w:val="001F263F"/>
    <w:rPr>
      <w:rFonts w:ascii="Times New Roman" w:eastAsia="Times New Roman" w:hAnsi="Times New Roman" w:cs="Times New Roman"/>
      <w:sz w:val="28"/>
      <w:szCs w:val="28"/>
      <w:lang w:val="x-none" w:eastAsia="x-none"/>
    </w:rPr>
  </w:style>
  <w:style w:type="paragraph" w:customStyle="1" w:styleId="16">
    <w:name w:val="1 Знак"/>
    <w:basedOn w:val="a0"/>
    <w:rsid w:val="001F263F"/>
    <w:pPr>
      <w:spacing w:after="160" w:line="240" w:lineRule="exact"/>
    </w:pPr>
    <w:rPr>
      <w:rFonts w:ascii="Verdana" w:eastAsia="Times New Roman" w:hAnsi="Verdana" w:cs="Verdana"/>
      <w:sz w:val="20"/>
      <w:szCs w:val="20"/>
      <w:lang w:val="en-US"/>
    </w:rPr>
  </w:style>
  <w:style w:type="numbering" w:customStyle="1" w:styleId="110">
    <w:name w:val="Нет списка11"/>
    <w:next w:val="a3"/>
    <w:semiHidden/>
    <w:rsid w:val="001F263F"/>
  </w:style>
  <w:style w:type="paragraph" w:styleId="26">
    <w:name w:val="Body Text Indent 2"/>
    <w:basedOn w:val="a0"/>
    <w:link w:val="27"/>
    <w:rsid w:val="001F263F"/>
    <w:pPr>
      <w:spacing w:after="0" w:line="240" w:lineRule="auto"/>
      <w:ind w:left="-567" w:firstLine="567"/>
    </w:pPr>
    <w:rPr>
      <w:rFonts w:eastAsia="Times New Roman"/>
      <w:sz w:val="32"/>
      <w:szCs w:val="20"/>
      <w:lang w:val="x-none" w:eastAsia="x-none"/>
    </w:rPr>
  </w:style>
  <w:style w:type="character" w:customStyle="1" w:styleId="27">
    <w:name w:val="Основной текст с отступом 2 Знак"/>
    <w:basedOn w:val="a1"/>
    <w:link w:val="26"/>
    <w:rsid w:val="001F263F"/>
    <w:rPr>
      <w:rFonts w:ascii="Times New Roman" w:eastAsia="Times New Roman" w:hAnsi="Times New Roman" w:cs="Times New Roman"/>
      <w:sz w:val="32"/>
      <w:szCs w:val="20"/>
      <w:lang w:val="x-none" w:eastAsia="x-none"/>
    </w:rPr>
  </w:style>
  <w:style w:type="paragraph" w:styleId="34">
    <w:name w:val="Body Text Indent 3"/>
    <w:basedOn w:val="a0"/>
    <w:link w:val="35"/>
    <w:rsid w:val="001F263F"/>
    <w:pPr>
      <w:spacing w:after="0" w:line="240" w:lineRule="auto"/>
      <w:ind w:firstLine="567"/>
      <w:jc w:val="both"/>
    </w:pPr>
    <w:rPr>
      <w:rFonts w:eastAsia="Times New Roman"/>
      <w:szCs w:val="20"/>
      <w:lang w:val="x-none" w:eastAsia="x-none"/>
    </w:rPr>
  </w:style>
  <w:style w:type="character" w:customStyle="1" w:styleId="35">
    <w:name w:val="Основной текст с отступом 3 Знак"/>
    <w:basedOn w:val="a1"/>
    <w:link w:val="34"/>
    <w:rsid w:val="001F263F"/>
    <w:rPr>
      <w:rFonts w:ascii="Times New Roman" w:eastAsia="Times New Roman" w:hAnsi="Times New Roman" w:cs="Times New Roman"/>
      <w:sz w:val="28"/>
      <w:szCs w:val="20"/>
      <w:lang w:val="x-none" w:eastAsia="x-none"/>
    </w:rPr>
  </w:style>
  <w:style w:type="paragraph" w:customStyle="1" w:styleId="FR1">
    <w:name w:val="FR1"/>
    <w:rsid w:val="001F263F"/>
    <w:pPr>
      <w:widowControl w:val="0"/>
      <w:autoSpaceDE w:val="0"/>
      <w:autoSpaceDN w:val="0"/>
      <w:adjustRightInd w:val="0"/>
      <w:spacing w:after="0" w:line="240" w:lineRule="auto"/>
      <w:ind w:left="520"/>
    </w:pPr>
    <w:rPr>
      <w:rFonts w:ascii="Arial" w:eastAsia="Times New Roman" w:hAnsi="Arial" w:cs="Arial"/>
      <w:b/>
      <w:bCs/>
      <w:lang w:eastAsia="ru-RU"/>
    </w:rPr>
  </w:style>
  <w:style w:type="paragraph" w:customStyle="1" w:styleId="FR2">
    <w:name w:val="FR2"/>
    <w:rsid w:val="001F263F"/>
    <w:pPr>
      <w:widowControl w:val="0"/>
      <w:autoSpaceDE w:val="0"/>
      <w:autoSpaceDN w:val="0"/>
      <w:adjustRightInd w:val="0"/>
      <w:spacing w:before="340" w:after="0" w:line="240" w:lineRule="auto"/>
      <w:ind w:right="200"/>
      <w:jc w:val="center"/>
    </w:pPr>
    <w:rPr>
      <w:rFonts w:ascii="Arial" w:eastAsia="Times New Roman" w:hAnsi="Arial" w:cs="Arial"/>
      <w:b/>
      <w:bCs/>
      <w:lang w:eastAsia="ru-RU"/>
    </w:rPr>
  </w:style>
  <w:style w:type="paragraph" w:styleId="afe">
    <w:name w:val="Block Text"/>
    <w:basedOn w:val="a0"/>
    <w:rsid w:val="001F263F"/>
    <w:pPr>
      <w:spacing w:after="0" w:line="240" w:lineRule="auto"/>
      <w:ind w:left="1496" w:right="200" w:hanging="956"/>
    </w:pPr>
    <w:rPr>
      <w:rFonts w:eastAsia="Times New Roman"/>
      <w:sz w:val="24"/>
      <w:szCs w:val="24"/>
      <w:lang w:eastAsia="ru-RU"/>
    </w:rPr>
  </w:style>
  <w:style w:type="paragraph" w:styleId="aff">
    <w:name w:val="Subtitle"/>
    <w:basedOn w:val="a0"/>
    <w:link w:val="aff0"/>
    <w:qFormat/>
    <w:rsid w:val="001F263F"/>
    <w:pPr>
      <w:spacing w:after="0" w:line="240" w:lineRule="auto"/>
    </w:pPr>
    <w:rPr>
      <w:rFonts w:ascii="Arial" w:eastAsia="Times New Roman" w:hAnsi="Arial"/>
      <w:i/>
      <w:szCs w:val="20"/>
      <w:lang w:val="en-US" w:eastAsia="x-none"/>
    </w:rPr>
  </w:style>
  <w:style w:type="character" w:customStyle="1" w:styleId="aff0">
    <w:name w:val="Подзаголовок Знак"/>
    <w:basedOn w:val="a1"/>
    <w:link w:val="aff"/>
    <w:rsid w:val="001F263F"/>
    <w:rPr>
      <w:rFonts w:ascii="Arial" w:eastAsia="Times New Roman" w:hAnsi="Arial" w:cs="Times New Roman"/>
      <w:i/>
      <w:sz w:val="28"/>
      <w:szCs w:val="20"/>
      <w:lang w:val="en-US" w:eastAsia="x-none"/>
    </w:rPr>
  </w:style>
  <w:style w:type="paragraph" w:customStyle="1" w:styleId="aff1">
    <w:name w:val="текст"/>
    <w:basedOn w:val="a0"/>
    <w:rsid w:val="001F263F"/>
    <w:pPr>
      <w:overflowPunct w:val="0"/>
      <w:autoSpaceDE w:val="0"/>
      <w:autoSpaceDN w:val="0"/>
      <w:adjustRightInd w:val="0"/>
      <w:spacing w:before="60" w:after="60" w:line="360" w:lineRule="auto"/>
      <w:ind w:firstLine="680"/>
      <w:jc w:val="both"/>
      <w:textAlignment w:val="baseline"/>
    </w:pPr>
    <w:rPr>
      <w:rFonts w:eastAsia="Times New Roman"/>
      <w:sz w:val="24"/>
      <w:szCs w:val="20"/>
      <w:lang w:eastAsia="ru-RU"/>
    </w:rPr>
  </w:style>
  <w:style w:type="paragraph" w:customStyle="1" w:styleId="aff2">
    <w:name w:val="текст с дефисом (в реком)"/>
    <w:basedOn w:val="aff3"/>
    <w:rsid w:val="001F263F"/>
  </w:style>
  <w:style w:type="paragraph" w:customStyle="1" w:styleId="aff3">
    <w:name w:val="текст с дефисом"/>
    <w:basedOn w:val="aff1"/>
    <w:rsid w:val="001F263F"/>
    <w:pPr>
      <w:tabs>
        <w:tab w:val="left" w:pos="360"/>
      </w:tabs>
      <w:ind w:left="1037" w:hanging="357"/>
    </w:pPr>
  </w:style>
  <w:style w:type="paragraph" w:customStyle="1" w:styleId="w">
    <w:name w:val="Обычный]сw"/>
    <w:rsid w:val="001F263F"/>
    <w:pPr>
      <w:widowControl w:val="0"/>
      <w:overflowPunct w:val="0"/>
      <w:autoSpaceDE w:val="0"/>
      <w:autoSpaceDN w:val="0"/>
      <w:adjustRightInd w:val="0"/>
      <w:spacing w:after="0" w:line="260" w:lineRule="auto"/>
      <w:ind w:left="40" w:firstLine="380"/>
      <w:jc w:val="both"/>
      <w:textAlignment w:val="baseline"/>
    </w:pPr>
    <w:rPr>
      <w:rFonts w:ascii="Arial" w:eastAsia="Times New Roman" w:hAnsi="Arial"/>
      <w:szCs w:val="20"/>
      <w:lang w:eastAsia="ru-RU"/>
    </w:rPr>
  </w:style>
  <w:style w:type="paragraph" w:styleId="HTML">
    <w:name w:val="HTML Preformatted"/>
    <w:basedOn w:val="a0"/>
    <w:link w:val="HTML0"/>
    <w:rsid w:val="001F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olor w:val="000000"/>
      <w:sz w:val="20"/>
      <w:szCs w:val="20"/>
      <w:lang w:val="x-none" w:eastAsia="x-none"/>
    </w:rPr>
  </w:style>
  <w:style w:type="character" w:customStyle="1" w:styleId="HTML0">
    <w:name w:val="Стандартный HTML Знак"/>
    <w:basedOn w:val="a1"/>
    <w:link w:val="HTML"/>
    <w:rsid w:val="001F263F"/>
    <w:rPr>
      <w:rFonts w:ascii="Courier New" w:eastAsia="Courier New" w:hAnsi="Courier New" w:cs="Times New Roman"/>
      <w:color w:val="000000"/>
      <w:sz w:val="20"/>
      <w:szCs w:val="20"/>
      <w:lang w:val="x-none" w:eastAsia="x-none"/>
    </w:rPr>
  </w:style>
  <w:style w:type="paragraph" w:styleId="aff4">
    <w:name w:val="Plain Text"/>
    <w:basedOn w:val="a0"/>
    <w:link w:val="aff5"/>
    <w:rsid w:val="001F263F"/>
    <w:pPr>
      <w:overflowPunct w:val="0"/>
      <w:autoSpaceDE w:val="0"/>
      <w:autoSpaceDN w:val="0"/>
      <w:adjustRightInd w:val="0"/>
      <w:spacing w:before="60" w:after="60" w:line="360" w:lineRule="auto"/>
      <w:ind w:firstLine="680"/>
      <w:jc w:val="both"/>
    </w:pPr>
    <w:rPr>
      <w:rFonts w:eastAsia="Times New Roman"/>
      <w:szCs w:val="20"/>
      <w:lang w:val="x-none" w:eastAsia="x-none"/>
    </w:rPr>
  </w:style>
  <w:style w:type="character" w:customStyle="1" w:styleId="aff5">
    <w:name w:val="Текст Знак"/>
    <w:basedOn w:val="a1"/>
    <w:link w:val="aff4"/>
    <w:rsid w:val="001F263F"/>
    <w:rPr>
      <w:rFonts w:ascii="Times New Roman" w:eastAsia="Times New Roman" w:hAnsi="Times New Roman" w:cs="Times New Roman"/>
      <w:sz w:val="28"/>
      <w:szCs w:val="20"/>
      <w:lang w:val="x-none" w:eastAsia="x-none"/>
    </w:rPr>
  </w:style>
  <w:style w:type="paragraph" w:customStyle="1" w:styleId="Heading">
    <w:name w:val="Heading"/>
    <w:rsid w:val="001F263F"/>
    <w:pPr>
      <w:overflowPunct w:val="0"/>
      <w:autoSpaceDE w:val="0"/>
      <w:autoSpaceDN w:val="0"/>
      <w:adjustRightInd w:val="0"/>
      <w:spacing w:after="0" w:line="240" w:lineRule="auto"/>
      <w:textAlignment w:val="baseline"/>
    </w:pPr>
    <w:rPr>
      <w:rFonts w:ascii="Arial" w:eastAsia="Times New Roman" w:hAnsi="Arial"/>
      <w:b/>
      <w:szCs w:val="20"/>
      <w:lang w:eastAsia="ru-RU"/>
    </w:rPr>
  </w:style>
  <w:style w:type="paragraph" w:customStyle="1" w:styleId="justified">
    <w:name w:val="justified"/>
    <w:basedOn w:val="a0"/>
    <w:rsid w:val="001F263F"/>
    <w:pPr>
      <w:spacing w:before="105" w:after="105" w:line="240" w:lineRule="auto"/>
      <w:ind w:left="105" w:right="105"/>
      <w:jc w:val="both"/>
    </w:pPr>
    <w:rPr>
      <w:rFonts w:eastAsia="Times New Roman"/>
      <w:sz w:val="24"/>
      <w:szCs w:val="24"/>
      <w:lang w:eastAsia="ru-RU"/>
    </w:rPr>
  </w:style>
  <w:style w:type="paragraph" w:customStyle="1" w:styleId="Main">
    <w:name w:val="Main"/>
    <w:basedOn w:val="24"/>
    <w:rsid w:val="001F263F"/>
    <w:pPr>
      <w:spacing w:after="0" w:line="360" w:lineRule="auto"/>
      <w:ind w:firstLine="1134"/>
      <w:jc w:val="both"/>
    </w:pPr>
    <w:rPr>
      <w:szCs w:val="20"/>
    </w:rPr>
  </w:style>
  <w:style w:type="paragraph" w:styleId="36">
    <w:name w:val="toc 3"/>
    <w:basedOn w:val="a0"/>
    <w:next w:val="a0"/>
    <w:autoRedefine/>
    <w:rsid w:val="001F263F"/>
    <w:pPr>
      <w:spacing w:after="0" w:line="240" w:lineRule="auto"/>
      <w:ind w:left="560" w:firstLine="851"/>
      <w:jc w:val="both"/>
    </w:pPr>
    <w:rPr>
      <w:rFonts w:eastAsia="Times New Roman"/>
      <w:szCs w:val="20"/>
      <w:lang w:eastAsia="ru-RU"/>
    </w:rPr>
  </w:style>
  <w:style w:type="paragraph" w:styleId="41">
    <w:name w:val="toc 4"/>
    <w:basedOn w:val="a0"/>
    <w:next w:val="a0"/>
    <w:autoRedefine/>
    <w:rsid w:val="001F263F"/>
    <w:pPr>
      <w:spacing w:after="0" w:line="240" w:lineRule="auto"/>
      <w:ind w:left="840" w:firstLine="851"/>
      <w:jc w:val="both"/>
    </w:pPr>
    <w:rPr>
      <w:rFonts w:eastAsia="Times New Roman"/>
      <w:szCs w:val="20"/>
      <w:lang w:eastAsia="ru-RU"/>
    </w:rPr>
  </w:style>
  <w:style w:type="paragraph" w:styleId="51">
    <w:name w:val="toc 5"/>
    <w:basedOn w:val="a0"/>
    <w:next w:val="a0"/>
    <w:autoRedefine/>
    <w:rsid w:val="001F263F"/>
    <w:pPr>
      <w:spacing w:after="0" w:line="240" w:lineRule="auto"/>
      <w:ind w:left="1120" w:firstLine="851"/>
      <w:jc w:val="both"/>
    </w:pPr>
    <w:rPr>
      <w:rFonts w:eastAsia="Times New Roman"/>
      <w:szCs w:val="20"/>
      <w:lang w:eastAsia="ru-RU"/>
    </w:rPr>
  </w:style>
  <w:style w:type="paragraph" w:styleId="61">
    <w:name w:val="toc 6"/>
    <w:basedOn w:val="a0"/>
    <w:next w:val="a0"/>
    <w:autoRedefine/>
    <w:rsid w:val="001F263F"/>
    <w:pPr>
      <w:spacing w:after="0" w:line="240" w:lineRule="auto"/>
      <w:ind w:left="1400" w:firstLine="851"/>
      <w:jc w:val="both"/>
    </w:pPr>
    <w:rPr>
      <w:rFonts w:eastAsia="Times New Roman"/>
      <w:szCs w:val="20"/>
      <w:lang w:eastAsia="ru-RU"/>
    </w:rPr>
  </w:style>
  <w:style w:type="paragraph" w:styleId="71">
    <w:name w:val="toc 7"/>
    <w:basedOn w:val="a0"/>
    <w:next w:val="a0"/>
    <w:autoRedefine/>
    <w:rsid w:val="001F263F"/>
    <w:pPr>
      <w:spacing w:after="0" w:line="240" w:lineRule="auto"/>
      <w:ind w:left="1680" w:firstLine="851"/>
      <w:jc w:val="both"/>
    </w:pPr>
    <w:rPr>
      <w:rFonts w:eastAsia="Times New Roman"/>
      <w:szCs w:val="20"/>
      <w:lang w:eastAsia="ru-RU"/>
    </w:rPr>
  </w:style>
  <w:style w:type="paragraph" w:styleId="81">
    <w:name w:val="toc 8"/>
    <w:basedOn w:val="a0"/>
    <w:next w:val="a0"/>
    <w:autoRedefine/>
    <w:rsid w:val="001F263F"/>
    <w:pPr>
      <w:spacing w:after="0" w:line="240" w:lineRule="auto"/>
      <w:ind w:left="1960" w:firstLine="851"/>
      <w:jc w:val="both"/>
    </w:pPr>
    <w:rPr>
      <w:rFonts w:eastAsia="Times New Roman"/>
      <w:szCs w:val="20"/>
      <w:lang w:eastAsia="ru-RU"/>
    </w:rPr>
  </w:style>
  <w:style w:type="paragraph" w:styleId="91">
    <w:name w:val="toc 9"/>
    <w:basedOn w:val="a0"/>
    <w:next w:val="a0"/>
    <w:autoRedefine/>
    <w:rsid w:val="001F263F"/>
    <w:pPr>
      <w:spacing w:after="0" w:line="240" w:lineRule="auto"/>
      <w:ind w:left="2240" w:firstLine="851"/>
      <w:jc w:val="both"/>
    </w:pPr>
    <w:rPr>
      <w:rFonts w:eastAsia="Times New Roman"/>
      <w:szCs w:val="20"/>
      <w:lang w:eastAsia="ru-RU"/>
    </w:rPr>
  </w:style>
  <w:style w:type="paragraph" w:styleId="aff6">
    <w:name w:val="caption"/>
    <w:basedOn w:val="a0"/>
    <w:next w:val="a0"/>
    <w:qFormat/>
    <w:rsid w:val="001F263F"/>
    <w:pPr>
      <w:spacing w:before="500" w:after="0" w:line="360" w:lineRule="auto"/>
      <w:jc w:val="both"/>
      <w:outlineLvl w:val="0"/>
    </w:pPr>
    <w:rPr>
      <w:rFonts w:eastAsia="Times New Roman"/>
      <w:b/>
      <w:szCs w:val="20"/>
      <w:lang w:eastAsia="ru-RU"/>
    </w:rPr>
  </w:style>
  <w:style w:type="paragraph" w:customStyle="1" w:styleId="small">
    <w:name w:va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37">
    <w:name w:val="заголовок 3"/>
    <w:basedOn w:val="a0"/>
    <w:next w:val="a0"/>
    <w:rsid w:val="001F263F"/>
    <w:pPr>
      <w:keepNext/>
      <w:spacing w:after="0" w:line="240" w:lineRule="auto"/>
    </w:pPr>
    <w:rPr>
      <w:rFonts w:eastAsia="Times New Roman"/>
      <w:snapToGrid w:val="0"/>
      <w:szCs w:val="20"/>
      <w:lang w:eastAsia="ru-RU"/>
    </w:rPr>
  </w:style>
  <w:style w:type="table" w:customStyle="1" w:styleId="111">
    <w:name w:val="Сетка таблицы11"/>
    <w:basedOn w:val="a2"/>
    <w:next w:val="aa"/>
    <w:rsid w:val="001F263F"/>
    <w:pPr>
      <w:spacing w:after="0" w:line="240" w:lineRule="auto"/>
      <w:ind w:firstLine="851"/>
      <w:jc w:val="both"/>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ewstxt">
    <w:name w:val="news_txt"/>
    <w:basedOn w:val="a0"/>
    <w:rsid w:val="001F263F"/>
    <w:pPr>
      <w:spacing w:after="168" w:line="312" w:lineRule="auto"/>
    </w:pPr>
    <w:rPr>
      <w:rFonts w:ascii="Verdana" w:eastAsia="Times New Roman" w:hAnsi="Verdana"/>
      <w:sz w:val="14"/>
      <w:szCs w:val="14"/>
      <w:lang w:eastAsia="ru-RU"/>
    </w:rPr>
  </w:style>
  <w:style w:type="numbering" w:customStyle="1" w:styleId="28">
    <w:name w:val="Нет списка2"/>
    <w:next w:val="a3"/>
    <w:semiHidden/>
    <w:rsid w:val="001F263F"/>
  </w:style>
  <w:style w:type="paragraph" w:styleId="aff7">
    <w:name w:val="footnote text"/>
    <w:basedOn w:val="a0"/>
    <w:link w:val="aff8"/>
    <w:rsid w:val="001F263F"/>
    <w:pPr>
      <w:spacing w:after="0" w:line="240" w:lineRule="auto"/>
    </w:pPr>
    <w:rPr>
      <w:rFonts w:eastAsia="Times New Roman"/>
      <w:sz w:val="20"/>
      <w:szCs w:val="20"/>
      <w:lang w:eastAsia="ru-RU"/>
    </w:rPr>
  </w:style>
  <w:style w:type="character" w:customStyle="1" w:styleId="aff8">
    <w:name w:val="Текст сноски Знак"/>
    <w:basedOn w:val="a1"/>
    <w:link w:val="aff7"/>
    <w:rsid w:val="001F263F"/>
    <w:rPr>
      <w:rFonts w:ascii="Times New Roman" w:eastAsia="Times New Roman" w:hAnsi="Times New Roman" w:cs="Times New Roman"/>
      <w:sz w:val="20"/>
      <w:szCs w:val="20"/>
      <w:lang w:eastAsia="ru-RU"/>
    </w:rPr>
  </w:style>
  <w:style w:type="paragraph" w:customStyle="1" w:styleId="610">
    <w:name w:val="Заголовок 61"/>
    <w:basedOn w:val="13"/>
    <w:next w:val="13"/>
    <w:rsid w:val="001F263F"/>
    <w:pPr>
      <w:keepNext/>
      <w:spacing w:line="240" w:lineRule="auto"/>
      <w:ind w:firstLine="0"/>
      <w:jc w:val="both"/>
      <w:outlineLvl w:val="5"/>
    </w:pPr>
    <w:rPr>
      <w:b/>
      <w:sz w:val="20"/>
    </w:rPr>
  </w:style>
  <w:style w:type="paragraph" w:customStyle="1" w:styleId="BodyText21">
    <w:name w:val="Body Text 21"/>
    <w:basedOn w:val="13"/>
    <w:rsid w:val="001F263F"/>
    <w:pPr>
      <w:spacing w:line="240" w:lineRule="auto"/>
      <w:ind w:firstLine="0"/>
      <w:jc w:val="both"/>
    </w:pPr>
    <w:rPr>
      <w:sz w:val="28"/>
    </w:rPr>
  </w:style>
  <w:style w:type="paragraph" w:customStyle="1" w:styleId="fontlinkpaddingbottom10fontboldlineheight">
    <w:name w:val="font_link padding_bottom10 font_bold line_height"/>
    <w:basedOn w:val="a0"/>
    <w:rsid w:val="001F263F"/>
    <w:pPr>
      <w:spacing w:after="0" w:line="240" w:lineRule="auto"/>
    </w:pPr>
    <w:rPr>
      <w:rFonts w:eastAsia="Times New Roman"/>
      <w:sz w:val="24"/>
      <w:szCs w:val="24"/>
      <w:lang w:eastAsia="ru-RU"/>
    </w:rPr>
  </w:style>
  <w:style w:type="character" w:styleId="aff9">
    <w:name w:val="Emphasis"/>
    <w:uiPriority w:val="20"/>
    <w:qFormat/>
    <w:rsid w:val="001F263F"/>
    <w:rPr>
      <w:i/>
      <w:iCs/>
    </w:rPr>
  </w:style>
  <w:style w:type="paragraph" w:customStyle="1" w:styleId="Normal1">
    <w:name w:val="Normal1"/>
    <w:rsid w:val="001F263F"/>
    <w:pPr>
      <w:widowControl w:val="0"/>
      <w:spacing w:after="0" w:line="300" w:lineRule="auto"/>
      <w:ind w:firstLine="700"/>
    </w:pPr>
    <w:rPr>
      <w:rFonts w:eastAsia="Times New Roman"/>
      <w:snapToGrid w:val="0"/>
      <w:sz w:val="24"/>
      <w:szCs w:val="20"/>
      <w:lang w:eastAsia="ru-RU"/>
    </w:rPr>
  </w:style>
  <w:style w:type="paragraph" w:customStyle="1" w:styleId="lsmall">
    <w:name w:val="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cont">
    <w:name w:val="cont"/>
    <w:basedOn w:val="a0"/>
    <w:rsid w:val="001F263F"/>
    <w:pPr>
      <w:spacing w:before="100" w:beforeAutospacing="1" w:after="100" w:afterAutospacing="1" w:line="240" w:lineRule="auto"/>
    </w:pPr>
    <w:rPr>
      <w:rFonts w:eastAsia="Times New Roman"/>
      <w:sz w:val="24"/>
      <w:szCs w:val="24"/>
      <w:lang w:eastAsia="ru-RU"/>
    </w:rPr>
  </w:style>
  <w:style w:type="paragraph" w:customStyle="1" w:styleId="ConsCell">
    <w:name w:val="ConsCell"/>
    <w:uiPriority w:val="99"/>
    <w:rsid w:val="001F263F"/>
    <w:pPr>
      <w:widowControl w:val="0"/>
      <w:spacing w:after="0" w:line="240" w:lineRule="auto"/>
    </w:pPr>
    <w:rPr>
      <w:rFonts w:ascii="Arial" w:eastAsia="SimSun" w:hAnsi="Arial" w:cs="Arial"/>
      <w:sz w:val="20"/>
      <w:szCs w:val="20"/>
      <w:lang w:eastAsia="ru-RU"/>
    </w:rPr>
  </w:style>
  <w:style w:type="paragraph" w:styleId="affa">
    <w:name w:val="No Spacing"/>
    <w:uiPriority w:val="1"/>
    <w:qFormat/>
    <w:rsid w:val="001F263F"/>
    <w:pPr>
      <w:spacing w:after="0" w:line="240" w:lineRule="auto"/>
    </w:pPr>
    <w:rPr>
      <w:rFonts w:ascii="Calibri" w:eastAsia="Calibri" w:hAnsi="Calibri"/>
    </w:rPr>
  </w:style>
  <w:style w:type="numbering" w:customStyle="1" w:styleId="38">
    <w:name w:val="Нет списка3"/>
    <w:next w:val="a3"/>
    <w:semiHidden/>
    <w:unhideWhenUsed/>
    <w:rsid w:val="001F263F"/>
  </w:style>
  <w:style w:type="paragraph" w:customStyle="1" w:styleId="10">
    <w:name w:val="Стиль1"/>
    <w:basedOn w:val="a0"/>
    <w:rsid w:val="001F263F"/>
    <w:pPr>
      <w:numPr>
        <w:numId w:val="2"/>
      </w:numPr>
      <w:tabs>
        <w:tab w:val="clear" w:pos="360"/>
        <w:tab w:val="num" w:pos="1080"/>
      </w:tabs>
      <w:spacing w:before="60" w:after="0" w:line="240" w:lineRule="auto"/>
      <w:ind w:left="1080"/>
      <w:jc w:val="both"/>
    </w:pPr>
    <w:rPr>
      <w:rFonts w:eastAsia="Times New Roman"/>
      <w:sz w:val="24"/>
      <w:szCs w:val="20"/>
      <w:lang w:eastAsia="ru-RU"/>
    </w:rPr>
  </w:style>
  <w:style w:type="paragraph" w:customStyle="1" w:styleId="affb">
    <w:name w:val="Основной"/>
    <w:basedOn w:val="a0"/>
    <w:rsid w:val="001F263F"/>
    <w:pPr>
      <w:spacing w:before="120" w:after="0" w:line="240" w:lineRule="auto"/>
      <w:ind w:firstLine="567"/>
      <w:jc w:val="both"/>
    </w:pPr>
    <w:rPr>
      <w:rFonts w:eastAsia="Times New Roman"/>
      <w:sz w:val="24"/>
      <w:szCs w:val="20"/>
      <w:lang w:eastAsia="ru-RU"/>
    </w:rPr>
  </w:style>
  <w:style w:type="paragraph" w:customStyle="1" w:styleId="17">
    <w:name w:val="Текст1"/>
    <w:basedOn w:val="a0"/>
    <w:rsid w:val="001F263F"/>
    <w:pPr>
      <w:widowControl w:val="0"/>
      <w:spacing w:after="0" w:line="240" w:lineRule="auto"/>
    </w:pPr>
    <w:rPr>
      <w:rFonts w:ascii="Courier New" w:eastAsia="Times New Roman" w:hAnsi="Courier New"/>
      <w:sz w:val="20"/>
      <w:szCs w:val="20"/>
      <w:lang w:eastAsia="ru-RU"/>
    </w:rPr>
  </w:style>
  <w:style w:type="character" w:customStyle="1" w:styleId="TimesNewRoman">
    <w:name w:val="Стиль Times New Roman"/>
    <w:rsid w:val="001F263F"/>
    <w:rPr>
      <w:rFonts w:ascii="GOST type A" w:hAnsi="GOST type A"/>
      <w:i/>
      <w:iCs/>
      <w:sz w:val="28"/>
    </w:rPr>
  </w:style>
  <w:style w:type="paragraph" w:styleId="affc">
    <w:name w:val="List Bullet"/>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29">
    <w:name w:val="List Bullet 2"/>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affd">
    <w:name w:val="List Continue"/>
    <w:basedOn w:val="a0"/>
    <w:rsid w:val="001F263F"/>
    <w:pPr>
      <w:spacing w:before="100" w:beforeAutospacing="1" w:after="100" w:afterAutospacing="1" w:line="240" w:lineRule="auto"/>
    </w:pPr>
    <w:rPr>
      <w:rFonts w:eastAsia="Times New Roman"/>
      <w:color w:val="FFFFFF"/>
      <w:sz w:val="24"/>
      <w:szCs w:val="24"/>
      <w:lang w:eastAsia="ru-RU"/>
    </w:rPr>
  </w:style>
  <w:style w:type="paragraph" w:customStyle="1" w:styleId="a">
    <w:name w:val="маркированный"/>
    <w:aliases w:val="Symbol (Symbol),Слева:  1.2 см,Выступ:  0.7 см"/>
    <w:basedOn w:val="a0"/>
    <w:rsid w:val="001F263F"/>
    <w:pPr>
      <w:numPr>
        <w:numId w:val="3"/>
      </w:numPr>
      <w:spacing w:after="120" w:line="360" w:lineRule="auto"/>
      <w:jc w:val="both"/>
    </w:pPr>
    <w:rPr>
      <w:rFonts w:eastAsia="Times New Roman"/>
      <w:szCs w:val="20"/>
      <w:lang w:eastAsia="ru-RU"/>
    </w:rPr>
  </w:style>
  <w:style w:type="character" w:customStyle="1" w:styleId="18">
    <w:name w:val="Заголовок №1_"/>
    <w:link w:val="19"/>
    <w:rsid w:val="001F263F"/>
    <w:rPr>
      <w:sz w:val="25"/>
      <w:szCs w:val="25"/>
      <w:shd w:val="clear" w:color="auto" w:fill="FFFFFF"/>
    </w:rPr>
  </w:style>
  <w:style w:type="character" w:customStyle="1" w:styleId="affe">
    <w:name w:val="Основной текст + Курсив"/>
    <w:rsid w:val="001F263F"/>
    <w:rPr>
      <w:rFonts w:ascii="Times New Roman" w:hAnsi="Times New Roman" w:cs="Times New Roman"/>
      <w:i/>
      <w:iCs/>
      <w:spacing w:val="0"/>
      <w:sz w:val="16"/>
      <w:szCs w:val="16"/>
    </w:rPr>
  </w:style>
  <w:style w:type="character" w:customStyle="1" w:styleId="1a">
    <w:name w:val="Основной текст + Курсив1"/>
    <w:aliases w:val="Интервал -1 pt"/>
    <w:rsid w:val="001F263F"/>
    <w:rPr>
      <w:rFonts w:ascii="Times New Roman" w:hAnsi="Times New Roman" w:cs="Times New Roman"/>
      <w:i/>
      <w:iCs/>
      <w:spacing w:val="-20"/>
      <w:sz w:val="16"/>
      <w:szCs w:val="16"/>
    </w:rPr>
  </w:style>
  <w:style w:type="character" w:customStyle="1" w:styleId="39">
    <w:name w:val="Основной текст (3)_"/>
    <w:link w:val="3a"/>
    <w:rsid w:val="001F263F"/>
    <w:rPr>
      <w:i/>
      <w:iCs/>
      <w:sz w:val="16"/>
      <w:szCs w:val="16"/>
      <w:shd w:val="clear" w:color="auto" w:fill="FFFFFF"/>
    </w:rPr>
  </w:style>
  <w:style w:type="character" w:customStyle="1" w:styleId="3b">
    <w:name w:val="Основной текст (3) + Не курсив"/>
    <w:rsid w:val="001F263F"/>
  </w:style>
  <w:style w:type="paragraph" w:customStyle="1" w:styleId="19">
    <w:name w:val="Заголовок №1"/>
    <w:basedOn w:val="a0"/>
    <w:link w:val="18"/>
    <w:rsid w:val="001F263F"/>
    <w:pPr>
      <w:shd w:val="clear" w:color="auto" w:fill="FFFFFF"/>
      <w:spacing w:after="120" w:line="326" w:lineRule="exact"/>
      <w:outlineLvl w:val="0"/>
    </w:pPr>
    <w:rPr>
      <w:sz w:val="25"/>
      <w:szCs w:val="25"/>
      <w:shd w:val="clear" w:color="auto" w:fill="FFFFFF"/>
    </w:rPr>
  </w:style>
  <w:style w:type="paragraph" w:customStyle="1" w:styleId="3a">
    <w:name w:val="Основной текст (3)"/>
    <w:basedOn w:val="a0"/>
    <w:link w:val="39"/>
    <w:rsid w:val="001F263F"/>
    <w:pPr>
      <w:shd w:val="clear" w:color="auto" w:fill="FFFFFF"/>
      <w:spacing w:before="840" w:after="2340" w:line="216" w:lineRule="exact"/>
      <w:ind w:firstLine="220"/>
      <w:jc w:val="both"/>
    </w:pPr>
    <w:rPr>
      <w:i/>
      <w:iCs/>
      <w:sz w:val="16"/>
      <w:szCs w:val="16"/>
      <w:shd w:val="clear" w:color="auto" w:fill="FFFFFF"/>
    </w:rPr>
  </w:style>
  <w:style w:type="character" w:customStyle="1" w:styleId="bodytext1">
    <w:name w:val="bodytext1"/>
    <w:rsid w:val="001F263F"/>
    <w:rPr>
      <w:rFonts w:ascii="Verdana" w:hAnsi="Verdana" w:hint="default"/>
      <w:sz w:val="18"/>
      <w:szCs w:val="18"/>
    </w:rPr>
  </w:style>
  <w:style w:type="character" w:customStyle="1" w:styleId="catalogtext1">
    <w:name w:val="catalogtext1"/>
    <w:rsid w:val="001F263F"/>
    <w:rPr>
      <w:rFonts w:ascii="Verdana" w:hAnsi="Verdana" w:hint="default"/>
      <w:color w:val="003333"/>
      <w:sz w:val="18"/>
      <w:szCs w:val="18"/>
    </w:rPr>
  </w:style>
  <w:style w:type="paragraph" w:customStyle="1" w:styleId="catalogtext">
    <w:name w:val="catalogtext"/>
    <w:basedOn w:val="a0"/>
    <w:rsid w:val="001F263F"/>
    <w:pPr>
      <w:spacing w:before="100" w:beforeAutospacing="1" w:after="100" w:afterAutospacing="1" w:line="255" w:lineRule="atLeast"/>
      <w:ind w:firstLine="375"/>
      <w:jc w:val="both"/>
    </w:pPr>
    <w:rPr>
      <w:rFonts w:ascii="Verdana" w:eastAsia="Times New Roman" w:hAnsi="Verdana"/>
      <w:color w:val="003333"/>
      <w:sz w:val="18"/>
      <w:szCs w:val="18"/>
      <w:lang w:eastAsia="ru-RU"/>
    </w:rPr>
  </w:style>
  <w:style w:type="paragraph" w:customStyle="1" w:styleId="140">
    <w:name w:val="Стиль 14 пт По ширине Междустр.интервал:  полуторный"/>
    <w:basedOn w:val="a0"/>
    <w:rsid w:val="001F263F"/>
    <w:pPr>
      <w:spacing w:after="0" w:line="360" w:lineRule="auto"/>
      <w:jc w:val="both"/>
    </w:pPr>
    <w:rPr>
      <w:rFonts w:eastAsia="Times New Roman"/>
      <w:szCs w:val="20"/>
      <w:lang w:eastAsia="ru-RU"/>
    </w:rPr>
  </w:style>
  <w:style w:type="character" w:customStyle="1" w:styleId="FontStyle12">
    <w:name w:val="Font Style12"/>
    <w:rsid w:val="001F263F"/>
    <w:rPr>
      <w:rFonts w:ascii="Arial" w:hAnsi="Arial" w:cs="Arial"/>
      <w:sz w:val="18"/>
      <w:szCs w:val="18"/>
    </w:rPr>
  </w:style>
  <w:style w:type="numbering" w:customStyle="1" w:styleId="42">
    <w:name w:val="Нет списка4"/>
    <w:next w:val="a3"/>
    <w:uiPriority w:val="99"/>
    <w:semiHidden/>
    <w:unhideWhenUsed/>
    <w:rsid w:val="001F263F"/>
  </w:style>
  <w:style w:type="table" w:customStyle="1" w:styleId="2a">
    <w:name w:val="Сетка таблицы2"/>
    <w:basedOn w:val="a2"/>
    <w:next w:val="aa"/>
    <w:uiPriority w:val="59"/>
    <w:rsid w:val="001F263F"/>
    <w:pPr>
      <w:spacing w:after="0" w:line="240" w:lineRule="auto"/>
    </w:pPr>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0">
    <w:name w:val="Обычн + 0"/>
    <w:basedOn w:val="a0"/>
    <w:rsid w:val="001F263F"/>
    <w:pPr>
      <w:widowControl w:val="0"/>
      <w:adjustRightInd w:val="0"/>
      <w:spacing w:after="0" w:line="240" w:lineRule="auto"/>
      <w:jc w:val="both"/>
      <w:textAlignment w:val="baseline"/>
    </w:pPr>
    <w:rPr>
      <w:rFonts w:eastAsia="SimSun"/>
      <w:sz w:val="24"/>
      <w:szCs w:val="24"/>
      <w:lang w:eastAsia="zh-CN"/>
    </w:rPr>
  </w:style>
  <w:style w:type="paragraph" w:customStyle="1" w:styleId="332">
    <w:name w:val="Заголовок 3;Заголовок 3_2"/>
    <w:basedOn w:val="a0"/>
    <w:rsid w:val="001F263F"/>
    <w:pPr>
      <w:widowControl w:val="0"/>
      <w:adjustRightInd w:val="0"/>
      <w:spacing w:after="0" w:line="240" w:lineRule="auto"/>
      <w:ind w:firstLine="709"/>
      <w:jc w:val="both"/>
      <w:textAlignment w:val="baseline"/>
    </w:pPr>
    <w:rPr>
      <w:rFonts w:eastAsia="SimSun"/>
      <w:sz w:val="24"/>
      <w:szCs w:val="24"/>
      <w:lang w:eastAsia="zh-CN"/>
    </w:rPr>
  </w:style>
  <w:style w:type="character" w:customStyle="1" w:styleId="afff">
    <w:name w:val="Основной текст_"/>
    <w:link w:val="2b"/>
    <w:rsid w:val="001F263F"/>
    <w:rPr>
      <w:sz w:val="19"/>
      <w:szCs w:val="19"/>
      <w:shd w:val="clear" w:color="auto" w:fill="FFFFFF"/>
    </w:rPr>
  </w:style>
  <w:style w:type="character" w:customStyle="1" w:styleId="afff0">
    <w:name w:val="Основной текст + Полужирный"/>
    <w:rsid w:val="001F263F"/>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paragraph" w:customStyle="1" w:styleId="2b">
    <w:name w:val="Основной текст2"/>
    <w:basedOn w:val="a0"/>
    <w:link w:val="afff"/>
    <w:rsid w:val="001F263F"/>
    <w:pPr>
      <w:widowControl w:val="0"/>
      <w:shd w:val="clear" w:color="auto" w:fill="FFFFFF"/>
      <w:spacing w:before="240" w:after="480" w:line="230" w:lineRule="exact"/>
    </w:pPr>
    <w:rPr>
      <w:sz w:val="19"/>
      <w:szCs w:val="19"/>
    </w:rPr>
  </w:style>
  <w:style w:type="table" w:customStyle="1" w:styleId="3c">
    <w:name w:val="Сетка таблицы3"/>
    <w:basedOn w:val="a2"/>
    <w:next w:val="aa"/>
    <w:uiPriority w:val="59"/>
    <w:rsid w:val="001F263F"/>
    <w:pPr>
      <w:spacing w:after="0" w:line="240" w:lineRule="auto"/>
    </w:pPr>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52">
    <w:name w:val="Нет списка5"/>
    <w:next w:val="a3"/>
    <w:semiHidden/>
    <w:rsid w:val="001F263F"/>
  </w:style>
  <w:style w:type="paragraph" w:customStyle="1" w:styleId="1b">
    <w:name w:val="Абзац списка1"/>
    <w:basedOn w:val="a0"/>
    <w:rsid w:val="001F263F"/>
    <w:pPr>
      <w:spacing w:after="0" w:line="240" w:lineRule="auto"/>
      <w:ind w:left="720"/>
    </w:pPr>
    <w:rPr>
      <w:rFonts w:eastAsia="Calibri"/>
      <w:sz w:val="20"/>
      <w:szCs w:val="20"/>
      <w:lang w:eastAsia="ru-RU"/>
    </w:rPr>
  </w:style>
  <w:style w:type="character" w:customStyle="1" w:styleId="420">
    <w:name w:val="Заголовок №4 (2)_"/>
    <w:link w:val="421"/>
    <w:locked/>
    <w:rsid w:val="001F263F"/>
    <w:rPr>
      <w:sz w:val="23"/>
      <w:shd w:val="clear" w:color="auto" w:fill="FFFFFF"/>
    </w:rPr>
  </w:style>
  <w:style w:type="paragraph" w:customStyle="1" w:styleId="421">
    <w:name w:val="Заголовок №4 (2)"/>
    <w:basedOn w:val="a0"/>
    <w:link w:val="420"/>
    <w:rsid w:val="001F263F"/>
    <w:pPr>
      <w:shd w:val="clear" w:color="auto" w:fill="FFFFFF"/>
      <w:spacing w:after="60" w:line="288" w:lineRule="exact"/>
      <w:jc w:val="center"/>
      <w:outlineLvl w:val="3"/>
    </w:pPr>
    <w:rPr>
      <w:sz w:val="23"/>
    </w:rPr>
  </w:style>
  <w:style w:type="table" w:customStyle="1" w:styleId="43">
    <w:name w:val="Сетка таблицы4"/>
    <w:basedOn w:val="a2"/>
    <w:next w:val="aa"/>
    <w:rsid w:val="001F263F"/>
    <w:pPr>
      <w:spacing w:after="0" w:line="240" w:lineRule="auto"/>
    </w:pPr>
    <w:rPr>
      <w:rFonts w:ascii="Calibri" w:eastAsia="Times New Roman" w:hAnsi="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c">
    <w:name w:val="Заголовок оглавления1"/>
    <w:basedOn w:val="1"/>
    <w:next w:val="a0"/>
    <w:semiHidden/>
    <w:rsid w:val="001F263F"/>
    <w:pPr>
      <w:keepLines/>
      <w:numPr>
        <w:numId w:val="0"/>
      </w:numPr>
      <w:overflowPunct/>
      <w:autoSpaceDE/>
      <w:autoSpaceDN/>
      <w:adjustRightInd/>
      <w:spacing w:after="0" w:line="276" w:lineRule="auto"/>
      <w:outlineLvl w:val="9"/>
    </w:pPr>
    <w:rPr>
      <w:rFonts w:ascii="Cambria" w:eastAsia="Calibri" w:hAnsi="Cambria"/>
      <w:color w:val="365F91"/>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HTML Bottom of Form"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1"/>
    <w:qFormat/>
    <w:rsid w:val="00E832B5"/>
    <w:pPr>
      <w:keepNext/>
      <w:numPr>
        <w:numId w:val="1"/>
      </w:numPr>
      <w:overflowPunct w:val="0"/>
      <w:autoSpaceDE w:val="0"/>
      <w:autoSpaceDN w:val="0"/>
      <w:adjustRightInd w:val="0"/>
      <w:spacing w:before="480" w:after="120" w:line="240" w:lineRule="auto"/>
      <w:outlineLvl w:val="0"/>
    </w:pPr>
    <w:rPr>
      <w:rFonts w:eastAsia="Times New Roman"/>
      <w:b/>
      <w:bCs/>
      <w:kern w:val="28"/>
      <w:lang w:eastAsia="ru-RU"/>
    </w:rPr>
  </w:style>
  <w:style w:type="paragraph" w:styleId="2">
    <w:name w:val="heading 2"/>
    <w:aliases w:val="Нум обычный"/>
    <w:basedOn w:val="a0"/>
    <w:next w:val="a0"/>
    <w:link w:val="20"/>
    <w:unhideWhenUsed/>
    <w:qFormat/>
    <w:rsid w:val="00E832B5"/>
    <w:pPr>
      <w:keepNext/>
      <w:numPr>
        <w:ilvl w:val="1"/>
        <w:numId w:val="1"/>
      </w:numPr>
      <w:overflowPunct w:val="0"/>
      <w:autoSpaceDE w:val="0"/>
      <w:autoSpaceDN w:val="0"/>
      <w:adjustRightInd w:val="0"/>
      <w:spacing w:before="240" w:after="60" w:line="240" w:lineRule="auto"/>
      <w:outlineLvl w:val="1"/>
    </w:pPr>
    <w:rPr>
      <w:rFonts w:ascii="Arial" w:eastAsia="Times New Roman" w:hAnsi="Arial" w:cs="Arial"/>
      <w:b/>
      <w:bCs/>
      <w:i/>
      <w:iCs/>
      <w:sz w:val="24"/>
      <w:szCs w:val="24"/>
      <w:lang w:eastAsia="ru-RU"/>
    </w:rPr>
  </w:style>
  <w:style w:type="paragraph" w:styleId="3">
    <w:name w:val="heading 3"/>
    <w:basedOn w:val="a0"/>
    <w:next w:val="a0"/>
    <w:link w:val="30"/>
    <w:unhideWhenUsed/>
    <w:qFormat/>
    <w:rsid w:val="00E832B5"/>
    <w:pPr>
      <w:keepNext/>
      <w:numPr>
        <w:ilvl w:val="2"/>
        <w:numId w:val="1"/>
      </w:numPr>
      <w:overflowPunct w:val="0"/>
      <w:autoSpaceDE w:val="0"/>
      <w:autoSpaceDN w:val="0"/>
      <w:adjustRightInd w:val="0"/>
      <w:spacing w:before="240" w:after="60" w:line="240" w:lineRule="auto"/>
      <w:outlineLvl w:val="2"/>
    </w:pPr>
    <w:rPr>
      <w:rFonts w:ascii="Arial" w:eastAsia="Times New Roman" w:hAnsi="Arial" w:cs="Arial"/>
      <w:sz w:val="24"/>
      <w:szCs w:val="24"/>
      <w:lang w:eastAsia="ru-RU"/>
    </w:rPr>
  </w:style>
  <w:style w:type="paragraph" w:styleId="4">
    <w:name w:val="heading 4"/>
    <w:basedOn w:val="a0"/>
    <w:next w:val="a0"/>
    <w:link w:val="40"/>
    <w:unhideWhenUsed/>
    <w:qFormat/>
    <w:rsid w:val="00E832B5"/>
    <w:pPr>
      <w:keepNext/>
      <w:numPr>
        <w:ilvl w:val="3"/>
        <w:numId w:val="1"/>
      </w:numPr>
      <w:overflowPunct w:val="0"/>
      <w:autoSpaceDE w:val="0"/>
      <w:autoSpaceDN w:val="0"/>
      <w:adjustRightInd w:val="0"/>
      <w:spacing w:before="240" w:after="60" w:line="240" w:lineRule="auto"/>
      <w:outlineLvl w:val="3"/>
    </w:pPr>
    <w:rPr>
      <w:rFonts w:ascii="Arial" w:eastAsia="Times New Roman" w:hAnsi="Arial" w:cs="Arial"/>
      <w:b/>
      <w:bCs/>
      <w:sz w:val="24"/>
      <w:szCs w:val="24"/>
      <w:lang w:eastAsia="ru-RU"/>
    </w:rPr>
  </w:style>
  <w:style w:type="paragraph" w:styleId="5">
    <w:name w:val="heading 5"/>
    <w:basedOn w:val="a0"/>
    <w:next w:val="a0"/>
    <w:link w:val="50"/>
    <w:unhideWhenUsed/>
    <w:qFormat/>
    <w:rsid w:val="00E832B5"/>
    <w:pPr>
      <w:numPr>
        <w:ilvl w:val="4"/>
        <w:numId w:val="1"/>
      </w:numPr>
      <w:overflowPunct w:val="0"/>
      <w:autoSpaceDE w:val="0"/>
      <w:autoSpaceDN w:val="0"/>
      <w:adjustRightInd w:val="0"/>
      <w:spacing w:before="240" w:after="60" w:line="240" w:lineRule="auto"/>
      <w:outlineLvl w:val="4"/>
    </w:pPr>
    <w:rPr>
      <w:rFonts w:ascii="Arial" w:eastAsia="Times New Roman" w:hAnsi="Arial" w:cs="Arial"/>
      <w:lang w:eastAsia="ru-RU"/>
    </w:rPr>
  </w:style>
  <w:style w:type="paragraph" w:styleId="6">
    <w:name w:val="heading 6"/>
    <w:basedOn w:val="a0"/>
    <w:next w:val="a0"/>
    <w:link w:val="60"/>
    <w:unhideWhenUsed/>
    <w:qFormat/>
    <w:rsid w:val="00E832B5"/>
    <w:pPr>
      <w:numPr>
        <w:ilvl w:val="5"/>
        <w:numId w:val="1"/>
      </w:numPr>
      <w:overflowPunct w:val="0"/>
      <w:autoSpaceDE w:val="0"/>
      <w:autoSpaceDN w:val="0"/>
      <w:adjustRightInd w:val="0"/>
      <w:spacing w:before="240" w:after="60" w:line="240" w:lineRule="auto"/>
      <w:outlineLvl w:val="5"/>
    </w:pPr>
    <w:rPr>
      <w:rFonts w:eastAsia="Times New Roman"/>
      <w:i/>
      <w:iCs/>
      <w:lang w:eastAsia="ru-RU"/>
    </w:rPr>
  </w:style>
  <w:style w:type="paragraph" w:styleId="7">
    <w:name w:val="heading 7"/>
    <w:basedOn w:val="a0"/>
    <w:next w:val="a0"/>
    <w:link w:val="70"/>
    <w:unhideWhenUsed/>
    <w:qFormat/>
    <w:rsid w:val="00E832B5"/>
    <w:pPr>
      <w:numPr>
        <w:ilvl w:val="6"/>
        <w:numId w:val="1"/>
      </w:numPr>
      <w:overflowPunct w:val="0"/>
      <w:autoSpaceDE w:val="0"/>
      <w:autoSpaceDN w:val="0"/>
      <w:adjustRightInd w:val="0"/>
      <w:spacing w:before="240" w:after="60" w:line="240" w:lineRule="auto"/>
      <w:outlineLvl w:val="6"/>
    </w:pPr>
    <w:rPr>
      <w:rFonts w:ascii="Arial" w:eastAsia="Times New Roman" w:hAnsi="Arial" w:cs="Arial"/>
      <w:sz w:val="20"/>
      <w:szCs w:val="20"/>
      <w:lang w:eastAsia="ru-RU"/>
    </w:rPr>
  </w:style>
  <w:style w:type="paragraph" w:styleId="8">
    <w:name w:val="heading 8"/>
    <w:basedOn w:val="a0"/>
    <w:next w:val="a0"/>
    <w:link w:val="80"/>
    <w:unhideWhenUsed/>
    <w:qFormat/>
    <w:rsid w:val="00E832B5"/>
    <w:pPr>
      <w:numPr>
        <w:ilvl w:val="7"/>
        <w:numId w:val="1"/>
      </w:numPr>
      <w:overflowPunct w:val="0"/>
      <w:autoSpaceDE w:val="0"/>
      <w:autoSpaceDN w:val="0"/>
      <w:adjustRightInd w:val="0"/>
      <w:spacing w:before="240" w:after="60" w:line="240" w:lineRule="auto"/>
      <w:outlineLvl w:val="7"/>
    </w:pPr>
    <w:rPr>
      <w:rFonts w:ascii="Arial" w:eastAsia="Times New Roman" w:hAnsi="Arial" w:cs="Arial"/>
      <w:i/>
      <w:iCs/>
      <w:sz w:val="20"/>
      <w:szCs w:val="20"/>
      <w:lang w:eastAsia="ru-RU"/>
    </w:rPr>
  </w:style>
  <w:style w:type="paragraph" w:styleId="9">
    <w:name w:val="heading 9"/>
    <w:basedOn w:val="a0"/>
    <w:next w:val="a0"/>
    <w:link w:val="90"/>
    <w:unhideWhenUsed/>
    <w:qFormat/>
    <w:rsid w:val="00E832B5"/>
    <w:pPr>
      <w:numPr>
        <w:ilvl w:val="8"/>
        <w:numId w:val="1"/>
      </w:numPr>
      <w:overflowPunct w:val="0"/>
      <w:autoSpaceDE w:val="0"/>
      <w:autoSpaceDN w:val="0"/>
      <w:adjustRightInd w:val="0"/>
      <w:spacing w:before="240" w:after="60" w:line="240" w:lineRule="auto"/>
      <w:outlineLvl w:val="8"/>
    </w:pPr>
    <w:rPr>
      <w:rFonts w:ascii="Arial" w:eastAsia="Times New Roman" w:hAnsi="Arial" w:cs="Arial"/>
      <w:b/>
      <w:bCs/>
      <w:i/>
      <w:iCs/>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rsid w:val="00E832B5"/>
    <w:rPr>
      <w:rFonts w:ascii="Times New Roman" w:eastAsia="Times New Roman" w:hAnsi="Times New Roman" w:cs="Times New Roman"/>
      <w:b/>
      <w:bCs/>
      <w:kern w:val="28"/>
      <w:lang w:eastAsia="ru-RU"/>
    </w:rPr>
  </w:style>
  <w:style w:type="character" w:customStyle="1" w:styleId="20">
    <w:name w:val="Заголовок 2 Знак"/>
    <w:aliases w:val="Нум обычный Знак"/>
    <w:basedOn w:val="a1"/>
    <w:link w:val="2"/>
    <w:rsid w:val="00E832B5"/>
    <w:rPr>
      <w:rFonts w:ascii="Arial" w:eastAsia="Times New Roman" w:hAnsi="Arial" w:cs="Arial"/>
      <w:b/>
      <w:bCs/>
      <w:i/>
      <w:iCs/>
      <w:sz w:val="24"/>
      <w:szCs w:val="24"/>
      <w:lang w:eastAsia="ru-RU"/>
    </w:rPr>
  </w:style>
  <w:style w:type="character" w:customStyle="1" w:styleId="30">
    <w:name w:val="Заголовок 3 Знак"/>
    <w:basedOn w:val="a1"/>
    <w:link w:val="3"/>
    <w:rsid w:val="00E832B5"/>
    <w:rPr>
      <w:rFonts w:ascii="Arial" w:eastAsia="Times New Roman" w:hAnsi="Arial" w:cs="Arial"/>
      <w:sz w:val="24"/>
      <w:szCs w:val="24"/>
      <w:lang w:eastAsia="ru-RU"/>
    </w:rPr>
  </w:style>
  <w:style w:type="character" w:customStyle="1" w:styleId="40">
    <w:name w:val="Заголовок 4 Знак"/>
    <w:basedOn w:val="a1"/>
    <w:link w:val="4"/>
    <w:rsid w:val="00E832B5"/>
    <w:rPr>
      <w:rFonts w:ascii="Arial" w:eastAsia="Times New Roman" w:hAnsi="Arial" w:cs="Arial"/>
      <w:b/>
      <w:bCs/>
      <w:sz w:val="24"/>
      <w:szCs w:val="24"/>
      <w:lang w:eastAsia="ru-RU"/>
    </w:rPr>
  </w:style>
  <w:style w:type="character" w:customStyle="1" w:styleId="50">
    <w:name w:val="Заголовок 5 Знак"/>
    <w:basedOn w:val="a1"/>
    <w:link w:val="5"/>
    <w:rsid w:val="00E832B5"/>
    <w:rPr>
      <w:rFonts w:ascii="Arial" w:eastAsia="Times New Roman" w:hAnsi="Arial" w:cs="Arial"/>
      <w:lang w:eastAsia="ru-RU"/>
    </w:rPr>
  </w:style>
  <w:style w:type="character" w:customStyle="1" w:styleId="60">
    <w:name w:val="Заголовок 6 Знак"/>
    <w:basedOn w:val="a1"/>
    <w:link w:val="6"/>
    <w:rsid w:val="00E832B5"/>
    <w:rPr>
      <w:rFonts w:ascii="Times New Roman" w:eastAsia="Times New Roman" w:hAnsi="Times New Roman" w:cs="Times New Roman"/>
      <w:i/>
      <w:iCs/>
      <w:lang w:eastAsia="ru-RU"/>
    </w:rPr>
  </w:style>
  <w:style w:type="character" w:customStyle="1" w:styleId="70">
    <w:name w:val="Заголовок 7 Знак"/>
    <w:basedOn w:val="a1"/>
    <w:link w:val="7"/>
    <w:rsid w:val="00E832B5"/>
    <w:rPr>
      <w:rFonts w:ascii="Arial" w:eastAsia="Times New Roman" w:hAnsi="Arial" w:cs="Arial"/>
      <w:sz w:val="20"/>
      <w:szCs w:val="20"/>
      <w:lang w:eastAsia="ru-RU"/>
    </w:rPr>
  </w:style>
  <w:style w:type="character" w:customStyle="1" w:styleId="80">
    <w:name w:val="Заголовок 8 Знак"/>
    <w:basedOn w:val="a1"/>
    <w:link w:val="8"/>
    <w:rsid w:val="00E832B5"/>
    <w:rPr>
      <w:rFonts w:ascii="Arial" w:eastAsia="Times New Roman" w:hAnsi="Arial" w:cs="Arial"/>
      <w:i/>
      <w:iCs/>
      <w:sz w:val="20"/>
      <w:szCs w:val="20"/>
      <w:lang w:eastAsia="ru-RU"/>
    </w:rPr>
  </w:style>
  <w:style w:type="character" w:customStyle="1" w:styleId="90">
    <w:name w:val="Заголовок 9 Знак"/>
    <w:basedOn w:val="a1"/>
    <w:link w:val="9"/>
    <w:rsid w:val="00E832B5"/>
    <w:rPr>
      <w:rFonts w:ascii="Arial" w:eastAsia="Times New Roman" w:hAnsi="Arial" w:cs="Arial"/>
      <w:b/>
      <w:bCs/>
      <w:i/>
      <w:iCs/>
      <w:sz w:val="18"/>
      <w:szCs w:val="18"/>
      <w:lang w:eastAsia="ru-RU"/>
    </w:rPr>
  </w:style>
  <w:style w:type="paragraph" w:customStyle="1" w:styleId="a4">
    <w:name w:val="Курсовик"/>
    <w:rsid w:val="00E832B5"/>
    <w:pPr>
      <w:tabs>
        <w:tab w:val="left" w:pos="1134"/>
        <w:tab w:val="left" w:pos="1701"/>
        <w:tab w:val="left" w:pos="1985"/>
      </w:tabs>
      <w:overflowPunct w:val="0"/>
      <w:autoSpaceDE w:val="0"/>
      <w:autoSpaceDN w:val="0"/>
      <w:adjustRightInd w:val="0"/>
      <w:spacing w:after="0" w:line="240" w:lineRule="auto"/>
      <w:ind w:firstLine="567"/>
      <w:jc w:val="both"/>
    </w:pPr>
    <w:rPr>
      <w:rFonts w:eastAsia="Times New Roman"/>
      <w:noProof/>
      <w:lang w:eastAsia="ru-RU"/>
    </w:rPr>
  </w:style>
  <w:style w:type="paragraph" w:customStyle="1" w:styleId="a5">
    <w:name w:val="Формула"/>
    <w:basedOn w:val="a4"/>
    <w:uiPriority w:val="99"/>
    <w:rsid w:val="00E832B5"/>
    <w:pPr>
      <w:tabs>
        <w:tab w:val="clear" w:pos="1134"/>
        <w:tab w:val="clear" w:pos="1701"/>
        <w:tab w:val="clear" w:pos="1985"/>
        <w:tab w:val="right" w:pos="7371"/>
      </w:tabs>
      <w:spacing w:before="240" w:after="240"/>
      <w:ind w:firstLine="1134"/>
    </w:pPr>
  </w:style>
  <w:style w:type="paragraph" w:styleId="a6">
    <w:name w:val="Balloon Text"/>
    <w:basedOn w:val="a0"/>
    <w:link w:val="a7"/>
    <w:unhideWhenUsed/>
    <w:rsid w:val="00021E20"/>
    <w:pPr>
      <w:spacing w:after="0" w:line="240" w:lineRule="auto"/>
    </w:pPr>
    <w:rPr>
      <w:rFonts w:ascii="Tahoma" w:hAnsi="Tahoma" w:cs="Tahoma"/>
      <w:sz w:val="16"/>
      <w:szCs w:val="16"/>
    </w:rPr>
  </w:style>
  <w:style w:type="character" w:customStyle="1" w:styleId="a7">
    <w:name w:val="Текст выноски Знак"/>
    <w:basedOn w:val="a1"/>
    <w:link w:val="a6"/>
    <w:rsid w:val="00021E20"/>
    <w:rPr>
      <w:rFonts w:ascii="Tahoma" w:hAnsi="Tahoma" w:cs="Tahoma"/>
      <w:sz w:val="16"/>
      <w:szCs w:val="16"/>
    </w:rPr>
  </w:style>
  <w:style w:type="paragraph" w:styleId="a8">
    <w:name w:val="List Paragraph"/>
    <w:basedOn w:val="a0"/>
    <w:uiPriority w:val="34"/>
    <w:qFormat/>
    <w:rsid w:val="00904B72"/>
    <w:pPr>
      <w:ind w:left="720"/>
      <w:contextualSpacing/>
    </w:pPr>
  </w:style>
  <w:style w:type="character" w:customStyle="1" w:styleId="apple-converted-space">
    <w:name w:val="apple-converted-space"/>
    <w:basedOn w:val="a1"/>
    <w:rsid w:val="009B4FC0"/>
  </w:style>
  <w:style w:type="paragraph" w:styleId="a9">
    <w:name w:val="Normal (Web)"/>
    <w:aliases w:val="Обычный (Web)"/>
    <w:basedOn w:val="a0"/>
    <w:uiPriority w:val="99"/>
    <w:unhideWhenUsed/>
    <w:rsid w:val="00FD4C4E"/>
    <w:pPr>
      <w:spacing w:before="100" w:beforeAutospacing="1" w:after="100" w:afterAutospacing="1" w:line="240" w:lineRule="auto"/>
    </w:pPr>
    <w:rPr>
      <w:rFonts w:eastAsia="Times New Roman"/>
      <w:sz w:val="24"/>
      <w:szCs w:val="24"/>
      <w:lang w:eastAsia="ru-RU"/>
    </w:rPr>
  </w:style>
  <w:style w:type="table" w:styleId="aa">
    <w:name w:val="Table Grid"/>
    <w:basedOn w:val="a2"/>
    <w:uiPriority w:val="59"/>
    <w:rsid w:val="00A12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Чертежный"/>
    <w:rsid w:val="005E2108"/>
    <w:pPr>
      <w:spacing w:after="0" w:line="240" w:lineRule="auto"/>
      <w:jc w:val="both"/>
    </w:pPr>
    <w:rPr>
      <w:rFonts w:ascii="ISOCPEUR" w:eastAsia="Times New Roman" w:hAnsi="ISOCPEUR"/>
      <w:i/>
      <w:szCs w:val="20"/>
      <w:lang w:val="uk-UA" w:eastAsia="ru-RU"/>
    </w:rPr>
  </w:style>
  <w:style w:type="paragraph" w:styleId="ac">
    <w:name w:val="TOC Heading"/>
    <w:basedOn w:val="1"/>
    <w:next w:val="a0"/>
    <w:uiPriority w:val="39"/>
    <w:semiHidden/>
    <w:unhideWhenUsed/>
    <w:qFormat/>
    <w:rsid w:val="0092527D"/>
    <w:pPr>
      <w:keepLines/>
      <w:numPr>
        <w:numId w:val="0"/>
      </w:numPr>
      <w:overflowPunct/>
      <w:autoSpaceDE/>
      <w:autoSpaceDN/>
      <w:adjustRightInd/>
      <w:spacing w:after="0" w:line="276" w:lineRule="auto"/>
      <w:outlineLvl w:val="9"/>
    </w:pPr>
    <w:rPr>
      <w:rFonts w:asciiTheme="majorHAnsi" w:eastAsiaTheme="majorEastAsia" w:hAnsiTheme="majorHAnsi" w:cstheme="majorBidi"/>
      <w:color w:val="365F91" w:themeColor="accent1" w:themeShade="BF"/>
      <w:kern w:val="0"/>
    </w:rPr>
  </w:style>
  <w:style w:type="paragraph" w:styleId="12">
    <w:name w:val="toc 1"/>
    <w:basedOn w:val="a0"/>
    <w:next w:val="a0"/>
    <w:autoRedefine/>
    <w:unhideWhenUsed/>
    <w:rsid w:val="0092527D"/>
    <w:pPr>
      <w:spacing w:after="100"/>
    </w:pPr>
  </w:style>
  <w:style w:type="character" w:styleId="ad">
    <w:name w:val="Hyperlink"/>
    <w:basedOn w:val="a1"/>
    <w:unhideWhenUsed/>
    <w:rsid w:val="0092527D"/>
    <w:rPr>
      <w:color w:val="0000FF" w:themeColor="hyperlink"/>
      <w:u w:val="single"/>
    </w:rPr>
  </w:style>
  <w:style w:type="paragraph" w:styleId="21">
    <w:name w:val="toc 2"/>
    <w:basedOn w:val="a0"/>
    <w:next w:val="a0"/>
    <w:autoRedefine/>
    <w:unhideWhenUsed/>
    <w:rsid w:val="00A538A8"/>
    <w:pPr>
      <w:spacing w:after="100"/>
      <w:ind w:left="220"/>
    </w:pPr>
  </w:style>
  <w:style w:type="paragraph" w:styleId="ae">
    <w:name w:val="header"/>
    <w:basedOn w:val="a0"/>
    <w:link w:val="af"/>
    <w:unhideWhenUsed/>
    <w:rsid w:val="003E4833"/>
    <w:pPr>
      <w:tabs>
        <w:tab w:val="center" w:pos="4677"/>
        <w:tab w:val="right" w:pos="9355"/>
      </w:tabs>
      <w:spacing w:after="0" w:line="240" w:lineRule="auto"/>
    </w:pPr>
  </w:style>
  <w:style w:type="character" w:customStyle="1" w:styleId="af">
    <w:name w:val="Верхний колонтитул Знак"/>
    <w:basedOn w:val="a1"/>
    <w:link w:val="ae"/>
    <w:rsid w:val="003E4833"/>
  </w:style>
  <w:style w:type="paragraph" w:styleId="af0">
    <w:name w:val="footer"/>
    <w:basedOn w:val="a0"/>
    <w:link w:val="af1"/>
    <w:unhideWhenUsed/>
    <w:rsid w:val="003E4833"/>
    <w:pPr>
      <w:tabs>
        <w:tab w:val="center" w:pos="4677"/>
        <w:tab w:val="right" w:pos="9355"/>
      </w:tabs>
      <w:spacing w:after="0" w:line="240" w:lineRule="auto"/>
    </w:pPr>
  </w:style>
  <w:style w:type="character" w:customStyle="1" w:styleId="af1">
    <w:name w:val="Нижний колонтитул Знак"/>
    <w:basedOn w:val="a1"/>
    <w:link w:val="af0"/>
    <w:rsid w:val="003E4833"/>
  </w:style>
  <w:style w:type="paragraph" w:customStyle="1" w:styleId="13">
    <w:name w:val="Обычный1"/>
    <w:rsid w:val="00A0088A"/>
    <w:pPr>
      <w:widowControl w:val="0"/>
      <w:spacing w:after="0" w:line="300" w:lineRule="auto"/>
      <w:ind w:firstLine="700"/>
    </w:pPr>
    <w:rPr>
      <w:rFonts w:eastAsia="Times New Roman"/>
      <w:snapToGrid w:val="0"/>
      <w:sz w:val="24"/>
      <w:szCs w:val="20"/>
      <w:lang w:eastAsia="ru-RU"/>
    </w:rPr>
  </w:style>
  <w:style w:type="paragraph" w:styleId="af2">
    <w:name w:val="Body Text Indent"/>
    <w:basedOn w:val="a0"/>
    <w:link w:val="af3"/>
    <w:rsid w:val="00A0088A"/>
    <w:pPr>
      <w:spacing w:after="0" w:line="240" w:lineRule="auto"/>
      <w:ind w:left="-360"/>
      <w:jc w:val="both"/>
    </w:pPr>
    <w:rPr>
      <w:rFonts w:eastAsia="Times New Roman"/>
      <w:szCs w:val="24"/>
      <w:lang w:eastAsia="ru-RU"/>
    </w:rPr>
  </w:style>
  <w:style w:type="character" w:customStyle="1" w:styleId="af3">
    <w:name w:val="Основной текст с отступом Знак"/>
    <w:basedOn w:val="a1"/>
    <w:link w:val="af2"/>
    <w:rsid w:val="00A0088A"/>
    <w:rPr>
      <w:rFonts w:ascii="Times New Roman" w:eastAsia="Times New Roman" w:hAnsi="Times New Roman" w:cs="Times New Roman"/>
      <w:sz w:val="28"/>
      <w:szCs w:val="24"/>
      <w:lang w:eastAsia="ru-RU"/>
    </w:rPr>
  </w:style>
  <w:style w:type="paragraph" w:customStyle="1" w:styleId="af4">
    <w:name w:val="диплом мой"/>
    <w:basedOn w:val="a0"/>
    <w:uiPriority w:val="99"/>
    <w:rsid w:val="00A0088A"/>
    <w:pPr>
      <w:spacing w:before="120" w:after="120" w:line="360" w:lineRule="auto"/>
      <w:ind w:firstLine="851"/>
      <w:jc w:val="both"/>
    </w:pPr>
    <w:rPr>
      <w:rFonts w:eastAsia="Times New Roman"/>
      <w:lang w:eastAsia="ru-RU"/>
    </w:rPr>
  </w:style>
  <w:style w:type="paragraph" w:customStyle="1" w:styleId="tdj1">
    <w:name w:val="tdj1"/>
    <w:basedOn w:val="a0"/>
    <w:rsid w:val="00A0088A"/>
    <w:pPr>
      <w:spacing w:before="100" w:beforeAutospacing="1" w:after="100" w:afterAutospacing="1" w:line="240" w:lineRule="auto"/>
    </w:pPr>
    <w:rPr>
      <w:rFonts w:eastAsia="Times New Roman"/>
      <w:sz w:val="24"/>
      <w:szCs w:val="24"/>
      <w:lang w:eastAsia="ru-RU"/>
    </w:rPr>
  </w:style>
  <w:style w:type="character" w:styleId="af5">
    <w:name w:val="Placeholder Text"/>
    <w:basedOn w:val="a1"/>
    <w:uiPriority w:val="99"/>
    <w:semiHidden/>
    <w:rsid w:val="00A0088A"/>
    <w:rPr>
      <w:color w:val="808080"/>
    </w:rPr>
  </w:style>
  <w:style w:type="character" w:customStyle="1" w:styleId="mw-headline">
    <w:name w:val="mw-headline"/>
    <w:basedOn w:val="a1"/>
    <w:rsid w:val="00A0088A"/>
  </w:style>
  <w:style w:type="character" w:customStyle="1" w:styleId="mw-editsection">
    <w:name w:val="mw-editsection"/>
    <w:basedOn w:val="a1"/>
    <w:rsid w:val="00A0088A"/>
  </w:style>
  <w:style w:type="character" w:customStyle="1" w:styleId="mw-editsection-bracket">
    <w:name w:val="mw-editsection-bracket"/>
    <w:basedOn w:val="a1"/>
    <w:rsid w:val="00A0088A"/>
  </w:style>
  <w:style w:type="character" w:customStyle="1" w:styleId="mw-editsection-divider">
    <w:name w:val="mw-editsection-divider"/>
    <w:basedOn w:val="a1"/>
    <w:rsid w:val="00A0088A"/>
  </w:style>
  <w:style w:type="character" w:customStyle="1" w:styleId="bbccolor">
    <w:name w:val="bbc_color"/>
    <w:basedOn w:val="a1"/>
    <w:rsid w:val="002D39DC"/>
  </w:style>
  <w:style w:type="character" w:styleId="af6">
    <w:name w:val="Strong"/>
    <w:basedOn w:val="a1"/>
    <w:uiPriority w:val="22"/>
    <w:qFormat/>
    <w:rsid w:val="00EC7B8C"/>
    <w:rPr>
      <w:b/>
      <w:bCs/>
    </w:rPr>
  </w:style>
  <w:style w:type="character" w:customStyle="1" w:styleId="hps">
    <w:name w:val="hps"/>
    <w:basedOn w:val="a1"/>
    <w:rsid w:val="00F67A57"/>
  </w:style>
  <w:style w:type="character" w:customStyle="1" w:styleId="apple-style-span">
    <w:name w:val="apple-style-span"/>
    <w:basedOn w:val="a1"/>
    <w:rsid w:val="00452C9C"/>
  </w:style>
  <w:style w:type="paragraph" w:styleId="af7">
    <w:name w:val="Body Text"/>
    <w:basedOn w:val="a0"/>
    <w:link w:val="af8"/>
    <w:unhideWhenUsed/>
    <w:rsid w:val="00C84A75"/>
    <w:pPr>
      <w:spacing w:after="120"/>
    </w:pPr>
  </w:style>
  <w:style w:type="character" w:customStyle="1" w:styleId="af8">
    <w:name w:val="Основной текст Знак"/>
    <w:basedOn w:val="a1"/>
    <w:link w:val="af7"/>
    <w:rsid w:val="00C84A75"/>
  </w:style>
  <w:style w:type="numbering" w:customStyle="1" w:styleId="14">
    <w:name w:val="Нет списка1"/>
    <w:next w:val="a3"/>
    <w:uiPriority w:val="99"/>
    <w:semiHidden/>
    <w:unhideWhenUsed/>
    <w:rsid w:val="001F263F"/>
  </w:style>
  <w:style w:type="table" w:customStyle="1" w:styleId="15">
    <w:name w:val="Сетка таблицы1"/>
    <w:basedOn w:val="a2"/>
    <w:next w:val="aa"/>
    <w:rsid w:val="001F263F"/>
    <w:pPr>
      <w:spacing w:after="0" w:line="240" w:lineRule="auto"/>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9">
    <w:name w:val="page number"/>
    <w:basedOn w:val="a1"/>
    <w:rsid w:val="001F263F"/>
  </w:style>
  <w:style w:type="paragraph" w:styleId="afa">
    <w:name w:val="List"/>
    <w:basedOn w:val="a0"/>
    <w:rsid w:val="001F263F"/>
    <w:pPr>
      <w:overflowPunct w:val="0"/>
      <w:autoSpaceDE w:val="0"/>
      <w:autoSpaceDN w:val="0"/>
      <w:adjustRightInd w:val="0"/>
      <w:spacing w:after="0" w:line="240" w:lineRule="auto"/>
      <w:ind w:left="283" w:hanging="283"/>
      <w:textAlignment w:val="baseline"/>
    </w:pPr>
    <w:rPr>
      <w:rFonts w:eastAsia="Times New Roman"/>
      <w:sz w:val="20"/>
      <w:szCs w:val="20"/>
      <w:lang w:eastAsia="ru-RU"/>
    </w:rPr>
  </w:style>
  <w:style w:type="paragraph" w:styleId="22">
    <w:name w:val="List 2"/>
    <w:basedOn w:val="a0"/>
    <w:rsid w:val="001F263F"/>
    <w:pPr>
      <w:overflowPunct w:val="0"/>
      <w:autoSpaceDE w:val="0"/>
      <w:autoSpaceDN w:val="0"/>
      <w:adjustRightInd w:val="0"/>
      <w:spacing w:after="0" w:line="240" w:lineRule="auto"/>
      <w:ind w:left="566" w:hanging="283"/>
      <w:textAlignment w:val="baseline"/>
    </w:pPr>
    <w:rPr>
      <w:rFonts w:eastAsia="Times New Roman"/>
      <w:sz w:val="20"/>
      <w:szCs w:val="20"/>
      <w:lang w:eastAsia="ru-RU"/>
    </w:rPr>
  </w:style>
  <w:style w:type="paragraph" w:styleId="31">
    <w:name w:val="List 3"/>
    <w:basedOn w:val="a0"/>
    <w:rsid w:val="001F263F"/>
    <w:pPr>
      <w:overflowPunct w:val="0"/>
      <w:autoSpaceDE w:val="0"/>
      <w:autoSpaceDN w:val="0"/>
      <w:adjustRightInd w:val="0"/>
      <w:spacing w:after="0" w:line="240" w:lineRule="auto"/>
      <w:ind w:left="849" w:hanging="283"/>
      <w:textAlignment w:val="baseline"/>
    </w:pPr>
    <w:rPr>
      <w:rFonts w:eastAsia="Times New Roman"/>
      <w:sz w:val="20"/>
      <w:szCs w:val="20"/>
      <w:lang w:eastAsia="ru-RU"/>
    </w:rPr>
  </w:style>
  <w:style w:type="paragraph" w:styleId="23">
    <w:name w:val="List Continue 2"/>
    <w:basedOn w:val="a0"/>
    <w:rsid w:val="001F263F"/>
    <w:pPr>
      <w:overflowPunct w:val="0"/>
      <w:autoSpaceDE w:val="0"/>
      <w:autoSpaceDN w:val="0"/>
      <w:adjustRightInd w:val="0"/>
      <w:spacing w:after="120" w:line="240" w:lineRule="auto"/>
      <w:ind w:left="566"/>
      <w:textAlignment w:val="baseline"/>
    </w:pPr>
    <w:rPr>
      <w:rFonts w:eastAsia="Times New Roman"/>
      <w:sz w:val="20"/>
      <w:szCs w:val="20"/>
      <w:lang w:eastAsia="ru-RU"/>
    </w:rPr>
  </w:style>
  <w:style w:type="paragraph" w:styleId="32">
    <w:name w:val="Body Text 3"/>
    <w:basedOn w:val="af2"/>
    <w:link w:val="33"/>
    <w:rsid w:val="001F263F"/>
    <w:pPr>
      <w:overflowPunct w:val="0"/>
      <w:autoSpaceDE w:val="0"/>
      <w:autoSpaceDN w:val="0"/>
      <w:adjustRightInd w:val="0"/>
      <w:spacing w:after="120"/>
      <w:ind w:left="283"/>
      <w:jc w:val="left"/>
      <w:textAlignment w:val="baseline"/>
    </w:pPr>
    <w:rPr>
      <w:sz w:val="20"/>
      <w:szCs w:val="20"/>
    </w:rPr>
  </w:style>
  <w:style w:type="character" w:customStyle="1" w:styleId="33">
    <w:name w:val="Основной текст 3 Знак"/>
    <w:basedOn w:val="a1"/>
    <w:link w:val="32"/>
    <w:rsid w:val="001F263F"/>
    <w:rPr>
      <w:rFonts w:ascii="Times New Roman" w:eastAsia="Times New Roman" w:hAnsi="Times New Roman" w:cs="Times New Roman"/>
      <w:sz w:val="20"/>
      <w:szCs w:val="20"/>
      <w:lang w:eastAsia="ru-RU"/>
    </w:rPr>
  </w:style>
  <w:style w:type="paragraph" w:styleId="z-">
    <w:name w:val="HTML Bottom of Form"/>
    <w:basedOn w:val="a0"/>
    <w:next w:val="a0"/>
    <w:link w:val="z-0"/>
    <w:hidden/>
    <w:rsid w:val="001F263F"/>
    <w:pPr>
      <w:pBdr>
        <w:top w:val="single" w:sz="6" w:space="1" w:color="auto"/>
      </w:pBdr>
      <w:spacing w:after="0" w:line="240" w:lineRule="auto"/>
      <w:jc w:val="center"/>
    </w:pPr>
    <w:rPr>
      <w:rFonts w:ascii="Arial" w:eastAsia="Times New Roman" w:hAnsi="Arial"/>
      <w:vanish/>
      <w:sz w:val="16"/>
      <w:szCs w:val="16"/>
      <w:lang w:val="x-none" w:eastAsia="x-none"/>
    </w:rPr>
  </w:style>
  <w:style w:type="character" w:customStyle="1" w:styleId="z-0">
    <w:name w:val="z-Конец формы Знак"/>
    <w:basedOn w:val="a1"/>
    <w:link w:val="z-"/>
    <w:rsid w:val="001F263F"/>
    <w:rPr>
      <w:rFonts w:ascii="Arial" w:eastAsia="Times New Roman" w:hAnsi="Arial" w:cs="Times New Roman"/>
      <w:vanish/>
      <w:sz w:val="16"/>
      <w:szCs w:val="16"/>
      <w:lang w:val="x-none" w:eastAsia="x-none"/>
    </w:rPr>
  </w:style>
  <w:style w:type="paragraph" w:styleId="afb">
    <w:name w:val="Title"/>
    <w:basedOn w:val="a0"/>
    <w:link w:val="afc"/>
    <w:qFormat/>
    <w:rsid w:val="001F263F"/>
    <w:pPr>
      <w:shd w:val="clear" w:color="auto" w:fill="FFFFFF"/>
      <w:spacing w:before="77" w:after="0" w:line="360" w:lineRule="auto"/>
      <w:ind w:right="96" w:firstLine="851"/>
      <w:jc w:val="center"/>
    </w:pPr>
    <w:rPr>
      <w:rFonts w:ascii="Verdana" w:eastAsia="Times New Roman" w:hAnsi="Verdana"/>
      <w:color w:val="000000"/>
      <w:spacing w:val="-3"/>
      <w:sz w:val="32"/>
      <w:szCs w:val="32"/>
      <w:lang w:val="x-none" w:eastAsia="x-none"/>
    </w:rPr>
  </w:style>
  <w:style w:type="character" w:customStyle="1" w:styleId="afc">
    <w:name w:val="Название Знак"/>
    <w:basedOn w:val="a1"/>
    <w:link w:val="afb"/>
    <w:rsid w:val="001F263F"/>
    <w:rPr>
      <w:rFonts w:ascii="Verdana" w:eastAsia="Times New Roman" w:hAnsi="Verdana" w:cs="Times New Roman"/>
      <w:color w:val="000000"/>
      <w:spacing w:val="-3"/>
      <w:sz w:val="32"/>
      <w:szCs w:val="32"/>
      <w:shd w:val="clear" w:color="auto" w:fill="FFFFFF"/>
      <w:lang w:val="x-none" w:eastAsia="x-none"/>
    </w:rPr>
  </w:style>
  <w:style w:type="character" w:styleId="afd">
    <w:name w:val="FollowedHyperlink"/>
    <w:uiPriority w:val="99"/>
    <w:rsid w:val="001F263F"/>
    <w:rPr>
      <w:color w:val="800080"/>
      <w:u w:val="single"/>
    </w:rPr>
  </w:style>
  <w:style w:type="paragraph" w:styleId="24">
    <w:name w:val="Body Text 2"/>
    <w:basedOn w:val="a0"/>
    <w:link w:val="25"/>
    <w:rsid w:val="001F263F"/>
    <w:pPr>
      <w:spacing w:after="120" w:line="480" w:lineRule="auto"/>
    </w:pPr>
    <w:rPr>
      <w:rFonts w:eastAsia="Times New Roman"/>
      <w:lang w:val="x-none" w:eastAsia="x-none"/>
    </w:rPr>
  </w:style>
  <w:style w:type="character" w:customStyle="1" w:styleId="25">
    <w:name w:val="Основной текст 2 Знак"/>
    <w:basedOn w:val="a1"/>
    <w:link w:val="24"/>
    <w:rsid w:val="001F263F"/>
    <w:rPr>
      <w:rFonts w:ascii="Times New Roman" w:eastAsia="Times New Roman" w:hAnsi="Times New Roman" w:cs="Times New Roman"/>
      <w:sz w:val="28"/>
      <w:szCs w:val="28"/>
      <w:lang w:val="x-none" w:eastAsia="x-none"/>
    </w:rPr>
  </w:style>
  <w:style w:type="paragraph" w:customStyle="1" w:styleId="16">
    <w:name w:val="1 Знак"/>
    <w:basedOn w:val="a0"/>
    <w:rsid w:val="001F263F"/>
    <w:pPr>
      <w:spacing w:after="160" w:line="240" w:lineRule="exact"/>
    </w:pPr>
    <w:rPr>
      <w:rFonts w:ascii="Verdana" w:eastAsia="Times New Roman" w:hAnsi="Verdana" w:cs="Verdana"/>
      <w:sz w:val="20"/>
      <w:szCs w:val="20"/>
      <w:lang w:val="en-US"/>
    </w:rPr>
  </w:style>
  <w:style w:type="numbering" w:customStyle="1" w:styleId="110">
    <w:name w:val="Нет списка11"/>
    <w:next w:val="a3"/>
    <w:semiHidden/>
    <w:rsid w:val="001F263F"/>
  </w:style>
  <w:style w:type="paragraph" w:styleId="26">
    <w:name w:val="Body Text Indent 2"/>
    <w:basedOn w:val="a0"/>
    <w:link w:val="27"/>
    <w:rsid w:val="001F263F"/>
    <w:pPr>
      <w:spacing w:after="0" w:line="240" w:lineRule="auto"/>
      <w:ind w:left="-567" w:firstLine="567"/>
    </w:pPr>
    <w:rPr>
      <w:rFonts w:eastAsia="Times New Roman"/>
      <w:sz w:val="32"/>
      <w:szCs w:val="20"/>
      <w:lang w:val="x-none" w:eastAsia="x-none"/>
    </w:rPr>
  </w:style>
  <w:style w:type="character" w:customStyle="1" w:styleId="27">
    <w:name w:val="Основной текст с отступом 2 Знак"/>
    <w:basedOn w:val="a1"/>
    <w:link w:val="26"/>
    <w:rsid w:val="001F263F"/>
    <w:rPr>
      <w:rFonts w:ascii="Times New Roman" w:eastAsia="Times New Roman" w:hAnsi="Times New Roman" w:cs="Times New Roman"/>
      <w:sz w:val="32"/>
      <w:szCs w:val="20"/>
      <w:lang w:val="x-none" w:eastAsia="x-none"/>
    </w:rPr>
  </w:style>
  <w:style w:type="paragraph" w:styleId="34">
    <w:name w:val="Body Text Indent 3"/>
    <w:basedOn w:val="a0"/>
    <w:link w:val="35"/>
    <w:rsid w:val="001F263F"/>
    <w:pPr>
      <w:spacing w:after="0" w:line="240" w:lineRule="auto"/>
      <w:ind w:firstLine="567"/>
      <w:jc w:val="both"/>
    </w:pPr>
    <w:rPr>
      <w:rFonts w:eastAsia="Times New Roman"/>
      <w:szCs w:val="20"/>
      <w:lang w:val="x-none" w:eastAsia="x-none"/>
    </w:rPr>
  </w:style>
  <w:style w:type="character" w:customStyle="1" w:styleId="35">
    <w:name w:val="Основной текст с отступом 3 Знак"/>
    <w:basedOn w:val="a1"/>
    <w:link w:val="34"/>
    <w:rsid w:val="001F263F"/>
    <w:rPr>
      <w:rFonts w:ascii="Times New Roman" w:eastAsia="Times New Roman" w:hAnsi="Times New Roman" w:cs="Times New Roman"/>
      <w:sz w:val="28"/>
      <w:szCs w:val="20"/>
      <w:lang w:val="x-none" w:eastAsia="x-none"/>
    </w:rPr>
  </w:style>
  <w:style w:type="paragraph" w:customStyle="1" w:styleId="FR1">
    <w:name w:val="FR1"/>
    <w:rsid w:val="001F263F"/>
    <w:pPr>
      <w:widowControl w:val="0"/>
      <w:autoSpaceDE w:val="0"/>
      <w:autoSpaceDN w:val="0"/>
      <w:adjustRightInd w:val="0"/>
      <w:spacing w:after="0" w:line="240" w:lineRule="auto"/>
      <w:ind w:left="520"/>
    </w:pPr>
    <w:rPr>
      <w:rFonts w:ascii="Arial" w:eastAsia="Times New Roman" w:hAnsi="Arial" w:cs="Arial"/>
      <w:b/>
      <w:bCs/>
      <w:lang w:eastAsia="ru-RU"/>
    </w:rPr>
  </w:style>
  <w:style w:type="paragraph" w:customStyle="1" w:styleId="FR2">
    <w:name w:val="FR2"/>
    <w:rsid w:val="001F263F"/>
    <w:pPr>
      <w:widowControl w:val="0"/>
      <w:autoSpaceDE w:val="0"/>
      <w:autoSpaceDN w:val="0"/>
      <w:adjustRightInd w:val="0"/>
      <w:spacing w:before="340" w:after="0" w:line="240" w:lineRule="auto"/>
      <w:ind w:right="200"/>
      <w:jc w:val="center"/>
    </w:pPr>
    <w:rPr>
      <w:rFonts w:ascii="Arial" w:eastAsia="Times New Roman" w:hAnsi="Arial" w:cs="Arial"/>
      <w:b/>
      <w:bCs/>
      <w:lang w:eastAsia="ru-RU"/>
    </w:rPr>
  </w:style>
  <w:style w:type="paragraph" w:styleId="afe">
    <w:name w:val="Block Text"/>
    <w:basedOn w:val="a0"/>
    <w:rsid w:val="001F263F"/>
    <w:pPr>
      <w:spacing w:after="0" w:line="240" w:lineRule="auto"/>
      <w:ind w:left="1496" w:right="200" w:hanging="956"/>
    </w:pPr>
    <w:rPr>
      <w:rFonts w:eastAsia="Times New Roman"/>
      <w:sz w:val="24"/>
      <w:szCs w:val="24"/>
      <w:lang w:eastAsia="ru-RU"/>
    </w:rPr>
  </w:style>
  <w:style w:type="paragraph" w:styleId="aff">
    <w:name w:val="Subtitle"/>
    <w:basedOn w:val="a0"/>
    <w:link w:val="aff0"/>
    <w:qFormat/>
    <w:rsid w:val="001F263F"/>
    <w:pPr>
      <w:spacing w:after="0" w:line="240" w:lineRule="auto"/>
    </w:pPr>
    <w:rPr>
      <w:rFonts w:ascii="Arial" w:eastAsia="Times New Roman" w:hAnsi="Arial"/>
      <w:i/>
      <w:szCs w:val="20"/>
      <w:lang w:val="en-US" w:eastAsia="x-none"/>
    </w:rPr>
  </w:style>
  <w:style w:type="character" w:customStyle="1" w:styleId="aff0">
    <w:name w:val="Подзаголовок Знак"/>
    <w:basedOn w:val="a1"/>
    <w:link w:val="aff"/>
    <w:rsid w:val="001F263F"/>
    <w:rPr>
      <w:rFonts w:ascii="Arial" w:eastAsia="Times New Roman" w:hAnsi="Arial" w:cs="Times New Roman"/>
      <w:i/>
      <w:sz w:val="28"/>
      <w:szCs w:val="20"/>
      <w:lang w:val="en-US" w:eastAsia="x-none"/>
    </w:rPr>
  </w:style>
  <w:style w:type="paragraph" w:customStyle="1" w:styleId="aff1">
    <w:name w:val="текст"/>
    <w:basedOn w:val="a0"/>
    <w:rsid w:val="001F263F"/>
    <w:pPr>
      <w:overflowPunct w:val="0"/>
      <w:autoSpaceDE w:val="0"/>
      <w:autoSpaceDN w:val="0"/>
      <w:adjustRightInd w:val="0"/>
      <w:spacing w:before="60" w:after="60" w:line="360" w:lineRule="auto"/>
      <w:ind w:firstLine="680"/>
      <w:jc w:val="both"/>
      <w:textAlignment w:val="baseline"/>
    </w:pPr>
    <w:rPr>
      <w:rFonts w:eastAsia="Times New Roman"/>
      <w:sz w:val="24"/>
      <w:szCs w:val="20"/>
      <w:lang w:eastAsia="ru-RU"/>
    </w:rPr>
  </w:style>
  <w:style w:type="paragraph" w:customStyle="1" w:styleId="aff2">
    <w:name w:val="текст с дефисом (в реком)"/>
    <w:basedOn w:val="aff3"/>
    <w:rsid w:val="001F263F"/>
  </w:style>
  <w:style w:type="paragraph" w:customStyle="1" w:styleId="aff3">
    <w:name w:val="текст с дефисом"/>
    <w:basedOn w:val="aff1"/>
    <w:rsid w:val="001F263F"/>
    <w:pPr>
      <w:tabs>
        <w:tab w:val="left" w:pos="360"/>
      </w:tabs>
      <w:ind w:left="1037" w:hanging="357"/>
    </w:pPr>
  </w:style>
  <w:style w:type="paragraph" w:customStyle="1" w:styleId="w">
    <w:name w:val="Обычный]сw"/>
    <w:rsid w:val="001F263F"/>
    <w:pPr>
      <w:widowControl w:val="0"/>
      <w:overflowPunct w:val="0"/>
      <w:autoSpaceDE w:val="0"/>
      <w:autoSpaceDN w:val="0"/>
      <w:adjustRightInd w:val="0"/>
      <w:spacing w:after="0" w:line="260" w:lineRule="auto"/>
      <w:ind w:left="40" w:firstLine="380"/>
      <w:jc w:val="both"/>
      <w:textAlignment w:val="baseline"/>
    </w:pPr>
    <w:rPr>
      <w:rFonts w:ascii="Arial" w:eastAsia="Times New Roman" w:hAnsi="Arial"/>
      <w:szCs w:val="20"/>
      <w:lang w:eastAsia="ru-RU"/>
    </w:rPr>
  </w:style>
  <w:style w:type="paragraph" w:styleId="HTML">
    <w:name w:val="HTML Preformatted"/>
    <w:basedOn w:val="a0"/>
    <w:link w:val="HTML0"/>
    <w:rsid w:val="001F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olor w:val="000000"/>
      <w:sz w:val="20"/>
      <w:szCs w:val="20"/>
      <w:lang w:val="x-none" w:eastAsia="x-none"/>
    </w:rPr>
  </w:style>
  <w:style w:type="character" w:customStyle="1" w:styleId="HTML0">
    <w:name w:val="Стандартный HTML Знак"/>
    <w:basedOn w:val="a1"/>
    <w:link w:val="HTML"/>
    <w:rsid w:val="001F263F"/>
    <w:rPr>
      <w:rFonts w:ascii="Courier New" w:eastAsia="Courier New" w:hAnsi="Courier New" w:cs="Times New Roman"/>
      <w:color w:val="000000"/>
      <w:sz w:val="20"/>
      <w:szCs w:val="20"/>
      <w:lang w:val="x-none" w:eastAsia="x-none"/>
    </w:rPr>
  </w:style>
  <w:style w:type="paragraph" w:styleId="aff4">
    <w:name w:val="Plain Text"/>
    <w:basedOn w:val="a0"/>
    <w:link w:val="aff5"/>
    <w:rsid w:val="001F263F"/>
    <w:pPr>
      <w:overflowPunct w:val="0"/>
      <w:autoSpaceDE w:val="0"/>
      <w:autoSpaceDN w:val="0"/>
      <w:adjustRightInd w:val="0"/>
      <w:spacing w:before="60" w:after="60" w:line="360" w:lineRule="auto"/>
      <w:ind w:firstLine="680"/>
      <w:jc w:val="both"/>
    </w:pPr>
    <w:rPr>
      <w:rFonts w:eastAsia="Times New Roman"/>
      <w:szCs w:val="20"/>
      <w:lang w:val="x-none" w:eastAsia="x-none"/>
    </w:rPr>
  </w:style>
  <w:style w:type="character" w:customStyle="1" w:styleId="aff5">
    <w:name w:val="Текст Знак"/>
    <w:basedOn w:val="a1"/>
    <w:link w:val="aff4"/>
    <w:rsid w:val="001F263F"/>
    <w:rPr>
      <w:rFonts w:ascii="Times New Roman" w:eastAsia="Times New Roman" w:hAnsi="Times New Roman" w:cs="Times New Roman"/>
      <w:sz w:val="28"/>
      <w:szCs w:val="20"/>
      <w:lang w:val="x-none" w:eastAsia="x-none"/>
    </w:rPr>
  </w:style>
  <w:style w:type="paragraph" w:customStyle="1" w:styleId="Heading">
    <w:name w:val="Heading"/>
    <w:rsid w:val="001F263F"/>
    <w:pPr>
      <w:overflowPunct w:val="0"/>
      <w:autoSpaceDE w:val="0"/>
      <w:autoSpaceDN w:val="0"/>
      <w:adjustRightInd w:val="0"/>
      <w:spacing w:after="0" w:line="240" w:lineRule="auto"/>
      <w:textAlignment w:val="baseline"/>
    </w:pPr>
    <w:rPr>
      <w:rFonts w:ascii="Arial" w:eastAsia="Times New Roman" w:hAnsi="Arial"/>
      <w:b/>
      <w:szCs w:val="20"/>
      <w:lang w:eastAsia="ru-RU"/>
    </w:rPr>
  </w:style>
  <w:style w:type="paragraph" w:customStyle="1" w:styleId="justified">
    <w:name w:val="justified"/>
    <w:basedOn w:val="a0"/>
    <w:rsid w:val="001F263F"/>
    <w:pPr>
      <w:spacing w:before="105" w:after="105" w:line="240" w:lineRule="auto"/>
      <w:ind w:left="105" w:right="105"/>
      <w:jc w:val="both"/>
    </w:pPr>
    <w:rPr>
      <w:rFonts w:eastAsia="Times New Roman"/>
      <w:sz w:val="24"/>
      <w:szCs w:val="24"/>
      <w:lang w:eastAsia="ru-RU"/>
    </w:rPr>
  </w:style>
  <w:style w:type="paragraph" w:customStyle="1" w:styleId="Main">
    <w:name w:val="Main"/>
    <w:basedOn w:val="24"/>
    <w:rsid w:val="001F263F"/>
    <w:pPr>
      <w:spacing w:after="0" w:line="360" w:lineRule="auto"/>
      <w:ind w:firstLine="1134"/>
      <w:jc w:val="both"/>
    </w:pPr>
    <w:rPr>
      <w:szCs w:val="20"/>
    </w:rPr>
  </w:style>
  <w:style w:type="paragraph" w:styleId="36">
    <w:name w:val="toc 3"/>
    <w:basedOn w:val="a0"/>
    <w:next w:val="a0"/>
    <w:autoRedefine/>
    <w:rsid w:val="001F263F"/>
    <w:pPr>
      <w:spacing w:after="0" w:line="240" w:lineRule="auto"/>
      <w:ind w:left="560" w:firstLine="851"/>
      <w:jc w:val="both"/>
    </w:pPr>
    <w:rPr>
      <w:rFonts w:eastAsia="Times New Roman"/>
      <w:szCs w:val="20"/>
      <w:lang w:eastAsia="ru-RU"/>
    </w:rPr>
  </w:style>
  <w:style w:type="paragraph" w:styleId="41">
    <w:name w:val="toc 4"/>
    <w:basedOn w:val="a0"/>
    <w:next w:val="a0"/>
    <w:autoRedefine/>
    <w:rsid w:val="001F263F"/>
    <w:pPr>
      <w:spacing w:after="0" w:line="240" w:lineRule="auto"/>
      <w:ind w:left="840" w:firstLine="851"/>
      <w:jc w:val="both"/>
    </w:pPr>
    <w:rPr>
      <w:rFonts w:eastAsia="Times New Roman"/>
      <w:szCs w:val="20"/>
      <w:lang w:eastAsia="ru-RU"/>
    </w:rPr>
  </w:style>
  <w:style w:type="paragraph" w:styleId="51">
    <w:name w:val="toc 5"/>
    <w:basedOn w:val="a0"/>
    <w:next w:val="a0"/>
    <w:autoRedefine/>
    <w:rsid w:val="001F263F"/>
    <w:pPr>
      <w:spacing w:after="0" w:line="240" w:lineRule="auto"/>
      <w:ind w:left="1120" w:firstLine="851"/>
      <w:jc w:val="both"/>
    </w:pPr>
    <w:rPr>
      <w:rFonts w:eastAsia="Times New Roman"/>
      <w:szCs w:val="20"/>
      <w:lang w:eastAsia="ru-RU"/>
    </w:rPr>
  </w:style>
  <w:style w:type="paragraph" w:styleId="61">
    <w:name w:val="toc 6"/>
    <w:basedOn w:val="a0"/>
    <w:next w:val="a0"/>
    <w:autoRedefine/>
    <w:rsid w:val="001F263F"/>
    <w:pPr>
      <w:spacing w:after="0" w:line="240" w:lineRule="auto"/>
      <w:ind w:left="1400" w:firstLine="851"/>
      <w:jc w:val="both"/>
    </w:pPr>
    <w:rPr>
      <w:rFonts w:eastAsia="Times New Roman"/>
      <w:szCs w:val="20"/>
      <w:lang w:eastAsia="ru-RU"/>
    </w:rPr>
  </w:style>
  <w:style w:type="paragraph" w:styleId="71">
    <w:name w:val="toc 7"/>
    <w:basedOn w:val="a0"/>
    <w:next w:val="a0"/>
    <w:autoRedefine/>
    <w:rsid w:val="001F263F"/>
    <w:pPr>
      <w:spacing w:after="0" w:line="240" w:lineRule="auto"/>
      <w:ind w:left="1680" w:firstLine="851"/>
      <w:jc w:val="both"/>
    </w:pPr>
    <w:rPr>
      <w:rFonts w:eastAsia="Times New Roman"/>
      <w:szCs w:val="20"/>
      <w:lang w:eastAsia="ru-RU"/>
    </w:rPr>
  </w:style>
  <w:style w:type="paragraph" w:styleId="81">
    <w:name w:val="toc 8"/>
    <w:basedOn w:val="a0"/>
    <w:next w:val="a0"/>
    <w:autoRedefine/>
    <w:rsid w:val="001F263F"/>
    <w:pPr>
      <w:spacing w:after="0" w:line="240" w:lineRule="auto"/>
      <w:ind w:left="1960" w:firstLine="851"/>
      <w:jc w:val="both"/>
    </w:pPr>
    <w:rPr>
      <w:rFonts w:eastAsia="Times New Roman"/>
      <w:szCs w:val="20"/>
      <w:lang w:eastAsia="ru-RU"/>
    </w:rPr>
  </w:style>
  <w:style w:type="paragraph" w:styleId="91">
    <w:name w:val="toc 9"/>
    <w:basedOn w:val="a0"/>
    <w:next w:val="a0"/>
    <w:autoRedefine/>
    <w:rsid w:val="001F263F"/>
    <w:pPr>
      <w:spacing w:after="0" w:line="240" w:lineRule="auto"/>
      <w:ind w:left="2240" w:firstLine="851"/>
      <w:jc w:val="both"/>
    </w:pPr>
    <w:rPr>
      <w:rFonts w:eastAsia="Times New Roman"/>
      <w:szCs w:val="20"/>
      <w:lang w:eastAsia="ru-RU"/>
    </w:rPr>
  </w:style>
  <w:style w:type="paragraph" w:styleId="aff6">
    <w:name w:val="caption"/>
    <w:basedOn w:val="a0"/>
    <w:next w:val="a0"/>
    <w:qFormat/>
    <w:rsid w:val="001F263F"/>
    <w:pPr>
      <w:spacing w:before="500" w:after="0" w:line="360" w:lineRule="auto"/>
      <w:jc w:val="both"/>
      <w:outlineLvl w:val="0"/>
    </w:pPr>
    <w:rPr>
      <w:rFonts w:eastAsia="Times New Roman"/>
      <w:b/>
      <w:szCs w:val="20"/>
      <w:lang w:eastAsia="ru-RU"/>
    </w:rPr>
  </w:style>
  <w:style w:type="paragraph" w:customStyle="1" w:styleId="small">
    <w:name w:va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37">
    <w:name w:val="заголовок 3"/>
    <w:basedOn w:val="a0"/>
    <w:next w:val="a0"/>
    <w:rsid w:val="001F263F"/>
    <w:pPr>
      <w:keepNext/>
      <w:spacing w:after="0" w:line="240" w:lineRule="auto"/>
    </w:pPr>
    <w:rPr>
      <w:rFonts w:eastAsia="Times New Roman"/>
      <w:snapToGrid w:val="0"/>
      <w:szCs w:val="20"/>
      <w:lang w:eastAsia="ru-RU"/>
    </w:rPr>
  </w:style>
  <w:style w:type="table" w:customStyle="1" w:styleId="111">
    <w:name w:val="Сетка таблицы11"/>
    <w:basedOn w:val="a2"/>
    <w:next w:val="aa"/>
    <w:rsid w:val="001F263F"/>
    <w:pPr>
      <w:spacing w:after="0" w:line="240" w:lineRule="auto"/>
      <w:ind w:firstLine="851"/>
      <w:jc w:val="both"/>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ewstxt">
    <w:name w:val="news_txt"/>
    <w:basedOn w:val="a0"/>
    <w:rsid w:val="001F263F"/>
    <w:pPr>
      <w:spacing w:after="168" w:line="312" w:lineRule="auto"/>
    </w:pPr>
    <w:rPr>
      <w:rFonts w:ascii="Verdana" w:eastAsia="Times New Roman" w:hAnsi="Verdana"/>
      <w:sz w:val="14"/>
      <w:szCs w:val="14"/>
      <w:lang w:eastAsia="ru-RU"/>
    </w:rPr>
  </w:style>
  <w:style w:type="numbering" w:customStyle="1" w:styleId="28">
    <w:name w:val="Нет списка2"/>
    <w:next w:val="a3"/>
    <w:semiHidden/>
    <w:rsid w:val="001F263F"/>
  </w:style>
  <w:style w:type="paragraph" w:styleId="aff7">
    <w:name w:val="footnote text"/>
    <w:basedOn w:val="a0"/>
    <w:link w:val="aff8"/>
    <w:rsid w:val="001F263F"/>
    <w:pPr>
      <w:spacing w:after="0" w:line="240" w:lineRule="auto"/>
    </w:pPr>
    <w:rPr>
      <w:rFonts w:eastAsia="Times New Roman"/>
      <w:sz w:val="20"/>
      <w:szCs w:val="20"/>
      <w:lang w:eastAsia="ru-RU"/>
    </w:rPr>
  </w:style>
  <w:style w:type="character" w:customStyle="1" w:styleId="aff8">
    <w:name w:val="Текст сноски Знак"/>
    <w:basedOn w:val="a1"/>
    <w:link w:val="aff7"/>
    <w:rsid w:val="001F263F"/>
    <w:rPr>
      <w:rFonts w:ascii="Times New Roman" w:eastAsia="Times New Roman" w:hAnsi="Times New Roman" w:cs="Times New Roman"/>
      <w:sz w:val="20"/>
      <w:szCs w:val="20"/>
      <w:lang w:eastAsia="ru-RU"/>
    </w:rPr>
  </w:style>
  <w:style w:type="paragraph" w:customStyle="1" w:styleId="610">
    <w:name w:val="Заголовок 61"/>
    <w:basedOn w:val="13"/>
    <w:next w:val="13"/>
    <w:rsid w:val="001F263F"/>
    <w:pPr>
      <w:keepNext/>
      <w:spacing w:line="240" w:lineRule="auto"/>
      <w:ind w:firstLine="0"/>
      <w:jc w:val="both"/>
      <w:outlineLvl w:val="5"/>
    </w:pPr>
    <w:rPr>
      <w:b/>
      <w:sz w:val="20"/>
    </w:rPr>
  </w:style>
  <w:style w:type="paragraph" w:customStyle="1" w:styleId="BodyText21">
    <w:name w:val="Body Text 21"/>
    <w:basedOn w:val="13"/>
    <w:rsid w:val="001F263F"/>
    <w:pPr>
      <w:spacing w:line="240" w:lineRule="auto"/>
      <w:ind w:firstLine="0"/>
      <w:jc w:val="both"/>
    </w:pPr>
    <w:rPr>
      <w:sz w:val="28"/>
    </w:rPr>
  </w:style>
  <w:style w:type="paragraph" w:customStyle="1" w:styleId="fontlinkpaddingbottom10fontboldlineheight">
    <w:name w:val="font_link padding_bottom10 font_bold line_height"/>
    <w:basedOn w:val="a0"/>
    <w:rsid w:val="001F263F"/>
    <w:pPr>
      <w:spacing w:after="0" w:line="240" w:lineRule="auto"/>
    </w:pPr>
    <w:rPr>
      <w:rFonts w:eastAsia="Times New Roman"/>
      <w:sz w:val="24"/>
      <w:szCs w:val="24"/>
      <w:lang w:eastAsia="ru-RU"/>
    </w:rPr>
  </w:style>
  <w:style w:type="character" w:styleId="aff9">
    <w:name w:val="Emphasis"/>
    <w:uiPriority w:val="20"/>
    <w:qFormat/>
    <w:rsid w:val="001F263F"/>
    <w:rPr>
      <w:i/>
      <w:iCs/>
    </w:rPr>
  </w:style>
  <w:style w:type="paragraph" w:customStyle="1" w:styleId="Normal1">
    <w:name w:val="Normal1"/>
    <w:rsid w:val="001F263F"/>
    <w:pPr>
      <w:widowControl w:val="0"/>
      <w:spacing w:after="0" w:line="300" w:lineRule="auto"/>
      <w:ind w:firstLine="700"/>
    </w:pPr>
    <w:rPr>
      <w:rFonts w:eastAsia="Times New Roman"/>
      <w:snapToGrid w:val="0"/>
      <w:sz w:val="24"/>
      <w:szCs w:val="20"/>
      <w:lang w:eastAsia="ru-RU"/>
    </w:rPr>
  </w:style>
  <w:style w:type="paragraph" w:customStyle="1" w:styleId="lsmall">
    <w:name w:val="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cont">
    <w:name w:val="cont"/>
    <w:basedOn w:val="a0"/>
    <w:rsid w:val="001F263F"/>
    <w:pPr>
      <w:spacing w:before="100" w:beforeAutospacing="1" w:after="100" w:afterAutospacing="1" w:line="240" w:lineRule="auto"/>
    </w:pPr>
    <w:rPr>
      <w:rFonts w:eastAsia="Times New Roman"/>
      <w:sz w:val="24"/>
      <w:szCs w:val="24"/>
      <w:lang w:eastAsia="ru-RU"/>
    </w:rPr>
  </w:style>
  <w:style w:type="paragraph" w:customStyle="1" w:styleId="ConsCell">
    <w:name w:val="ConsCell"/>
    <w:uiPriority w:val="99"/>
    <w:rsid w:val="001F263F"/>
    <w:pPr>
      <w:widowControl w:val="0"/>
      <w:spacing w:after="0" w:line="240" w:lineRule="auto"/>
    </w:pPr>
    <w:rPr>
      <w:rFonts w:ascii="Arial" w:eastAsia="SimSun" w:hAnsi="Arial" w:cs="Arial"/>
      <w:sz w:val="20"/>
      <w:szCs w:val="20"/>
      <w:lang w:eastAsia="ru-RU"/>
    </w:rPr>
  </w:style>
  <w:style w:type="paragraph" w:styleId="affa">
    <w:name w:val="No Spacing"/>
    <w:uiPriority w:val="1"/>
    <w:qFormat/>
    <w:rsid w:val="001F263F"/>
    <w:pPr>
      <w:spacing w:after="0" w:line="240" w:lineRule="auto"/>
    </w:pPr>
    <w:rPr>
      <w:rFonts w:ascii="Calibri" w:eastAsia="Calibri" w:hAnsi="Calibri"/>
    </w:rPr>
  </w:style>
  <w:style w:type="numbering" w:customStyle="1" w:styleId="38">
    <w:name w:val="Нет списка3"/>
    <w:next w:val="a3"/>
    <w:semiHidden/>
    <w:unhideWhenUsed/>
    <w:rsid w:val="001F263F"/>
  </w:style>
  <w:style w:type="paragraph" w:customStyle="1" w:styleId="10">
    <w:name w:val="Стиль1"/>
    <w:basedOn w:val="a0"/>
    <w:rsid w:val="001F263F"/>
    <w:pPr>
      <w:numPr>
        <w:numId w:val="2"/>
      </w:numPr>
      <w:tabs>
        <w:tab w:val="clear" w:pos="360"/>
        <w:tab w:val="num" w:pos="1080"/>
      </w:tabs>
      <w:spacing w:before="60" w:after="0" w:line="240" w:lineRule="auto"/>
      <w:ind w:left="1080"/>
      <w:jc w:val="both"/>
    </w:pPr>
    <w:rPr>
      <w:rFonts w:eastAsia="Times New Roman"/>
      <w:sz w:val="24"/>
      <w:szCs w:val="20"/>
      <w:lang w:eastAsia="ru-RU"/>
    </w:rPr>
  </w:style>
  <w:style w:type="paragraph" w:customStyle="1" w:styleId="affb">
    <w:name w:val="Основной"/>
    <w:basedOn w:val="a0"/>
    <w:rsid w:val="001F263F"/>
    <w:pPr>
      <w:spacing w:before="120" w:after="0" w:line="240" w:lineRule="auto"/>
      <w:ind w:firstLine="567"/>
      <w:jc w:val="both"/>
    </w:pPr>
    <w:rPr>
      <w:rFonts w:eastAsia="Times New Roman"/>
      <w:sz w:val="24"/>
      <w:szCs w:val="20"/>
      <w:lang w:eastAsia="ru-RU"/>
    </w:rPr>
  </w:style>
  <w:style w:type="paragraph" w:customStyle="1" w:styleId="17">
    <w:name w:val="Текст1"/>
    <w:basedOn w:val="a0"/>
    <w:rsid w:val="001F263F"/>
    <w:pPr>
      <w:widowControl w:val="0"/>
      <w:spacing w:after="0" w:line="240" w:lineRule="auto"/>
    </w:pPr>
    <w:rPr>
      <w:rFonts w:ascii="Courier New" w:eastAsia="Times New Roman" w:hAnsi="Courier New"/>
      <w:sz w:val="20"/>
      <w:szCs w:val="20"/>
      <w:lang w:eastAsia="ru-RU"/>
    </w:rPr>
  </w:style>
  <w:style w:type="character" w:customStyle="1" w:styleId="TimesNewRoman">
    <w:name w:val="Стиль Times New Roman"/>
    <w:rsid w:val="001F263F"/>
    <w:rPr>
      <w:rFonts w:ascii="GOST type A" w:hAnsi="GOST type A"/>
      <w:i/>
      <w:iCs/>
      <w:sz w:val="28"/>
    </w:rPr>
  </w:style>
  <w:style w:type="paragraph" w:styleId="affc">
    <w:name w:val="List Bullet"/>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29">
    <w:name w:val="List Bullet 2"/>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affd">
    <w:name w:val="List Continue"/>
    <w:basedOn w:val="a0"/>
    <w:rsid w:val="001F263F"/>
    <w:pPr>
      <w:spacing w:before="100" w:beforeAutospacing="1" w:after="100" w:afterAutospacing="1" w:line="240" w:lineRule="auto"/>
    </w:pPr>
    <w:rPr>
      <w:rFonts w:eastAsia="Times New Roman"/>
      <w:color w:val="FFFFFF"/>
      <w:sz w:val="24"/>
      <w:szCs w:val="24"/>
      <w:lang w:eastAsia="ru-RU"/>
    </w:rPr>
  </w:style>
  <w:style w:type="paragraph" w:customStyle="1" w:styleId="a">
    <w:name w:val="маркированный"/>
    <w:aliases w:val="Symbol (Symbol),Слева:  1.2 см,Выступ:  0.7 см"/>
    <w:basedOn w:val="a0"/>
    <w:rsid w:val="001F263F"/>
    <w:pPr>
      <w:numPr>
        <w:numId w:val="3"/>
      </w:numPr>
      <w:spacing w:after="120" w:line="360" w:lineRule="auto"/>
      <w:jc w:val="both"/>
    </w:pPr>
    <w:rPr>
      <w:rFonts w:eastAsia="Times New Roman"/>
      <w:szCs w:val="20"/>
      <w:lang w:eastAsia="ru-RU"/>
    </w:rPr>
  </w:style>
  <w:style w:type="character" w:customStyle="1" w:styleId="18">
    <w:name w:val="Заголовок №1_"/>
    <w:link w:val="19"/>
    <w:rsid w:val="001F263F"/>
    <w:rPr>
      <w:sz w:val="25"/>
      <w:szCs w:val="25"/>
      <w:shd w:val="clear" w:color="auto" w:fill="FFFFFF"/>
    </w:rPr>
  </w:style>
  <w:style w:type="character" w:customStyle="1" w:styleId="affe">
    <w:name w:val="Основной текст + Курсив"/>
    <w:rsid w:val="001F263F"/>
    <w:rPr>
      <w:rFonts w:ascii="Times New Roman" w:hAnsi="Times New Roman" w:cs="Times New Roman"/>
      <w:i/>
      <w:iCs/>
      <w:spacing w:val="0"/>
      <w:sz w:val="16"/>
      <w:szCs w:val="16"/>
    </w:rPr>
  </w:style>
  <w:style w:type="character" w:customStyle="1" w:styleId="1a">
    <w:name w:val="Основной текст + Курсив1"/>
    <w:aliases w:val="Интервал -1 pt"/>
    <w:rsid w:val="001F263F"/>
    <w:rPr>
      <w:rFonts w:ascii="Times New Roman" w:hAnsi="Times New Roman" w:cs="Times New Roman"/>
      <w:i/>
      <w:iCs/>
      <w:spacing w:val="-20"/>
      <w:sz w:val="16"/>
      <w:szCs w:val="16"/>
    </w:rPr>
  </w:style>
  <w:style w:type="character" w:customStyle="1" w:styleId="39">
    <w:name w:val="Основной текст (3)_"/>
    <w:link w:val="3a"/>
    <w:rsid w:val="001F263F"/>
    <w:rPr>
      <w:i/>
      <w:iCs/>
      <w:sz w:val="16"/>
      <w:szCs w:val="16"/>
      <w:shd w:val="clear" w:color="auto" w:fill="FFFFFF"/>
    </w:rPr>
  </w:style>
  <w:style w:type="character" w:customStyle="1" w:styleId="3b">
    <w:name w:val="Основной текст (3) + Не курсив"/>
    <w:rsid w:val="001F263F"/>
  </w:style>
  <w:style w:type="paragraph" w:customStyle="1" w:styleId="19">
    <w:name w:val="Заголовок №1"/>
    <w:basedOn w:val="a0"/>
    <w:link w:val="18"/>
    <w:rsid w:val="001F263F"/>
    <w:pPr>
      <w:shd w:val="clear" w:color="auto" w:fill="FFFFFF"/>
      <w:spacing w:after="120" w:line="326" w:lineRule="exact"/>
      <w:outlineLvl w:val="0"/>
    </w:pPr>
    <w:rPr>
      <w:sz w:val="25"/>
      <w:szCs w:val="25"/>
      <w:shd w:val="clear" w:color="auto" w:fill="FFFFFF"/>
    </w:rPr>
  </w:style>
  <w:style w:type="paragraph" w:customStyle="1" w:styleId="3a">
    <w:name w:val="Основной текст (3)"/>
    <w:basedOn w:val="a0"/>
    <w:link w:val="39"/>
    <w:rsid w:val="001F263F"/>
    <w:pPr>
      <w:shd w:val="clear" w:color="auto" w:fill="FFFFFF"/>
      <w:spacing w:before="840" w:after="2340" w:line="216" w:lineRule="exact"/>
      <w:ind w:firstLine="220"/>
      <w:jc w:val="both"/>
    </w:pPr>
    <w:rPr>
      <w:i/>
      <w:iCs/>
      <w:sz w:val="16"/>
      <w:szCs w:val="16"/>
      <w:shd w:val="clear" w:color="auto" w:fill="FFFFFF"/>
    </w:rPr>
  </w:style>
  <w:style w:type="character" w:customStyle="1" w:styleId="bodytext1">
    <w:name w:val="bodytext1"/>
    <w:rsid w:val="001F263F"/>
    <w:rPr>
      <w:rFonts w:ascii="Verdana" w:hAnsi="Verdana" w:hint="default"/>
      <w:sz w:val="18"/>
      <w:szCs w:val="18"/>
    </w:rPr>
  </w:style>
  <w:style w:type="character" w:customStyle="1" w:styleId="catalogtext1">
    <w:name w:val="catalogtext1"/>
    <w:rsid w:val="001F263F"/>
    <w:rPr>
      <w:rFonts w:ascii="Verdana" w:hAnsi="Verdana" w:hint="default"/>
      <w:color w:val="003333"/>
      <w:sz w:val="18"/>
      <w:szCs w:val="18"/>
    </w:rPr>
  </w:style>
  <w:style w:type="paragraph" w:customStyle="1" w:styleId="catalogtext">
    <w:name w:val="catalogtext"/>
    <w:basedOn w:val="a0"/>
    <w:rsid w:val="001F263F"/>
    <w:pPr>
      <w:spacing w:before="100" w:beforeAutospacing="1" w:after="100" w:afterAutospacing="1" w:line="255" w:lineRule="atLeast"/>
      <w:ind w:firstLine="375"/>
      <w:jc w:val="both"/>
    </w:pPr>
    <w:rPr>
      <w:rFonts w:ascii="Verdana" w:eastAsia="Times New Roman" w:hAnsi="Verdana"/>
      <w:color w:val="003333"/>
      <w:sz w:val="18"/>
      <w:szCs w:val="18"/>
      <w:lang w:eastAsia="ru-RU"/>
    </w:rPr>
  </w:style>
  <w:style w:type="paragraph" w:customStyle="1" w:styleId="140">
    <w:name w:val="Стиль 14 пт По ширине Междустр.интервал:  полуторный"/>
    <w:basedOn w:val="a0"/>
    <w:rsid w:val="001F263F"/>
    <w:pPr>
      <w:spacing w:after="0" w:line="360" w:lineRule="auto"/>
      <w:jc w:val="both"/>
    </w:pPr>
    <w:rPr>
      <w:rFonts w:eastAsia="Times New Roman"/>
      <w:szCs w:val="20"/>
      <w:lang w:eastAsia="ru-RU"/>
    </w:rPr>
  </w:style>
  <w:style w:type="character" w:customStyle="1" w:styleId="FontStyle12">
    <w:name w:val="Font Style12"/>
    <w:rsid w:val="001F263F"/>
    <w:rPr>
      <w:rFonts w:ascii="Arial" w:hAnsi="Arial" w:cs="Arial"/>
      <w:sz w:val="18"/>
      <w:szCs w:val="18"/>
    </w:rPr>
  </w:style>
  <w:style w:type="numbering" w:customStyle="1" w:styleId="42">
    <w:name w:val="Нет списка4"/>
    <w:next w:val="a3"/>
    <w:uiPriority w:val="99"/>
    <w:semiHidden/>
    <w:unhideWhenUsed/>
    <w:rsid w:val="001F263F"/>
  </w:style>
  <w:style w:type="table" w:customStyle="1" w:styleId="2a">
    <w:name w:val="Сетка таблицы2"/>
    <w:basedOn w:val="a2"/>
    <w:next w:val="aa"/>
    <w:uiPriority w:val="59"/>
    <w:rsid w:val="001F263F"/>
    <w:pPr>
      <w:spacing w:after="0" w:line="240" w:lineRule="auto"/>
    </w:pPr>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0">
    <w:name w:val="Обычн + 0"/>
    <w:basedOn w:val="a0"/>
    <w:rsid w:val="001F263F"/>
    <w:pPr>
      <w:widowControl w:val="0"/>
      <w:adjustRightInd w:val="0"/>
      <w:spacing w:after="0" w:line="240" w:lineRule="auto"/>
      <w:jc w:val="both"/>
      <w:textAlignment w:val="baseline"/>
    </w:pPr>
    <w:rPr>
      <w:rFonts w:eastAsia="SimSun"/>
      <w:sz w:val="24"/>
      <w:szCs w:val="24"/>
      <w:lang w:eastAsia="zh-CN"/>
    </w:rPr>
  </w:style>
  <w:style w:type="paragraph" w:customStyle="1" w:styleId="332">
    <w:name w:val="Заголовок 3;Заголовок 3_2"/>
    <w:basedOn w:val="a0"/>
    <w:rsid w:val="001F263F"/>
    <w:pPr>
      <w:widowControl w:val="0"/>
      <w:adjustRightInd w:val="0"/>
      <w:spacing w:after="0" w:line="240" w:lineRule="auto"/>
      <w:ind w:firstLine="709"/>
      <w:jc w:val="both"/>
      <w:textAlignment w:val="baseline"/>
    </w:pPr>
    <w:rPr>
      <w:rFonts w:eastAsia="SimSun"/>
      <w:sz w:val="24"/>
      <w:szCs w:val="24"/>
      <w:lang w:eastAsia="zh-CN"/>
    </w:rPr>
  </w:style>
  <w:style w:type="character" w:customStyle="1" w:styleId="afff">
    <w:name w:val="Основной текст_"/>
    <w:link w:val="2b"/>
    <w:rsid w:val="001F263F"/>
    <w:rPr>
      <w:sz w:val="19"/>
      <w:szCs w:val="19"/>
      <w:shd w:val="clear" w:color="auto" w:fill="FFFFFF"/>
    </w:rPr>
  </w:style>
  <w:style w:type="character" w:customStyle="1" w:styleId="afff0">
    <w:name w:val="Основной текст + Полужирный"/>
    <w:rsid w:val="001F263F"/>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paragraph" w:customStyle="1" w:styleId="2b">
    <w:name w:val="Основной текст2"/>
    <w:basedOn w:val="a0"/>
    <w:link w:val="afff"/>
    <w:rsid w:val="001F263F"/>
    <w:pPr>
      <w:widowControl w:val="0"/>
      <w:shd w:val="clear" w:color="auto" w:fill="FFFFFF"/>
      <w:spacing w:before="240" w:after="480" w:line="230" w:lineRule="exact"/>
    </w:pPr>
    <w:rPr>
      <w:sz w:val="19"/>
      <w:szCs w:val="19"/>
    </w:rPr>
  </w:style>
  <w:style w:type="table" w:customStyle="1" w:styleId="3c">
    <w:name w:val="Сетка таблицы3"/>
    <w:basedOn w:val="a2"/>
    <w:next w:val="aa"/>
    <w:uiPriority w:val="59"/>
    <w:rsid w:val="001F263F"/>
    <w:pPr>
      <w:spacing w:after="0" w:line="240" w:lineRule="auto"/>
    </w:pPr>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52">
    <w:name w:val="Нет списка5"/>
    <w:next w:val="a3"/>
    <w:semiHidden/>
    <w:rsid w:val="001F263F"/>
  </w:style>
  <w:style w:type="paragraph" w:customStyle="1" w:styleId="1b">
    <w:name w:val="Абзац списка1"/>
    <w:basedOn w:val="a0"/>
    <w:rsid w:val="001F263F"/>
    <w:pPr>
      <w:spacing w:after="0" w:line="240" w:lineRule="auto"/>
      <w:ind w:left="720"/>
    </w:pPr>
    <w:rPr>
      <w:rFonts w:eastAsia="Calibri"/>
      <w:sz w:val="20"/>
      <w:szCs w:val="20"/>
      <w:lang w:eastAsia="ru-RU"/>
    </w:rPr>
  </w:style>
  <w:style w:type="character" w:customStyle="1" w:styleId="420">
    <w:name w:val="Заголовок №4 (2)_"/>
    <w:link w:val="421"/>
    <w:locked/>
    <w:rsid w:val="001F263F"/>
    <w:rPr>
      <w:sz w:val="23"/>
      <w:shd w:val="clear" w:color="auto" w:fill="FFFFFF"/>
    </w:rPr>
  </w:style>
  <w:style w:type="paragraph" w:customStyle="1" w:styleId="421">
    <w:name w:val="Заголовок №4 (2)"/>
    <w:basedOn w:val="a0"/>
    <w:link w:val="420"/>
    <w:rsid w:val="001F263F"/>
    <w:pPr>
      <w:shd w:val="clear" w:color="auto" w:fill="FFFFFF"/>
      <w:spacing w:after="60" w:line="288" w:lineRule="exact"/>
      <w:jc w:val="center"/>
      <w:outlineLvl w:val="3"/>
    </w:pPr>
    <w:rPr>
      <w:sz w:val="23"/>
    </w:rPr>
  </w:style>
  <w:style w:type="table" w:customStyle="1" w:styleId="43">
    <w:name w:val="Сетка таблицы4"/>
    <w:basedOn w:val="a2"/>
    <w:next w:val="aa"/>
    <w:rsid w:val="001F263F"/>
    <w:pPr>
      <w:spacing w:after="0" w:line="240" w:lineRule="auto"/>
    </w:pPr>
    <w:rPr>
      <w:rFonts w:ascii="Calibri" w:eastAsia="Times New Roman" w:hAnsi="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c">
    <w:name w:val="Заголовок оглавления1"/>
    <w:basedOn w:val="1"/>
    <w:next w:val="a0"/>
    <w:semiHidden/>
    <w:rsid w:val="001F263F"/>
    <w:pPr>
      <w:keepLines/>
      <w:numPr>
        <w:numId w:val="0"/>
      </w:numPr>
      <w:overflowPunct/>
      <w:autoSpaceDE/>
      <w:autoSpaceDN/>
      <w:adjustRightInd/>
      <w:spacing w:after="0" w:line="276" w:lineRule="auto"/>
      <w:outlineLvl w:val="9"/>
    </w:pPr>
    <w:rPr>
      <w:rFonts w:ascii="Cambria" w:eastAsia="Calibri" w:hAnsi="Cambria"/>
      <w:color w:val="365F91"/>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9044">
      <w:bodyDiv w:val="1"/>
      <w:marLeft w:val="0"/>
      <w:marRight w:val="0"/>
      <w:marTop w:val="0"/>
      <w:marBottom w:val="0"/>
      <w:divBdr>
        <w:top w:val="none" w:sz="0" w:space="0" w:color="auto"/>
        <w:left w:val="none" w:sz="0" w:space="0" w:color="auto"/>
        <w:bottom w:val="none" w:sz="0" w:space="0" w:color="auto"/>
        <w:right w:val="none" w:sz="0" w:space="0" w:color="auto"/>
      </w:divBdr>
    </w:div>
    <w:div w:id="11148683">
      <w:bodyDiv w:val="1"/>
      <w:marLeft w:val="0"/>
      <w:marRight w:val="0"/>
      <w:marTop w:val="0"/>
      <w:marBottom w:val="0"/>
      <w:divBdr>
        <w:top w:val="none" w:sz="0" w:space="0" w:color="auto"/>
        <w:left w:val="none" w:sz="0" w:space="0" w:color="auto"/>
        <w:bottom w:val="none" w:sz="0" w:space="0" w:color="auto"/>
        <w:right w:val="none" w:sz="0" w:space="0" w:color="auto"/>
      </w:divBdr>
    </w:div>
    <w:div w:id="24138963">
      <w:bodyDiv w:val="1"/>
      <w:marLeft w:val="0"/>
      <w:marRight w:val="0"/>
      <w:marTop w:val="0"/>
      <w:marBottom w:val="0"/>
      <w:divBdr>
        <w:top w:val="none" w:sz="0" w:space="0" w:color="auto"/>
        <w:left w:val="none" w:sz="0" w:space="0" w:color="auto"/>
        <w:bottom w:val="none" w:sz="0" w:space="0" w:color="auto"/>
        <w:right w:val="none" w:sz="0" w:space="0" w:color="auto"/>
      </w:divBdr>
    </w:div>
    <w:div w:id="44959480">
      <w:bodyDiv w:val="1"/>
      <w:marLeft w:val="0"/>
      <w:marRight w:val="0"/>
      <w:marTop w:val="0"/>
      <w:marBottom w:val="0"/>
      <w:divBdr>
        <w:top w:val="none" w:sz="0" w:space="0" w:color="auto"/>
        <w:left w:val="none" w:sz="0" w:space="0" w:color="auto"/>
        <w:bottom w:val="none" w:sz="0" w:space="0" w:color="auto"/>
        <w:right w:val="none" w:sz="0" w:space="0" w:color="auto"/>
      </w:divBdr>
    </w:div>
    <w:div w:id="62417583">
      <w:bodyDiv w:val="1"/>
      <w:marLeft w:val="0"/>
      <w:marRight w:val="0"/>
      <w:marTop w:val="0"/>
      <w:marBottom w:val="0"/>
      <w:divBdr>
        <w:top w:val="none" w:sz="0" w:space="0" w:color="auto"/>
        <w:left w:val="none" w:sz="0" w:space="0" w:color="auto"/>
        <w:bottom w:val="none" w:sz="0" w:space="0" w:color="auto"/>
        <w:right w:val="none" w:sz="0" w:space="0" w:color="auto"/>
      </w:divBdr>
      <w:divsChild>
        <w:div w:id="1143280074">
          <w:marLeft w:val="0"/>
          <w:marRight w:val="0"/>
          <w:marTop w:val="0"/>
          <w:marBottom w:val="0"/>
          <w:divBdr>
            <w:top w:val="none" w:sz="0" w:space="0" w:color="auto"/>
            <w:left w:val="none" w:sz="0" w:space="0" w:color="auto"/>
            <w:bottom w:val="none" w:sz="0" w:space="0" w:color="auto"/>
            <w:right w:val="none" w:sz="0" w:space="0" w:color="auto"/>
          </w:divBdr>
          <w:divsChild>
            <w:div w:id="19598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066">
      <w:bodyDiv w:val="1"/>
      <w:marLeft w:val="0"/>
      <w:marRight w:val="0"/>
      <w:marTop w:val="0"/>
      <w:marBottom w:val="0"/>
      <w:divBdr>
        <w:top w:val="none" w:sz="0" w:space="0" w:color="auto"/>
        <w:left w:val="none" w:sz="0" w:space="0" w:color="auto"/>
        <w:bottom w:val="none" w:sz="0" w:space="0" w:color="auto"/>
        <w:right w:val="none" w:sz="0" w:space="0" w:color="auto"/>
      </w:divBdr>
    </w:div>
    <w:div w:id="75173474">
      <w:bodyDiv w:val="1"/>
      <w:marLeft w:val="0"/>
      <w:marRight w:val="0"/>
      <w:marTop w:val="0"/>
      <w:marBottom w:val="0"/>
      <w:divBdr>
        <w:top w:val="none" w:sz="0" w:space="0" w:color="auto"/>
        <w:left w:val="none" w:sz="0" w:space="0" w:color="auto"/>
        <w:bottom w:val="none" w:sz="0" w:space="0" w:color="auto"/>
        <w:right w:val="none" w:sz="0" w:space="0" w:color="auto"/>
      </w:divBdr>
    </w:div>
    <w:div w:id="155539309">
      <w:bodyDiv w:val="1"/>
      <w:marLeft w:val="0"/>
      <w:marRight w:val="0"/>
      <w:marTop w:val="0"/>
      <w:marBottom w:val="0"/>
      <w:divBdr>
        <w:top w:val="none" w:sz="0" w:space="0" w:color="auto"/>
        <w:left w:val="none" w:sz="0" w:space="0" w:color="auto"/>
        <w:bottom w:val="none" w:sz="0" w:space="0" w:color="auto"/>
        <w:right w:val="none" w:sz="0" w:space="0" w:color="auto"/>
      </w:divBdr>
    </w:div>
    <w:div w:id="198933376">
      <w:bodyDiv w:val="1"/>
      <w:marLeft w:val="0"/>
      <w:marRight w:val="0"/>
      <w:marTop w:val="0"/>
      <w:marBottom w:val="0"/>
      <w:divBdr>
        <w:top w:val="none" w:sz="0" w:space="0" w:color="auto"/>
        <w:left w:val="none" w:sz="0" w:space="0" w:color="auto"/>
        <w:bottom w:val="none" w:sz="0" w:space="0" w:color="auto"/>
        <w:right w:val="none" w:sz="0" w:space="0" w:color="auto"/>
      </w:divBdr>
    </w:div>
    <w:div w:id="213545477">
      <w:bodyDiv w:val="1"/>
      <w:marLeft w:val="0"/>
      <w:marRight w:val="0"/>
      <w:marTop w:val="0"/>
      <w:marBottom w:val="0"/>
      <w:divBdr>
        <w:top w:val="none" w:sz="0" w:space="0" w:color="auto"/>
        <w:left w:val="none" w:sz="0" w:space="0" w:color="auto"/>
        <w:bottom w:val="none" w:sz="0" w:space="0" w:color="auto"/>
        <w:right w:val="none" w:sz="0" w:space="0" w:color="auto"/>
      </w:divBdr>
      <w:divsChild>
        <w:div w:id="273368133">
          <w:marLeft w:val="150"/>
          <w:marRight w:val="0"/>
          <w:marTop w:val="0"/>
          <w:marBottom w:val="0"/>
          <w:divBdr>
            <w:top w:val="none" w:sz="0" w:space="0" w:color="auto"/>
            <w:left w:val="none" w:sz="0" w:space="0" w:color="auto"/>
            <w:bottom w:val="none" w:sz="0" w:space="0" w:color="auto"/>
            <w:right w:val="none" w:sz="0" w:space="0" w:color="auto"/>
          </w:divBdr>
        </w:div>
      </w:divsChild>
    </w:div>
    <w:div w:id="226108948">
      <w:bodyDiv w:val="1"/>
      <w:marLeft w:val="0"/>
      <w:marRight w:val="0"/>
      <w:marTop w:val="0"/>
      <w:marBottom w:val="0"/>
      <w:divBdr>
        <w:top w:val="none" w:sz="0" w:space="0" w:color="auto"/>
        <w:left w:val="none" w:sz="0" w:space="0" w:color="auto"/>
        <w:bottom w:val="none" w:sz="0" w:space="0" w:color="auto"/>
        <w:right w:val="none" w:sz="0" w:space="0" w:color="auto"/>
      </w:divBdr>
    </w:div>
    <w:div w:id="259602469">
      <w:bodyDiv w:val="1"/>
      <w:marLeft w:val="0"/>
      <w:marRight w:val="0"/>
      <w:marTop w:val="0"/>
      <w:marBottom w:val="0"/>
      <w:divBdr>
        <w:top w:val="none" w:sz="0" w:space="0" w:color="auto"/>
        <w:left w:val="none" w:sz="0" w:space="0" w:color="auto"/>
        <w:bottom w:val="none" w:sz="0" w:space="0" w:color="auto"/>
        <w:right w:val="none" w:sz="0" w:space="0" w:color="auto"/>
      </w:divBdr>
    </w:div>
    <w:div w:id="269708261">
      <w:bodyDiv w:val="1"/>
      <w:marLeft w:val="0"/>
      <w:marRight w:val="0"/>
      <w:marTop w:val="0"/>
      <w:marBottom w:val="0"/>
      <w:divBdr>
        <w:top w:val="none" w:sz="0" w:space="0" w:color="auto"/>
        <w:left w:val="none" w:sz="0" w:space="0" w:color="auto"/>
        <w:bottom w:val="none" w:sz="0" w:space="0" w:color="auto"/>
        <w:right w:val="none" w:sz="0" w:space="0" w:color="auto"/>
      </w:divBdr>
    </w:div>
    <w:div w:id="325788594">
      <w:bodyDiv w:val="1"/>
      <w:marLeft w:val="0"/>
      <w:marRight w:val="0"/>
      <w:marTop w:val="0"/>
      <w:marBottom w:val="0"/>
      <w:divBdr>
        <w:top w:val="none" w:sz="0" w:space="0" w:color="auto"/>
        <w:left w:val="none" w:sz="0" w:space="0" w:color="auto"/>
        <w:bottom w:val="none" w:sz="0" w:space="0" w:color="auto"/>
        <w:right w:val="none" w:sz="0" w:space="0" w:color="auto"/>
      </w:divBdr>
    </w:div>
    <w:div w:id="359746894">
      <w:bodyDiv w:val="1"/>
      <w:marLeft w:val="0"/>
      <w:marRight w:val="0"/>
      <w:marTop w:val="0"/>
      <w:marBottom w:val="0"/>
      <w:divBdr>
        <w:top w:val="none" w:sz="0" w:space="0" w:color="auto"/>
        <w:left w:val="none" w:sz="0" w:space="0" w:color="auto"/>
        <w:bottom w:val="none" w:sz="0" w:space="0" w:color="auto"/>
        <w:right w:val="none" w:sz="0" w:space="0" w:color="auto"/>
      </w:divBdr>
    </w:div>
    <w:div w:id="381950922">
      <w:bodyDiv w:val="1"/>
      <w:marLeft w:val="0"/>
      <w:marRight w:val="0"/>
      <w:marTop w:val="0"/>
      <w:marBottom w:val="0"/>
      <w:divBdr>
        <w:top w:val="none" w:sz="0" w:space="0" w:color="auto"/>
        <w:left w:val="none" w:sz="0" w:space="0" w:color="auto"/>
        <w:bottom w:val="none" w:sz="0" w:space="0" w:color="auto"/>
        <w:right w:val="none" w:sz="0" w:space="0" w:color="auto"/>
      </w:divBdr>
    </w:div>
    <w:div w:id="476725713">
      <w:bodyDiv w:val="1"/>
      <w:marLeft w:val="0"/>
      <w:marRight w:val="0"/>
      <w:marTop w:val="0"/>
      <w:marBottom w:val="0"/>
      <w:divBdr>
        <w:top w:val="none" w:sz="0" w:space="0" w:color="auto"/>
        <w:left w:val="none" w:sz="0" w:space="0" w:color="auto"/>
        <w:bottom w:val="none" w:sz="0" w:space="0" w:color="auto"/>
        <w:right w:val="none" w:sz="0" w:space="0" w:color="auto"/>
      </w:divBdr>
      <w:divsChild>
        <w:div w:id="40180162">
          <w:marLeft w:val="0"/>
          <w:marRight w:val="0"/>
          <w:marTop w:val="0"/>
          <w:marBottom w:val="0"/>
          <w:divBdr>
            <w:top w:val="none" w:sz="0" w:space="0" w:color="auto"/>
            <w:left w:val="none" w:sz="0" w:space="0" w:color="auto"/>
            <w:bottom w:val="none" w:sz="0" w:space="0" w:color="auto"/>
            <w:right w:val="none" w:sz="0" w:space="0" w:color="auto"/>
          </w:divBdr>
        </w:div>
        <w:div w:id="591084682">
          <w:marLeft w:val="0"/>
          <w:marRight w:val="0"/>
          <w:marTop w:val="0"/>
          <w:marBottom w:val="0"/>
          <w:divBdr>
            <w:top w:val="none" w:sz="0" w:space="0" w:color="auto"/>
            <w:left w:val="none" w:sz="0" w:space="0" w:color="auto"/>
            <w:bottom w:val="none" w:sz="0" w:space="0" w:color="auto"/>
            <w:right w:val="none" w:sz="0" w:space="0" w:color="auto"/>
          </w:divBdr>
          <w:divsChild>
            <w:div w:id="3883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2695">
      <w:bodyDiv w:val="1"/>
      <w:marLeft w:val="0"/>
      <w:marRight w:val="0"/>
      <w:marTop w:val="0"/>
      <w:marBottom w:val="0"/>
      <w:divBdr>
        <w:top w:val="none" w:sz="0" w:space="0" w:color="auto"/>
        <w:left w:val="none" w:sz="0" w:space="0" w:color="auto"/>
        <w:bottom w:val="none" w:sz="0" w:space="0" w:color="auto"/>
        <w:right w:val="none" w:sz="0" w:space="0" w:color="auto"/>
      </w:divBdr>
    </w:div>
    <w:div w:id="572661849">
      <w:bodyDiv w:val="1"/>
      <w:marLeft w:val="0"/>
      <w:marRight w:val="0"/>
      <w:marTop w:val="0"/>
      <w:marBottom w:val="0"/>
      <w:divBdr>
        <w:top w:val="none" w:sz="0" w:space="0" w:color="auto"/>
        <w:left w:val="none" w:sz="0" w:space="0" w:color="auto"/>
        <w:bottom w:val="none" w:sz="0" w:space="0" w:color="auto"/>
        <w:right w:val="none" w:sz="0" w:space="0" w:color="auto"/>
      </w:divBdr>
    </w:div>
    <w:div w:id="648244671">
      <w:bodyDiv w:val="1"/>
      <w:marLeft w:val="0"/>
      <w:marRight w:val="0"/>
      <w:marTop w:val="0"/>
      <w:marBottom w:val="0"/>
      <w:divBdr>
        <w:top w:val="none" w:sz="0" w:space="0" w:color="auto"/>
        <w:left w:val="none" w:sz="0" w:space="0" w:color="auto"/>
        <w:bottom w:val="none" w:sz="0" w:space="0" w:color="auto"/>
        <w:right w:val="none" w:sz="0" w:space="0" w:color="auto"/>
      </w:divBdr>
    </w:div>
    <w:div w:id="664280134">
      <w:bodyDiv w:val="1"/>
      <w:marLeft w:val="0"/>
      <w:marRight w:val="0"/>
      <w:marTop w:val="0"/>
      <w:marBottom w:val="0"/>
      <w:divBdr>
        <w:top w:val="none" w:sz="0" w:space="0" w:color="auto"/>
        <w:left w:val="none" w:sz="0" w:space="0" w:color="auto"/>
        <w:bottom w:val="none" w:sz="0" w:space="0" w:color="auto"/>
        <w:right w:val="none" w:sz="0" w:space="0" w:color="auto"/>
      </w:divBdr>
    </w:div>
    <w:div w:id="678854571">
      <w:bodyDiv w:val="1"/>
      <w:marLeft w:val="0"/>
      <w:marRight w:val="0"/>
      <w:marTop w:val="0"/>
      <w:marBottom w:val="0"/>
      <w:divBdr>
        <w:top w:val="none" w:sz="0" w:space="0" w:color="auto"/>
        <w:left w:val="none" w:sz="0" w:space="0" w:color="auto"/>
        <w:bottom w:val="none" w:sz="0" w:space="0" w:color="auto"/>
        <w:right w:val="none" w:sz="0" w:space="0" w:color="auto"/>
      </w:divBdr>
    </w:div>
    <w:div w:id="681515993">
      <w:bodyDiv w:val="1"/>
      <w:marLeft w:val="0"/>
      <w:marRight w:val="0"/>
      <w:marTop w:val="0"/>
      <w:marBottom w:val="0"/>
      <w:divBdr>
        <w:top w:val="none" w:sz="0" w:space="0" w:color="auto"/>
        <w:left w:val="none" w:sz="0" w:space="0" w:color="auto"/>
        <w:bottom w:val="none" w:sz="0" w:space="0" w:color="auto"/>
        <w:right w:val="none" w:sz="0" w:space="0" w:color="auto"/>
      </w:divBdr>
    </w:div>
    <w:div w:id="744255844">
      <w:bodyDiv w:val="1"/>
      <w:marLeft w:val="0"/>
      <w:marRight w:val="0"/>
      <w:marTop w:val="0"/>
      <w:marBottom w:val="0"/>
      <w:divBdr>
        <w:top w:val="none" w:sz="0" w:space="0" w:color="auto"/>
        <w:left w:val="none" w:sz="0" w:space="0" w:color="auto"/>
        <w:bottom w:val="none" w:sz="0" w:space="0" w:color="auto"/>
        <w:right w:val="none" w:sz="0" w:space="0" w:color="auto"/>
      </w:divBdr>
    </w:div>
    <w:div w:id="817569693">
      <w:bodyDiv w:val="1"/>
      <w:marLeft w:val="0"/>
      <w:marRight w:val="0"/>
      <w:marTop w:val="0"/>
      <w:marBottom w:val="0"/>
      <w:divBdr>
        <w:top w:val="none" w:sz="0" w:space="0" w:color="auto"/>
        <w:left w:val="none" w:sz="0" w:space="0" w:color="auto"/>
        <w:bottom w:val="none" w:sz="0" w:space="0" w:color="auto"/>
        <w:right w:val="none" w:sz="0" w:space="0" w:color="auto"/>
      </w:divBdr>
    </w:div>
    <w:div w:id="844903999">
      <w:bodyDiv w:val="1"/>
      <w:marLeft w:val="0"/>
      <w:marRight w:val="0"/>
      <w:marTop w:val="0"/>
      <w:marBottom w:val="0"/>
      <w:divBdr>
        <w:top w:val="none" w:sz="0" w:space="0" w:color="auto"/>
        <w:left w:val="none" w:sz="0" w:space="0" w:color="auto"/>
        <w:bottom w:val="none" w:sz="0" w:space="0" w:color="auto"/>
        <w:right w:val="none" w:sz="0" w:space="0" w:color="auto"/>
      </w:divBdr>
    </w:div>
    <w:div w:id="854542287">
      <w:bodyDiv w:val="1"/>
      <w:marLeft w:val="0"/>
      <w:marRight w:val="0"/>
      <w:marTop w:val="0"/>
      <w:marBottom w:val="0"/>
      <w:divBdr>
        <w:top w:val="none" w:sz="0" w:space="0" w:color="auto"/>
        <w:left w:val="none" w:sz="0" w:space="0" w:color="auto"/>
        <w:bottom w:val="none" w:sz="0" w:space="0" w:color="auto"/>
        <w:right w:val="none" w:sz="0" w:space="0" w:color="auto"/>
      </w:divBdr>
      <w:divsChild>
        <w:div w:id="80370389">
          <w:marLeft w:val="0"/>
          <w:marRight w:val="0"/>
          <w:marTop w:val="0"/>
          <w:marBottom w:val="0"/>
          <w:divBdr>
            <w:top w:val="none" w:sz="0" w:space="0" w:color="auto"/>
            <w:left w:val="none" w:sz="0" w:space="0" w:color="auto"/>
            <w:bottom w:val="none" w:sz="0" w:space="0" w:color="auto"/>
            <w:right w:val="none" w:sz="0" w:space="0" w:color="auto"/>
          </w:divBdr>
        </w:div>
        <w:div w:id="160656234">
          <w:marLeft w:val="0"/>
          <w:marRight w:val="0"/>
          <w:marTop w:val="0"/>
          <w:marBottom w:val="0"/>
          <w:divBdr>
            <w:top w:val="none" w:sz="0" w:space="0" w:color="auto"/>
            <w:left w:val="none" w:sz="0" w:space="0" w:color="auto"/>
            <w:bottom w:val="none" w:sz="0" w:space="0" w:color="auto"/>
            <w:right w:val="none" w:sz="0" w:space="0" w:color="auto"/>
          </w:divBdr>
        </w:div>
        <w:div w:id="177237962">
          <w:marLeft w:val="0"/>
          <w:marRight w:val="0"/>
          <w:marTop w:val="0"/>
          <w:marBottom w:val="0"/>
          <w:divBdr>
            <w:top w:val="none" w:sz="0" w:space="0" w:color="auto"/>
            <w:left w:val="none" w:sz="0" w:space="0" w:color="auto"/>
            <w:bottom w:val="none" w:sz="0" w:space="0" w:color="auto"/>
            <w:right w:val="none" w:sz="0" w:space="0" w:color="auto"/>
          </w:divBdr>
        </w:div>
        <w:div w:id="197088950">
          <w:marLeft w:val="0"/>
          <w:marRight w:val="0"/>
          <w:marTop w:val="0"/>
          <w:marBottom w:val="0"/>
          <w:divBdr>
            <w:top w:val="none" w:sz="0" w:space="0" w:color="auto"/>
            <w:left w:val="none" w:sz="0" w:space="0" w:color="auto"/>
            <w:bottom w:val="none" w:sz="0" w:space="0" w:color="auto"/>
            <w:right w:val="none" w:sz="0" w:space="0" w:color="auto"/>
          </w:divBdr>
        </w:div>
        <w:div w:id="213932666">
          <w:marLeft w:val="0"/>
          <w:marRight w:val="0"/>
          <w:marTop w:val="0"/>
          <w:marBottom w:val="0"/>
          <w:divBdr>
            <w:top w:val="none" w:sz="0" w:space="0" w:color="auto"/>
            <w:left w:val="none" w:sz="0" w:space="0" w:color="auto"/>
            <w:bottom w:val="none" w:sz="0" w:space="0" w:color="auto"/>
            <w:right w:val="none" w:sz="0" w:space="0" w:color="auto"/>
          </w:divBdr>
        </w:div>
        <w:div w:id="214316304">
          <w:marLeft w:val="0"/>
          <w:marRight w:val="0"/>
          <w:marTop w:val="0"/>
          <w:marBottom w:val="0"/>
          <w:divBdr>
            <w:top w:val="none" w:sz="0" w:space="0" w:color="auto"/>
            <w:left w:val="none" w:sz="0" w:space="0" w:color="auto"/>
            <w:bottom w:val="none" w:sz="0" w:space="0" w:color="auto"/>
            <w:right w:val="none" w:sz="0" w:space="0" w:color="auto"/>
          </w:divBdr>
        </w:div>
        <w:div w:id="214702658">
          <w:marLeft w:val="0"/>
          <w:marRight w:val="0"/>
          <w:marTop w:val="0"/>
          <w:marBottom w:val="0"/>
          <w:divBdr>
            <w:top w:val="none" w:sz="0" w:space="0" w:color="auto"/>
            <w:left w:val="none" w:sz="0" w:space="0" w:color="auto"/>
            <w:bottom w:val="none" w:sz="0" w:space="0" w:color="auto"/>
            <w:right w:val="none" w:sz="0" w:space="0" w:color="auto"/>
          </w:divBdr>
        </w:div>
        <w:div w:id="221529998">
          <w:marLeft w:val="0"/>
          <w:marRight w:val="0"/>
          <w:marTop w:val="0"/>
          <w:marBottom w:val="0"/>
          <w:divBdr>
            <w:top w:val="none" w:sz="0" w:space="0" w:color="auto"/>
            <w:left w:val="none" w:sz="0" w:space="0" w:color="auto"/>
            <w:bottom w:val="none" w:sz="0" w:space="0" w:color="auto"/>
            <w:right w:val="none" w:sz="0" w:space="0" w:color="auto"/>
          </w:divBdr>
        </w:div>
        <w:div w:id="226111933">
          <w:marLeft w:val="0"/>
          <w:marRight w:val="0"/>
          <w:marTop w:val="0"/>
          <w:marBottom w:val="0"/>
          <w:divBdr>
            <w:top w:val="none" w:sz="0" w:space="0" w:color="auto"/>
            <w:left w:val="none" w:sz="0" w:space="0" w:color="auto"/>
            <w:bottom w:val="none" w:sz="0" w:space="0" w:color="auto"/>
            <w:right w:val="none" w:sz="0" w:space="0" w:color="auto"/>
          </w:divBdr>
        </w:div>
        <w:div w:id="238028759">
          <w:marLeft w:val="0"/>
          <w:marRight w:val="0"/>
          <w:marTop w:val="0"/>
          <w:marBottom w:val="0"/>
          <w:divBdr>
            <w:top w:val="none" w:sz="0" w:space="0" w:color="auto"/>
            <w:left w:val="none" w:sz="0" w:space="0" w:color="auto"/>
            <w:bottom w:val="none" w:sz="0" w:space="0" w:color="auto"/>
            <w:right w:val="none" w:sz="0" w:space="0" w:color="auto"/>
          </w:divBdr>
        </w:div>
        <w:div w:id="258564337">
          <w:marLeft w:val="0"/>
          <w:marRight w:val="0"/>
          <w:marTop w:val="0"/>
          <w:marBottom w:val="0"/>
          <w:divBdr>
            <w:top w:val="none" w:sz="0" w:space="0" w:color="auto"/>
            <w:left w:val="none" w:sz="0" w:space="0" w:color="auto"/>
            <w:bottom w:val="none" w:sz="0" w:space="0" w:color="auto"/>
            <w:right w:val="none" w:sz="0" w:space="0" w:color="auto"/>
          </w:divBdr>
        </w:div>
        <w:div w:id="339048826">
          <w:marLeft w:val="0"/>
          <w:marRight w:val="0"/>
          <w:marTop w:val="0"/>
          <w:marBottom w:val="0"/>
          <w:divBdr>
            <w:top w:val="none" w:sz="0" w:space="0" w:color="auto"/>
            <w:left w:val="none" w:sz="0" w:space="0" w:color="auto"/>
            <w:bottom w:val="none" w:sz="0" w:space="0" w:color="auto"/>
            <w:right w:val="none" w:sz="0" w:space="0" w:color="auto"/>
          </w:divBdr>
        </w:div>
        <w:div w:id="351882630">
          <w:marLeft w:val="0"/>
          <w:marRight w:val="0"/>
          <w:marTop w:val="0"/>
          <w:marBottom w:val="0"/>
          <w:divBdr>
            <w:top w:val="none" w:sz="0" w:space="0" w:color="auto"/>
            <w:left w:val="none" w:sz="0" w:space="0" w:color="auto"/>
            <w:bottom w:val="none" w:sz="0" w:space="0" w:color="auto"/>
            <w:right w:val="none" w:sz="0" w:space="0" w:color="auto"/>
          </w:divBdr>
        </w:div>
        <w:div w:id="373971203">
          <w:marLeft w:val="0"/>
          <w:marRight w:val="0"/>
          <w:marTop w:val="0"/>
          <w:marBottom w:val="0"/>
          <w:divBdr>
            <w:top w:val="none" w:sz="0" w:space="0" w:color="auto"/>
            <w:left w:val="none" w:sz="0" w:space="0" w:color="auto"/>
            <w:bottom w:val="none" w:sz="0" w:space="0" w:color="auto"/>
            <w:right w:val="none" w:sz="0" w:space="0" w:color="auto"/>
          </w:divBdr>
        </w:div>
        <w:div w:id="396442154">
          <w:marLeft w:val="0"/>
          <w:marRight w:val="0"/>
          <w:marTop w:val="0"/>
          <w:marBottom w:val="0"/>
          <w:divBdr>
            <w:top w:val="none" w:sz="0" w:space="0" w:color="auto"/>
            <w:left w:val="none" w:sz="0" w:space="0" w:color="auto"/>
            <w:bottom w:val="none" w:sz="0" w:space="0" w:color="auto"/>
            <w:right w:val="none" w:sz="0" w:space="0" w:color="auto"/>
          </w:divBdr>
        </w:div>
        <w:div w:id="413938000">
          <w:marLeft w:val="0"/>
          <w:marRight w:val="0"/>
          <w:marTop w:val="0"/>
          <w:marBottom w:val="0"/>
          <w:divBdr>
            <w:top w:val="none" w:sz="0" w:space="0" w:color="auto"/>
            <w:left w:val="none" w:sz="0" w:space="0" w:color="auto"/>
            <w:bottom w:val="none" w:sz="0" w:space="0" w:color="auto"/>
            <w:right w:val="none" w:sz="0" w:space="0" w:color="auto"/>
          </w:divBdr>
        </w:div>
        <w:div w:id="429666632">
          <w:marLeft w:val="0"/>
          <w:marRight w:val="0"/>
          <w:marTop w:val="0"/>
          <w:marBottom w:val="0"/>
          <w:divBdr>
            <w:top w:val="none" w:sz="0" w:space="0" w:color="auto"/>
            <w:left w:val="none" w:sz="0" w:space="0" w:color="auto"/>
            <w:bottom w:val="none" w:sz="0" w:space="0" w:color="auto"/>
            <w:right w:val="none" w:sz="0" w:space="0" w:color="auto"/>
          </w:divBdr>
        </w:div>
        <w:div w:id="435760314">
          <w:marLeft w:val="0"/>
          <w:marRight w:val="0"/>
          <w:marTop w:val="0"/>
          <w:marBottom w:val="0"/>
          <w:divBdr>
            <w:top w:val="none" w:sz="0" w:space="0" w:color="auto"/>
            <w:left w:val="none" w:sz="0" w:space="0" w:color="auto"/>
            <w:bottom w:val="none" w:sz="0" w:space="0" w:color="auto"/>
            <w:right w:val="none" w:sz="0" w:space="0" w:color="auto"/>
          </w:divBdr>
        </w:div>
        <w:div w:id="444929216">
          <w:marLeft w:val="0"/>
          <w:marRight w:val="0"/>
          <w:marTop w:val="0"/>
          <w:marBottom w:val="0"/>
          <w:divBdr>
            <w:top w:val="none" w:sz="0" w:space="0" w:color="auto"/>
            <w:left w:val="none" w:sz="0" w:space="0" w:color="auto"/>
            <w:bottom w:val="none" w:sz="0" w:space="0" w:color="auto"/>
            <w:right w:val="none" w:sz="0" w:space="0" w:color="auto"/>
          </w:divBdr>
        </w:div>
        <w:div w:id="456484892">
          <w:marLeft w:val="0"/>
          <w:marRight w:val="0"/>
          <w:marTop w:val="0"/>
          <w:marBottom w:val="0"/>
          <w:divBdr>
            <w:top w:val="none" w:sz="0" w:space="0" w:color="auto"/>
            <w:left w:val="none" w:sz="0" w:space="0" w:color="auto"/>
            <w:bottom w:val="none" w:sz="0" w:space="0" w:color="auto"/>
            <w:right w:val="none" w:sz="0" w:space="0" w:color="auto"/>
          </w:divBdr>
        </w:div>
        <w:div w:id="460223888">
          <w:marLeft w:val="0"/>
          <w:marRight w:val="0"/>
          <w:marTop w:val="0"/>
          <w:marBottom w:val="0"/>
          <w:divBdr>
            <w:top w:val="none" w:sz="0" w:space="0" w:color="auto"/>
            <w:left w:val="none" w:sz="0" w:space="0" w:color="auto"/>
            <w:bottom w:val="none" w:sz="0" w:space="0" w:color="auto"/>
            <w:right w:val="none" w:sz="0" w:space="0" w:color="auto"/>
          </w:divBdr>
        </w:div>
        <w:div w:id="495540273">
          <w:marLeft w:val="0"/>
          <w:marRight w:val="0"/>
          <w:marTop w:val="0"/>
          <w:marBottom w:val="0"/>
          <w:divBdr>
            <w:top w:val="none" w:sz="0" w:space="0" w:color="auto"/>
            <w:left w:val="none" w:sz="0" w:space="0" w:color="auto"/>
            <w:bottom w:val="none" w:sz="0" w:space="0" w:color="auto"/>
            <w:right w:val="none" w:sz="0" w:space="0" w:color="auto"/>
          </w:divBdr>
        </w:div>
        <w:div w:id="501044970">
          <w:marLeft w:val="0"/>
          <w:marRight w:val="0"/>
          <w:marTop w:val="0"/>
          <w:marBottom w:val="0"/>
          <w:divBdr>
            <w:top w:val="none" w:sz="0" w:space="0" w:color="auto"/>
            <w:left w:val="none" w:sz="0" w:space="0" w:color="auto"/>
            <w:bottom w:val="none" w:sz="0" w:space="0" w:color="auto"/>
            <w:right w:val="none" w:sz="0" w:space="0" w:color="auto"/>
          </w:divBdr>
        </w:div>
        <w:div w:id="528875857">
          <w:marLeft w:val="0"/>
          <w:marRight w:val="0"/>
          <w:marTop w:val="0"/>
          <w:marBottom w:val="0"/>
          <w:divBdr>
            <w:top w:val="none" w:sz="0" w:space="0" w:color="auto"/>
            <w:left w:val="none" w:sz="0" w:space="0" w:color="auto"/>
            <w:bottom w:val="none" w:sz="0" w:space="0" w:color="auto"/>
            <w:right w:val="none" w:sz="0" w:space="0" w:color="auto"/>
          </w:divBdr>
        </w:div>
        <w:div w:id="538203874">
          <w:marLeft w:val="0"/>
          <w:marRight w:val="0"/>
          <w:marTop w:val="0"/>
          <w:marBottom w:val="0"/>
          <w:divBdr>
            <w:top w:val="none" w:sz="0" w:space="0" w:color="auto"/>
            <w:left w:val="none" w:sz="0" w:space="0" w:color="auto"/>
            <w:bottom w:val="none" w:sz="0" w:space="0" w:color="auto"/>
            <w:right w:val="none" w:sz="0" w:space="0" w:color="auto"/>
          </w:divBdr>
        </w:div>
        <w:div w:id="541016541">
          <w:marLeft w:val="0"/>
          <w:marRight w:val="0"/>
          <w:marTop w:val="0"/>
          <w:marBottom w:val="0"/>
          <w:divBdr>
            <w:top w:val="none" w:sz="0" w:space="0" w:color="auto"/>
            <w:left w:val="none" w:sz="0" w:space="0" w:color="auto"/>
            <w:bottom w:val="none" w:sz="0" w:space="0" w:color="auto"/>
            <w:right w:val="none" w:sz="0" w:space="0" w:color="auto"/>
          </w:divBdr>
        </w:div>
        <w:div w:id="548613415">
          <w:marLeft w:val="0"/>
          <w:marRight w:val="0"/>
          <w:marTop w:val="0"/>
          <w:marBottom w:val="0"/>
          <w:divBdr>
            <w:top w:val="none" w:sz="0" w:space="0" w:color="auto"/>
            <w:left w:val="none" w:sz="0" w:space="0" w:color="auto"/>
            <w:bottom w:val="none" w:sz="0" w:space="0" w:color="auto"/>
            <w:right w:val="none" w:sz="0" w:space="0" w:color="auto"/>
          </w:divBdr>
        </w:div>
        <w:div w:id="559290741">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591553686">
          <w:marLeft w:val="0"/>
          <w:marRight w:val="0"/>
          <w:marTop w:val="0"/>
          <w:marBottom w:val="0"/>
          <w:divBdr>
            <w:top w:val="none" w:sz="0" w:space="0" w:color="auto"/>
            <w:left w:val="none" w:sz="0" w:space="0" w:color="auto"/>
            <w:bottom w:val="none" w:sz="0" w:space="0" w:color="auto"/>
            <w:right w:val="none" w:sz="0" w:space="0" w:color="auto"/>
          </w:divBdr>
        </w:div>
        <w:div w:id="605162110">
          <w:marLeft w:val="0"/>
          <w:marRight w:val="0"/>
          <w:marTop w:val="0"/>
          <w:marBottom w:val="0"/>
          <w:divBdr>
            <w:top w:val="none" w:sz="0" w:space="0" w:color="auto"/>
            <w:left w:val="none" w:sz="0" w:space="0" w:color="auto"/>
            <w:bottom w:val="none" w:sz="0" w:space="0" w:color="auto"/>
            <w:right w:val="none" w:sz="0" w:space="0" w:color="auto"/>
          </w:divBdr>
        </w:div>
        <w:div w:id="609363698">
          <w:marLeft w:val="0"/>
          <w:marRight w:val="0"/>
          <w:marTop w:val="0"/>
          <w:marBottom w:val="0"/>
          <w:divBdr>
            <w:top w:val="none" w:sz="0" w:space="0" w:color="auto"/>
            <w:left w:val="none" w:sz="0" w:space="0" w:color="auto"/>
            <w:bottom w:val="none" w:sz="0" w:space="0" w:color="auto"/>
            <w:right w:val="none" w:sz="0" w:space="0" w:color="auto"/>
          </w:divBdr>
        </w:div>
        <w:div w:id="664170938">
          <w:marLeft w:val="0"/>
          <w:marRight w:val="0"/>
          <w:marTop w:val="0"/>
          <w:marBottom w:val="0"/>
          <w:divBdr>
            <w:top w:val="none" w:sz="0" w:space="0" w:color="auto"/>
            <w:left w:val="none" w:sz="0" w:space="0" w:color="auto"/>
            <w:bottom w:val="none" w:sz="0" w:space="0" w:color="auto"/>
            <w:right w:val="none" w:sz="0" w:space="0" w:color="auto"/>
          </w:divBdr>
        </w:div>
        <w:div w:id="679628693">
          <w:marLeft w:val="0"/>
          <w:marRight w:val="0"/>
          <w:marTop w:val="0"/>
          <w:marBottom w:val="0"/>
          <w:divBdr>
            <w:top w:val="none" w:sz="0" w:space="0" w:color="auto"/>
            <w:left w:val="none" w:sz="0" w:space="0" w:color="auto"/>
            <w:bottom w:val="none" w:sz="0" w:space="0" w:color="auto"/>
            <w:right w:val="none" w:sz="0" w:space="0" w:color="auto"/>
          </w:divBdr>
        </w:div>
        <w:div w:id="711613131">
          <w:marLeft w:val="0"/>
          <w:marRight w:val="0"/>
          <w:marTop w:val="0"/>
          <w:marBottom w:val="0"/>
          <w:divBdr>
            <w:top w:val="none" w:sz="0" w:space="0" w:color="auto"/>
            <w:left w:val="none" w:sz="0" w:space="0" w:color="auto"/>
            <w:bottom w:val="none" w:sz="0" w:space="0" w:color="auto"/>
            <w:right w:val="none" w:sz="0" w:space="0" w:color="auto"/>
          </w:divBdr>
        </w:div>
        <w:div w:id="714697551">
          <w:marLeft w:val="0"/>
          <w:marRight w:val="0"/>
          <w:marTop w:val="0"/>
          <w:marBottom w:val="0"/>
          <w:divBdr>
            <w:top w:val="none" w:sz="0" w:space="0" w:color="auto"/>
            <w:left w:val="none" w:sz="0" w:space="0" w:color="auto"/>
            <w:bottom w:val="none" w:sz="0" w:space="0" w:color="auto"/>
            <w:right w:val="none" w:sz="0" w:space="0" w:color="auto"/>
          </w:divBdr>
        </w:div>
        <w:div w:id="726955873">
          <w:marLeft w:val="0"/>
          <w:marRight w:val="0"/>
          <w:marTop w:val="0"/>
          <w:marBottom w:val="0"/>
          <w:divBdr>
            <w:top w:val="none" w:sz="0" w:space="0" w:color="auto"/>
            <w:left w:val="none" w:sz="0" w:space="0" w:color="auto"/>
            <w:bottom w:val="none" w:sz="0" w:space="0" w:color="auto"/>
            <w:right w:val="none" w:sz="0" w:space="0" w:color="auto"/>
          </w:divBdr>
        </w:div>
        <w:div w:id="739864028">
          <w:marLeft w:val="0"/>
          <w:marRight w:val="0"/>
          <w:marTop w:val="0"/>
          <w:marBottom w:val="0"/>
          <w:divBdr>
            <w:top w:val="none" w:sz="0" w:space="0" w:color="auto"/>
            <w:left w:val="none" w:sz="0" w:space="0" w:color="auto"/>
            <w:bottom w:val="none" w:sz="0" w:space="0" w:color="auto"/>
            <w:right w:val="none" w:sz="0" w:space="0" w:color="auto"/>
          </w:divBdr>
        </w:div>
        <w:div w:id="746145618">
          <w:marLeft w:val="0"/>
          <w:marRight w:val="0"/>
          <w:marTop w:val="0"/>
          <w:marBottom w:val="0"/>
          <w:divBdr>
            <w:top w:val="none" w:sz="0" w:space="0" w:color="auto"/>
            <w:left w:val="none" w:sz="0" w:space="0" w:color="auto"/>
            <w:bottom w:val="none" w:sz="0" w:space="0" w:color="auto"/>
            <w:right w:val="none" w:sz="0" w:space="0" w:color="auto"/>
          </w:divBdr>
        </w:div>
        <w:div w:id="755858319">
          <w:marLeft w:val="0"/>
          <w:marRight w:val="0"/>
          <w:marTop w:val="0"/>
          <w:marBottom w:val="0"/>
          <w:divBdr>
            <w:top w:val="none" w:sz="0" w:space="0" w:color="auto"/>
            <w:left w:val="none" w:sz="0" w:space="0" w:color="auto"/>
            <w:bottom w:val="none" w:sz="0" w:space="0" w:color="auto"/>
            <w:right w:val="none" w:sz="0" w:space="0" w:color="auto"/>
          </w:divBdr>
        </w:div>
        <w:div w:id="756710324">
          <w:marLeft w:val="0"/>
          <w:marRight w:val="0"/>
          <w:marTop w:val="0"/>
          <w:marBottom w:val="0"/>
          <w:divBdr>
            <w:top w:val="none" w:sz="0" w:space="0" w:color="auto"/>
            <w:left w:val="none" w:sz="0" w:space="0" w:color="auto"/>
            <w:bottom w:val="none" w:sz="0" w:space="0" w:color="auto"/>
            <w:right w:val="none" w:sz="0" w:space="0" w:color="auto"/>
          </w:divBdr>
        </w:div>
        <w:div w:id="763183114">
          <w:marLeft w:val="0"/>
          <w:marRight w:val="0"/>
          <w:marTop w:val="0"/>
          <w:marBottom w:val="0"/>
          <w:divBdr>
            <w:top w:val="none" w:sz="0" w:space="0" w:color="auto"/>
            <w:left w:val="none" w:sz="0" w:space="0" w:color="auto"/>
            <w:bottom w:val="none" w:sz="0" w:space="0" w:color="auto"/>
            <w:right w:val="none" w:sz="0" w:space="0" w:color="auto"/>
          </w:divBdr>
        </w:div>
        <w:div w:id="769810489">
          <w:marLeft w:val="0"/>
          <w:marRight w:val="0"/>
          <w:marTop w:val="0"/>
          <w:marBottom w:val="0"/>
          <w:divBdr>
            <w:top w:val="none" w:sz="0" w:space="0" w:color="auto"/>
            <w:left w:val="none" w:sz="0" w:space="0" w:color="auto"/>
            <w:bottom w:val="none" w:sz="0" w:space="0" w:color="auto"/>
            <w:right w:val="none" w:sz="0" w:space="0" w:color="auto"/>
          </w:divBdr>
        </w:div>
        <w:div w:id="803617293">
          <w:marLeft w:val="0"/>
          <w:marRight w:val="0"/>
          <w:marTop w:val="0"/>
          <w:marBottom w:val="0"/>
          <w:divBdr>
            <w:top w:val="none" w:sz="0" w:space="0" w:color="auto"/>
            <w:left w:val="none" w:sz="0" w:space="0" w:color="auto"/>
            <w:bottom w:val="none" w:sz="0" w:space="0" w:color="auto"/>
            <w:right w:val="none" w:sz="0" w:space="0" w:color="auto"/>
          </w:divBdr>
        </w:div>
        <w:div w:id="808522732">
          <w:marLeft w:val="0"/>
          <w:marRight w:val="0"/>
          <w:marTop w:val="0"/>
          <w:marBottom w:val="0"/>
          <w:divBdr>
            <w:top w:val="none" w:sz="0" w:space="0" w:color="auto"/>
            <w:left w:val="none" w:sz="0" w:space="0" w:color="auto"/>
            <w:bottom w:val="none" w:sz="0" w:space="0" w:color="auto"/>
            <w:right w:val="none" w:sz="0" w:space="0" w:color="auto"/>
          </w:divBdr>
        </w:div>
        <w:div w:id="812720300">
          <w:marLeft w:val="0"/>
          <w:marRight w:val="0"/>
          <w:marTop w:val="0"/>
          <w:marBottom w:val="0"/>
          <w:divBdr>
            <w:top w:val="none" w:sz="0" w:space="0" w:color="auto"/>
            <w:left w:val="none" w:sz="0" w:space="0" w:color="auto"/>
            <w:bottom w:val="none" w:sz="0" w:space="0" w:color="auto"/>
            <w:right w:val="none" w:sz="0" w:space="0" w:color="auto"/>
          </w:divBdr>
        </w:div>
        <w:div w:id="842083797">
          <w:marLeft w:val="0"/>
          <w:marRight w:val="0"/>
          <w:marTop w:val="0"/>
          <w:marBottom w:val="0"/>
          <w:divBdr>
            <w:top w:val="none" w:sz="0" w:space="0" w:color="auto"/>
            <w:left w:val="none" w:sz="0" w:space="0" w:color="auto"/>
            <w:bottom w:val="none" w:sz="0" w:space="0" w:color="auto"/>
            <w:right w:val="none" w:sz="0" w:space="0" w:color="auto"/>
          </w:divBdr>
        </w:div>
        <w:div w:id="846477934">
          <w:marLeft w:val="0"/>
          <w:marRight w:val="0"/>
          <w:marTop w:val="0"/>
          <w:marBottom w:val="0"/>
          <w:divBdr>
            <w:top w:val="none" w:sz="0" w:space="0" w:color="auto"/>
            <w:left w:val="none" w:sz="0" w:space="0" w:color="auto"/>
            <w:bottom w:val="none" w:sz="0" w:space="0" w:color="auto"/>
            <w:right w:val="none" w:sz="0" w:space="0" w:color="auto"/>
          </w:divBdr>
        </w:div>
        <w:div w:id="865026507">
          <w:marLeft w:val="0"/>
          <w:marRight w:val="0"/>
          <w:marTop w:val="0"/>
          <w:marBottom w:val="0"/>
          <w:divBdr>
            <w:top w:val="none" w:sz="0" w:space="0" w:color="auto"/>
            <w:left w:val="none" w:sz="0" w:space="0" w:color="auto"/>
            <w:bottom w:val="none" w:sz="0" w:space="0" w:color="auto"/>
            <w:right w:val="none" w:sz="0" w:space="0" w:color="auto"/>
          </w:divBdr>
        </w:div>
        <w:div w:id="885532932">
          <w:marLeft w:val="0"/>
          <w:marRight w:val="0"/>
          <w:marTop w:val="0"/>
          <w:marBottom w:val="0"/>
          <w:divBdr>
            <w:top w:val="none" w:sz="0" w:space="0" w:color="auto"/>
            <w:left w:val="none" w:sz="0" w:space="0" w:color="auto"/>
            <w:bottom w:val="none" w:sz="0" w:space="0" w:color="auto"/>
            <w:right w:val="none" w:sz="0" w:space="0" w:color="auto"/>
          </w:divBdr>
        </w:div>
        <w:div w:id="891382096">
          <w:marLeft w:val="0"/>
          <w:marRight w:val="0"/>
          <w:marTop w:val="0"/>
          <w:marBottom w:val="0"/>
          <w:divBdr>
            <w:top w:val="none" w:sz="0" w:space="0" w:color="auto"/>
            <w:left w:val="none" w:sz="0" w:space="0" w:color="auto"/>
            <w:bottom w:val="none" w:sz="0" w:space="0" w:color="auto"/>
            <w:right w:val="none" w:sz="0" w:space="0" w:color="auto"/>
          </w:divBdr>
        </w:div>
        <w:div w:id="902567314">
          <w:marLeft w:val="0"/>
          <w:marRight w:val="0"/>
          <w:marTop w:val="0"/>
          <w:marBottom w:val="0"/>
          <w:divBdr>
            <w:top w:val="none" w:sz="0" w:space="0" w:color="auto"/>
            <w:left w:val="none" w:sz="0" w:space="0" w:color="auto"/>
            <w:bottom w:val="none" w:sz="0" w:space="0" w:color="auto"/>
            <w:right w:val="none" w:sz="0" w:space="0" w:color="auto"/>
          </w:divBdr>
        </w:div>
        <w:div w:id="913515058">
          <w:marLeft w:val="0"/>
          <w:marRight w:val="0"/>
          <w:marTop w:val="0"/>
          <w:marBottom w:val="0"/>
          <w:divBdr>
            <w:top w:val="none" w:sz="0" w:space="0" w:color="auto"/>
            <w:left w:val="none" w:sz="0" w:space="0" w:color="auto"/>
            <w:bottom w:val="none" w:sz="0" w:space="0" w:color="auto"/>
            <w:right w:val="none" w:sz="0" w:space="0" w:color="auto"/>
          </w:divBdr>
        </w:div>
        <w:div w:id="918560860">
          <w:marLeft w:val="0"/>
          <w:marRight w:val="0"/>
          <w:marTop w:val="0"/>
          <w:marBottom w:val="0"/>
          <w:divBdr>
            <w:top w:val="none" w:sz="0" w:space="0" w:color="auto"/>
            <w:left w:val="none" w:sz="0" w:space="0" w:color="auto"/>
            <w:bottom w:val="none" w:sz="0" w:space="0" w:color="auto"/>
            <w:right w:val="none" w:sz="0" w:space="0" w:color="auto"/>
          </w:divBdr>
        </w:div>
        <w:div w:id="924923018">
          <w:marLeft w:val="0"/>
          <w:marRight w:val="0"/>
          <w:marTop w:val="0"/>
          <w:marBottom w:val="0"/>
          <w:divBdr>
            <w:top w:val="none" w:sz="0" w:space="0" w:color="auto"/>
            <w:left w:val="none" w:sz="0" w:space="0" w:color="auto"/>
            <w:bottom w:val="none" w:sz="0" w:space="0" w:color="auto"/>
            <w:right w:val="none" w:sz="0" w:space="0" w:color="auto"/>
          </w:divBdr>
        </w:div>
        <w:div w:id="950935962">
          <w:marLeft w:val="0"/>
          <w:marRight w:val="0"/>
          <w:marTop w:val="0"/>
          <w:marBottom w:val="0"/>
          <w:divBdr>
            <w:top w:val="none" w:sz="0" w:space="0" w:color="auto"/>
            <w:left w:val="none" w:sz="0" w:space="0" w:color="auto"/>
            <w:bottom w:val="none" w:sz="0" w:space="0" w:color="auto"/>
            <w:right w:val="none" w:sz="0" w:space="0" w:color="auto"/>
          </w:divBdr>
        </w:div>
        <w:div w:id="977955251">
          <w:marLeft w:val="0"/>
          <w:marRight w:val="0"/>
          <w:marTop w:val="0"/>
          <w:marBottom w:val="0"/>
          <w:divBdr>
            <w:top w:val="none" w:sz="0" w:space="0" w:color="auto"/>
            <w:left w:val="none" w:sz="0" w:space="0" w:color="auto"/>
            <w:bottom w:val="none" w:sz="0" w:space="0" w:color="auto"/>
            <w:right w:val="none" w:sz="0" w:space="0" w:color="auto"/>
          </w:divBdr>
        </w:div>
        <w:div w:id="1037194005">
          <w:marLeft w:val="0"/>
          <w:marRight w:val="0"/>
          <w:marTop w:val="0"/>
          <w:marBottom w:val="0"/>
          <w:divBdr>
            <w:top w:val="none" w:sz="0" w:space="0" w:color="auto"/>
            <w:left w:val="none" w:sz="0" w:space="0" w:color="auto"/>
            <w:bottom w:val="none" w:sz="0" w:space="0" w:color="auto"/>
            <w:right w:val="none" w:sz="0" w:space="0" w:color="auto"/>
          </w:divBdr>
        </w:div>
        <w:div w:id="1047724593">
          <w:marLeft w:val="0"/>
          <w:marRight w:val="0"/>
          <w:marTop w:val="0"/>
          <w:marBottom w:val="0"/>
          <w:divBdr>
            <w:top w:val="none" w:sz="0" w:space="0" w:color="auto"/>
            <w:left w:val="none" w:sz="0" w:space="0" w:color="auto"/>
            <w:bottom w:val="none" w:sz="0" w:space="0" w:color="auto"/>
            <w:right w:val="none" w:sz="0" w:space="0" w:color="auto"/>
          </w:divBdr>
        </w:div>
        <w:div w:id="1066293813">
          <w:marLeft w:val="0"/>
          <w:marRight w:val="0"/>
          <w:marTop w:val="0"/>
          <w:marBottom w:val="0"/>
          <w:divBdr>
            <w:top w:val="none" w:sz="0" w:space="0" w:color="auto"/>
            <w:left w:val="none" w:sz="0" w:space="0" w:color="auto"/>
            <w:bottom w:val="none" w:sz="0" w:space="0" w:color="auto"/>
            <w:right w:val="none" w:sz="0" w:space="0" w:color="auto"/>
          </w:divBdr>
        </w:div>
        <w:div w:id="1086265106">
          <w:marLeft w:val="0"/>
          <w:marRight w:val="0"/>
          <w:marTop w:val="0"/>
          <w:marBottom w:val="0"/>
          <w:divBdr>
            <w:top w:val="none" w:sz="0" w:space="0" w:color="auto"/>
            <w:left w:val="none" w:sz="0" w:space="0" w:color="auto"/>
            <w:bottom w:val="none" w:sz="0" w:space="0" w:color="auto"/>
            <w:right w:val="none" w:sz="0" w:space="0" w:color="auto"/>
          </w:divBdr>
        </w:div>
        <w:div w:id="1109162099">
          <w:marLeft w:val="0"/>
          <w:marRight w:val="0"/>
          <w:marTop w:val="0"/>
          <w:marBottom w:val="0"/>
          <w:divBdr>
            <w:top w:val="none" w:sz="0" w:space="0" w:color="auto"/>
            <w:left w:val="none" w:sz="0" w:space="0" w:color="auto"/>
            <w:bottom w:val="none" w:sz="0" w:space="0" w:color="auto"/>
            <w:right w:val="none" w:sz="0" w:space="0" w:color="auto"/>
          </w:divBdr>
        </w:div>
        <w:div w:id="1125391588">
          <w:marLeft w:val="0"/>
          <w:marRight w:val="0"/>
          <w:marTop w:val="0"/>
          <w:marBottom w:val="0"/>
          <w:divBdr>
            <w:top w:val="none" w:sz="0" w:space="0" w:color="auto"/>
            <w:left w:val="none" w:sz="0" w:space="0" w:color="auto"/>
            <w:bottom w:val="none" w:sz="0" w:space="0" w:color="auto"/>
            <w:right w:val="none" w:sz="0" w:space="0" w:color="auto"/>
          </w:divBdr>
        </w:div>
        <w:div w:id="1145194807">
          <w:marLeft w:val="0"/>
          <w:marRight w:val="0"/>
          <w:marTop w:val="0"/>
          <w:marBottom w:val="0"/>
          <w:divBdr>
            <w:top w:val="none" w:sz="0" w:space="0" w:color="auto"/>
            <w:left w:val="none" w:sz="0" w:space="0" w:color="auto"/>
            <w:bottom w:val="none" w:sz="0" w:space="0" w:color="auto"/>
            <w:right w:val="none" w:sz="0" w:space="0" w:color="auto"/>
          </w:divBdr>
        </w:div>
        <w:div w:id="1147287244">
          <w:marLeft w:val="0"/>
          <w:marRight w:val="0"/>
          <w:marTop w:val="0"/>
          <w:marBottom w:val="0"/>
          <w:divBdr>
            <w:top w:val="none" w:sz="0" w:space="0" w:color="auto"/>
            <w:left w:val="none" w:sz="0" w:space="0" w:color="auto"/>
            <w:bottom w:val="none" w:sz="0" w:space="0" w:color="auto"/>
            <w:right w:val="none" w:sz="0" w:space="0" w:color="auto"/>
          </w:divBdr>
        </w:div>
        <w:div w:id="1153527503">
          <w:marLeft w:val="0"/>
          <w:marRight w:val="0"/>
          <w:marTop w:val="0"/>
          <w:marBottom w:val="0"/>
          <w:divBdr>
            <w:top w:val="none" w:sz="0" w:space="0" w:color="auto"/>
            <w:left w:val="none" w:sz="0" w:space="0" w:color="auto"/>
            <w:bottom w:val="none" w:sz="0" w:space="0" w:color="auto"/>
            <w:right w:val="none" w:sz="0" w:space="0" w:color="auto"/>
          </w:divBdr>
        </w:div>
        <w:div w:id="1170487794">
          <w:marLeft w:val="0"/>
          <w:marRight w:val="0"/>
          <w:marTop w:val="0"/>
          <w:marBottom w:val="0"/>
          <w:divBdr>
            <w:top w:val="none" w:sz="0" w:space="0" w:color="auto"/>
            <w:left w:val="none" w:sz="0" w:space="0" w:color="auto"/>
            <w:bottom w:val="none" w:sz="0" w:space="0" w:color="auto"/>
            <w:right w:val="none" w:sz="0" w:space="0" w:color="auto"/>
          </w:divBdr>
        </w:div>
        <w:div w:id="1175147721">
          <w:marLeft w:val="0"/>
          <w:marRight w:val="0"/>
          <w:marTop w:val="0"/>
          <w:marBottom w:val="0"/>
          <w:divBdr>
            <w:top w:val="none" w:sz="0" w:space="0" w:color="auto"/>
            <w:left w:val="none" w:sz="0" w:space="0" w:color="auto"/>
            <w:bottom w:val="none" w:sz="0" w:space="0" w:color="auto"/>
            <w:right w:val="none" w:sz="0" w:space="0" w:color="auto"/>
          </w:divBdr>
        </w:div>
        <w:div w:id="1184125070">
          <w:marLeft w:val="0"/>
          <w:marRight w:val="0"/>
          <w:marTop w:val="0"/>
          <w:marBottom w:val="0"/>
          <w:divBdr>
            <w:top w:val="none" w:sz="0" w:space="0" w:color="auto"/>
            <w:left w:val="none" w:sz="0" w:space="0" w:color="auto"/>
            <w:bottom w:val="none" w:sz="0" w:space="0" w:color="auto"/>
            <w:right w:val="none" w:sz="0" w:space="0" w:color="auto"/>
          </w:divBdr>
        </w:div>
        <w:div w:id="1194685793">
          <w:marLeft w:val="0"/>
          <w:marRight w:val="0"/>
          <w:marTop w:val="0"/>
          <w:marBottom w:val="0"/>
          <w:divBdr>
            <w:top w:val="none" w:sz="0" w:space="0" w:color="auto"/>
            <w:left w:val="none" w:sz="0" w:space="0" w:color="auto"/>
            <w:bottom w:val="none" w:sz="0" w:space="0" w:color="auto"/>
            <w:right w:val="none" w:sz="0" w:space="0" w:color="auto"/>
          </w:divBdr>
        </w:div>
        <w:div w:id="1200633150">
          <w:marLeft w:val="0"/>
          <w:marRight w:val="0"/>
          <w:marTop w:val="0"/>
          <w:marBottom w:val="0"/>
          <w:divBdr>
            <w:top w:val="none" w:sz="0" w:space="0" w:color="auto"/>
            <w:left w:val="none" w:sz="0" w:space="0" w:color="auto"/>
            <w:bottom w:val="none" w:sz="0" w:space="0" w:color="auto"/>
            <w:right w:val="none" w:sz="0" w:space="0" w:color="auto"/>
          </w:divBdr>
        </w:div>
        <w:div w:id="1232740085">
          <w:marLeft w:val="0"/>
          <w:marRight w:val="0"/>
          <w:marTop w:val="0"/>
          <w:marBottom w:val="0"/>
          <w:divBdr>
            <w:top w:val="none" w:sz="0" w:space="0" w:color="auto"/>
            <w:left w:val="none" w:sz="0" w:space="0" w:color="auto"/>
            <w:bottom w:val="none" w:sz="0" w:space="0" w:color="auto"/>
            <w:right w:val="none" w:sz="0" w:space="0" w:color="auto"/>
          </w:divBdr>
        </w:div>
        <w:div w:id="1251427781">
          <w:marLeft w:val="0"/>
          <w:marRight w:val="0"/>
          <w:marTop w:val="0"/>
          <w:marBottom w:val="0"/>
          <w:divBdr>
            <w:top w:val="none" w:sz="0" w:space="0" w:color="auto"/>
            <w:left w:val="none" w:sz="0" w:space="0" w:color="auto"/>
            <w:bottom w:val="none" w:sz="0" w:space="0" w:color="auto"/>
            <w:right w:val="none" w:sz="0" w:space="0" w:color="auto"/>
          </w:divBdr>
        </w:div>
        <w:div w:id="1253780354">
          <w:marLeft w:val="0"/>
          <w:marRight w:val="0"/>
          <w:marTop w:val="0"/>
          <w:marBottom w:val="0"/>
          <w:divBdr>
            <w:top w:val="none" w:sz="0" w:space="0" w:color="auto"/>
            <w:left w:val="none" w:sz="0" w:space="0" w:color="auto"/>
            <w:bottom w:val="none" w:sz="0" w:space="0" w:color="auto"/>
            <w:right w:val="none" w:sz="0" w:space="0" w:color="auto"/>
          </w:divBdr>
        </w:div>
        <w:div w:id="1263732263">
          <w:marLeft w:val="0"/>
          <w:marRight w:val="0"/>
          <w:marTop w:val="0"/>
          <w:marBottom w:val="0"/>
          <w:divBdr>
            <w:top w:val="none" w:sz="0" w:space="0" w:color="auto"/>
            <w:left w:val="none" w:sz="0" w:space="0" w:color="auto"/>
            <w:bottom w:val="none" w:sz="0" w:space="0" w:color="auto"/>
            <w:right w:val="none" w:sz="0" w:space="0" w:color="auto"/>
          </w:divBdr>
        </w:div>
        <w:div w:id="1273589400">
          <w:marLeft w:val="0"/>
          <w:marRight w:val="0"/>
          <w:marTop w:val="0"/>
          <w:marBottom w:val="0"/>
          <w:divBdr>
            <w:top w:val="none" w:sz="0" w:space="0" w:color="auto"/>
            <w:left w:val="none" w:sz="0" w:space="0" w:color="auto"/>
            <w:bottom w:val="none" w:sz="0" w:space="0" w:color="auto"/>
            <w:right w:val="none" w:sz="0" w:space="0" w:color="auto"/>
          </w:divBdr>
        </w:div>
        <w:div w:id="1279989733">
          <w:marLeft w:val="0"/>
          <w:marRight w:val="0"/>
          <w:marTop w:val="0"/>
          <w:marBottom w:val="0"/>
          <w:divBdr>
            <w:top w:val="none" w:sz="0" w:space="0" w:color="auto"/>
            <w:left w:val="none" w:sz="0" w:space="0" w:color="auto"/>
            <w:bottom w:val="none" w:sz="0" w:space="0" w:color="auto"/>
            <w:right w:val="none" w:sz="0" w:space="0" w:color="auto"/>
          </w:divBdr>
        </w:div>
        <w:div w:id="1281032813">
          <w:marLeft w:val="0"/>
          <w:marRight w:val="0"/>
          <w:marTop w:val="0"/>
          <w:marBottom w:val="0"/>
          <w:divBdr>
            <w:top w:val="none" w:sz="0" w:space="0" w:color="auto"/>
            <w:left w:val="none" w:sz="0" w:space="0" w:color="auto"/>
            <w:bottom w:val="none" w:sz="0" w:space="0" w:color="auto"/>
            <w:right w:val="none" w:sz="0" w:space="0" w:color="auto"/>
          </w:divBdr>
        </w:div>
        <w:div w:id="1300185452">
          <w:marLeft w:val="0"/>
          <w:marRight w:val="0"/>
          <w:marTop w:val="0"/>
          <w:marBottom w:val="0"/>
          <w:divBdr>
            <w:top w:val="none" w:sz="0" w:space="0" w:color="auto"/>
            <w:left w:val="none" w:sz="0" w:space="0" w:color="auto"/>
            <w:bottom w:val="none" w:sz="0" w:space="0" w:color="auto"/>
            <w:right w:val="none" w:sz="0" w:space="0" w:color="auto"/>
          </w:divBdr>
        </w:div>
        <w:div w:id="1301687945">
          <w:marLeft w:val="0"/>
          <w:marRight w:val="0"/>
          <w:marTop w:val="0"/>
          <w:marBottom w:val="0"/>
          <w:divBdr>
            <w:top w:val="none" w:sz="0" w:space="0" w:color="auto"/>
            <w:left w:val="none" w:sz="0" w:space="0" w:color="auto"/>
            <w:bottom w:val="none" w:sz="0" w:space="0" w:color="auto"/>
            <w:right w:val="none" w:sz="0" w:space="0" w:color="auto"/>
          </w:divBdr>
        </w:div>
        <w:div w:id="1342587866">
          <w:marLeft w:val="0"/>
          <w:marRight w:val="0"/>
          <w:marTop w:val="0"/>
          <w:marBottom w:val="0"/>
          <w:divBdr>
            <w:top w:val="none" w:sz="0" w:space="0" w:color="auto"/>
            <w:left w:val="none" w:sz="0" w:space="0" w:color="auto"/>
            <w:bottom w:val="none" w:sz="0" w:space="0" w:color="auto"/>
            <w:right w:val="none" w:sz="0" w:space="0" w:color="auto"/>
          </w:divBdr>
        </w:div>
        <w:div w:id="1366254458">
          <w:marLeft w:val="0"/>
          <w:marRight w:val="0"/>
          <w:marTop w:val="0"/>
          <w:marBottom w:val="0"/>
          <w:divBdr>
            <w:top w:val="none" w:sz="0" w:space="0" w:color="auto"/>
            <w:left w:val="none" w:sz="0" w:space="0" w:color="auto"/>
            <w:bottom w:val="none" w:sz="0" w:space="0" w:color="auto"/>
            <w:right w:val="none" w:sz="0" w:space="0" w:color="auto"/>
          </w:divBdr>
        </w:div>
        <w:div w:id="1388450061">
          <w:marLeft w:val="0"/>
          <w:marRight w:val="0"/>
          <w:marTop w:val="0"/>
          <w:marBottom w:val="0"/>
          <w:divBdr>
            <w:top w:val="none" w:sz="0" w:space="0" w:color="auto"/>
            <w:left w:val="none" w:sz="0" w:space="0" w:color="auto"/>
            <w:bottom w:val="none" w:sz="0" w:space="0" w:color="auto"/>
            <w:right w:val="none" w:sz="0" w:space="0" w:color="auto"/>
          </w:divBdr>
        </w:div>
        <w:div w:id="1444380073">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6167089">
          <w:marLeft w:val="0"/>
          <w:marRight w:val="0"/>
          <w:marTop w:val="0"/>
          <w:marBottom w:val="0"/>
          <w:divBdr>
            <w:top w:val="none" w:sz="0" w:space="0" w:color="auto"/>
            <w:left w:val="none" w:sz="0" w:space="0" w:color="auto"/>
            <w:bottom w:val="none" w:sz="0" w:space="0" w:color="auto"/>
            <w:right w:val="none" w:sz="0" w:space="0" w:color="auto"/>
          </w:divBdr>
        </w:div>
        <w:div w:id="1499270322">
          <w:marLeft w:val="0"/>
          <w:marRight w:val="0"/>
          <w:marTop w:val="0"/>
          <w:marBottom w:val="0"/>
          <w:divBdr>
            <w:top w:val="none" w:sz="0" w:space="0" w:color="auto"/>
            <w:left w:val="none" w:sz="0" w:space="0" w:color="auto"/>
            <w:bottom w:val="none" w:sz="0" w:space="0" w:color="auto"/>
            <w:right w:val="none" w:sz="0" w:space="0" w:color="auto"/>
          </w:divBdr>
        </w:div>
        <w:div w:id="1506628804">
          <w:marLeft w:val="0"/>
          <w:marRight w:val="0"/>
          <w:marTop w:val="0"/>
          <w:marBottom w:val="0"/>
          <w:divBdr>
            <w:top w:val="none" w:sz="0" w:space="0" w:color="auto"/>
            <w:left w:val="none" w:sz="0" w:space="0" w:color="auto"/>
            <w:bottom w:val="none" w:sz="0" w:space="0" w:color="auto"/>
            <w:right w:val="none" w:sz="0" w:space="0" w:color="auto"/>
          </w:divBdr>
        </w:div>
        <w:div w:id="1538201333">
          <w:marLeft w:val="0"/>
          <w:marRight w:val="0"/>
          <w:marTop w:val="0"/>
          <w:marBottom w:val="0"/>
          <w:divBdr>
            <w:top w:val="none" w:sz="0" w:space="0" w:color="auto"/>
            <w:left w:val="none" w:sz="0" w:space="0" w:color="auto"/>
            <w:bottom w:val="none" w:sz="0" w:space="0" w:color="auto"/>
            <w:right w:val="none" w:sz="0" w:space="0" w:color="auto"/>
          </w:divBdr>
        </w:div>
        <w:div w:id="1540438798">
          <w:marLeft w:val="0"/>
          <w:marRight w:val="0"/>
          <w:marTop w:val="0"/>
          <w:marBottom w:val="0"/>
          <w:divBdr>
            <w:top w:val="none" w:sz="0" w:space="0" w:color="auto"/>
            <w:left w:val="none" w:sz="0" w:space="0" w:color="auto"/>
            <w:bottom w:val="none" w:sz="0" w:space="0" w:color="auto"/>
            <w:right w:val="none" w:sz="0" w:space="0" w:color="auto"/>
          </w:divBdr>
        </w:div>
        <w:div w:id="1568147452">
          <w:marLeft w:val="0"/>
          <w:marRight w:val="0"/>
          <w:marTop w:val="0"/>
          <w:marBottom w:val="0"/>
          <w:divBdr>
            <w:top w:val="none" w:sz="0" w:space="0" w:color="auto"/>
            <w:left w:val="none" w:sz="0" w:space="0" w:color="auto"/>
            <w:bottom w:val="none" w:sz="0" w:space="0" w:color="auto"/>
            <w:right w:val="none" w:sz="0" w:space="0" w:color="auto"/>
          </w:divBdr>
        </w:div>
        <w:div w:id="1592737636">
          <w:marLeft w:val="0"/>
          <w:marRight w:val="0"/>
          <w:marTop w:val="0"/>
          <w:marBottom w:val="0"/>
          <w:divBdr>
            <w:top w:val="none" w:sz="0" w:space="0" w:color="auto"/>
            <w:left w:val="none" w:sz="0" w:space="0" w:color="auto"/>
            <w:bottom w:val="none" w:sz="0" w:space="0" w:color="auto"/>
            <w:right w:val="none" w:sz="0" w:space="0" w:color="auto"/>
          </w:divBdr>
        </w:div>
        <w:div w:id="1600524184">
          <w:marLeft w:val="0"/>
          <w:marRight w:val="0"/>
          <w:marTop w:val="0"/>
          <w:marBottom w:val="0"/>
          <w:divBdr>
            <w:top w:val="none" w:sz="0" w:space="0" w:color="auto"/>
            <w:left w:val="none" w:sz="0" w:space="0" w:color="auto"/>
            <w:bottom w:val="none" w:sz="0" w:space="0" w:color="auto"/>
            <w:right w:val="none" w:sz="0" w:space="0" w:color="auto"/>
          </w:divBdr>
        </w:div>
        <w:div w:id="1600598645">
          <w:marLeft w:val="0"/>
          <w:marRight w:val="0"/>
          <w:marTop w:val="0"/>
          <w:marBottom w:val="0"/>
          <w:divBdr>
            <w:top w:val="none" w:sz="0" w:space="0" w:color="auto"/>
            <w:left w:val="none" w:sz="0" w:space="0" w:color="auto"/>
            <w:bottom w:val="none" w:sz="0" w:space="0" w:color="auto"/>
            <w:right w:val="none" w:sz="0" w:space="0" w:color="auto"/>
          </w:divBdr>
        </w:div>
        <w:div w:id="1600604643">
          <w:marLeft w:val="0"/>
          <w:marRight w:val="0"/>
          <w:marTop w:val="0"/>
          <w:marBottom w:val="0"/>
          <w:divBdr>
            <w:top w:val="none" w:sz="0" w:space="0" w:color="auto"/>
            <w:left w:val="none" w:sz="0" w:space="0" w:color="auto"/>
            <w:bottom w:val="none" w:sz="0" w:space="0" w:color="auto"/>
            <w:right w:val="none" w:sz="0" w:space="0" w:color="auto"/>
          </w:divBdr>
        </w:div>
        <w:div w:id="1642033729">
          <w:marLeft w:val="0"/>
          <w:marRight w:val="0"/>
          <w:marTop w:val="0"/>
          <w:marBottom w:val="0"/>
          <w:divBdr>
            <w:top w:val="none" w:sz="0" w:space="0" w:color="auto"/>
            <w:left w:val="none" w:sz="0" w:space="0" w:color="auto"/>
            <w:bottom w:val="none" w:sz="0" w:space="0" w:color="auto"/>
            <w:right w:val="none" w:sz="0" w:space="0" w:color="auto"/>
          </w:divBdr>
        </w:div>
        <w:div w:id="1659066592">
          <w:marLeft w:val="0"/>
          <w:marRight w:val="0"/>
          <w:marTop w:val="0"/>
          <w:marBottom w:val="0"/>
          <w:divBdr>
            <w:top w:val="none" w:sz="0" w:space="0" w:color="auto"/>
            <w:left w:val="none" w:sz="0" w:space="0" w:color="auto"/>
            <w:bottom w:val="none" w:sz="0" w:space="0" w:color="auto"/>
            <w:right w:val="none" w:sz="0" w:space="0" w:color="auto"/>
          </w:divBdr>
        </w:div>
        <w:div w:id="1680539706">
          <w:marLeft w:val="0"/>
          <w:marRight w:val="0"/>
          <w:marTop w:val="0"/>
          <w:marBottom w:val="0"/>
          <w:divBdr>
            <w:top w:val="none" w:sz="0" w:space="0" w:color="auto"/>
            <w:left w:val="none" w:sz="0" w:space="0" w:color="auto"/>
            <w:bottom w:val="none" w:sz="0" w:space="0" w:color="auto"/>
            <w:right w:val="none" w:sz="0" w:space="0" w:color="auto"/>
          </w:divBdr>
        </w:div>
        <w:div w:id="1685202310">
          <w:marLeft w:val="0"/>
          <w:marRight w:val="0"/>
          <w:marTop w:val="0"/>
          <w:marBottom w:val="0"/>
          <w:divBdr>
            <w:top w:val="none" w:sz="0" w:space="0" w:color="auto"/>
            <w:left w:val="none" w:sz="0" w:space="0" w:color="auto"/>
            <w:bottom w:val="none" w:sz="0" w:space="0" w:color="auto"/>
            <w:right w:val="none" w:sz="0" w:space="0" w:color="auto"/>
          </w:divBdr>
        </w:div>
        <w:div w:id="1708482953">
          <w:marLeft w:val="0"/>
          <w:marRight w:val="0"/>
          <w:marTop w:val="0"/>
          <w:marBottom w:val="0"/>
          <w:divBdr>
            <w:top w:val="none" w:sz="0" w:space="0" w:color="auto"/>
            <w:left w:val="none" w:sz="0" w:space="0" w:color="auto"/>
            <w:bottom w:val="none" w:sz="0" w:space="0" w:color="auto"/>
            <w:right w:val="none" w:sz="0" w:space="0" w:color="auto"/>
          </w:divBdr>
        </w:div>
        <w:div w:id="1715496342">
          <w:marLeft w:val="0"/>
          <w:marRight w:val="0"/>
          <w:marTop w:val="0"/>
          <w:marBottom w:val="0"/>
          <w:divBdr>
            <w:top w:val="none" w:sz="0" w:space="0" w:color="auto"/>
            <w:left w:val="none" w:sz="0" w:space="0" w:color="auto"/>
            <w:bottom w:val="none" w:sz="0" w:space="0" w:color="auto"/>
            <w:right w:val="none" w:sz="0" w:space="0" w:color="auto"/>
          </w:divBdr>
        </w:div>
        <w:div w:id="1780374026">
          <w:marLeft w:val="0"/>
          <w:marRight w:val="0"/>
          <w:marTop w:val="0"/>
          <w:marBottom w:val="0"/>
          <w:divBdr>
            <w:top w:val="none" w:sz="0" w:space="0" w:color="auto"/>
            <w:left w:val="none" w:sz="0" w:space="0" w:color="auto"/>
            <w:bottom w:val="none" w:sz="0" w:space="0" w:color="auto"/>
            <w:right w:val="none" w:sz="0" w:space="0" w:color="auto"/>
          </w:divBdr>
        </w:div>
        <w:div w:id="1788889908">
          <w:marLeft w:val="0"/>
          <w:marRight w:val="0"/>
          <w:marTop w:val="0"/>
          <w:marBottom w:val="0"/>
          <w:divBdr>
            <w:top w:val="none" w:sz="0" w:space="0" w:color="auto"/>
            <w:left w:val="none" w:sz="0" w:space="0" w:color="auto"/>
            <w:bottom w:val="none" w:sz="0" w:space="0" w:color="auto"/>
            <w:right w:val="none" w:sz="0" w:space="0" w:color="auto"/>
          </w:divBdr>
        </w:div>
        <w:div w:id="1790050379">
          <w:marLeft w:val="0"/>
          <w:marRight w:val="0"/>
          <w:marTop w:val="0"/>
          <w:marBottom w:val="0"/>
          <w:divBdr>
            <w:top w:val="none" w:sz="0" w:space="0" w:color="auto"/>
            <w:left w:val="none" w:sz="0" w:space="0" w:color="auto"/>
            <w:bottom w:val="none" w:sz="0" w:space="0" w:color="auto"/>
            <w:right w:val="none" w:sz="0" w:space="0" w:color="auto"/>
          </w:divBdr>
        </w:div>
        <w:div w:id="1802141299">
          <w:marLeft w:val="0"/>
          <w:marRight w:val="0"/>
          <w:marTop w:val="0"/>
          <w:marBottom w:val="0"/>
          <w:divBdr>
            <w:top w:val="none" w:sz="0" w:space="0" w:color="auto"/>
            <w:left w:val="none" w:sz="0" w:space="0" w:color="auto"/>
            <w:bottom w:val="none" w:sz="0" w:space="0" w:color="auto"/>
            <w:right w:val="none" w:sz="0" w:space="0" w:color="auto"/>
          </w:divBdr>
        </w:div>
        <w:div w:id="1858739340">
          <w:marLeft w:val="0"/>
          <w:marRight w:val="0"/>
          <w:marTop w:val="0"/>
          <w:marBottom w:val="0"/>
          <w:divBdr>
            <w:top w:val="none" w:sz="0" w:space="0" w:color="auto"/>
            <w:left w:val="none" w:sz="0" w:space="0" w:color="auto"/>
            <w:bottom w:val="none" w:sz="0" w:space="0" w:color="auto"/>
            <w:right w:val="none" w:sz="0" w:space="0" w:color="auto"/>
          </w:divBdr>
        </w:div>
        <w:div w:id="1924876964">
          <w:marLeft w:val="0"/>
          <w:marRight w:val="0"/>
          <w:marTop w:val="0"/>
          <w:marBottom w:val="0"/>
          <w:divBdr>
            <w:top w:val="none" w:sz="0" w:space="0" w:color="auto"/>
            <w:left w:val="none" w:sz="0" w:space="0" w:color="auto"/>
            <w:bottom w:val="none" w:sz="0" w:space="0" w:color="auto"/>
            <w:right w:val="none" w:sz="0" w:space="0" w:color="auto"/>
          </w:divBdr>
        </w:div>
        <w:div w:id="1947231870">
          <w:marLeft w:val="0"/>
          <w:marRight w:val="0"/>
          <w:marTop w:val="0"/>
          <w:marBottom w:val="0"/>
          <w:divBdr>
            <w:top w:val="none" w:sz="0" w:space="0" w:color="auto"/>
            <w:left w:val="none" w:sz="0" w:space="0" w:color="auto"/>
            <w:bottom w:val="none" w:sz="0" w:space="0" w:color="auto"/>
            <w:right w:val="none" w:sz="0" w:space="0" w:color="auto"/>
          </w:divBdr>
        </w:div>
        <w:div w:id="1970014621">
          <w:marLeft w:val="0"/>
          <w:marRight w:val="0"/>
          <w:marTop w:val="0"/>
          <w:marBottom w:val="0"/>
          <w:divBdr>
            <w:top w:val="none" w:sz="0" w:space="0" w:color="auto"/>
            <w:left w:val="none" w:sz="0" w:space="0" w:color="auto"/>
            <w:bottom w:val="none" w:sz="0" w:space="0" w:color="auto"/>
            <w:right w:val="none" w:sz="0" w:space="0" w:color="auto"/>
          </w:divBdr>
        </w:div>
        <w:div w:id="1984961793">
          <w:marLeft w:val="0"/>
          <w:marRight w:val="0"/>
          <w:marTop w:val="0"/>
          <w:marBottom w:val="0"/>
          <w:divBdr>
            <w:top w:val="none" w:sz="0" w:space="0" w:color="auto"/>
            <w:left w:val="none" w:sz="0" w:space="0" w:color="auto"/>
            <w:bottom w:val="none" w:sz="0" w:space="0" w:color="auto"/>
            <w:right w:val="none" w:sz="0" w:space="0" w:color="auto"/>
          </w:divBdr>
        </w:div>
        <w:div w:id="1990014035">
          <w:marLeft w:val="0"/>
          <w:marRight w:val="0"/>
          <w:marTop w:val="0"/>
          <w:marBottom w:val="0"/>
          <w:divBdr>
            <w:top w:val="none" w:sz="0" w:space="0" w:color="auto"/>
            <w:left w:val="none" w:sz="0" w:space="0" w:color="auto"/>
            <w:bottom w:val="none" w:sz="0" w:space="0" w:color="auto"/>
            <w:right w:val="none" w:sz="0" w:space="0" w:color="auto"/>
          </w:divBdr>
        </w:div>
        <w:div w:id="2008095754">
          <w:marLeft w:val="0"/>
          <w:marRight w:val="0"/>
          <w:marTop w:val="0"/>
          <w:marBottom w:val="0"/>
          <w:divBdr>
            <w:top w:val="none" w:sz="0" w:space="0" w:color="auto"/>
            <w:left w:val="none" w:sz="0" w:space="0" w:color="auto"/>
            <w:bottom w:val="none" w:sz="0" w:space="0" w:color="auto"/>
            <w:right w:val="none" w:sz="0" w:space="0" w:color="auto"/>
          </w:divBdr>
        </w:div>
        <w:div w:id="2022007819">
          <w:marLeft w:val="0"/>
          <w:marRight w:val="0"/>
          <w:marTop w:val="0"/>
          <w:marBottom w:val="0"/>
          <w:divBdr>
            <w:top w:val="none" w:sz="0" w:space="0" w:color="auto"/>
            <w:left w:val="none" w:sz="0" w:space="0" w:color="auto"/>
            <w:bottom w:val="none" w:sz="0" w:space="0" w:color="auto"/>
            <w:right w:val="none" w:sz="0" w:space="0" w:color="auto"/>
          </w:divBdr>
        </w:div>
        <w:div w:id="2024701002">
          <w:marLeft w:val="0"/>
          <w:marRight w:val="0"/>
          <w:marTop w:val="0"/>
          <w:marBottom w:val="0"/>
          <w:divBdr>
            <w:top w:val="none" w:sz="0" w:space="0" w:color="auto"/>
            <w:left w:val="none" w:sz="0" w:space="0" w:color="auto"/>
            <w:bottom w:val="none" w:sz="0" w:space="0" w:color="auto"/>
            <w:right w:val="none" w:sz="0" w:space="0" w:color="auto"/>
          </w:divBdr>
        </w:div>
        <w:div w:id="2063552749">
          <w:marLeft w:val="0"/>
          <w:marRight w:val="0"/>
          <w:marTop w:val="0"/>
          <w:marBottom w:val="0"/>
          <w:divBdr>
            <w:top w:val="none" w:sz="0" w:space="0" w:color="auto"/>
            <w:left w:val="none" w:sz="0" w:space="0" w:color="auto"/>
            <w:bottom w:val="none" w:sz="0" w:space="0" w:color="auto"/>
            <w:right w:val="none" w:sz="0" w:space="0" w:color="auto"/>
          </w:divBdr>
        </w:div>
        <w:div w:id="2097624687">
          <w:marLeft w:val="0"/>
          <w:marRight w:val="0"/>
          <w:marTop w:val="0"/>
          <w:marBottom w:val="0"/>
          <w:divBdr>
            <w:top w:val="none" w:sz="0" w:space="0" w:color="auto"/>
            <w:left w:val="none" w:sz="0" w:space="0" w:color="auto"/>
            <w:bottom w:val="none" w:sz="0" w:space="0" w:color="auto"/>
            <w:right w:val="none" w:sz="0" w:space="0" w:color="auto"/>
          </w:divBdr>
        </w:div>
        <w:div w:id="2108035610">
          <w:marLeft w:val="0"/>
          <w:marRight w:val="0"/>
          <w:marTop w:val="0"/>
          <w:marBottom w:val="0"/>
          <w:divBdr>
            <w:top w:val="none" w:sz="0" w:space="0" w:color="auto"/>
            <w:left w:val="none" w:sz="0" w:space="0" w:color="auto"/>
            <w:bottom w:val="none" w:sz="0" w:space="0" w:color="auto"/>
            <w:right w:val="none" w:sz="0" w:space="0" w:color="auto"/>
          </w:divBdr>
        </w:div>
      </w:divsChild>
    </w:div>
    <w:div w:id="869953015">
      <w:bodyDiv w:val="1"/>
      <w:marLeft w:val="0"/>
      <w:marRight w:val="0"/>
      <w:marTop w:val="0"/>
      <w:marBottom w:val="0"/>
      <w:divBdr>
        <w:top w:val="none" w:sz="0" w:space="0" w:color="auto"/>
        <w:left w:val="none" w:sz="0" w:space="0" w:color="auto"/>
        <w:bottom w:val="none" w:sz="0" w:space="0" w:color="auto"/>
        <w:right w:val="none" w:sz="0" w:space="0" w:color="auto"/>
      </w:divBdr>
    </w:div>
    <w:div w:id="975333328">
      <w:bodyDiv w:val="1"/>
      <w:marLeft w:val="0"/>
      <w:marRight w:val="0"/>
      <w:marTop w:val="0"/>
      <w:marBottom w:val="0"/>
      <w:divBdr>
        <w:top w:val="none" w:sz="0" w:space="0" w:color="auto"/>
        <w:left w:val="none" w:sz="0" w:space="0" w:color="auto"/>
        <w:bottom w:val="none" w:sz="0" w:space="0" w:color="auto"/>
        <w:right w:val="none" w:sz="0" w:space="0" w:color="auto"/>
      </w:divBdr>
    </w:div>
    <w:div w:id="1028141244">
      <w:bodyDiv w:val="1"/>
      <w:marLeft w:val="0"/>
      <w:marRight w:val="0"/>
      <w:marTop w:val="0"/>
      <w:marBottom w:val="0"/>
      <w:divBdr>
        <w:top w:val="none" w:sz="0" w:space="0" w:color="auto"/>
        <w:left w:val="none" w:sz="0" w:space="0" w:color="auto"/>
        <w:bottom w:val="none" w:sz="0" w:space="0" w:color="auto"/>
        <w:right w:val="none" w:sz="0" w:space="0" w:color="auto"/>
      </w:divBdr>
    </w:div>
    <w:div w:id="1032419854">
      <w:bodyDiv w:val="1"/>
      <w:marLeft w:val="0"/>
      <w:marRight w:val="0"/>
      <w:marTop w:val="0"/>
      <w:marBottom w:val="0"/>
      <w:divBdr>
        <w:top w:val="none" w:sz="0" w:space="0" w:color="auto"/>
        <w:left w:val="none" w:sz="0" w:space="0" w:color="auto"/>
        <w:bottom w:val="none" w:sz="0" w:space="0" w:color="auto"/>
        <w:right w:val="none" w:sz="0" w:space="0" w:color="auto"/>
      </w:divBdr>
    </w:div>
    <w:div w:id="1039204830">
      <w:bodyDiv w:val="1"/>
      <w:marLeft w:val="0"/>
      <w:marRight w:val="0"/>
      <w:marTop w:val="0"/>
      <w:marBottom w:val="0"/>
      <w:divBdr>
        <w:top w:val="none" w:sz="0" w:space="0" w:color="auto"/>
        <w:left w:val="none" w:sz="0" w:space="0" w:color="auto"/>
        <w:bottom w:val="none" w:sz="0" w:space="0" w:color="auto"/>
        <w:right w:val="none" w:sz="0" w:space="0" w:color="auto"/>
      </w:divBdr>
    </w:div>
    <w:div w:id="1077360012">
      <w:bodyDiv w:val="1"/>
      <w:marLeft w:val="0"/>
      <w:marRight w:val="0"/>
      <w:marTop w:val="0"/>
      <w:marBottom w:val="0"/>
      <w:divBdr>
        <w:top w:val="none" w:sz="0" w:space="0" w:color="auto"/>
        <w:left w:val="none" w:sz="0" w:space="0" w:color="auto"/>
        <w:bottom w:val="none" w:sz="0" w:space="0" w:color="auto"/>
        <w:right w:val="none" w:sz="0" w:space="0" w:color="auto"/>
      </w:divBdr>
    </w:div>
    <w:div w:id="1097209552">
      <w:bodyDiv w:val="1"/>
      <w:marLeft w:val="0"/>
      <w:marRight w:val="0"/>
      <w:marTop w:val="0"/>
      <w:marBottom w:val="0"/>
      <w:divBdr>
        <w:top w:val="none" w:sz="0" w:space="0" w:color="auto"/>
        <w:left w:val="none" w:sz="0" w:space="0" w:color="auto"/>
        <w:bottom w:val="none" w:sz="0" w:space="0" w:color="auto"/>
        <w:right w:val="none" w:sz="0" w:space="0" w:color="auto"/>
      </w:divBdr>
    </w:div>
    <w:div w:id="1152601627">
      <w:bodyDiv w:val="1"/>
      <w:marLeft w:val="0"/>
      <w:marRight w:val="0"/>
      <w:marTop w:val="0"/>
      <w:marBottom w:val="0"/>
      <w:divBdr>
        <w:top w:val="none" w:sz="0" w:space="0" w:color="auto"/>
        <w:left w:val="none" w:sz="0" w:space="0" w:color="auto"/>
        <w:bottom w:val="none" w:sz="0" w:space="0" w:color="auto"/>
        <w:right w:val="none" w:sz="0" w:space="0" w:color="auto"/>
      </w:divBdr>
    </w:div>
    <w:div w:id="1164079865">
      <w:bodyDiv w:val="1"/>
      <w:marLeft w:val="0"/>
      <w:marRight w:val="0"/>
      <w:marTop w:val="0"/>
      <w:marBottom w:val="0"/>
      <w:divBdr>
        <w:top w:val="none" w:sz="0" w:space="0" w:color="auto"/>
        <w:left w:val="none" w:sz="0" w:space="0" w:color="auto"/>
        <w:bottom w:val="none" w:sz="0" w:space="0" w:color="auto"/>
        <w:right w:val="none" w:sz="0" w:space="0" w:color="auto"/>
      </w:divBdr>
    </w:div>
    <w:div w:id="1172650082">
      <w:bodyDiv w:val="1"/>
      <w:marLeft w:val="0"/>
      <w:marRight w:val="0"/>
      <w:marTop w:val="0"/>
      <w:marBottom w:val="0"/>
      <w:divBdr>
        <w:top w:val="none" w:sz="0" w:space="0" w:color="auto"/>
        <w:left w:val="none" w:sz="0" w:space="0" w:color="auto"/>
        <w:bottom w:val="none" w:sz="0" w:space="0" w:color="auto"/>
        <w:right w:val="none" w:sz="0" w:space="0" w:color="auto"/>
      </w:divBdr>
    </w:div>
    <w:div w:id="1195120018">
      <w:bodyDiv w:val="1"/>
      <w:marLeft w:val="0"/>
      <w:marRight w:val="0"/>
      <w:marTop w:val="0"/>
      <w:marBottom w:val="0"/>
      <w:divBdr>
        <w:top w:val="none" w:sz="0" w:space="0" w:color="auto"/>
        <w:left w:val="none" w:sz="0" w:space="0" w:color="auto"/>
        <w:bottom w:val="none" w:sz="0" w:space="0" w:color="auto"/>
        <w:right w:val="none" w:sz="0" w:space="0" w:color="auto"/>
      </w:divBdr>
    </w:div>
    <w:div w:id="1217469716">
      <w:bodyDiv w:val="1"/>
      <w:marLeft w:val="0"/>
      <w:marRight w:val="0"/>
      <w:marTop w:val="0"/>
      <w:marBottom w:val="0"/>
      <w:divBdr>
        <w:top w:val="none" w:sz="0" w:space="0" w:color="auto"/>
        <w:left w:val="none" w:sz="0" w:space="0" w:color="auto"/>
        <w:bottom w:val="none" w:sz="0" w:space="0" w:color="auto"/>
        <w:right w:val="none" w:sz="0" w:space="0" w:color="auto"/>
      </w:divBdr>
    </w:div>
    <w:div w:id="1221744724">
      <w:bodyDiv w:val="1"/>
      <w:marLeft w:val="0"/>
      <w:marRight w:val="0"/>
      <w:marTop w:val="0"/>
      <w:marBottom w:val="0"/>
      <w:divBdr>
        <w:top w:val="none" w:sz="0" w:space="0" w:color="auto"/>
        <w:left w:val="none" w:sz="0" w:space="0" w:color="auto"/>
        <w:bottom w:val="none" w:sz="0" w:space="0" w:color="auto"/>
        <w:right w:val="none" w:sz="0" w:space="0" w:color="auto"/>
      </w:divBdr>
    </w:div>
    <w:div w:id="1254242418">
      <w:bodyDiv w:val="1"/>
      <w:marLeft w:val="0"/>
      <w:marRight w:val="0"/>
      <w:marTop w:val="0"/>
      <w:marBottom w:val="0"/>
      <w:divBdr>
        <w:top w:val="none" w:sz="0" w:space="0" w:color="auto"/>
        <w:left w:val="none" w:sz="0" w:space="0" w:color="auto"/>
        <w:bottom w:val="none" w:sz="0" w:space="0" w:color="auto"/>
        <w:right w:val="none" w:sz="0" w:space="0" w:color="auto"/>
      </w:divBdr>
    </w:div>
    <w:div w:id="1285388070">
      <w:bodyDiv w:val="1"/>
      <w:marLeft w:val="0"/>
      <w:marRight w:val="0"/>
      <w:marTop w:val="0"/>
      <w:marBottom w:val="0"/>
      <w:divBdr>
        <w:top w:val="none" w:sz="0" w:space="0" w:color="auto"/>
        <w:left w:val="none" w:sz="0" w:space="0" w:color="auto"/>
        <w:bottom w:val="none" w:sz="0" w:space="0" w:color="auto"/>
        <w:right w:val="none" w:sz="0" w:space="0" w:color="auto"/>
      </w:divBdr>
    </w:div>
    <w:div w:id="1287616723">
      <w:bodyDiv w:val="1"/>
      <w:marLeft w:val="0"/>
      <w:marRight w:val="0"/>
      <w:marTop w:val="0"/>
      <w:marBottom w:val="0"/>
      <w:divBdr>
        <w:top w:val="none" w:sz="0" w:space="0" w:color="auto"/>
        <w:left w:val="none" w:sz="0" w:space="0" w:color="auto"/>
        <w:bottom w:val="none" w:sz="0" w:space="0" w:color="auto"/>
        <w:right w:val="none" w:sz="0" w:space="0" w:color="auto"/>
      </w:divBdr>
    </w:div>
    <w:div w:id="1324236398">
      <w:bodyDiv w:val="1"/>
      <w:marLeft w:val="0"/>
      <w:marRight w:val="0"/>
      <w:marTop w:val="0"/>
      <w:marBottom w:val="0"/>
      <w:divBdr>
        <w:top w:val="none" w:sz="0" w:space="0" w:color="auto"/>
        <w:left w:val="none" w:sz="0" w:space="0" w:color="auto"/>
        <w:bottom w:val="none" w:sz="0" w:space="0" w:color="auto"/>
        <w:right w:val="none" w:sz="0" w:space="0" w:color="auto"/>
      </w:divBdr>
      <w:divsChild>
        <w:div w:id="681322242">
          <w:marLeft w:val="0"/>
          <w:marRight w:val="0"/>
          <w:marTop w:val="0"/>
          <w:marBottom w:val="0"/>
          <w:divBdr>
            <w:top w:val="none" w:sz="0" w:space="0" w:color="auto"/>
            <w:left w:val="none" w:sz="0" w:space="0" w:color="auto"/>
            <w:bottom w:val="none" w:sz="0" w:space="0" w:color="auto"/>
            <w:right w:val="none" w:sz="0" w:space="0" w:color="auto"/>
          </w:divBdr>
        </w:div>
        <w:div w:id="222643654">
          <w:marLeft w:val="0"/>
          <w:marRight w:val="0"/>
          <w:marTop w:val="0"/>
          <w:marBottom w:val="0"/>
          <w:divBdr>
            <w:top w:val="none" w:sz="0" w:space="0" w:color="auto"/>
            <w:left w:val="none" w:sz="0" w:space="0" w:color="auto"/>
            <w:bottom w:val="none" w:sz="0" w:space="0" w:color="auto"/>
            <w:right w:val="none" w:sz="0" w:space="0" w:color="auto"/>
          </w:divBdr>
        </w:div>
        <w:div w:id="1760442865">
          <w:marLeft w:val="0"/>
          <w:marRight w:val="0"/>
          <w:marTop w:val="0"/>
          <w:marBottom w:val="0"/>
          <w:divBdr>
            <w:top w:val="none" w:sz="0" w:space="0" w:color="auto"/>
            <w:left w:val="none" w:sz="0" w:space="0" w:color="auto"/>
            <w:bottom w:val="none" w:sz="0" w:space="0" w:color="auto"/>
            <w:right w:val="none" w:sz="0" w:space="0" w:color="auto"/>
          </w:divBdr>
        </w:div>
        <w:div w:id="1610503386">
          <w:marLeft w:val="0"/>
          <w:marRight w:val="0"/>
          <w:marTop w:val="0"/>
          <w:marBottom w:val="0"/>
          <w:divBdr>
            <w:top w:val="none" w:sz="0" w:space="0" w:color="auto"/>
            <w:left w:val="none" w:sz="0" w:space="0" w:color="auto"/>
            <w:bottom w:val="none" w:sz="0" w:space="0" w:color="auto"/>
            <w:right w:val="none" w:sz="0" w:space="0" w:color="auto"/>
          </w:divBdr>
        </w:div>
      </w:divsChild>
    </w:div>
    <w:div w:id="1331371291">
      <w:bodyDiv w:val="1"/>
      <w:marLeft w:val="0"/>
      <w:marRight w:val="0"/>
      <w:marTop w:val="0"/>
      <w:marBottom w:val="0"/>
      <w:divBdr>
        <w:top w:val="none" w:sz="0" w:space="0" w:color="auto"/>
        <w:left w:val="none" w:sz="0" w:space="0" w:color="auto"/>
        <w:bottom w:val="none" w:sz="0" w:space="0" w:color="auto"/>
        <w:right w:val="none" w:sz="0" w:space="0" w:color="auto"/>
      </w:divBdr>
    </w:div>
    <w:div w:id="1376999083">
      <w:bodyDiv w:val="1"/>
      <w:marLeft w:val="0"/>
      <w:marRight w:val="0"/>
      <w:marTop w:val="0"/>
      <w:marBottom w:val="0"/>
      <w:divBdr>
        <w:top w:val="none" w:sz="0" w:space="0" w:color="auto"/>
        <w:left w:val="none" w:sz="0" w:space="0" w:color="auto"/>
        <w:bottom w:val="none" w:sz="0" w:space="0" w:color="auto"/>
        <w:right w:val="none" w:sz="0" w:space="0" w:color="auto"/>
      </w:divBdr>
    </w:div>
    <w:div w:id="1386100941">
      <w:bodyDiv w:val="1"/>
      <w:marLeft w:val="0"/>
      <w:marRight w:val="0"/>
      <w:marTop w:val="0"/>
      <w:marBottom w:val="0"/>
      <w:divBdr>
        <w:top w:val="none" w:sz="0" w:space="0" w:color="auto"/>
        <w:left w:val="none" w:sz="0" w:space="0" w:color="auto"/>
        <w:bottom w:val="none" w:sz="0" w:space="0" w:color="auto"/>
        <w:right w:val="none" w:sz="0" w:space="0" w:color="auto"/>
      </w:divBdr>
    </w:div>
    <w:div w:id="1400129727">
      <w:bodyDiv w:val="1"/>
      <w:marLeft w:val="0"/>
      <w:marRight w:val="0"/>
      <w:marTop w:val="0"/>
      <w:marBottom w:val="0"/>
      <w:divBdr>
        <w:top w:val="none" w:sz="0" w:space="0" w:color="auto"/>
        <w:left w:val="none" w:sz="0" w:space="0" w:color="auto"/>
        <w:bottom w:val="none" w:sz="0" w:space="0" w:color="auto"/>
        <w:right w:val="none" w:sz="0" w:space="0" w:color="auto"/>
      </w:divBdr>
    </w:div>
    <w:div w:id="1415665474">
      <w:bodyDiv w:val="1"/>
      <w:marLeft w:val="0"/>
      <w:marRight w:val="0"/>
      <w:marTop w:val="0"/>
      <w:marBottom w:val="0"/>
      <w:divBdr>
        <w:top w:val="none" w:sz="0" w:space="0" w:color="auto"/>
        <w:left w:val="none" w:sz="0" w:space="0" w:color="auto"/>
        <w:bottom w:val="none" w:sz="0" w:space="0" w:color="auto"/>
        <w:right w:val="none" w:sz="0" w:space="0" w:color="auto"/>
      </w:divBdr>
    </w:div>
    <w:div w:id="1435320878">
      <w:bodyDiv w:val="1"/>
      <w:marLeft w:val="0"/>
      <w:marRight w:val="0"/>
      <w:marTop w:val="0"/>
      <w:marBottom w:val="0"/>
      <w:divBdr>
        <w:top w:val="none" w:sz="0" w:space="0" w:color="auto"/>
        <w:left w:val="none" w:sz="0" w:space="0" w:color="auto"/>
        <w:bottom w:val="none" w:sz="0" w:space="0" w:color="auto"/>
        <w:right w:val="none" w:sz="0" w:space="0" w:color="auto"/>
      </w:divBdr>
    </w:div>
    <w:div w:id="1441336901">
      <w:bodyDiv w:val="1"/>
      <w:marLeft w:val="0"/>
      <w:marRight w:val="0"/>
      <w:marTop w:val="0"/>
      <w:marBottom w:val="0"/>
      <w:divBdr>
        <w:top w:val="none" w:sz="0" w:space="0" w:color="auto"/>
        <w:left w:val="none" w:sz="0" w:space="0" w:color="auto"/>
        <w:bottom w:val="none" w:sz="0" w:space="0" w:color="auto"/>
        <w:right w:val="none" w:sz="0" w:space="0" w:color="auto"/>
      </w:divBdr>
    </w:div>
    <w:div w:id="1483615063">
      <w:bodyDiv w:val="1"/>
      <w:marLeft w:val="0"/>
      <w:marRight w:val="0"/>
      <w:marTop w:val="0"/>
      <w:marBottom w:val="0"/>
      <w:divBdr>
        <w:top w:val="none" w:sz="0" w:space="0" w:color="auto"/>
        <w:left w:val="none" w:sz="0" w:space="0" w:color="auto"/>
        <w:bottom w:val="none" w:sz="0" w:space="0" w:color="auto"/>
        <w:right w:val="none" w:sz="0" w:space="0" w:color="auto"/>
      </w:divBdr>
    </w:div>
    <w:div w:id="1487627050">
      <w:bodyDiv w:val="1"/>
      <w:marLeft w:val="0"/>
      <w:marRight w:val="0"/>
      <w:marTop w:val="0"/>
      <w:marBottom w:val="0"/>
      <w:divBdr>
        <w:top w:val="none" w:sz="0" w:space="0" w:color="auto"/>
        <w:left w:val="none" w:sz="0" w:space="0" w:color="auto"/>
        <w:bottom w:val="none" w:sz="0" w:space="0" w:color="auto"/>
        <w:right w:val="none" w:sz="0" w:space="0" w:color="auto"/>
      </w:divBdr>
    </w:div>
    <w:div w:id="1494684693">
      <w:bodyDiv w:val="1"/>
      <w:marLeft w:val="0"/>
      <w:marRight w:val="0"/>
      <w:marTop w:val="0"/>
      <w:marBottom w:val="0"/>
      <w:divBdr>
        <w:top w:val="none" w:sz="0" w:space="0" w:color="auto"/>
        <w:left w:val="none" w:sz="0" w:space="0" w:color="auto"/>
        <w:bottom w:val="none" w:sz="0" w:space="0" w:color="auto"/>
        <w:right w:val="none" w:sz="0" w:space="0" w:color="auto"/>
      </w:divBdr>
    </w:div>
    <w:div w:id="1501307943">
      <w:bodyDiv w:val="1"/>
      <w:marLeft w:val="0"/>
      <w:marRight w:val="0"/>
      <w:marTop w:val="0"/>
      <w:marBottom w:val="0"/>
      <w:divBdr>
        <w:top w:val="none" w:sz="0" w:space="0" w:color="auto"/>
        <w:left w:val="none" w:sz="0" w:space="0" w:color="auto"/>
        <w:bottom w:val="none" w:sz="0" w:space="0" w:color="auto"/>
        <w:right w:val="none" w:sz="0" w:space="0" w:color="auto"/>
      </w:divBdr>
    </w:div>
    <w:div w:id="1519659133">
      <w:bodyDiv w:val="1"/>
      <w:marLeft w:val="0"/>
      <w:marRight w:val="0"/>
      <w:marTop w:val="0"/>
      <w:marBottom w:val="0"/>
      <w:divBdr>
        <w:top w:val="none" w:sz="0" w:space="0" w:color="auto"/>
        <w:left w:val="none" w:sz="0" w:space="0" w:color="auto"/>
        <w:bottom w:val="none" w:sz="0" w:space="0" w:color="auto"/>
        <w:right w:val="none" w:sz="0" w:space="0" w:color="auto"/>
      </w:divBdr>
    </w:div>
    <w:div w:id="1530141999">
      <w:bodyDiv w:val="1"/>
      <w:marLeft w:val="0"/>
      <w:marRight w:val="0"/>
      <w:marTop w:val="0"/>
      <w:marBottom w:val="0"/>
      <w:divBdr>
        <w:top w:val="none" w:sz="0" w:space="0" w:color="auto"/>
        <w:left w:val="none" w:sz="0" w:space="0" w:color="auto"/>
        <w:bottom w:val="none" w:sz="0" w:space="0" w:color="auto"/>
        <w:right w:val="none" w:sz="0" w:space="0" w:color="auto"/>
      </w:divBdr>
    </w:div>
    <w:div w:id="1539583300">
      <w:bodyDiv w:val="1"/>
      <w:marLeft w:val="0"/>
      <w:marRight w:val="0"/>
      <w:marTop w:val="0"/>
      <w:marBottom w:val="0"/>
      <w:divBdr>
        <w:top w:val="none" w:sz="0" w:space="0" w:color="auto"/>
        <w:left w:val="none" w:sz="0" w:space="0" w:color="auto"/>
        <w:bottom w:val="none" w:sz="0" w:space="0" w:color="auto"/>
        <w:right w:val="none" w:sz="0" w:space="0" w:color="auto"/>
      </w:divBdr>
    </w:div>
    <w:div w:id="1586113668">
      <w:bodyDiv w:val="1"/>
      <w:marLeft w:val="0"/>
      <w:marRight w:val="0"/>
      <w:marTop w:val="0"/>
      <w:marBottom w:val="0"/>
      <w:divBdr>
        <w:top w:val="none" w:sz="0" w:space="0" w:color="auto"/>
        <w:left w:val="none" w:sz="0" w:space="0" w:color="auto"/>
        <w:bottom w:val="none" w:sz="0" w:space="0" w:color="auto"/>
        <w:right w:val="none" w:sz="0" w:space="0" w:color="auto"/>
      </w:divBdr>
    </w:div>
    <w:div w:id="1664624319">
      <w:bodyDiv w:val="1"/>
      <w:marLeft w:val="0"/>
      <w:marRight w:val="0"/>
      <w:marTop w:val="0"/>
      <w:marBottom w:val="0"/>
      <w:divBdr>
        <w:top w:val="none" w:sz="0" w:space="0" w:color="auto"/>
        <w:left w:val="none" w:sz="0" w:space="0" w:color="auto"/>
        <w:bottom w:val="none" w:sz="0" w:space="0" w:color="auto"/>
        <w:right w:val="none" w:sz="0" w:space="0" w:color="auto"/>
      </w:divBdr>
    </w:div>
    <w:div w:id="1665351807">
      <w:bodyDiv w:val="1"/>
      <w:marLeft w:val="0"/>
      <w:marRight w:val="0"/>
      <w:marTop w:val="0"/>
      <w:marBottom w:val="0"/>
      <w:divBdr>
        <w:top w:val="none" w:sz="0" w:space="0" w:color="auto"/>
        <w:left w:val="none" w:sz="0" w:space="0" w:color="auto"/>
        <w:bottom w:val="none" w:sz="0" w:space="0" w:color="auto"/>
        <w:right w:val="none" w:sz="0" w:space="0" w:color="auto"/>
      </w:divBdr>
    </w:div>
    <w:div w:id="1711303839">
      <w:bodyDiv w:val="1"/>
      <w:marLeft w:val="0"/>
      <w:marRight w:val="0"/>
      <w:marTop w:val="0"/>
      <w:marBottom w:val="0"/>
      <w:divBdr>
        <w:top w:val="none" w:sz="0" w:space="0" w:color="auto"/>
        <w:left w:val="none" w:sz="0" w:space="0" w:color="auto"/>
        <w:bottom w:val="none" w:sz="0" w:space="0" w:color="auto"/>
        <w:right w:val="none" w:sz="0" w:space="0" w:color="auto"/>
      </w:divBdr>
    </w:div>
    <w:div w:id="1773085287">
      <w:bodyDiv w:val="1"/>
      <w:marLeft w:val="0"/>
      <w:marRight w:val="0"/>
      <w:marTop w:val="0"/>
      <w:marBottom w:val="0"/>
      <w:divBdr>
        <w:top w:val="none" w:sz="0" w:space="0" w:color="auto"/>
        <w:left w:val="none" w:sz="0" w:space="0" w:color="auto"/>
        <w:bottom w:val="none" w:sz="0" w:space="0" w:color="auto"/>
        <w:right w:val="none" w:sz="0" w:space="0" w:color="auto"/>
      </w:divBdr>
    </w:div>
    <w:div w:id="1792896470">
      <w:bodyDiv w:val="1"/>
      <w:marLeft w:val="0"/>
      <w:marRight w:val="0"/>
      <w:marTop w:val="0"/>
      <w:marBottom w:val="0"/>
      <w:divBdr>
        <w:top w:val="none" w:sz="0" w:space="0" w:color="auto"/>
        <w:left w:val="none" w:sz="0" w:space="0" w:color="auto"/>
        <w:bottom w:val="none" w:sz="0" w:space="0" w:color="auto"/>
        <w:right w:val="none" w:sz="0" w:space="0" w:color="auto"/>
      </w:divBdr>
    </w:div>
    <w:div w:id="1797328009">
      <w:bodyDiv w:val="1"/>
      <w:marLeft w:val="0"/>
      <w:marRight w:val="0"/>
      <w:marTop w:val="0"/>
      <w:marBottom w:val="0"/>
      <w:divBdr>
        <w:top w:val="none" w:sz="0" w:space="0" w:color="auto"/>
        <w:left w:val="none" w:sz="0" w:space="0" w:color="auto"/>
        <w:bottom w:val="none" w:sz="0" w:space="0" w:color="auto"/>
        <w:right w:val="none" w:sz="0" w:space="0" w:color="auto"/>
      </w:divBdr>
    </w:div>
    <w:div w:id="1812748095">
      <w:bodyDiv w:val="1"/>
      <w:marLeft w:val="0"/>
      <w:marRight w:val="0"/>
      <w:marTop w:val="0"/>
      <w:marBottom w:val="0"/>
      <w:divBdr>
        <w:top w:val="none" w:sz="0" w:space="0" w:color="auto"/>
        <w:left w:val="none" w:sz="0" w:space="0" w:color="auto"/>
        <w:bottom w:val="none" w:sz="0" w:space="0" w:color="auto"/>
        <w:right w:val="none" w:sz="0" w:space="0" w:color="auto"/>
      </w:divBdr>
    </w:div>
    <w:div w:id="1820488482">
      <w:bodyDiv w:val="1"/>
      <w:marLeft w:val="0"/>
      <w:marRight w:val="0"/>
      <w:marTop w:val="0"/>
      <w:marBottom w:val="0"/>
      <w:divBdr>
        <w:top w:val="none" w:sz="0" w:space="0" w:color="auto"/>
        <w:left w:val="none" w:sz="0" w:space="0" w:color="auto"/>
        <w:bottom w:val="none" w:sz="0" w:space="0" w:color="auto"/>
        <w:right w:val="none" w:sz="0" w:space="0" w:color="auto"/>
      </w:divBdr>
      <w:divsChild>
        <w:div w:id="1733113275">
          <w:marLeft w:val="0"/>
          <w:marRight w:val="0"/>
          <w:marTop w:val="0"/>
          <w:marBottom w:val="0"/>
          <w:divBdr>
            <w:top w:val="none" w:sz="0" w:space="0" w:color="auto"/>
            <w:left w:val="none" w:sz="0" w:space="0" w:color="auto"/>
            <w:bottom w:val="none" w:sz="0" w:space="0" w:color="auto"/>
            <w:right w:val="none" w:sz="0" w:space="0" w:color="auto"/>
          </w:divBdr>
        </w:div>
      </w:divsChild>
    </w:div>
    <w:div w:id="1823932527">
      <w:bodyDiv w:val="1"/>
      <w:marLeft w:val="0"/>
      <w:marRight w:val="0"/>
      <w:marTop w:val="0"/>
      <w:marBottom w:val="0"/>
      <w:divBdr>
        <w:top w:val="none" w:sz="0" w:space="0" w:color="auto"/>
        <w:left w:val="none" w:sz="0" w:space="0" w:color="auto"/>
        <w:bottom w:val="none" w:sz="0" w:space="0" w:color="auto"/>
        <w:right w:val="none" w:sz="0" w:space="0" w:color="auto"/>
      </w:divBdr>
    </w:div>
    <w:div w:id="1832793958">
      <w:bodyDiv w:val="1"/>
      <w:marLeft w:val="0"/>
      <w:marRight w:val="0"/>
      <w:marTop w:val="0"/>
      <w:marBottom w:val="0"/>
      <w:divBdr>
        <w:top w:val="none" w:sz="0" w:space="0" w:color="auto"/>
        <w:left w:val="none" w:sz="0" w:space="0" w:color="auto"/>
        <w:bottom w:val="none" w:sz="0" w:space="0" w:color="auto"/>
        <w:right w:val="none" w:sz="0" w:space="0" w:color="auto"/>
      </w:divBdr>
    </w:div>
    <w:div w:id="1863516381">
      <w:bodyDiv w:val="1"/>
      <w:marLeft w:val="0"/>
      <w:marRight w:val="0"/>
      <w:marTop w:val="0"/>
      <w:marBottom w:val="0"/>
      <w:divBdr>
        <w:top w:val="none" w:sz="0" w:space="0" w:color="auto"/>
        <w:left w:val="none" w:sz="0" w:space="0" w:color="auto"/>
        <w:bottom w:val="none" w:sz="0" w:space="0" w:color="auto"/>
        <w:right w:val="none" w:sz="0" w:space="0" w:color="auto"/>
      </w:divBdr>
    </w:div>
    <w:div w:id="1917081791">
      <w:bodyDiv w:val="1"/>
      <w:marLeft w:val="0"/>
      <w:marRight w:val="0"/>
      <w:marTop w:val="0"/>
      <w:marBottom w:val="0"/>
      <w:divBdr>
        <w:top w:val="none" w:sz="0" w:space="0" w:color="auto"/>
        <w:left w:val="none" w:sz="0" w:space="0" w:color="auto"/>
        <w:bottom w:val="none" w:sz="0" w:space="0" w:color="auto"/>
        <w:right w:val="none" w:sz="0" w:space="0" w:color="auto"/>
      </w:divBdr>
    </w:div>
    <w:div w:id="1970240592">
      <w:bodyDiv w:val="1"/>
      <w:marLeft w:val="0"/>
      <w:marRight w:val="0"/>
      <w:marTop w:val="0"/>
      <w:marBottom w:val="0"/>
      <w:divBdr>
        <w:top w:val="none" w:sz="0" w:space="0" w:color="auto"/>
        <w:left w:val="none" w:sz="0" w:space="0" w:color="auto"/>
        <w:bottom w:val="none" w:sz="0" w:space="0" w:color="auto"/>
        <w:right w:val="none" w:sz="0" w:space="0" w:color="auto"/>
      </w:divBdr>
    </w:div>
    <w:div w:id="1973635927">
      <w:bodyDiv w:val="1"/>
      <w:marLeft w:val="0"/>
      <w:marRight w:val="0"/>
      <w:marTop w:val="0"/>
      <w:marBottom w:val="0"/>
      <w:divBdr>
        <w:top w:val="none" w:sz="0" w:space="0" w:color="auto"/>
        <w:left w:val="none" w:sz="0" w:space="0" w:color="auto"/>
        <w:bottom w:val="none" w:sz="0" w:space="0" w:color="auto"/>
        <w:right w:val="none" w:sz="0" w:space="0" w:color="auto"/>
      </w:divBdr>
    </w:div>
    <w:div w:id="1978680342">
      <w:bodyDiv w:val="1"/>
      <w:marLeft w:val="0"/>
      <w:marRight w:val="0"/>
      <w:marTop w:val="0"/>
      <w:marBottom w:val="0"/>
      <w:divBdr>
        <w:top w:val="none" w:sz="0" w:space="0" w:color="auto"/>
        <w:left w:val="none" w:sz="0" w:space="0" w:color="auto"/>
        <w:bottom w:val="none" w:sz="0" w:space="0" w:color="auto"/>
        <w:right w:val="none" w:sz="0" w:space="0" w:color="auto"/>
      </w:divBdr>
    </w:div>
    <w:div w:id="1978994471">
      <w:bodyDiv w:val="1"/>
      <w:marLeft w:val="0"/>
      <w:marRight w:val="0"/>
      <w:marTop w:val="0"/>
      <w:marBottom w:val="0"/>
      <w:divBdr>
        <w:top w:val="none" w:sz="0" w:space="0" w:color="auto"/>
        <w:left w:val="none" w:sz="0" w:space="0" w:color="auto"/>
        <w:bottom w:val="none" w:sz="0" w:space="0" w:color="auto"/>
        <w:right w:val="none" w:sz="0" w:space="0" w:color="auto"/>
      </w:divBdr>
    </w:div>
    <w:div w:id="1988198066">
      <w:bodyDiv w:val="1"/>
      <w:marLeft w:val="0"/>
      <w:marRight w:val="0"/>
      <w:marTop w:val="0"/>
      <w:marBottom w:val="0"/>
      <w:divBdr>
        <w:top w:val="none" w:sz="0" w:space="0" w:color="auto"/>
        <w:left w:val="none" w:sz="0" w:space="0" w:color="auto"/>
        <w:bottom w:val="none" w:sz="0" w:space="0" w:color="auto"/>
        <w:right w:val="none" w:sz="0" w:space="0" w:color="auto"/>
      </w:divBdr>
    </w:div>
    <w:div w:id="1992171113">
      <w:bodyDiv w:val="1"/>
      <w:marLeft w:val="0"/>
      <w:marRight w:val="0"/>
      <w:marTop w:val="0"/>
      <w:marBottom w:val="0"/>
      <w:divBdr>
        <w:top w:val="none" w:sz="0" w:space="0" w:color="auto"/>
        <w:left w:val="none" w:sz="0" w:space="0" w:color="auto"/>
        <w:bottom w:val="none" w:sz="0" w:space="0" w:color="auto"/>
        <w:right w:val="none" w:sz="0" w:space="0" w:color="auto"/>
      </w:divBdr>
    </w:div>
    <w:div w:id="2021351321">
      <w:bodyDiv w:val="1"/>
      <w:marLeft w:val="0"/>
      <w:marRight w:val="0"/>
      <w:marTop w:val="0"/>
      <w:marBottom w:val="0"/>
      <w:divBdr>
        <w:top w:val="none" w:sz="0" w:space="0" w:color="auto"/>
        <w:left w:val="none" w:sz="0" w:space="0" w:color="auto"/>
        <w:bottom w:val="none" w:sz="0" w:space="0" w:color="auto"/>
        <w:right w:val="none" w:sz="0" w:space="0" w:color="auto"/>
      </w:divBdr>
      <w:divsChild>
        <w:div w:id="186453562">
          <w:marLeft w:val="0"/>
          <w:marRight w:val="0"/>
          <w:marTop w:val="0"/>
          <w:marBottom w:val="0"/>
          <w:divBdr>
            <w:top w:val="none" w:sz="0" w:space="0" w:color="auto"/>
            <w:left w:val="none" w:sz="0" w:space="0" w:color="auto"/>
            <w:bottom w:val="none" w:sz="0" w:space="0" w:color="auto"/>
            <w:right w:val="none" w:sz="0" w:space="0" w:color="auto"/>
          </w:divBdr>
        </w:div>
        <w:div w:id="1356887502">
          <w:marLeft w:val="0"/>
          <w:marRight w:val="0"/>
          <w:marTop w:val="0"/>
          <w:marBottom w:val="0"/>
          <w:divBdr>
            <w:top w:val="none" w:sz="0" w:space="0" w:color="auto"/>
            <w:left w:val="none" w:sz="0" w:space="0" w:color="auto"/>
            <w:bottom w:val="none" w:sz="0" w:space="0" w:color="auto"/>
            <w:right w:val="none" w:sz="0" w:space="0" w:color="auto"/>
          </w:divBdr>
        </w:div>
      </w:divsChild>
    </w:div>
    <w:div w:id="2024479413">
      <w:bodyDiv w:val="1"/>
      <w:marLeft w:val="0"/>
      <w:marRight w:val="0"/>
      <w:marTop w:val="0"/>
      <w:marBottom w:val="0"/>
      <w:divBdr>
        <w:top w:val="none" w:sz="0" w:space="0" w:color="auto"/>
        <w:left w:val="none" w:sz="0" w:space="0" w:color="auto"/>
        <w:bottom w:val="none" w:sz="0" w:space="0" w:color="auto"/>
        <w:right w:val="none" w:sz="0" w:space="0" w:color="auto"/>
      </w:divBdr>
    </w:div>
    <w:div w:id="2041739733">
      <w:bodyDiv w:val="1"/>
      <w:marLeft w:val="0"/>
      <w:marRight w:val="0"/>
      <w:marTop w:val="0"/>
      <w:marBottom w:val="0"/>
      <w:divBdr>
        <w:top w:val="none" w:sz="0" w:space="0" w:color="auto"/>
        <w:left w:val="none" w:sz="0" w:space="0" w:color="auto"/>
        <w:bottom w:val="none" w:sz="0" w:space="0" w:color="auto"/>
        <w:right w:val="none" w:sz="0" w:space="0" w:color="auto"/>
      </w:divBdr>
    </w:div>
    <w:div w:id="2052875469">
      <w:bodyDiv w:val="1"/>
      <w:marLeft w:val="0"/>
      <w:marRight w:val="0"/>
      <w:marTop w:val="0"/>
      <w:marBottom w:val="0"/>
      <w:divBdr>
        <w:top w:val="none" w:sz="0" w:space="0" w:color="auto"/>
        <w:left w:val="none" w:sz="0" w:space="0" w:color="auto"/>
        <w:bottom w:val="none" w:sz="0" w:space="0" w:color="auto"/>
        <w:right w:val="none" w:sz="0" w:space="0" w:color="auto"/>
      </w:divBdr>
    </w:div>
    <w:div w:id="2058120974">
      <w:bodyDiv w:val="1"/>
      <w:marLeft w:val="0"/>
      <w:marRight w:val="0"/>
      <w:marTop w:val="0"/>
      <w:marBottom w:val="0"/>
      <w:divBdr>
        <w:top w:val="none" w:sz="0" w:space="0" w:color="auto"/>
        <w:left w:val="none" w:sz="0" w:space="0" w:color="auto"/>
        <w:bottom w:val="none" w:sz="0" w:space="0" w:color="auto"/>
        <w:right w:val="none" w:sz="0" w:space="0" w:color="auto"/>
      </w:divBdr>
    </w:div>
    <w:div w:id="2073968083">
      <w:bodyDiv w:val="1"/>
      <w:marLeft w:val="0"/>
      <w:marRight w:val="0"/>
      <w:marTop w:val="0"/>
      <w:marBottom w:val="0"/>
      <w:divBdr>
        <w:top w:val="none" w:sz="0" w:space="0" w:color="auto"/>
        <w:left w:val="none" w:sz="0" w:space="0" w:color="auto"/>
        <w:bottom w:val="none" w:sz="0" w:space="0" w:color="auto"/>
        <w:right w:val="none" w:sz="0" w:space="0" w:color="auto"/>
      </w:divBdr>
    </w:div>
    <w:div w:id="2126149570">
      <w:bodyDiv w:val="1"/>
      <w:marLeft w:val="0"/>
      <w:marRight w:val="0"/>
      <w:marTop w:val="0"/>
      <w:marBottom w:val="0"/>
      <w:divBdr>
        <w:top w:val="none" w:sz="0" w:space="0" w:color="auto"/>
        <w:left w:val="none" w:sz="0" w:space="0" w:color="auto"/>
        <w:bottom w:val="none" w:sz="0" w:space="0" w:color="auto"/>
        <w:right w:val="none" w:sz="0" w:space="0" w:color="auto"/>
      </w:divBdr>
    </w:div>
    <w:div w:id="212896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wmf"/><Relationship Id="rId21" Type="http://schemas.openxmlformats.org/officeDocument/2006/relationships/image" Target="media/image12.wmf"/><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4.jpeg"/><Relationship Id="rId38" Type="http://schemas.openxmlformats.org/officeDocument/2006/relationships/image" Target="media/image29.wmf"/><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image" Target="media/image20.wmf"/><Relationship Id="rId41" Type="http://schemas.openxmlformats.org/officeDocument/2006/relationships/image" Target="media/image32.w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wmf"/><Relationship Id="rId49" Type="http://schemas.openxmlformats.org/officeDocument/2006/relationships/hyperlink" Target="http://antennmarket.ru/product_info.php?products_id=306" TargetMode="External"/><Relationship Id="rId10" Type="http://schemas.openxmlformats.org/officeDocument/2006/relationships/image" Target="media/image2.png"/><Relationship Id="rId19" Type="http://schemas.openxmlformats.org/officeDocument/2006/relationships/image" Target="media/image10.wmf"/><Relationship Id="rId31" Type="http://schemas.openxmlformats.org/officeDocument/2006/relationships/image" Target="media/image22.wmf"/><Relationship Id="rId44" Type="http://schemas.openxmlformats.org/officeDocument/2006/relationships/image" Target="media/image35.png"/><Relationship Id="rId52" Type="http://schemas.openxmlformats.org/officeDocument/2006/relationships/image" Target="media/image4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antennmarket.ru/product_info.php?products_id=306"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08E60-20EF-448F-9966-54BE174AD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41</Pages>
  <Words>8029</Words>
  <Characters>45770</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ArkHam</dc:creator>
  <cp:lastModifiedBy>User</cp:lastModifiedBy>
  <cp:revision>8</cp:revision>
  <cp:lastPrinted>2017-04-02T17:14:00Z</cp:lastPrinted>
  <dcterms:created xsi:type="dcterms:W3CDTF">2018-01-08T22:26:00Z</dcterms:created>
  <dcterms:modified xsi:type="dcterms:W3CDTF">2018-01-08T22:43:00Z</dcterms:modified>
</cp:coreProperties>
</file>