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ADE1536" w:rsidR="003961C8" w:rsidRDefault="00745CA1" w:rsidP="00745CA1">
      <w:pPr>
        <w:pStyle w:val="Heading1"/>
        <w:rPr>
          <w:lang w:val="sr-Latn-BA"/>
        </w:rPr>
      </w:pPr>
      <w:r>
        <w:rPr>
          <w:lang w:val="sr-Latn-BA"/>
        </w:rPr>
        <w:t>1. Izjava o radu</w:t>
      </w:r>
    </w:p>
    <w:p w14:paraId="24E073AA" w14:textId="51C1F954" w:rsidR="00745CA1" w:rsidRDefault="00745CA1" w:rsidP="00745CA1">
      <w:pPr>
        <w:rPr>
          <w:lang w:val="sr-Latn-BA"/>
        </w:rPr>
      </w:pPr>
    </w:p>
    <w:p w14:paraId="1B71DE66" w14:textId="1CF49531" w:rsidR="00534445" w:rsidRPr="00534445" w:rsidRDefault="00745CA1" w:rsidP="00534445">
      <w:pPr>
        <w:pStyle w:val="Heading2"/>
        <w:rPr>
          <w:lang w:val="sr-Latn-BA"/>
        </w:rPr>
      </w:pPr>
      <w:r w:rsidRPr="00745CA1">
        <w:rPr>
          <w:lang w:val="sr-Latn-BA"/>
        </w:rPr>
        <w:t>Razlog za pokretanje projekta:</w:t>
      </w:r>
    </w:p>
    <w:p w14:paraId="0D80A3EC" w14:textId="6CD643ED" w:rsidR="00745CA1" w:rsidRDefault="00745CA1" w:rsidP="00745CA1">
      <w:pPr>
        <w:rPr>
          <w:sz w:val="24"/>
          <w:szCs w:val="24"/>
          <w:lang w:val="sr-Latn-BA"/>
        </w:rPr>
      </w:pPr>
      <w:r>
        <w:rPr>
          <w:sz w:val="24"/>
          <w:szCs w:val="24"/>
          <w:lang w:val="sr-Latn-BA"/>
        </w:rPr>
        <w:t xml:space="preserve">U okviru projektnog zadatka iz predmeta Web tehnologije potrebno je napraviti web sajt sa dokumentacijom na temu Bootstrap-4. </w:t>
      </w:r>
      <w:r w:rsidR="009E4D8A">
        <w:rPr>
          <w:sz w:val="24"/>
          <w:szCs w:val="24"/>
          <w:lang w:val="sr-Latn-BA"/>
        </w:rPr>
        <w:t xml:space="preserve">Dokumentacija će se sastojati od 10 tema koje će zasebno biti dokumentovane u okviru kartice Files. Navedene teme su: </w:t>
      </w:r>
    </w:p>
    <w:p w14:paraId="72BFDDFD" w14:textId="77777777" w:rsid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Izjava o radu</w:t>
      </w:r>
    </w:p>
    <w:p w14:paraId="45B41E0F" w14:textId="77777777" w:rsid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Specifikacija zahteva</w:t>
      </w:r>
    </w:p>
    <w:p w14:paraId="29F1F5B3" w14:textId="15FA32E0" w:rsidR="009E4D8A" w:rsidRP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Plan projekta</w:t>
      </w:r>
    </w:p>
    <w:p w14:paraId="3A7E852E" w14:textId="74201CAE" w:rsidR="009E4D8A" w:rsidRDefault="009E4D8A" w:rsidP="009E4D8A">
      <w:pPr>
        <w:pStyle w:val="ListParagraph"/>
        <w:numPr>
          <w:ilvl w:val="0"/>
          <w:numId w:val="1"/>
        </w:numPr>
        <w:jc w:val="both"/>
        <w:rPr>
          <w:rFonts w:eastAsiaTheme="minorEastAsia"/>
          <w:sz w:val="24"/>
          <w:szCs w:val="24"/>
        </w:rPr>
      </w:pPr>
      <w:r>
        <w:rPr>
          <w:rFonts w:eastAsiaTheme="minorEastAsia"/>
          <w:sz w:val="24"/>
          <w:szCs w:val="24"/>
        </w:rPr>
        <w:t>Evidencija</w:t>
      </w:r>
    </w:p>
    <w:p w14:paraId="426B9C1C" w14:textId="77777777" w:rsid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Mapa sajta</w:t>
      </w:r>
    </w:p>
    <w:p w14:paraId="3550ADF9" w14:textId="3BBBC628" w:rsidR="009E4D8A" w:rsidRDefault="009E4D8A" w:rsidP="009E4D8A">
      <w:pPr>
        <w:pStyle w:val="ListParagraph"/>
        <w:numPr>
          <w:ilvl w:val="0"/>
          <w:numId w:val="1"/>
        </w:numPr>
        <w:jc w:val="both"/>
        <w:rPr>
          <w:rFonts w:eastAsiaTheme="minorEastAsia"/>
          <w:sz w:val="24"/>
          <w:szCs w:val="24"/>
        </w:rPr>
      </w:pPr>
      <w:r>
        <w:rPr>
          <w:rFonts w:ascii="Calibri" w:eastAsia="Calibri" w:hAnsi="Calibri" w:cs="Calibri"/>
          <w:sz w:val="24"/>
          <w:szCs w:val="24"/>
        </w:rPr>
        <w:t>Dizajn strukture stranica-Wireframing</w:t>
      </w:r>
    </w:p>
    <w:p w14:paraId="732EEE17" w14:textId="77777777" w:rsid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Sadržaj sajta</w:t>
      </w:r>
    </w:p>
    <w:p w14:paraId="6A70D0E1" w14:textId="77777777" w:rsid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SEO optimizacija</w:t>
      </w:r>
    </w:p>
    <w:p w14:paraId="050A3091" w14:textId="77777777" w:rsidR="009E4D8A" w:rsidRDefault="009E4D8A" w:rsidP="009E4D8A">
      <w:pPr>
        <w:pStyle w:val="ListParagraph"/>
        <w:numPr>
          <w:ilvl w:val="0"/>
          <w:numId w:val="1"/>
        </w:numPr>
        <w:jc w:val="both"/>
        <w:rPr>
          <w:sz w:val="24"/>
          <w:szCs w:val="24"/>
        </w:rPr>
      </w:pPr>
      <w:r w:rsidRPr="4A7891C1">
        <w:rPr>
          <w:rFonts w:ascii="Calibri" w:eastAsia="Calibri" w:hAnsi="Calibri" w:cs="Calibri"/>
          <w:sz w:val="24"/>
          <w:szCs w:val="24"/>
        </w:rPr>
        <w:t>Plan testiranja</w:t>
      </w:r>
    </w:p>
    <w:p w14:paraId="5E01E835" w14:textId="4C5C5EFB" w:rsidR="009E4D8A" w:rsidRPr="009E4D8A" w:rsidRDefault="009E4D8A" w:rsidP="009E4D8A">
      <w:pPr>
        <w:pStyle w:val="ListParagraph"/>
        <w:numPr>
          <w:ilvl w:val="0"/>
          <w:numId w:val="1"/>
        </w:numPr>
        <w:jc w:val="both"/>
        <w:rPr>
          <w:rFonts w:eastAsiaTheme="minorEastAsia"/>
          <w:sz w:val="24"/>
          <w:szCs w:val="24"/>
        </w:rPr>
      </w:pPr>
      <w:r w:rsidRPr="4A7891C1">
        <w:rPr>
          <w:rFonts w:ascii="Calibri" w:eastAsia="Calibri" w:hAnsi="Calibri" w:cs="Calibri"/>
          <w:sz w:val="24"/>
          <w:szCs w:val="24"/>
        </w:rPr>
        <w:t>Rezultati testiranja</w:t>
      </w:r>
    </w:p>
    <w:p w14:paraId="0EB49070" w14:textId="10932BA0" w:rsidR="009E4D8A" w:rsidRDefault="009E4D8A" w:rsidP="009E4D8A">
      <w:pPr>
        <w:jc w:val="both"/>
        <w:rPr>
          <w:rFonts w:eastAsiaTheme="minorEastAsia"/>
          <w:sz w:val="24"/>
          <w:szCs w:val="24"/>
        </w:rPr>
      </w:pPr>
      <w:r>
        <w:rPr>
          <w:rFonts w:eastAsiaTheme="minorEastAsia"/>
          <w:sz w:val="24"/>
          <w:szCs w:val="24"/>
        </w:rPr>
        <w:t>Sve teme će na kraju biti objedinjene u jednu celinu.</w:t>
      </w:r>
    </w:p>
    <w:p w14:paraId="2AA284E4" w14:textId="706D6B15" w:rsidR="000D285C" w:rsidRPr="009E4D8A" w:rsidRDefault="000D285C" w:rsidP="009E4D8A">
      <w:pPr>
        <w:jc w:val="both"/>
        <w:rPr>
          <w:rFonts w:eastAsiaTheme="minorEastAsia"/>
          <w:sz w:val="24"/>
          <w:szCs w:val="24"/>
        </w:rPr>
      </w:pPr>
      <w:r>
        <w:rPr>
          <w:rFonts w:eastAsiaTheme="minorEastAsia"/>
          <w:sz w:val="24"/>
          <w:szCs w:val="24"/>
        </w:rPr>
        <w:t>Datum početka izrade projekta je 12. februar 2021, a u izradi učestvuju:</w:t>
      </w:r>
    </w:p>
    <w:p w14:paraId="72F8C678" w14:textId="626D7389" w:rsidR="009E4D8A" w:rsidRDefault="000D285C" w:rsidP="000D285C">
      <w:pPr>
        <w:pStyle w:val="ListParagraph"/>
        <w:numPr>
          <w:ilvl w:val="0"/>
          <w:numId w:val="2"/>
        </w:numPr>
        <w:rPr>
          <w:sz w:val="24"/>
          <w:szCs w:val="24"/>
          <w:lang w:val="sr-Latn-BA"/>
        </w:rPr>
      </w:pPr>
      <w:r>
        <w:rPr>
          <w:sz w:val="24"/>
          <w:szCs w:val="24"/>
          <w:lang w:val="sr-Latn-BA"/>
        </w:rPr>
        <w:t>Marta Mladenović 7/2018</w:t>
      </w:r>
    </w:p>
    <w:p w14:paraId="1BF6489B" w14:textId="542A3A69" w:rsidR="000D285C" w:rsidRDefault="000D285C" w:rsidP="000D285C">
      <w:pPr>
        <w:pStyle w:val="ListParagraph"/>
        <w:numPr>
          <w:ilvl w:val="0"/>
          <w:numId w:val="2"/>
        </w:numPr>
        <w:rPr>
          <w:sz w:val="24"/>
          <w:szCs w:val="24"/>
          <w:lang w:val="sr-Latn-BA"/>
        </w:rPr>
      </w:pPr>
      <w:r>
        <w:rPr>
          <w:sz w:val="24"/>
          <w:szCs w:val="24"/>
          <w:lang w:val="sr-Latn-BA"/>
        </w:rPr>
        <w:t>Ivana Perišić 34/2018</w:t>
      </w:r>
    </w:p>
    <w:p w14:paraId="730FB1F2" w14:textId="25CD3111" w:rsidR="000D285C" w:rsidRDefault="000D285C" w:rsidP="000D285C">
      <w:pPr>
        <w:pStyle w:val="ListParagraph"/>
        <w:numPr>
          <w:ilvl w:val="0"/>
          <w:numId w:val="2"/>
        </w:numPr>
        <w:rPr>
          <w:sz w:val="24"/>
          <w:szCs w:val="24"/>
          <w:lang w:val="sr-Latn-BA"/>
        </w:rPr>
      </w:pPr>
      <w:r>
        <w:rPr>
          <w:sz w:val="24"/>
          <w:szCs w:val="24"/>
          <w:lang w:val="sr-Latn-BA"/>
        </w:rPr>
        <w:t>Darko Đapović 71/2018</w:t>
      </w:r>
    </w:p>
    <w:p w14:paraId="4BE01425" w14:textId="64B68E71" w:rsidR="000D285C" w:rsidRDefault="000D285C" w:rsidP="000D285C">
      <w:pPr>
        <w:pStyle w:val="ListParagraph"/>
        <w:numPr>
          <w:ilvl w:val="0"/>
          <w:numId w:val="2"/>
        </w:numPr>
        <w:rPr>
          <w:sz w:val="24"/>
          <w:szCs w:val="24"/>
          <w:lang w:val="sr-Latn-BA"/>
        </w:rPr>
      </w:pPr>
      <w:r>
        <w:rPr>
          <w:sz w:val="24"/>
          <w:szCs w:val="24"/>
          <w:lang w:val="sr-Latn-BA"/>
        </w:rPr>
        <w:t>Marija Kulić 48/2018</w:t>
      </w:r>
    </w:p>
    <w:p w14:paraId="547E8422" w14:textId="7B7028F4" w:rsidR="000D285C" w:rsidRDefault="000D285C" w:rsidP="000D285C">
      <w:pPr>
        <w:rPr>
          <w:sz w:val="24"/>
          <w:szCs w:val="24"/>
          <w:lang w:val="sr-Latn-BA"/>
        </w:rPr>
      </w:pPr>
      <w:r>
        <w:rPr>
          <w:sz w:val="24"/>
          <w:szCs w:val="24"/>
          <w:lang w:val="sr-Latn-BA"/>
        </w:rPr>
        <w:t xml:space="preserve">Glavni razlog zbog kog smo se odlučili da projekat radimo na temu Bootstrap-4 je zbog toga što je postao veoma popularan razvojni okvir za izradu web stranica i sve češće ga koriste front-end programeri. Postoje stotine hiljada </w:t>
      </w:r>
      <w:r w:rsidR="00534445">
        <w:rPr>
          <w:sz w:val="24"/>
          <w:szCs w:val="24"/>
          <w:lang w:val="sr-Latn-BA"/>
        </w:rPr>
        <w:t>w</w:t>
      </w:r>
      <w:r>
        <w:rPr>
          <w:sz w:val="24"/>
          <w:szCs w:val="24"/>
          <w:lang w:val="sr-Latn-BA"/>
        </w:rPr>
        <w:t xml:space="preserve">eb </w:t>
      </w:r>
      <w:r w:rsidR="00534445">
        <w:rPr>
          <w:sz w:val="24"/>
          <w:szCs w:val="24"/>
          <w:lang w:val="sr-Latn-BA"/>
        </w:rPr>
        <w:t>stranica</w:t>
      </w:r>
      <w:r>
        <w:rPr>
          <w:sz w:val="24"/>
          <w:szCs w:val="24"/>
          <w:lang w:val="sr-Latn-BA"/>
        </w:rPr>
        <w:t xml:space="preserve"> trenutno koje su kreirane pomoću Bootstrapa. Baziran je na HTML i CSS šablonima za tipografiju, </w:t>
      </w:r>
      <w:r w:rsidR="00534445">
        <w:rPr>
          <w:sz w:val="24"/>
          <w:szCs w:val="24"/>
          <w:lang w:val="sr-Latn-BA"/>
        </w:rPr>
        <w:t>kreiranju formulara, dugmadi, navigacionim i ostalim komponentama interfejsa kao i opcionim JavaScript dodacima.</w:t>
      </w:r>
    </w:p>
    <w:p w14:paraId="18E005BD" w14:textId="6548E91E" w:rsidR="00534445" w:rsidRDefault="00534445" w:rsidP="000D285C">
      <w:pPr>
        <w:rPr>
          <w:sz w:val="24"/>
          <w:szCs w:val="24"/>
          <w:lang w:val="sr-Latn-BA"/>
        </w:rPr>
      </w:pPr>
    </w:p>
    <w:p w14:paraId="39240C59" w14:textId="1ECC9321" w:rsidR="00534445" w:rsidRDefault="00534445" w:rsidP="00534445">
      <w:pPr>
        <w:pStyle w:val="Heading2"/>
        <w:rPr>
          <w:lang w:val="sr-Latn-BA"/>
        </w:rPr>
      </w:pPr>
      <w:r>
        <w:rPr>
          <w:lang w:val="sr-Latn-BA"/>
        </w:rPr>
        <w:t>Glavni ciljevi:</w:t>
      </w:r>
    </w:p>
    <w:p w14:paraId="54C0C9B4" w14:textId="042ADDCE" w:rsidR="00534445" w:rsidRDefault="00534445" w:rsidP="00534445">
      <w:pPr>
        <w:rPr>
          <w:sz w:val="24"/>
          <w:szCs w:val="24"/>
          <w:lang w:val="sr-Latn-BA"/>
        </w:rPr>
      </w:pPr>
      <w:r w:rsidRPr="00F056CF">
        <w:rPr>
          <w:sz w:val="24"/>
          <w:szCs w:val="24"/>
          <w:lang w:val="sr-Latn-BA"/>
        </w:rPr>
        <w:t>Kao</w:t>
      </w:r>
      <w:r w:rsidR="00F056CF" w:rsidRPr="00F056CF">
        <w:rPr>
          <w:sz w:val="24"/>
          <w:szCs w:val="24"/>
          <w:lang w:val="sr-Latn-BA"/>
        </w:rPr>
        <w:t xml:space="preserve"> jedan od ciljeva je </w:t>
      </w:r>
      <w:r w:rsidR="00F056CF">
        <w:rPr>
          <w:sz w:val="24"/>
          <w:szCs w:val="24"/>
          <w:lang w:val="sr-Latn-BA"/>
        </w:rPr>
        <w:t xml:space="preserve">upoznavanje učesnika u pravljenju projekta kao i ostalih korisnika sa prednostima i mogućnostima Bootstrap frameworka. Bootstrap ima veliki broj prednosti, a podaci kao što je istorija, umetanje na web stranicu kao i samo korišćenje biće detaljno opisani u našem projektu. </w:t>
      </w:r>
      <w:r w:rsidR="00834634">
        <w:rPr>
          <w:sz w:val="24"/>
          <w:szCs w:val="24"/>
          <w:lang w:val="sr-Latn-BA"/>
        </w:rPr>
        <w:t xml:space="preserve">Glavni cilj je da korisnik razume da koristeći Bootstrap može da uradi veliki broj stvari za relativno kratko vreme. Razlog je taj što postoji veliki broj šablona za različite </w:t>
      </w:r>
      <w:r w:rsidR="00834634">
        <w:rPr>
          <w:sz w:val="24"/>
          <w:szCs w:val="24"/>
          <w:lang w:val="sr-Latn-BA"/>
        </w:rPr>
        <w:lastRenderedPageBreak/>
        <w:t>komponente, nije potrebno da se kod kuca već samo da se kopira i implementira na stranicu. Korisniku ostaje da se posveti samo rasporedu i dizajnu sajta, dok je većina stvari već spremna za implementaciju.</w:t>
      </w:r>
      <w:r w:rsidR="00B4072B">
        <w:rPr>
          <w:sz w:val="24"/>
          <w:szCs w:val="24"/>
          <w:lang w:val="sr-Latn-BA"/>
        </w:rPr>
        <w:t xml:space="preserve"> Korisnici treba da znaju da pomoću Bootstrapa mogu da se izrade web stranice koje izgledaju isto, bez obzira koji pretraživač se koristi za njihov pregled. Drugim rečima kao što je navedeno u zvaničnoj Bootstrap-4 dokumentaciji:</w:t>
      </w:r>
    </w:p>
    <w:p w14:paraId="40779029" w14:textId="05372A24" w:rsidR="00B4072B" w:rsidRDefault="00B4072B" w:rsidP="00534445">
      <w:pPr>
        <w:rPr>
          <w:i/>
          <w:iCs/>
          <w:sz w:val="24"/>
          <w:szCs w:val="24"/>
        </w:rPr>
      </w:pPr>
      <w:r w:rsidRPr="00B4072B">
        <w:rPr>
          <w:i/>
          <w:iCs/>
          <w:sz w:val="24"/>
          <w:szCs w:val="24"/>
        </w:rPr>
        <w:t>“deo Bootstrapovog posla je da obezbedi elegantnu, ujednačenu i jednostavnu osnovu za dalju izgradnju”.</w:t>
      </w:r>
    </w:p>
    <w:p w14:paraId="30586B0A" w14:textId="35E2E223" w:rsidR="00B4072B" w:rsidRDefault="00B4072B" w:rsidP="00B4072B">
      <w:pPr>
        <w:pStyle w:val="Heading2"/>
      </w:pPr>
      <w:r>
        <w:t>Očekivane koristi:</w:t>
      </w:r>
    </w:p>
    <w:p w14:paraId="5C0A2CA3" w14:textId="4C30DC8C" w:rsidR="00B4072B" w:rsidRPr="00CD30A0" w:rsidRDefault="00CD30A0" w:rsidP="00B4072B">
      <w:pPr>
        <w:rPr>
          <w:sz w:val="24"/>
          <w:szCs w:val="24"/>
        </w:rPr>
      </w:pPr>
      <w:r>
        <w:rPr>
          <w:sz w:val="24"/>
          <w:szCs w:val="24"/>
        </w:rPr>
        <w:t>Očekujemo da će naš sajt u velikoj meri pomoći korisniku da za kratko vreme savlada osnovne stvari. Potrudili smo se da sajt bude što jednostavniji, kako za programere tako i za početnike. Korisnik bi trebao da nauči da umesto da započne pisanje koda ispočetka, Bootstrap nudi unapred izgrađene blokove koda koje će mu skratiti vreme u izradi.</w:t>
      </w:r>
    </w:p>
    <w:sectPr w:rsidR="00B4072B" w:rsidRPr="00CD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71718"/>
    <w:multiLevelType w:val="hybridMultilevel"/>
    <w:tmpl w:val="695C7D1E"/>
    <w:lvl w:ilvl="0" w:tplc="3D82F5DC">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49D76FC1"/>
    <w:multiLevelType w:val="hybridMultilevel"/>
    <w:tmpl w:val="3D5A2BCA"/>
    <w:lvl w:ilvl="0" w:tplc="3D82F5DC">
      <w:start w:val="1"/>
      <w:numFmt w:val="bullet"/>
      <w:lvlText w:val=""/>
      <w:lvlJc w:val="left"/>
      <w:pPr>
        <w:ind w:left="720" w:hanging="360"/>
      </w:pPr>
      <w:rPr>
        <w:rFonts w:ascii="Symbol" w:hAnsi="Symbol" w:hint="default"/>
      </w:rPr>
    </w:lvl>
    <w:lvl w:ilvl="1" w:tplc="7A50E5F2">
      <w:start w:val="1"/>
      <w:numFmt w:val="bullet"/>
      <w:lvlText w:val="o"/>
      <w:lvlJc w:val="left"/>
      <w:pPr>
        <w:ind w:left="1440" w:hanging="360"/>
      </w:pPr>
      <w:rPr>
        <w:rFonts w:ascii="Courier New" w:hAnsi="Courier New" w:hint="default"/>
      </w:rPr>
    </w:lvl>
    <w:lvl w:ilvl="2" w:tplc="15F020F4">
      <w:start w:val="1"/>
      <w:numFmt w:val="bullet"/>
      <w:lvlText w:val=""/>
      <w:lvlJc w:val="left"/>
      <w:pPr>
        <w:ind w:left="2160" w:hanging="360"/>
      </w:pPr>
      <w:rPr>
        <w:rFonts w:ascii="Wingdings" w:hAnsi="Wingdings" w:hint="default"/>
      </w:rPr>
    </w:lvl>
    <w:lvl w:ilvl="3" w:tplc="AC50123A">
      <w:start w:val="1"/>
      <w:numFmt w:val="bullet"/>
      <w:lvlText w:val=""/>
      <w:lvlJc w:val="left"/>
      <w:pPr>
        <w:ind w:left="2880" w:hanging="360"/>
      </w:pPr>
      <w:rPr>
        <w:rFonts w:ascii="Symbol" w:hAnsi="Symbol" w:hint="default"/>
      </w:rPr>
    </w:lvl>
    <w:lvl w:ilvl="4" w:tplc="BF8012CC">
      <w:start w:val="1"/>
      <w:numFmt w:val="bullet"/>
      <w:lvlText w:val="o"/>
      <w:lvlJc w:val="left"/>
      <w:pPr>
        <w:ind w:left="3600" w:hanging="360"/>
      </w:pPr>
      <w:rPr>
        <w:rFonts w:ascii="Courier New" w:hAnsi="Courier New" w:hint="default"/>
      </w:rPr>
    </w:lvl>
    <w:lvl w:ilvl="5" w:tplc="760E5B56">
      <w:start w:val="1"/>
      <w:numFmt w:val="bullet"/>
      <w:lvlText w:val=""/>
      <w:lvlJc w:val="left"/>
      <w:pPr>
        <w:ind w:left="4320" w:hanging="360"/>
      </w:pPr>
      <w:rPr>
        <w:rFonts w:ascii="Wingdings" w:hAnsi="Wingdings" w:hint="default"/>
      </w:rPr>
    </w:lvl>
    <w:lvl w:ilvl="6" w:tplc="68422C8C">
      <w:start w:val="1"/>
      <w:numFmt w:val="bullet"/>
      <w:lvlText w:val=""/>
      <w:lvlJc w:val="left"/>
      <w:pPr>
        <w:ind w:left="5040" w:hanging="360"/>
      </w:pPr>
      <w:rPr>
        <w:rFonts w:ascii="Symbol" w:hAnsi="Symbol" w:hint="default"/>
      </w:rPr>
    </w:lvl>
    <w:lvl w:ilvl="7" w:tplc="4F18B444">
      <w:start w:val="1"/>
      <w:numFmt w:val="bullet"/>
      <w:lvlText w:val="o"/>
      <w:lvlJc w:val="left"/>
      <w:pPr>
        <w:ind w:left="5760" w:hanging="360"/>
      </w:pPr>
      <w:rPr>
        <w:rFonts w:ascii="Courier New" w:hAnsi="Courier New" w:hint="default"/>
      </w:rPr>
    </w:lvl>
    <w:lvl w:ilvl="8" w:tplc="29200C4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00938"/>
    <w:rsid w:val="000D285C"/>
    <w:rsid w:val="003961C8"/>
    <w:rsid w:val="00534445"/>
    <w:rsid w:val="00745CA1"/>
    <w:rsid w:val="00834634"/>
    <w:rsid w:val="009E4D8A"/>
    <w:rsid w:val="00B4072B"/>
    <w:rsid w:val="00CD30A0"/>
    <w:rsid w:val="00F056CF"/>
    <w:rsid w:val="2DE0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0938"/>
  <w15:chartTrackingRefBased/>
  <w15:docId w15:val="{F7DD3463-BBAD-4C66-9DF9-0FBB89E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CA1"/>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F056CF"/>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CA1"/>
    <w:rPr>
      <w:rFonts w:asciiTheme="majorHAnsi" w:eastAsiaTheme="majorEastAsia" w:hAnsiTheme="majorHAnsi" w:cstheme="majorBidi"/>
      <w:b/>
      <w:color w:val="2F5496" w:themeColor="accent1" w:themeShade="BF"/>
      <w:sz w:val="40"/>
      <w:szCs w:val="32"/>
    </w:rPr>
  </w:style>
  <w:style w:type="paragraph" w:styleId="ListParagraph">
    <w:name w:val="List Paragraph"/>
    <w:basedOn w:val="Normal"/>
    <w:uiPriority w:val="34"/>
    <w:qFormat/>
    <w:rsid w:val="009E4D8A"/>
    <w:pPr>
      <w:ind w:left="720"/>
      <w:contextualSpacing/>
    </w:pPr>
  </w:style>
  <w:style w:type="character" w:customStyle="1" w:styleId="Heading2Char">
    <w:name w:val="Heading 2 Char"/>
    <w:basedOn w:val="DefaultParagraphFont"/>
    <w:link w:val="Heading2"/>
    <w:uiPriority w:val="9"/>
    <w:rsid w:val="00F056CF"/>
    <w:rPr>
      <w:rFonts w:eastAsiaTheme="majorEastAsia"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FD3E48612374E8B0EB5A2775F1707" ma:contentTypeVersion="2" ma:contentTypeDescription="Create a new document." ma:contentTypeScope="" ma:versionID="7dceb04235f2574a338245546fa65dfe">
  <xsd:schema xmlns:xsd="http://www.w3.org/2001/XMLSchema" xmlns:xs="http://www.w3.org/2001/XMLSchema" xmlns:p="http://schemas.microsoft.com/office/2006/metadata/properties" xmlns:ns2="e41b2566-db0e-4938-9d4f-f24e91208c4d" targetNamespace="http://schemas.microsoft.com/office/2006/metadata/properties" ma:root="true" ma:fieldsID="09443f62c4daa3c737555aea6e873165" ns2:_="">
    <xsd:import namespace="e41b2566-db0e-4938-9d4f-f24e91208c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b2566-db0e-4938-9d4f-f24e9120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B6BBB8-0599-4248-8437-5B193F22B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b2566-db0e-4938-9d4f-f24e91208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93116-434A-4443-9D11-FE5AC3923C6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41b2566-db0e-4938-9d4f-f24e91208c4d"/>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7C810D2-4E6A-489A-8904-B704B977DE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Đapović</dc:creator>
  <cp:keywords/>
  <dc:description/>
  <cp:lastModifiedBy>Darko Đapović</cp:lastModifiedBy>
  <cp:revision>2</cp:revision>
  <dcterms:created xsi:type="dcterms:W3CDTF">2021-02-12T15:51:00Z</dcterms:created>
  <dcterms:modified xsi:type="dcterms:W3CDTF">2021-02-12T17:11:00Z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0x0101006D8FD3E48612374E8B0EB5A2775F1707</vt:lpwstr>
  </property>
</Properties>
</file>