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4296neg55lk" w:id="0"/>
      <w:bookmarkEnd w:id="0"/>
      <w:r w:rsidDel="00000000" w:rsidR="00000000" w:rsidRPr="00000000">
        <w:rPr>
          <w:rtl w:val="0"/>
        </w:rPr>
        <w:t xml:space="preserve">Пояснительная записка Table Master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fqv2u8lkt5hk" w:id="1"/>
      <w:bookmarkEnd w:id="1"/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Сайт предназначен для работы с расписанием учебного заведения. С помощью него пользователь сможет создавать, редактировать и просматривать доступные ему расписания.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ew82bkuiekn4" w:id="2"/>
      <w:bookmarkEnd w:id="2"/>
      <w:r w:rsidDel="00000000" w:rsidR="00000000" w:rsidRPr="00000000">
        <w:rPr>
          <w:rtl w:val="0"/>
        </w:rPr>
        <w:t xml:space="preserve">Функции программы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 аккаунта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Добавление и редактирование расписаний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Просмотр доступных расписаний</w:t>
      </w:r>
    </w:p>
    <w:p w:rsidR="00000000" w:rsidDel="00000000" w:rsidP="00000000" w:rsidRDefault="00000000" w:rsidRPr="00000000" w14:paraId="00000008">
      <w:pPr>
        <w:pStyle w:val="Heading1"/>
        <w:jc w:val="center"/>
        <w:rPr/>
      </w:pPr>
      <w:bookmarkStart w:colFirst="0" w:colLast="0" w:name="_j40lqeomcij6" w:id="3"/>
      <w:bookmarkEnd w:id="3"/>
      <w:r w:rsidDel="00000000" w:rsidR="00000000" w:rsidRPr="00000000">
        <w:rPr>
          <w:rtl w:val="0"/>
        </w:rPr>
        <w:t xml:space="preserve">Руководство системного администратора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(Раздел дополняется)</w:t>
      </w:r>
    </w:p>
    <w:p w:rsidR="00000000" w:rsidDel="00000000" w:rsidP="00000000" w:rsidRDefault="00000000" w:rsidRPr="00000000" w14:paraId="0000000A">
      <w:pPr>
        <w:pStyle w:val="Heading1"/>
        <w:jc w:val="center"/>
        <w:rPr/>
      </w:pPr>
      <w:bookmarkStart w:colFirst="0" w:colLast="0" w:name="_6ch7p0sybkz2" w:id="4"/>
      <w:bookmarkEnd w:id="4"/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(Раздел дополняется)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