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vk4uopy8x7q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3: Experimental Engineering (Performance / Mutation / Chaos Testing)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Deadline:</w:t>
      </w:r>
      <w:r w:rsidDel="00000000" w:rsidR="00000000" w:rsidRPr="00000000">
        <w:rPr>
          <w:sz w:val="24"/>
          <w:szCs w:val="24"/>
          <w:rtl w:val="0"/>
        </w:rPr>
        <w:t xml:space="preserve"> Week 7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e7r5f2ecr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assignment performs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experimental testing</w:t>
      </w:r>
      <w:r w:rsidDel="00000000" w:rsidR="00000000" w:rsidRPr="00000000">
        <w:rPr>
          <w:sz w:val="24"/>
          <w:szCs w:val="24"/>
          <w:rtl w:val="0"/>
        </w:rPr>
        <w:t xml:space="preserve"> to evaluate system robustness, performance, and fault tolerance. By completing this assignment, you will: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reliability, resilience, and performance</w:t>
      </w:r>
      <w:r w:rsidDel="00000000" w:rsidR="00000000" w:rsidRPr="00000000">
        <w:rPr>
          <w:sz w:val="24"/>
          <w:szCs w:val="24"/>
          <w:rtl w:val="0"/>
        </w:rPr>
        <w:t xml:space="preserve"> under various controlled conditions.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quantitative metrics</w:t>
      </w:r>
      <w:r w:rsidDel="00000000" w:rsidR="00000000" w:rsidRPr="00000000">
        <w:rPr>
          <w:sz w:val="24"/>
          <w:szCs w:val="24"/>
          <w:rtl w:val="0"/>
        </w:rPr>
        <w:t xml:space="preserve"> for your final research paper.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Gain hands-on experience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testing techniques</w:t>
      </w:r>
      <w:r w:rsidDel="00000000" w:rsidR="00000000" w:rsidRPr="00000000">
        <w:rPr>
          <w:sz w:val="24"/>
          <w:szCs w:val="24"/>
          <w:rtl w:val="0"/>
        </w:rPr>
        <w:t xml:space="preserve"> beyond functional and automation testing.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the ability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analyze system behavior under stress and unexpected conditions</w:t>
      </w:r>
      <w:r w:rsidDel="00000000" w:rsidR="00000000" w:rsidRPr="00000000">
        <w:rPr>
          <w:sz w:val="24"/>
          <w:szCs w:val="24"/>
          <w:rtl w:val="0"/>
        </w:rPr>
        <w:t xml:space="preserve">, a critical skill in modern QA and DevOps practices.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jyk25yzen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Tasks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pwpx4aaod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Performance Testing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the system’s performance under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and extreme load conditions</w:t>
      </w:r>
      <w:r w:rsidDel="00000000" w:rsidR="00000000" w:rsidRPr="00000000">
        <w:rPr>
          <w:sz w:val="24"/>
          <w:szCs w:val="24"/>
          <w:rtl w:val="0"/>
        </w:rPr>
        <w:t xml:space="preserve"> to identify bottlenecks, measure resource usage, and ensure the system meets performance requirements.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hv0b7dy48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 and Subtasks</w:t>
      </w:r>
    </w:p>
    <w:tbl>
      <w:tblPr>
        <w:tblStyle w:val="Table1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.0231903126994"/>
        <w:gridCol w:w="2804.27129376452"/>
        <w:gridCol w:w="2111.451327069756"/>
        <w:gridCol w:w="2549.7659998766476"/>
        <w:tblGridChange w:id="0">
          <w:tblGrid>
            <w:gridCol w:w="1560.0231903126994"/>
            <w:gridCol w:w="2804.27129376452"/>
            <w:gridCol w:w="2111.451327069756"/>
            <w:gridCol w:w="2549.765999876647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Subtasks /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Tools /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Metrics /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Design Load &amp; Stress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Identify 3 high-risk modules/components based on midterm risk analysis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Define test scenarios: normal load, peak load, spike load, endurance test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Determine number of concurrent users/requests and test duration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JMeter, K6, Postman Newman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Test plan with scenarios, expected thresholds, and execution parameters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Execute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Run load tests simulating normal user traffic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Gradually increase load to peak and stress levels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Record real-time system behavior and 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JMeter, K6, Postman Newman, CI/CD pipeline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Raw performance logs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Execution screenshots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System response under load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Collect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Measure response times (average, median, 95th percentile)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Record throughput (requests per second)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Track error rates (HTTP errors, failed operations)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Monitor resource usage (CPU, memory, I/O)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Monitoring tools: Grafana, Prometheus, Android Profiler (mobile), system monitors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Response time table: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/ Median / 95th percentile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Throughput over time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Error rate %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CPU/Memory/IO usage charts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Analyze &amp; Identify Bottlenecks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Compare observed performance with expected thresholds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Identify modules causing slow response or high resource consumption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Suggest optimization strategies (e.g., caching, query optimization, code refactoring)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 analysis tools, logs, profiling tools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Bottleneck report with identified modules, impact, and optimization recommendations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x2aj5dp3b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Requirements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Plan:</w:t>
      </w:r>
      <w:r w:rsidDel="00000000" w:rsidR="00000000" w:rsidRPr="00000000">
        <w:rPr>
          <w:sz w:val="24"/>
          <w:szCs w:val="24"/>
          <w:rtl w:val="0"/>
        </w:rPr>
        <w:t xml:space="preserve"> Include scenarios, load levels, duration, and expected results.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Execution Logs:</w:t>
      </w:r>
      <w:r w:rsidDel="00000000" w:rsidR="00000000" w:rsidRPr="00000000">
        <w:rPr>
          <w:sz w:val="24"/>
          <w:szCs w:val="24"/>
          <w:rtl w:val="0"/>
        </w:rPr>
        <w:t xml:space="preserve"> Provide screenshots, raw logs, and any CI/CD pipeline outputs.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Metrics Visualization:</w:t>
      </w:r>
      <w:r w:rsidDel="00000000" w:rsidR="00000000" w:rsidRPr="00000000">
        <w:rPr>
          <w:sz w:val="24"/>
          <w:szCs w:val="24"/>
          <w:rtl w:val="0"/>
        </w:rPr>
        <w:t xml:space="preserve"> Use tables and graphs for response times, throughput, and errors.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 &amp; Recommendations:</w:t>
      </w:r>
      <w:r w:rsidDel="00000000" w:rsidR="00000000" w:rsidRPr="00000000">
        <w:rPr>
          <w:sz w:val="24"/>
          <w:szCs w:val="24"/>
          <w:rtl w:val="0"/>
        </w:rPr>
        <w:t xml:space="preserve"> Summarize bottlenecks, root causes, and suggested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0n28gbdjv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Mutation Testing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Assess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effectiveness of your automated test suite</w:t>
      </w:r>
      <w:r w:rsidDel="00000000" w:rsidR="00000000" w:rsidRPr="00000000">
        <w:rPr>
          <w:sz w:val="24"/>
          <w:szCs w:val="24"/>
          <w:rtl w:val="0"/>
        </w:rPr>
        <w:t xml:space="preserve"> by introducing controlled code faults (mutants) and measuring whether the test suite detects them. This helps identify weaknesses in test coverage and improves overall QA quality.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4t1u7935l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 and Subtasks</w:t>
      </w:r>
    </w:p>
    <w:tbl>
      <w:tblPr>
        <w:tblStyle w:val="Table2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1.487633889106"/>
        <w:gridCol w:w="2648.740280833042"/>
        <w:gridCol w:w="1856.9460331818836"/>
        <w:gridCol w:w="1998.3378631195906"/>
        <w:tblGridChange w:id="0">
          <w:tblGrid>
            <w:gridCol w:w="2521.487633889106"/>
            <w:gridCol w:w="2648.740280833042"/>
            <w:gridCol w:w="1856.9460331818836"/>
            <w:gridCol w:w="1998.33786311959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Subtasks /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Tools /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Metrics /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Introduce Controlled Mutations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Identify critical modules/components from the midterm project.</w:t>
            </w:r>
          </w:p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Create mutants by introducing small, deliberate changes, e.g.:</w:t>
            </w:r>
          </w:p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• Changing logical operators (e.g.,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==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!=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• Altering constants (e.g.,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MAX_RETRIES = 3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MAX_RETRIES = 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• Removing or commenting out function calls</w:t>
            </w:r>
          </w:p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• Modifying return values</w:t>
            </w:r>
          </w:p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Ensure mutations are realistic and meaningful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Mutation testing frameworks: PIT (Java), MutPy (Python), Stryker (JavaScript)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List of all mutants created with description of changes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Execute Automated Tests Against Mutants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Run the existing automated test suite for each mutant</w:t>
            </w:r>
          </w:p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Capture test results: which mutants cause test failures (killed) and which pass undetected (survived)</w:t>
            </w:r>
          </w:p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Log any unexpected behavior or 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Existing CI/CD pipeline with automated tests, Mutation testing tools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Detailed log of mutant executions</w:t>
            </w:r>
          </w:p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Status for each mutant: Killed or Survived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Calculate Mutation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Summarize the overall effectiveness of the test suite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calculation or built-in mutation tool reports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Mutation Score (%) for the tested modules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Analyze Results &amp; Identify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Identify surviving mutants and analyze why they were not detected</w:t>
            </w:r>
          </w:p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Highlight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gaps in test coverage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or missing test cases</w:t>
            </w:r>
          </w:p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Suggest improvements to the test suite (new test cases, assertions, input scenarios)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Mutation reports, test coverage tools (JaCoCo, Coverage.py)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Analysis table showing surviving mutants, their impact, and recommended improvements</w:t>
            </w:r>
          </w:p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Suggested additions to the test suite</w:t>
            </w:r>
          </w:p>
        </w:tc>
      </w:tr>
    </w:tbl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pk1d3epir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Mutation Metrics Table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9.6142804388487"/>
        <w:gridCol w:w="1806.9229394737158"/>
        <w:gridCol w:w="1329.0214063635392"/>
        <w:gridCol w:w="1247.0954292589374"/>
        <w:gridCol w:w="1383.6387244332736"/>
        <w:gridCol w:w="1479.219031055309"/>
        <w:tblGridChange w:id="0">
          <w:tblGrid>
            <w:gridCol w:w="1779.6142804388487"/>
            <w:gridCol w:w="1806.9229394737158"/>
            <w:gridCol w:w="1329.0214063635392"/>
            <w:gridCol w:w="1247.0954292589374"/>
            <w:gridCol w:w="1383.6387244332736"/>
            <w:gridCol w:w="1479.21903105530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 /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Mutant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Mutants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Mutants Killed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Mutants Survived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Mutation Score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Logical operator 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Payment 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Constant alteration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removal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Request Handler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value modification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83.3%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77.8%</w:t>
            </w:r>
          </w:p>
        </w:tc>
      </w:tr>
    </w:tbl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v6xohqhgk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Requirements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Mutation Plan:</w:t>
      </w:r>
      <w:r w:rsidDel="00000000" w:rsidR="00000000" w:rsidRPr="00000000">
        <w:rPr>
          <w:sz w:val="24"/>
          <w:szCs w:val="24"/>
          <w:rtl w:val="0"/>
        </w:rPr>
        <w:t xml:space="preserve"> Describe which modules were mutated, types of mutations, and rationale.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Execution Logs:</w:t>
      </w:r>
      <w:r w:rsidDel="00000000" w:rsidR="00000000" w:rsidRPr="00000000">
        <w:rPr>
          <w:sz w:val="24"/>
          <w:szCs w:val="24"/>
          <w:rtl w:val="0"/>
        </w:rPr>
        <w:t xml:space="preserve"> Include detailed output from the test suite against mutants.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Mutation Score Calculation:</w:t>
      </w:r>
      <w:r w:rsidDel="00000000" w:rsidR="00000000" w:rsidRPr="00000000">
        <w:rPr>
          <w:sz w:val="24"/>
          <w:szCs w:val="24"/>
          <w:rtl w:val="0"/>
        </w:rPr>
        <w:t xml:space="preserve"> Show calculations clearly for each module and overall system.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 &amp; Recommendations:</w:t>
      </w:r>
      <w:r w:rsidDel="00000000" w:rsidR="00000000" w:rsidRPr="00000000">
        <w:rPr>
          <w:sz w:val="24"/>
          <w:szCs w:val="24"/>
          <w:rtl w:val="0"/>
        </w:rPr>
        <w:t xml:space="preserve"> Highlight surviving mutants and provide actionable steps to improve test coverage.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sz w:val="24"/>
          <w:szCs w:val="24"/>
          <w:rtl w:val="0"/>
        </w:rPr>
        <w:t xml:space="preserve"> Start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small number of mutants per module</w:t>
      </w:r>
      <w:r w:rsidDel="00000000" w:rsidR="00000000" w:rsidRPr="00000000">
        <w:rPr>
          <w:sz w:val="24"/>
          <w:szCs w:val="24"/>
          <w:rtl w:val="0"/>
        </w:rPr>
        <w:t xml:space="preserve"> to validate your mutation setup before scaling up. This prevents overwhelming the system and ensures manageable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q72jkcqqj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Chaos / Fault Injection Testing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Evaluate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system’s robustness, resilience, and fault tolerance</w:t>
      </w:r>
      <w:r w:rsidDel="00000000" w:rsidR="00000000" w:rsidRPr="00000000">
        <w:rPr>
          <w:sz w:val="24"/>
          <w:szCs w:val="24"/>
          <w:rtl w:val="0"/>
        </w:rPr>
        <w:t xml:space="preserve"> by simulating failures in critical modules and observing how the system handles, recovers, and mitigates the impact of faults.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f0cdz5e44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 and Subtasks</w:t>
      </w:r>
    </w:p>
    <w:tbl>
      <w:tblPr>
        <w:tblStyle w:val="Table4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7.6056413313872"/>
        <w:gridCol w:w="2662.8794638268128"/>
        <w:gridCol w:w="2281.1215229950044"/>
        <w:gridCol w:w="2563.905182870418"/>
        <w:tblGridChange w:id="0">
          <w:tblGrid>
            <w:gridCol w:w="1517.6056413313872"/>
            <w:gridCol w:w="2662.8794638268128"/>
            <w:gridCol w:w="2281.1215229950044"/>
            <w:gridCol w:w="2563.90518287041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Subtasks /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Tools /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Metrics /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Simulate Failures in High-Risk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Identify high-risk modules/components based on midterm risk analysis</w:t>
            </w:r>
          </w:p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Introduce controlled faults, including:</w:t>
            </w:r>
          </w:p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API downtime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temporarily shut down critical services</w:t>
            </w:r>
          </w:p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Database failure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simulate unavailability or slow responses</w:t>
            </w:r>
          </w:p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Network latency/packet loss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throttle network speed, inject delays</w:t>
            </w:r>
          </w:p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Resource exhaustion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max out CPU, memory, or I/O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Chaos Mesh, Gremlin, Simian Army, Postman, Custom scripts, Network Link Conditioner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List of all injected faults with type, duration, and affected modules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Observe System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Monitor error handling and logging mechanisms</w:t>
            </w:r>
          </w:p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Check recovery mechanisms: retries, failovers, graceful degradation</w:t>
            </w:r>
          </w:p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Test impact 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 system functions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(login, payment, data processing)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Monitoring tools (Prometheus, Grafana, CloudWatch), logs, automated scripts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Behavior report for each failure scenario</w:t>
            </w:r>
          </w:p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Screenshots and logs showing system response and recovery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Record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System availability (%) during fault injection</w:t>
            </w:r>
          </w:p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Mean recovery time (MTTR) for each failure type</w:t>
            </w:r>
          </w:p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Error/failure propagation across dependent modules</w:t>
            </w:r>
          </w:p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Any service degradation or data inconsistencies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Grafana, Prometheus, CI/CD pipeline dashboards, custom scripts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Metrics table for each failure scenario with availability, recovery time, and error propagation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 Lessons Learned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Analyze which modules handled faults well and which failed</w:t>
            </w:r>
          </w:p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Identify gaps in fault tolerance or error handling</w:t>
            </w:r>
          </w:p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Provide recommendations to improve resilience and robustness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Observations, metrics analysis,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Summary of lessons learned with actionable recommendations for QA and development teams</w:t>
            </w:r>
          </w:p>
        </w:tc>
      </w:tr>
    </w:tbl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i5ggkrjw0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Requirements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Chaos Testing Plan:</w:t>
      </w:r>
      <w:r w:rsidDel="00000000" w:rsidR="00000000" w:rsidRPr="00000000">
        <w:rPr>
          <w:sz w:val="24"/>
          <w:szCs w:val="24"/>
          <w:rtl w:val="0"/>
        </w:rPr>
        <w:t xml:space="preserve"> List modules, failure types, and duration of simulated faults.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Execution Logs:</w:t>
      </w:r>
      <w:r w:rsidDel="00000000" w:rsidR="00000000" w:rsidRPr="00000000">
        <w:rPr>
          <w:sz w:val="24"/>
          <w:szCs w:val="24"/>
          <w:rtl w:val="0"/>
        </w:rPr>
        <w:t xml:space="preserve"> Include monitoring dashboards, system logs, and screenshots showing fault injection and system behavior.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Metrics Summary:</w:t>
      </w:r>
      <w:r w:rsidDel="00000000" w:rsidR="00000000" w:rsidRPr="00000000">
        <w:rPr>
          <w:sz w:val="24"/>
          <w:szCs w:val="24"/>
          <w:rtl w:val="0"/>
        </w:rPr>
        <w:t xml:space="preserve"> Provide tables and graphs for availability, recovery time, and error propagation.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 &amp; Lessons Learned:</w:t>
      </w:r>
      <w:r w:rsidDel="00000000" w:rsidR="00000000" w:rsidRPr="00000000">
        <w:rPr>
          <w:sz w:val="24"/>
          <w:szCs w:val="24"/>
          <w:rtl w:val="0"/>
        </w:rPr>
        <w:t xml:space="preserve"> Describe strengths, weaknesses, and suggested improvements in resilience strategies.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sz w:val="24"/>
          <w:szCs w:val="24"/>
          <w:rtl w:val="0"/>
        </w:rPr>
        <w:t xml:space="preserve"> Start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short, isolated fault injections</w:t>
      </w:r>
      <w:r w:rsidDel="00000000" w:rsidR="00000000" w:rsidRPr="00000000">
        <w:rPr>
          <w:sz w:val="24"/>
          <w:szCs w:val="24"/>
          <w:rtl w:val="0"/>
        </w:rPr>
        <w:t xml:space="preserve"> before attempting long or combined scenarios to avoid catastrophic failures. Record everything precisely for reproducibility in your final research paper.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rnbv1lh0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Documentation &amp; Analysis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Ensure that all experimental testing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thoroughly recorded, analyzed, and visualized</w:t>
      </w:r>
      <w:r w:rsidDel="00000000" w:rsidR="00000000" w:rsidRPr="00000000">
        <w:rPr>
          <w:sz w:val="24"/>
          <w:szCs w:val="24"/>
          <w:rtl w:val="0"/>
        </w:rPr>
        <w:t xml:space="preserve"> so that results are reproducible, interpretable, and ready for inclusion in the final research paper.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ckv3w6pcx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 and Subtasks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2.1472420386094"/>
        <w:gridCol w:w="2069.033778088444"/>
        <w:gridCol w:w="2365.9566209576287"/>
        <w:gridCol w:w="2408.3741699389407"/>
        <w:tblGridChange w:id="0">
          <w:tblGrid>
            <w:gridCol w:w="2182.1472420386094"/>
            <w:gridCol w:w="2069.033778088444"/>
            <w:gridCol w:w="2365.9566209576287"/>
            <w:gridCol w:w="2408.37416993894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Subtasks /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Tools /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Outputs /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Record Experimental Setup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Document the environment: OS, hardware, network conditions, and system configuration</w:t>
            </w:r>
          </w:p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Record tool versions, frameworks, and dependencies</w:t>
            </w:r>
          </w:p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Include all scripts and configuration files used for performance, mutation, and chaos testing</w:t>
            </w:r>
          </w:p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Capture CI/CD pipeline setup for test automation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Markdown / LaTeX documentation, Git repository, screenshots of pipeline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Complete setup documentation with tool versions, scripts, and configurations</w:t>
            </w:r>
          </w:p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Reproducible experimental setup</w:t>
            </w:r>
          </w:p>
        </w:tc>
      </w:tr>
      <w:tr>
        <w:trPr>
          <w:cantSplit w:val="0"/>
          <w:trHeight w:val="6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Capture Metrics &amp; Visualize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Collect quantitative metrics from all tests:</w:t>
            </w:r>
          </w:p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Performance: response time, throughput, CPU/memory usage, error rates</w:t>
            </w:r>
          </w:p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Mutation: mutation score, surviving mutants</w:t>
            </w:r>
          </w:p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Chaos: system availability, recovery time, error propagation</w:t>
            </w:r>
          </w:p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Visualize metrics using:</w:t>
            </w:r>
          </w:p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Tables</w:t>
            </w:r>
          </w:p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Graphs (line, bar, scatter)</w:t>
            </w:r>
          </w:p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Screenshots of dashboards and 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Excel, Google Sheets, Grafana, Prometheus, Matplotlib/Seaborn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Tables and graphs summarizing experimental results</w:t>
            </w:r>
          </w:p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Screenshots from monitoring tools and CI/CD pipelines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Compare Observed vs 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Review risk-based analysis from midterm project</w:t>
            </w:r>
          </w:p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Compare actual experimental outcomes with expected thresholds and risk predictions</w:t>
            </w:r>
          </w:p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Identify discrepancies and explain root causes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Analytical tools, Excel, Documentation tools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Comparative analysis tables and narrative explaining deviations</w:t>
            </w:r>
          </w:p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Highlighted risks that were underestimated or overestimated</w:t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Include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Suggest improvements to QA processes and automation scripts</w:t>
            </w:r>
          </w:p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Recommend additional test scenarios or modules for future experiments</w:t>
            </w:r>
          </w:p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Identify areas to improve system robustness and resilience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 tools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Recommendations section in report with actionable steps for QA and development teams</w:t>
            </w:r>
          </w:p>
        </w:tc>
      </w:tr>
    </w:tbl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a9b01zfg2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tbl>
      <w:tblPr>
        <w:tblStyle w:val="Table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75.876085831477"/>
        <w:gridCol w:w="5549.635725192146"/>
        <w:tblGridChange w:id="0">
          <w:tblGrid>
            <w:gridCol w:w="3475.876085831477"/>
            <w:gridCol w:w="5549.6357251921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Content /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Experimental Testing Report (4–6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Description of the system and tested modules (high-risk from midterm)</w:t>
            </w:r>
          </w:p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Performance testing methodology, execution, and results</w:t>
            </w:r>
          </w:p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Mutation testing methodology, mutants created, and mutation score</w:t>
            </w:r>
          </w:p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Chaos/fault injection testing methodology, execution, and observations</w:t>
            </w:r>
          </w:p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Comparative analysis of expected vs actual system behavior</w:t>
            </w:r>
          </w:p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Lessons learned and recommendations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Updated Automation Repository /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Include all additional scripts for performance, mutation, and chaos testing</w:t>
            </w:r>
          </w:p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Ensure integration with CI/CD pipelines for reproducibility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Metrics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Quantitative metrics:</w:t>
            </w:r>
          </w:p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Coverage %</w:t>
            </w:r>
          </w:p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Response times</w:t>
            </w:r>
          </w:p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Mutation scores</w:t>
            </w:r>
          </w:p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Error/failure rates</w:t>
            </w:r>
          </w:p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Recovery times</w:t>
            </w:r>
          </w:p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Visualizations: graphs, tables, and screenshots</w:t>
            </w:r>
          </w:p>
        </w:tc>
      </w:tr>
    </w:tbl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