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0D0" w:rsidRPr="00FE5126" w:rsidRDefault="00172FDC" w:rsidP="005E30D0">
      <w:pPr>
        <w:pStyle w:val="c13"/>
        <w:spacing w:before="0" w:beforeAutospacing="0" w:after="0" w:afterAutospacing="0"/>
        <w:rPr>
          <w:rFonts w:ascii="Franklin Gothic Book" w:hAnsi="Franklin Gothic Book" w:cs="Arial"/>
          <w:color w:val="000000"/>
          <w:sz w:val="36"/>
          <w:szCs w:val="52"/>
        </w:rPr>
      </w:pPr>
      <w:bookmarkStart w:id="0" w:name="_GoBack"/>
      <w:r w:rsidRPr="00FE5126">
        <w:rPr>
          <w:rStyle w:val="c11"/>
          <w:rFonts w:ascii="Franklin Gothic Book" w:hAnsi="Franklin Gothic Book" w:cs="Arial"/>
          <w:color w:val="000000"/>
          <w:sz w:val="36"/>
          <w:szCs w:val="52"/>
        </w:rPr>
        <w:t xml:space="preserve">Deploying a </w:t>
      </w:r>
      <w:r w:rsidR="005E30D0" w:rsidRPr="00FE5126">
        <w:rPr>
          <w:rStyle w:val="c11"/>
          <w:rFonts w:ascii="Franklin Gothic Book" w:hAnsi="Franklin Gothic Book" w:cs="Arial"/>
          <w:color w:val="000000"/>
          <w:sz w:val="36"/>
          <w:szCs w:val="52"/>
        </w:rPr>
        <w:t>Credit Risk</w:t>
      </w:r>
      <w:r w:rsidRPr="00FE5126">
        <w:rPr>
          <w:rStyle w:val="c11"/>
          <w:rFonts w:ascii="Franklin Gothic Book" w:hAnsi="Franklin Gothic Book" w:cs="Arial"/>
          <w:color w:val="000000"/>
          <w:sz w:val="36"/>
          <w:szCs w:val="52"/>
        </w:rPr>
        <w:t xml:space="preserve"> A</w:t>
      </w:r>
      <w:r w:rsidR="00595629" w:rsidRPr="00FE5126">
        <w:rPr>
          <w:rStyle w:val="c11"/>
          <w:rFonts w:ascii="Franklin Gothic Book" w:hAnsi="Franklin Gothic Book" w:cs="Arial"/>
          <w:color w:val="000000"/>
          <w:sz w:val="36"/>
          <w:szCs w:val="52"/>
        </w:rPr>
        <w:t>pplication</w:t>
      </w:r>
      <w:r w:rsidR="005E30D0" w:rsidRPr="00FE5126">
        <w:rPr>
          <w:rStyle w:val="c11"/>
          <w:rFonts w:ascii="Franklin Gothic Book" w:hAnsi="Franklin Gothic Book" w:cs="Arial"/>
          <w:color w:val="000000"/>
          <w:sz w:val="36"/>
          <w:szCs w:val="52"/>
        </w:rPr>
        <w:t xml:space="preserve"> Capstone Project</w:t>
      </w:r>
    </w:p>
    <w:p w:rsidR="005E30D0" w:rsidRPr="00FE5126" w:rsidRDefault="005E30D0" w:rsidP="005E30D0">
      <w:pPr>
        <w:pStyle w:val="c16"/>
        <w:spacing w:before="0" w:beforeAutospacing="0" w:after="0" w:afterAutospacing="0"/>
        <w:rPr>
          <w:rStyle w:val="c12"/>
          <w:rFonts w:ascii="Franklin Gothic Book" w:hAnsi="Franklin Gothic Book" w:cs="Arial"/>
          <w:color w:val="666666"/>
          <w:sz w:val="32"/>
          <w:szCs w:val="30"/>
        </w:rPr>
      </w:pPr>
      <w:r w:rsidRPr="00FE5126">
        <w:rPr>
          <w:rStyle w:val="c12"/>
          <w:rFonts w:ascii="Franklin Gothic Book" w:hAnsi="Franklin Gothic Book" w:cs="Arial"/>
          <w:color w:val="666666"/>
          <w:sz w:val="32"/>
          <w:szCs w:val="30"/>
        </w:rPr>
        <w:t>Build an algorithm for credit scoring</w:t>
      </w:r>
    </w:p>
    <w:p w:rsidR="009924CD" w:rsidRPr="00FE5126" w:rsidRDefault="009924CD" w:rsidP="005E30D0">
      <w:pPr>
        <w:pStyle w:val="c16"/>
        <w:spacing w:before="0" w:beforeAutospacing="0" w:after="0" w:afterAutospacing="0"/>
        <w:rPr>
          <w:rFonts w:ascii="Franklin Gothic Book" w:hAnsi="Franklin Gothic Book" w:cs="Arial"/>
          <w:color w:val="666666"/>
          <w:sz w:val="30"/>
          <w:szCs w:val="30"/>
        </w:rPr>
      </w:pPr>
    </w:p>
    <w:p w:rsidR="005E30D0" w:rsidRPr="00FE5126" w:rsidRDefault="009924CD" w:rsidP="009924CD">
      <w:pPr>
        <w:jc w:val="center"/>
        <w:rPr>
          <w:rFonts w:cs="Arial"/>
          <w:i/>
          <w:sz w:val="28"/>
          <w:lang w:val="es-CR"/>
        </w:rPr>
      </w:pPr>
      <w:r w:rsidRPr="00FE5126">
        <w:rPr>
          <w:rFonts w:cs="Arial"/>
          <w:i/>
          <w:sz w:val="28"/>
          <w:lang w:val="es-CR"/>
        </w:rPr>
        <w:t>David Ricardo Mora Guerrero</w:t>
      </w:r>
    </w:p>
    <w:p w:rsidR="009924CD" w:rsidRPr="00FE5126" w:rsidRDefault="00FE5126" w:rsidP="009924CD">
      <w:pPr>
        <w:jc w:val="center"/>
        <w:rPr>
          <w:rFonts w:cs="Arial"/>
          <w:sz w:val="28"/>
        </w:rPr>
      </w:pPr>
      <w:r w:rsidRPr="00FE5126">
        <w:rPr>
          <w:rFonts w:cs="Arial"/>
          <w:sz w:val="28"/>
        </w:rPr>
        <w:t>July 29</w:t>
      </w:r>
      <w:r w:rsidR="009924CD" w:rsidRPr="00FE5126">
        <w:rPr>
          <w:rFonts w:cs="Arial"/>
          <w:sz w:val="28"/>
        </w:rPr>
        <w:t>, 2021</w:t>
      </w:r>
    </w:p>
    <w:bookmarkEnd w:id="0"/>
    <w:p w:rsidR="00AF2BCC" w:rsidRPr="00FE5126" w:rsidRDefault="008B093C" w:rsidP="00AF2BCC">
      <w:pPr>
        <w:pStyle w:val="Heading1"/>
        <w:numPr>
          <w:ilvl w:val="0"/>
          <w:numId w:val="5"/>
        </w:numPr>
        <w:rPr>
          <w:rStyle w:val="c9"/>
        </w:rPr>
      </w:pPr>
      <w:r w:rsidRPr="00FE5126">
        <w:rPr>
          <w:rStyle w:val="c9"/>
        </w:rPr>
        <w:t>Definition</w:t>
      </w:r>
    </w:p>
    <w:p w:rsidR="00AF2BCC" w:rsidRPr="00FE5126" w:rsidRDefault="00AF2BCC" w:rsidP="00AF2BCC">
      <w:pPr>
        <w:pStyle w:val="Heading2"/>
        <w:rPr>
          <w:rStyle w:val="c9"/>
        </w:rPr>
      </w:pPr>
      <w:r w:rsidRPr="00FE5126">
        <w:rPr>
          <w:rStyle w:val="c9"/>
        </w:rPr>
        <w:t>Project Overview</w:t>
      </w:r>
    </w:p>
    <w:p w:rsidR="00AF2BCC" w:rsidRPr="00FE5126" w:rsidRDefault="00AF2BCC" w:rsidP="00AF2BCC"/>
    <w:p w:rsidR="00355DBF" w:rsidRPr="00FE5126" w:rsidRDefault="00355DBF" w:rsidP="00AF2BCC">
      <w:pPr>
        <w:pStyle w:val="Heading2"/>
      </w:pPr>
      <w:r w:rsidRPr="00FE5126">
        <w:t>Problem Statement</w:t>
      </w:r>
    </w:p>
    <w:p w:rsidR="003E68E6" w:rsidRPr="00FE5126" w:rsidRDefault="00DF54B7" w:rsidP="00AF2BCC">
      <w:pPr>
        <w:ind w:firstLine="720"/>
      </w:pPr>
      <w:r w:rsidRPr="00FE5126">
        <w:t>When b</w:t>
      </w:r>
      <w:r w:rsidR="003E68E6" w:rsidRPr="00FE5126">
        <w:t>an</w:t>
      </w:r>
      <w:r w:rsidRPr="00FE5126">
        <w:t>ks and financial institutions</w:t>
      </w:r>
      <w:r w:rsidR="003E68E6" w:rsidRPr="00FE5126">
        <w:t xml:space="preserve"> </w:t>
      </w:r>
      <w:r w:rsidRPr="00FE5126">
        <w:t>carry out a credit operation with a particular</w:t>
      </w:r>
      <w:r w:rsidR="00A1364D" w:rsidRPr="00FE5126">
        <w:t xml:space="preserve"> client</w:t>
      </w:r>
      <w:r w:rsidR="00050F46" w:rsidRPr="00FE5126">
        <w:t xml:space="preserve"> </w:t>
      </w:r>
      <w:r w:rsidR="003E68E6" w:rsidRPr="00FE5126">
        <w:t>face the proble</w:t>
      </w:r>
      <w:r w:rsidR="00050F46" w:rsidRPr="00FE5126">
        <w:t xml:space="preserve">m of uncertainty. </w:t>
      </w:r>
      <w:r w:rsidR="00A1364D" w:rsidRPr="00FE5126">
        <w:t xml:space="preserve"> </w:t>
      </w:r>
      <w:r w:rsidR="00C72D76" w:rsidRPr="00FE5126">
        <w:t xml:space="preserve">Certainly, is </w:t>
      </w:r>
      <w:r w:rsidR="00A1364D" w:rsidRPr="00FE5126">
        <w:t>impossible</w:t>
      </w:r>
      <w:r w:rsidR="00AD37CB" w:rsidRPr="00FE5126">
        <w:t xml:space="preserve"> for</w:t>
      </w:r>
      <w:r w:rsidR="00753308" w:rsidRPr="00FE5126">
        <w:t xml:space="preserve"> them</w:t>
      </w:r>
      <w:r w:rsidR="00050F46" w:rsidRPr="00FE5126">
        <w:t xml:space="preserve"> </w:t>
      </w:r>
      <w:r w:rsidR="00A1364D" w:rsidRPr="00FE5126">
        <w:t>to</w:t>
      </w:r>
      <w:r w:rsidR="00C72D76" w:rsidRPr="00FE5126">
        <w:t xml:space="preserve"> know, with full confidence,</w:t>
      </w:r>
      <w:r w:rsidR="00050F46" w:rsidRPr="00FE5126">
        <w:t xml:space="preserve"> if </w:t>
      </w:r>
      <w:r w:rsidR="00D13BAB" w:rsidRPr="00FE5126">
        <w:t>the</w:t>
      </w:r>
      <w:r w:rsidR="00753308" w:rsidRPr="00FE5126">
        <w:t xml:space="preserve"> </w:t>
      </w:r>
      <w:r w:rsidR="00016732" w:rsidRPr="00FE5126">
        <w:t>client will comply with the</w:t>
      </w:r>
      <w:r w:rsidR="009C7FB6" w:rsidRPr="00FE5126">
        <w:t xml:space="preserve"> future</w:t>
      </w:r>
      <w:r w:rsidR="00016732" w:rsidRPr="00FE5126">
        <w:t xml:space="preserve"> </w:t>
      </w:r>
      <w:r w:rsidR="0039410D" w:rsidRPr="00FE5126">
        <w:t>payments, t</w:t>
      </w:r>
      <w:r w:rsidR="008A4215" w:rsidRPr="00FE5126">
        <w:t xml:space="preserve">his </w:t>
      </w:r>
      <w:r w:rsidR="00A01017" w:rsidRPr="00FE5126">
        <w:t xml:space="preserve">fact </w:t>
      </w:r>
      <w:r w:rsidR="008A4215" w:rsidRPr="00FE5126">
        <w:t>is commonly</w:t>
      </w:r>
      <w:r w:rsidR="00D13BAB" w:rsidRPr="00FE5126">
        <w:t xml:space="preserve"> called</w:t>
      </w:r>
      <w:r w:rsidR="003E68E6" w:rsidRPr="00FE5126">
        <w:t xml:space="preserve"> credit risk. In other words, credit risk</w:t>
      </w:r>
      <w:r w:rsidR="00D13BAB" w:rsidRPr="00FE5126">
        <w:t>, is the</w:t>
      </w:r>
      <w:r w:rsidR="003E68E6" w:rsidRPr="00FE5126">
        <w:t xml:space="preserve"> possible loss assumed </w:t>
      </w:r>
      <w:r w:rsidR="00D13BAB" w:rsidRPr="00FE5126">
        <w:t xml:space="preserve">by the </w:t>
      </w:r>
      <w:r w:rsidR="003E68E6" w:rsidRPr="00FE5126">
        <w:t xml:space="preserve">institution as a consequence </w:t>
      </w:r>
      <w:r w:rsidR="00FA28C3" w:rsidRPr="00FE5126">
        <w:t xml:space="preserve">of </w:t>
      </w:r>
      <w:r w:rsidR="008A4215" w:rsidRPr="00FE5126">
        <w:t xml:space="preserve">a </w:t>
      </w:r>
      <w:r w:rsidR="00FA28C3" w:rsidRPr="00FE5126">
        <w:t>default</w:t>
      </w:r>
      <w:r w:rsidR="008A4215" w:rsidRPr="00FE5126">
        <w:t xml:space="preserve"> of</w:t>
      </w:r>
      <w:r w:rsidR="00FA28C3" w:rsidRPr="00FE5126">
        <w:t xml:space="preserve"> payments.</w:t>
      </w:r>
    </w:p>
    <w:p w:rsidR="007924D4" w:rsidRPr="00FE5126" w:rsidRDefault="0039410D" w:rsidP="00887F05">
      <w:r w:rsidRPr="00FE5126">
        <w:t xml:space="preserve">To reduce this cost, </w:t>
      </w:r>
      <w:r w:rsidR="00D71878" w:rsidRPr="00FE5126">
        <w:t>institutions</w:t>
      </w:r>
      <w:r w:rsidR="007924D4" w:rsidRPr="00FE5126">
        <w:t xml:space="preserve"> commonly design different </w:t>
      </w:r>
      <w:r w:rsidR="00D71878" w:rsidRPr="00FE5126">
        <w:t>ways</w:t>
      </w:r>
      <w:r w:rsidR="007924D4" w:rsidRPr="00FE5126">
        <w:t xml:space="preserve"> or strategies (business rules or filters) to classify / disc</w:t>
      </w:r>
      <w:r w:rsidR="00D71878" w:rsidRPr="00FE5126">
        <w:t>r</w:t>
      </w:r>
      <w:r w:rsidR="00754BC6" w:rsidRPr="00FE5126">
        <w:t>iminate their clients</w:t>
      </w:r>
      <w:r w:rsidR="00CF3246" w:rsidRPr="00FE5126">
        <w:t xml:space="preserve">. They try to reduce the cost of credit risk </w:t>
      </w:r>
      <w:r w:rsidR="00CB04A2" w:rsidRPr="00FE5126">
        <w:t>b</w:t>
      </w:r>
      <w:r w:rsidR="00D73E22" w:rsidRPr="00FE5126">
        <w:t>y</w:t>
      </w:r>
      <w:r w:rsidR="00754BC6" w:rsidRPr="00FE5126">
        <w:t xml:space="preserve"> trying to allocate their resources (loanable funds) in low-risk credit operations and/or avoid placing them into high-risk </w:t>
      </w:r>
      <w:r w:rsidR="00CF3246" w:rsidRPr="00FE5126">
        <w:t xml:space="preserve">credit </w:t>
      </w:r>
      <w:r w:rsidR="00754BC6" w:rsidRPr="00FE5126">
        <w:t>operations</w:t>
      </w:r>
      <w:r w:rsidR="00CB04A2" w:rsidRPr="00FE5126">
        <w:t>.</w:t>
      </w:r>
    </w:p>
    <w:p w:rsidR="006247C6" w:rsidRPr="00FE5126" w:rsidRDefault="00671921" w:rsidP="00887F05">
      <w:pPr>
        <w:rPr>
          <w:b/>
          <w:bCs/>
        </w:rPr>
      </w:pPr>
      <w:r w:rsidRPr="00FE5126">
        <w:t>This project aims</w:t>
      </w:r>
      <w:r w:rsidR="009F6965" w:rsidRPr="00FE5126">
        <w:t xml:space="preserve"> to provide a</w:t>
      </w:r>
      <w:r w:rsidR="00935044" w:rsidRPr="00FE5126">
        <w:t xml:space="preserve"> document</w:t>
      </w:r>
      <w:r w:rsidR="009F6965" w:rsidRPr="00FE5126">
        <w:t>ation</w:t>
      </w:r>
      <w:r w:rsidRPr="00FE5126">
        <w:t>,</w:t>
      </w:r>
      <w:r w:rsidR="00935044" w:rsidRPr="00FE5126">
        <w:t xml:space="preserve"> of how</w:t>
      </w:r>
      <w:r w:rsidR="009F6965" w:rsidRPr="00FE5126">
        <w:t xml:space="preserve"> </w:t>
      </w:r>
      <w:r w:rsidRPr="00FE5126">
        <w:t>this</w:t>
      </w:r>
      <w:r w:rsidR="00935044" w:rsidRPr="00FE5126">
        <w:t xml:space="preserve"> problem</w:t>
      </w:r>
      <w:r w:rsidR="009F6965" w:rsidRPr="00FE5126">
        <w:t xml:space="preserve"> can be addressed using</w:t>
      </w:r>
      <w:r w:rsidR="00935044" w:rsidRPr="00FE5126">
        <w:t xml:space="preserve"> a machine learnin</w:t>
      </w:r>
      <w:r w:rsidR="009F6965" w:rsidRPr="00FE5126">
        <w:t>g algorithm.</w:t>
      </w:r>
      <w:r w:rsidR="00A97752" w:rsidRPr="00FE5126">
        <w:t xml:space="preserve"> </w:t>
      </w:r>
      <w:r w:rsidR="009F6965" w:rsidRPr="00FE5126">
        <w:t>T</w:t>
      </w:r>
      <w:r w:rsidR="00A97752" w:rsidRPr="00FE5126">
        <w:t>he algorithm will learned</w:t>
      </w:r>
      <w:r w:rsidR="00E27718" w:rsidRPr="00FE5126">
        <w:t xml:space="preserve"> to discriminate from “good” and “bad”</w:t>
      </w:r>
      <w:r w:rsidR="00866C23" w:rsidRPr="00FE5126">
        <w:t xml:space="preserve"> client</w:t>
      </w:r>
      <w:r w:rsidR="00E27718" w:rsidRPr="00FE5126">
        <w:t>s</w:t>
      </w:r>
      <w:r w:rsidR="00A97752" w:rsidRPr="00FE5126">
        <w:t>,</w:t>
      </w:r>
      <w:r w:rsidR="00935044" w:rsidRPr="00FE5126">
        <w:t xml:space="preserve"> from a set of training data</w:t>
      </w:r>
      <w:r w:rsidR="00A97752" w:rsidRPr="00FE5126">
        <w:t>,</w:t>
      </w:r>
      <w:r w:rsidR="00E27718" w:rsidRPr="00FE5126">
        <w:t xml:space="preserve"> which contains relevant</w:t>
      </w:r>
      <w:r w:rsidR="00A97752" w:rsidRPr="00FE5126">
        <w:t xml:space="preserve"> </w:t>
      </w:r>
      <w:r w:rsidR="00E27718" w:rsidRPr="00FE5126">
        <w:t>features</w:t>
      </w:r>
      <w:r w:rsidR="00866C23" w:rsidRPr="00FE5126">
        <w:t xml:space="preserve"> of </w:t>
      </w:r>
      <w:r w:rsidR="007A00BC" w:rsidRPr="00FE5126">
        <w:t xml:space="preserve">the </w:t>
      </w:r>
      <w:r w:rsidR="00866C23" w:rsidRPr="00FE5126">
        <w:t>client</w:t>
      </w:r>
      <w:r w:rsidR="007A00BC" w:rsidRPr="00FE5126">
        <w:t>s and their credit</w:t>
      </w:r>
      <w:r w:rsidR="00866C23" w:rsidRPr="00FE5126">
        <w:t xml:space="preserve"> operations</w:t>
      </w:r>
      <w:r w:rsidR="00B104E5" w:rsidRPr="00FE5126">
        <w:t>. Then, accordingly to what it</w:t>
      </w:r>
      <w:r w:rsidR="00E27718" w:rsidRPr="00FE5126">
        <w:t xml:space="preserve"> learned, </w:t>
      </w:r>
      <w:r w:rsidR="003B7C1E" w:rsidRPr="00FE5126">
        <w:t>it will predict</w:t>
      </w:r>
      <w:r w:rsidR="00E27718" w:rsidRPr="00FE5126">
        <w:t xml:space="preserve"> a credit score</w:t>
      </w:r>
      <w:r w:rsidR="00AB5B07" w:rsidRPr="00FE5126">
        <w:t xml:space="preserve">, which might be used by </w:t>
      </w:r>
      <w:r w:rsidR="00CB04A2" w:rsidRPr="00FE5126">
        <w:t>an</w:t>
      </w:r>
      <w:r w:rsidR="00935044" w:rsidRPr="00FE5126">
        <w:t xml:space="preserve"> entity to effectively discriminate bet</w:t>
      </w:r>
      <w:r w:rsidR="003B7C1E" w:rsidRPr="00FE5126">
        <w:t>ween clients. And</w:t>
      </w:r>
      <w:r w:rsidR="006247C6" w:rsidRPr="00FE5126">
        <w:t xml:space="preserve"> later</w:t>
      </w:r>
      <w:r w:rsidR="00935044" w:rsidRPr="00FE5126">
        <w:t>, by i</w:t>
      </w:r>
      <w:r w:rsidR="003B7C1E" w:rsidRPr="00FE5126">
        <w:t xml:space="preserve">ntegrating this algorithm to the credit </w:t>
      </w:r>
      <w:r w:rsidR="00935044" w:rsidRPr="00FE5126">
        <w:t xml:space="preserve">approval </w:t>
      </w:r>
      <w:r w:rsidR="003B17B7" w:rsidRPr="00FE5126">
        <w:t xml:space="preserve">flow, </w:t>
      </w:r>
      <w:r w:rsidR="006247C6" w:rsidRPr="00FE5126">
        <w:t>it could potentially reduce</w:t>
      </w:r>
      <w:r w:rsidR="00935044" w:rsidRPr="00FE5126">
        <w:t xml:space="preserve"> credit risk costs. </w:t>
      </w:r>
    </w:p>
    <w:p w:rsidR="00935044" w:rsidRPr="00FE5126" w:rsidRDefault="00935044" w:rsidP="00AF2BCC">
      <w:pPr>
        <w:rPr>
          <w:b/>
          <w:bCs/>
        </w:rPr>
      </w:pPr>
      <w:r w:rsidRPr="00FE5126">
        <w:lastRenderedPageBreak/>
        <w:t xml:space="preserve">Additionally, </w:t>
      </w:r>
      <w:r w:rsidR="003B17B7" w:rsidRPr="00FE5126">
        <w:t>I will</w:t>
      </w:r>
      <w:r w:rsidRPr="00FE5126">
        <w:t xml:space="preserve"> </w:t>
      </w:r>
      <w:r w:rsidR="003B17B7" w:rsidRPr="00FE5126">
        <w:t>s</w:t>
      </w:r>
      <w:r w:rsidRPr="00FE5126">
        <w:t xml:space="preserve">how </w:t>
      </w:r>
      <w:r w:rsidR="003B17B7" w:rsidRPr="00FE5126">
        <w:t xml:space="preserve">how </w:t>
      </w:r>
      <w:r w:rsidRPr="00FE5126">
        <w:t xml:space="preserve">to use Amazon </w:t>
      </w:r>
      <w:r w:rsidR="003B17B7" w:rsidRPr="00FE5126">
        <w:t>SageMaker</w:t>
      </w:r>
      <w:r w:rsidRPr="00FE5126">
        <w:t>, AWS Lambda and API Gateway, to create</w:t>
      </w:r>
      <w:r w:rsidR="00B104E5" w:rsidRPr="00FE5126">
        <w:t xml:space="preserve"> a REST API, </w:t>
      </w:r>
      <w:r w:rsidRPr="00FE5126">
        <w:t xml:space="preserve">which you can establish communication with the model, and thus </w:t>
      </w:r>
      <w:r w:rsidR="000058EF" w:rsidRPr="00FE5126">
        <w:t xml:space="preserve">be able to </w:t>
      </w:r>
      <w:r w:rsidRPr="00FE5126">
        <w:t>receive requests and send responses in real time.</w:t>
      </w:r>
    </w:p>
    <w:p w:rsidR="007613CC" w:rsidRPr="00DF43C7" w:rsidRDefault="00861431" w:rsidP="00DF43C7">
      <w:pPr>
        <w:pStyle w:val="Heading1"/>
      </w:pPr>
      <w:r w:rsidRPr="00DF43C7">
        <w:rPr>
          <w:rStyle w:val="c9"/>
        </w:rPr>
        <w:t>Data</w:t>
      </w:r>
    </w:p>
    <w:p w:rsidR="004B3C49" w:rsidRDefault="003139D2" w:rsidP="004B3C49">
      <w:pPr>
        <w:rPr>
          <w:rFonts w:cs="Arial"/>
        </w:rPr>
      </w:pPr>
      <w:r w:rsidRPr="00FE5126">
        <w:rPr>
          <w:rFonts w:cs="Arial"/>
        </w:rPr>
        <w:t>The data will be obtained fr</w:t>
      </w:r>
      <w:r w:rsidR="004B3C49">
        <w:rPr>
          <w:rFonts w:cs="Arial"/>
        </w:rPr>
        <w:t xml:space="preserve">om the following </w:t>
      </w:r>
      <w:proofErr w:type="spellStart"/>
      <w:r w:rsidR="004B3C49">
        <w:rPr>
          <w:rFonts w:cs="Arial"/>
        </w:rPr>
        <w:t>Kaggle</w:t>
      </w:r>
      <w:proofErr w:type="spellEnd"/>
      <w:r w:rsidR="004B3C49">
        <w:rPr>
          <w:rFonts w:cs="Arial"/>
        </w:rPr>
        <w:t xml:space="preserve"> source</w:t>
      </w:r>
    </w:p>
    <w:p w:rsidR="004B3C49" w:rsidRDefault="004B3C49" w:rsidP="004B3C49">
      <w:pPr>
        <w:rPr>
          <w:rFonts w:cs="Arial"/>
        </w:rPr>
      </w:pPr>
      <w:r w:rsidRPr="004B3C49">
        <w:rPr>
          <w:rFonts w:cs="Arial"/>
        </w:rPr>
        <w:t>https://www.kaggle.com/ethon0426/lending-club-20072020q1</w:t>
      </w:r>
    </w:p>
    <w:p w:rsidR="00224EF5" w:rsidRPr="004B3C49" w:rsidRDefault="00224EF5" w:rsidP="004B3C49">
      <w:pPr>
        <w:rPr>
          <w:rFonts w:cs="Arial"/>
        </w:rPr>
      </w:pPr>
      <w:r w:rsidRPr="004B3C49">
        <w:rPr>
          <w:rFonts w:cs="Arial"/>
        </w:rPr>
        <w:t>Data coverage</w:t>
      </w:r>
    </w:p>
    <w:p w:rsidR="00224EF5" w:rsidRDefault="00224EF5" w:rsidP="00CF4039">
      <w:pPr>
        <w:rPr>
          <w:rFonts w:cs="Arial"/>
        </w:rPr>
      </w:pPr>
    </w:p>
    <w:p w:rsidR="00E83BBC" w:rsidRDefault="001C624A" w:rsidP="00CF4039">
      <w:pPr>
        <w:rPr>
          <w:rFonts w:cs="Arial"/>
        </w:rPr>
      </w:pPr>
      <w:r>
        <w:rPr>
          <w:rFonts w:cs="Arial"/>
        </w:rPr>
        <w:t xml:space="preserve">Annual Income, Age, </w:t>
      </w:r>
      <w:r w:rsidR="00D911F0">
        <w:rPr>
          <w:rFonts w:cs="Arial"/>
        </w:rPr>
        <w:t>Employment Length, Home Ownership.</w:t>
      </w:r>
    </w:p>
    <w:p w:rsidR="00E83BBC" w:rsidRPr="00E83BBC" w:rsidRDefault="00E83BBC" w:rsidP="00CF4039">
      <w:pPr>
        <w:rPr>
          <w:rFonts w:cs="Arial"/>
          <w:b/>
        </w:rPr>
      </w:pPr>
      <w:r w:rsidRPr="00E83BBC">
        <w:rPr>
          <w:rFonts w:cs="Arial"/>
          <w:b/>
        </w:rPr>
        <w:t>Characteristics of the Loan</w:t>
      </w:r>
    </w:p>
    <w:p w:rsidR="00D911F0" w:rsidRDefault="001C624A" w:rsidP="00CF4039">
      <w:r>
        <w:rPr>
          <w:rFonts w:cs="Arial"/>
        </w:rPr>
        <w:t xml:space="preserve">Amount of the Loan, Interest Rate, </w:t>
      </w:r>
    </w:p>
    <w:p w:rsidR="00CF4039" w:rsidRDefault="001C624A" w:rsidP="00CF4039">
      <w:pPr>
        <w:rPr>
          <w:rFonts w:cs="Arial"/>
        </w:rPr>
      </w:pPr>
      <w:r w:rsidRPr="001C624A">
        <w:rPr>
          <w:rFonts w:cs="Arial"/>
        </w:rPr>
        <w:t>The monthly payment owed by the borrower if the loan originate</w:t>
      </w:r>
    </w:p>
    <w:p w:rsidR="00E83BBC" w:rsidRDefault="00E83BBC" w:rsidP="00CF4039">
      <w:pPr>
        <w:rPr>
          <w:rFonts w:cs="Arial"/>
        </w:rPr>
      </w:pPr>
      <w:r w:rsidRPr="00E83BBC">
        <w:rPr>
          <w:rFonts w:cs="Arial"/>
        </w:rPr>
        <w:t>The number of months since the borrower's last delinquency.</w:t>
      </w:r>
    </w:p>
    <w:p w:rsidR="00E83BBC" w:rsidRDefault="00E83BBC" w:rsidP="00CF4039">
      <w:pPr>
        <w:rPr>
          <w:rFonts w:cs="Arial"/>
        </w:rPr>
      </w:pPr>
    </w:p>
    <w:p w:rsidR="00CF4039" w:rsidRPr="00FE5126" w:rsidRDefault="00CF4039" w:rsidP="00CF4039">
      <w:pPr>
        <w:pStyle w:val="Heading1"/>
      </w:pPr>
      <w:r w:rsidRPr="00FE5126">
        <w:rPr>
          <w:rStyle w:val="c9"/>
        </w:rPr>
        <w:t>Setup</w:t>
      </w:r>
    </w:p>
    <w:p w:rsidR="00CF4039" w:rsidRPr="00FE5126" w:rsidRDefault="00CF4039" w:rsidP="00CF4039">
      <w:pPr>
        <w:spacing w:line="276" w:lineRule="auto"/>
        <w:rPr>
          <w:rFonts w:cs="Arial"/>
          <w:szCs w:val="24"/>
        </w:rPr>
      </w:pPr>
      <w:r w:rsidRPr="00FE5126">
        <w:rPr>
          <w:rFonts w:cs="Arial"/>
          <w:szCs w:val="24"/>
        </w:rPr>
        <w:t xml:space="preserve"> Python 3.6</w:t>
      </w:r>
    </w:p>
    <w:p w:rsidR="00CF4039" w:rsidRPr="00FE5126" w:rsidRDefault="00CF4039" w:rsidP="00CF4039">
      <w:pPr>
        <w:spacing w:line="276" w:lineRule="auto"/>
        <w:rPr>
          <w:rFonts w:cs="Arial"/>
          <w:szCs w:val="24"/>
        </w:rPr>
      </w:pPr>
      <w:proofErr w:type="spellStart"/>
      <w:r w:rsidRPr="00FE5126">
        <w:rPr>
          <w:rFonts w:cs="Arial"/>
          <w:szCs w:val="24"/>
        </w:rPr>
        <w:t>Inbalanced</w:t>
      </w:r>
      <w:proofErr w:type="spellEnd"/>
      <w:r w:rsidRPr="00FE5126">
        <w:rPr>
          <w:rFonts w:cs="Arial"/>
          <w:szCs w:val="24"/>
        </w:rPr>
        <w:t xml:space="preserve">-Learn, </w:t>
      </w:r>
      <w:proofErr w:type="spellStart"/>
      <w:r w:rsidRPr="00FE5126">
        <w:rPr>
          <w:rFonts w:cs="Arial"/>
          <w:szCs w:val="24"/>
        </w:rPr>
        <w:t>NumPy</w:t>
      </w:r>
      <w:proofErr w:type="spellEnd"/>
      <w:r w:rsidRPr="00FE5126">
        <w:rPr>
          <w:rFonts w:cs="Arial"/>
          <w:szCs w:val="24"/>
        </w:rPr>
        <w:t xml:space="preserve">, Pandas, </w:t>
      </w:r>
      <w:proofErr w:type="spellStart"/>
      <w:r w:rsidRPr="00FE5126">
        <w:rPr>
          <w:rFonts w:cs="Arial"/>
          <w:szCs w:val="24"/>
        </w:rPr>
        <w:t>Scikit</w:t>
      </w:r>
      <w:proofErr w:type="spellEnd"/>
      <w:r w:rsidRPr="00FE5126">
        <w:rPr>
          <w:rFonts w:cs="Arial"/>
          <w:szCs w:val="24"/>
        </w:rPr>
        <w:t>-Learn</w:t>
      </w:r>
    </w:p>
    <w:p w:rsidR="00CF4039" w:rsidRPr="00CF4039" w:rsidRDefault="00CF4039" w:rsidP="00CF4039">
      <w:pPr>
        <w:rPr>
          <w:rFonts w:cs="Arial"/>
        </w:rPr>
      </w:pPr>
    </w:p>
    <w:p w:rsidR="00172FDC" w:rsidRPr="00DF43C7" w:rsidRDefault="00172FDC" w:rsidP="00DF43C7">
      <w:pPr>
        <w:pStyle w:val="Heading1"/>
      </w:pPr>
      <w:r w:rsidRPr="00DF43C7">
        <w:rPr>
          <w:rStyle w:val="c9"/>
        </w:rPr>
        <w:t>Tasks</w:t>
      </w:r>
    </w:p>
    <w:p w:rsidR="00383C13" w:rsidRPr="00FE5126" w:rsidRDefault="000D55B4" w:rsidP="00DF43C7">
      <w:r w:rsidRPr="00FE5126">
        <w:t>To finish this project I should</w:t>
      </w:r>
      <w:r w:rsidR="00383C13" w:rsidRPr="00FE5126">
        <w:t xml:space="preserve"> complete the following tasks.</w:t>
      </w:r>
    </w:p>
    <w:p w:rsidR="00383C13" w:rsidRPr="00FE5126" w:rsidRDefault="00383C13" w:rsidP="00DF43C7">
      <w:r w:rsidRPr="00FE5126">
        <w:lastRenderedPageBreak/>
        <w:t>1. Define a target variable</w:t>
      </w:r>
    </w:p>
    <w:p w:rsidR="003A5B39" w:rsidRPr="00FE5126" w:rsidRDefault="00383C13" w:rsidP="00DF43C7">
      <w:r w:rsidRPr="00FE5126">
        <w:t>2. Perform an exploratory</w:t>
      </w:r>
      <w:r w:rsidR="003A5B39" w:rsidRPr="00FE5126">
        <w:t xml:space="preserve"> data analysis</w:t>
      </w:r>
    </w:p>
    <w:p w:rsidR="00383C13" w:rsidRPr="00FE5126" w:rsidRDefault="00383C13" w:rsidP="00DF43C7">
      <w:r w:rsidRPr="00FE5126">
        <w:t>3. Select the algorithm that best fits the validation data</w:t>
      </w:r>
    </w:p>
    <w:p w:rsidR="00383C13" w:rsidRPr="00FE5126" w:rsidRDefault="00383C13" w:rsidP="00DF43C7">
      <w:r w:rsidRPr="00FE5126">
        <w:t xml:space="preserve">4. Report the performance of the selected algorithm </w:t>
      </w:r>
      <w:r w:rsidR="003A5B39" w:rsidRPr="00FE5126">
        <w:t>on</w:t>
      </w:r>
      <w:r w:rsidRPr="00FE5126">
        <w:t xml:space="preserve"> test data.</w:t>
      </w:r>
    </w:p>
    <w:p w:rsidR="00383C13" w:rsidRPr="00FE5126" w:rsidRDefault="003A5B39" w:rsidP="00DF43C7">
      <w:r w:rsidRPr="00FE5126">
        <w:t xml:space="preserve">5. </w:t>
      </w:r>
      <w:r w:rsidR="000D55B4" w:rsidRPr="00FE5126">
        <w:t>C</w:t>
      </w:r>
      <w:r w:rsidRPr="00FE5126">
        <w:t>reate a scale or credit score</w:t>
      </w:r>
      <w:r w:rsidR="00874114" w:rsidRPr="00FE5126">
        <w:t xml:space="preserve"> b</w:t>
      </w:r>
      <w:r w:rsidR="000D55B4" w:rsidRPr="00FE5126">
        <w:t>y using the probability estimates</w:t>
      </w:r>
      <w:r w:rsidRPr="00FE5126">
        <w:t xml:space="preserve"> which</w:t>
      </w:r>
      <w:r w:rsidR="00383C13" w:rsidRPr="00FE5126">
        <w:t xml:space="preserve"> can be interpreted by your users.</w:t>
      </w:r>
    </w:p>
    <w:p w:rsidR="00383C13" w:rsidRPr="00FE5126" w:rsidRDefault="00320C3D" w:rsidP="00DF43C7">
      <w:r w:rsidRPr="00FE5126">
        <w:t>6. Deploy the</w:t>
      </w:r>
      <w:r w:rsidR="00383C13" w:rsidRPr="00FE5126">
        <w:t xml:space="preserve"> model on an Amazon SageMaker endpoint.</w:t>
      </w:r>
    </w:p>
    <w:p w:rsidR="00383C13" w:rsidRPr="00FE5126" w:rsidRDefault="00383C13" w:rsidP="00DF43C7">
      <w:r w:rsidRPr="00FE5126">
        <w:t>7. Create a function in AWS lambda, which will pre-process the data that will be sent to the endpoint</w:t>
      </w:r>
      <w:r w:rsidR="00320C3D" w:rsidRPr="00FE5126">
        <w:t>.</w:t>
      </w:r>
    </w:p>
    <w:p w:rsidR="00416177" w:rsidRPr="00FE5126" w:rsidRDefault="00383C13" w:rsidP="00DF43C7">
      <w:r w:rsidRPr="00FE5126">
        <w:t>8. Create an API in Amazon API Gateway, which can be used to communicate with the model.</w:t>
      </w:r>
    </w:p>
    <w:p w:rsidR="00383C13" w:rsidRDefault="00383C13" w:rsidP="00383C13"/>
    <w:p w:rsidR="00DF43C7" w:rsidRDefault="00DF43C7" w:rsidP="00383C13"/>
    <w:p w:rsidR="00DF43C7" w:rsidRPr="00FE5126" w:rsidRDefault="00DF43C7" w:rsidP="00383C13"/>
    <w:p w:rsidR="005B1768" w:rsidRPr="00FE5126" w:rsidRDefault="005B1768" w:rsidP="005B1768">
      <w:pPr>
        <w:pStyle w:val="Heading2"/>
        <w:rPr>
          <w:rFonts w:cs="Arial"/>
          <w:color w:val="000000"/>
          <w:szCs w:val="32"/>
        </w:rPr>
      </w:pPr>
      <w:r w:rsidRPr="00FE5126">
        <w:rPr>
          <w:rStyle w:val="c6"/>
          <w:rFonts w:cs="Arial"/>
          <w:bCs/>
          <w:color w:val="000000"/>
          <w:szCs w:val="32"/>
        </w:rPr>
        <w:t>Blog Post in Medium</w:t>
      </w:r>
    </w:p>
    <w:p w:rsidR="005B1768" w:rsidRPr="00FE5126" w:rsidRDefault="005B1768" w:rsidP="00B6107C">
      <w:pPr>
        <w:rPr>
          <w:rFonts w:cs="Arial"/>
        </w:rPr>
      </w:pPr>
    </w:p>
    <w:p w:rsidR="00416177" w:rsidRPr="00FE5126" w:rsidRDefault="009F10C2" w:rsidP="00416177">
      <w:pPr>
        <w:rPr>
          <w:rFonts w:cs="Arial"/>
        </w:rPr>
      </w:pPr>
      <w:r w:rsidRPr="00FE5126">
        <w:rPr>
          <w:rFonts w:cs="Arial"/>
        </w:rPr>
        <w:t>All the process will be documented in the following medium account:</w:t>
      </w:r>
    </w:p>
    <w:p w:rsidR="00BE343D" w:rsidRPr="00FE5126" w:rsidRDefault="00BE343D" w:rsidP="009F10C2">
      <w:pPr>
        <w:ind w:firstLine="720"/>
        <w:rPr>
          <w:rFonts w:cs="Arial"/>
        </w:rPr>
      </w:pPr>
      <w:r w:rsidRPr="00FE5126">
        <w:rPr>
          <w:rFonts w:cs="Arial"/>
        </w:rPr>
        <w:t>https://medium.com/@davidricardocr</w:t>
      </w:r>
    </w:p>
    <w:p w:rsidR="005B1768" w:rsidRPr="00FE5126" w:rsidRDefault="005B1768" w:rsidP="00B6107C">
      <w:pPr>
        <w:rPr>
          <w:rFonts w:cs="Arial"/>
        </w:rPr>
      </w:pPr>
    </w:p>
    <w:p w:rsidR="00BC6A29" w:rsidRPr="00FE5126" w:rsidRDefault="00BC6A29" w:rsidP="00BC6A29">
      <w:pPr>
        <w:pStyle w:val="Heading2"/>
        <w:rPr>
          <w:rFonts w:cs="Arial"/>
          <w:color w:val="000000"/>
          <w:szCs w:val="32"/>
        </w:rPr>
      </w:pPr>
      <w:r w:rsidRPr="00FE5126">
        <w:rPr>
          <w:rStyle w:val="c6"/>
          <w:rFonts w:cs="Arial"/>
          <w:bCs/>
          <w:color w:val="000000"/>
          <w:szCs w:val="32"/>
        </w:rPr>
        <w:t>Test and measure performance</w:t>
      </w:r>
    </w:p>
    <w:p w:rsidR="00BC6A29" w:rsidRPr="00FE5126" w:rsidRDefault="00BC6A29" w:rsidP="00B6107C">
      <w:pPr>
        <w:rPr>
          <w:rFonts w:cs="Arial"/>
        </w:rPr>
      </w:pPr>
    </w:p>
    <w:p w:rsidR="005177E9" w:rsidRPr="005177E9" w:rsidRDefault="001E512D" w:rsidP="005177E9">
      <w:pPr>
        <w:rPr>
          <w:rFonts w:cs="Arial"/>
        </w:rPr>
      </w:pPr>
      <w:r w:rsidRPr="00FE5126">
        <w:rPr>
          <w:rFonts w:cs="Arial"/>
        </w:rPr>
        <w:lastRenderedPageBreak/>
        <w:t xml:space="preserve">Two </w:t>
      </w:r>
      <w:r w:rsidR="005177E9" w:rsidRPr="00FE5126">
        <w:rPr>
          <w:rFonts w:cs="Arial"/>
        </w:rPr>
        <w:t xml:space="preserve">metrics will be </w:t>
      </w:r>
      <w:r w:rsidR="00BA38CE" w:rsidRPr="00FE5126">
        <w:rPr>
          <w:rFonts w:cs="Arial"/>
        </w:rPr>
        <w:t xml:space="preserve">used to evaluate and select an algorithm. One of them </w:t>
      </w:r>
      <w:r w:rsidR="009E5A98" w:rsidRPr="00FE5126">
        <w:rPr>
          <w:rFonts w:cs="Arial"/>
        </w:rPr>
        <w:t>is the</w:t>
      </w:r>
      <w:r w:rsidR="005177E9" w:rsidRPr="00FE5126">
        <w:rPr>
          <w:rFonts w:cs="Arial"/>
        </w:rPr>
        <w:t xml:space="preserve"> </w:t>
      </w:r>
      <w:r w:rsidR="009E5A98" w:rsidRPr="00FE5126">
        <w:rPr>
          <w:rFonts w:cs="Arial"/>
        </w:rPr>
        <w:t>Kolmo</w:t>
      </w:r>
      <w:r w:rsidR="00952354" w:rsidRPr="00FE5126">
        <w:rPr>
          <w:rFonts w:cs="Arial"/>
        </w:rPr>
        <w:t>gorov–Smirnov statistic</w:t>
      </w:r>
      <w:r w:rsidR="009E5A98" w:rsidRPr="00FE5126">
        <w:rPr>
          <w:rFonts w:cs="Arial"/>
        </w:rPr>
        <w:t xml:space="preserve"> (or just KS test) </w:t>
      </w:r>
      <w:r w:rsidR="00952354" w:rsidRPr="00FE5126">
        <w:rPr>
          <w:rFonts w:cs="Arial"/>
        </w:rPr>
        <w:t>which quantifies the distance between two empirical distribution</w:t>
      </w:r>
      <w:r w:rsidRPr="00FE5126">
        <w:rPr>
          <w:rFonts w:cs="Arial"/>
        </w:rPr>
        <w:t>s functions</w:t>
      </w:r>
      <w:r w:rsidR="00952354" w:rsidRPr="00FE5126">
        <w:rPr>
          <w:rFonts w:cs="Arial"/>
        </w:rPr>
        <w:t xml:space="preserve">. </w:t>
      </w:r>
      <w:r w:rsidR="00421F04" w:rsidRPr="00FE5126">
        <w:rPr>
          <w:rFonts w:cs="Arial"/>
        </w:rPr>
        <w:t xml:space="preserve">The second one, is the Area </w:t>
      </w:r>
      <w:proofErr w:type="gramStart"/>
      <w:r w:rsidR="00421F04" w:rsidRPr="00FE5126">
        <w:rPr>
          <w:rFonts w:cs="Arial"/>
        </w:rPr>
        <w:t>Under</w:t>
      </w:r>
      <w:proofErr w:type="gramEnd"/>
      <w:r w:rsidR="00421F04" w:rsidRPr="00FE5126">
        <w:rPr>
          <w:rFonts w:cs="Arial"/>
        </w:rPr>
        <w:t xml:space="preserve"> the Receiver Operating Characteristic Curve (ROC AUC) score.</w:t>
      </w:r>
      <w:r w:rsidR="00421F04">
        <w:rPr>
          <w:rFonts w:cs="Arial"/>
        </w:rPr>
        <w:t xml:space="preserve"> </w:t>
      </w:r>
    </w:p>
    <w:sectPr w:rsidR="005177E9" w:rsidRPr="00517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822DC"/>
    <w:multiLevelType w:val="hybridMultilevel"/>
    <w:tmpl w:val="15BC2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5884432"/>
    <w:multiLevelType w:val="hybridMultilevel"/>
    <w:tmpl w:val="C62406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BB628A0"/>
    <w:multiLevelType w:val="hybridMultilevel"/>
    <w:tmpl w:val="AC106924"/>
    <w:lvl w:ilvl="0" w:tplc="14EE4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54311F"/>
    <w:multiLevelType w:val="hybridMultilevel"/>
    <w:tmpl w:val="859ADFA4"/>
    <w:lvl w:ilvl="0" w:tplc="E264DA20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373F0E"/>
    <w:multiLevelType w:val="hybridMultilevel"/>
    <w:tmpl w:val="C9F2F7BE"/>
    <w:lvl w:ilvl="0" w:tplc="E9AE663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07C"/>
    <w:rsid w:val="000058EF"/>
    <w:rsid w:val="00016732"/>
    <w:rsid w:val="00047342"/>
    <w:rsid w:val="00050F46"/>
    <w:rsid w:val="0009752D"/>
    <w:rsid w:val="000D55B4"/>
    <w:rsid w:val="000F498E"/>
    <w:rsid w:val="0010205B"/>
    <w:rsid w:val="00172FDC"/>
    <w:rsid w:val="001C519A"/>
    <w:rsid w:val="001C624A"/>
    <w:rsid w:val="001E512D"/>
    <w:rsid w:val="001F7AF5"/>
    <w:rsid w:val="00224EF5"/>
    <w:rsid w:val="00275D54"/>
    <w:rsid w:val="002D1060"/>
    <w:rsid w:val="003139D2"/>
    <w:rsid w:val="00320C3D"/>
    <w:rsid w:val="00355DBF"/>
    <w:rsid w:val="00364BC3"/>
    <w:rsid w:val="00383C13"/>
    <w:rsid w:val="00392888"/>
    <w:rsid w:val="0039410D"/>
    <w:rsid w:val="003A5B39"/>
    <w:rsid w:val="003B17B7"/>
    <w:rsid w:val="003B658C"/>
    <w:rsid w:val="003B7C1E"/>
    <w:rsid w:val="003D0836"/>
    <w:rsid w:val="003E68E6"/>
    <w:rsid w:val="00416177"/>
    <w:rsid w:val="00421F04"/>
    <w:rsid w:val="00460A93"/>
    <w:rsid w:val="00485D0C"/>
    <w:rsid w:val="004B3C49"/>
    <w:rsid w:val="004B4260"/>
    <w:rsid w:val="004D1ED7"/>
    <w:rsid w:val="00504226"/>
    <w:rsid w:val="005177E9"/>
    <w:rsid w:val="005443D5"/>
    <w:rsid w:val="00595629"/>
    <w:rsid w:val="005B0732"/>
    <w:rsid w:val="005B1768"/>
    <w:rsid w:val="005E30D0"/>
    <w:rsid w:val="006247C6"/>
    <w:rsid w:val="006463D2"/>
    <w:rsid w:val="00671921"/>
    <w:rsid w:val="0068300B"/>
    <w:rsid w:val="00753308"/>
    <w:rsid w:val="00754BC6"/>
    <w:rsid w:val="007613CC"/>
    <w:rsid w:val="007924D4"/>
    <w:rsid w:val="007A00BC"/>
    <w:rsid w:val="00861431"/>
    <w:rsid w:val="00866C23"/>
    <w:rsid w:val="00874114"/>
    <w:rsid w:val="00886643"/>
    <w:rsid w:val="00887F05"/>
    <w:rsid w:val="008A4215"/>
    <w:rsid w:val="008B093C"/>
    <w:rsid w:val="00901E39"/>
    <w:rsid w:val="00910646"/>
    <w:rsid w:val="00935044"/>
    <w:rsid w:val="00952354"/>
    <w:rsid w:val="00974C82"/>
    <w:rsid w:val="009924CD"/>
    <w:rsid w:val="009C7FB6"/>
    <w:rsid w:val="009E5A98"/>
    <w:rsid w:val="009F10C2"/>
    <w:rsid w:val="009F6965"/>
    <w:rsid w:val="009F7B98"/>
    <w:rsid w:val="00A01017"/>
    <w:rsid w:val="00A1364D"/>
    <w:rsid w:val="00A71FE7"/>
    <w:rsid w:val="00A96555"/>
    <w:rsid w:val="00A97016"/>
    <w:rsid w:val="00A97752"/>
    <w:rsid w:val="00AB5B07"/>
    <w:rsid w:val="00AD37CB"/>
    <w:rsid w:val="00AF2BCC"/>
    <w:rsid w:val="00B10193"/>
    <w:rsid w:val="00B104E5"/>
    <w:rsid w:val="00B41649"/>
    <w:rsid w:val="00B42347"/>
    <w:rsid w:val="00B6107C"/>
    <w:rsid w:val="00B85119"/>
    <w:rsid w:val="00B90376"/>
    <w:rsid w:val="00B97955"/>
    <w:rsid w:val="00BA38CE"/>
    <w:rsid w:val="00BC5AF2"/>
    <w:rsid w:val="00BC6A29"/>
    <w:rsid w:val="00BE343D"/>
    <w:rsid w:val="00C2106D"/>
    <w:rsid w:val="00C5198B"/>
    <w:rsid w:val="00C72008"/>
    <w:rsid w:val="00C72D76"/>
    <w:rsid w:val="00CB04A2"/>
    <w:rsid w:val="00CC4BC0"/>
    <w:rsid w:val="00CC5F95"/>
    <w:rsid w:val="00CF3246"/>
    <w:rsid w:val="00CF4039"/>
    <w:rsid w:val="00D13BAB"/>
    <w:rsid w:val="00D374B3"/>
    <w:rsid w:val="00D474EC"/>
    <w:rsid w:val="00D71878"/>
    <w:rsid w:val="00D73E22"/>
    <w:rsid w:val="00D911F0"/>
    <w:rsid w:val="00DE49E0"/>
    <w:rsid w:val="00DF43C7"/>
    <w:rsid w:val="00DF54B7"/>
    <w:rsid w:val="00E00EDD"/>
    <w:rsid w:val="00E27718"/>
    <w:rsid w:val="00E57AF6"/>
    <w:rsid w:val="00E621E5"/>
    <w:rsid w:val="00E83BBC"/>
    <w:rsid w:val="00E95253"/>
    <w:rsid w:val="00E96D57"/>
    <w:rsid w:val="00ED395E"/>
    <w:rsid w:val="00F02D8E"/>
    <w:rsid w:val="00F36919"/>
    <w:rsid w:val="00F43EAD"/>
    <w:rsid w:val="00F44EC7"/>
    <w:rsid w:val="00FA28C3"/>
    <w:rsid w:val="00FE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C458B-EAB6-49F2-BC6D-DAC55DA0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3C7"/>
    <w:pPr>
      <w:spacing w:before="120" w:after="280" w:line="360" w:lineRule="auto"/>
      <w:jc w:val="both"/>
    </w:pPr>
    <w:rPr>
      <w:rFonts w:ascii="Franklin Gothic Book" w:hAnsi="Franklin Gothic Book"/>
      <w:sz w:val="24"/>
    </w:rPr>
  </w:style>
  <w:style w:type="paragraph" w:styleId="Heading1">
    <w:name w:val="heading 1"/>
    <w:basedOn w:val="Normal"/>
    <w:link w:val="Heading1Char"/>
    <w:uiPriority w:val="9"/>
    <w:qFormat/>
    <w:rsid w:val="00FE5126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0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126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3">
    <w:name w:val="c13"/>
    <w:basedOn w:val="Normal"/>
    <w:rsid w:val="005E3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c11">
    <w:name w:val="c11"/>
    <w:basedOn w:val="DefaultParagraphFont"/>
    <w:rsid w:val="005E30D0"/>
  </w:style>
  <w:style w:type="paragraph" w:customStyle="1" w:styleId="c16">
    <w:name w:val="c16"/>
    <w:basedOn w:val="Normal"/>
    <w:rsid w:val="005E3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c12">
    <w:name w:val="c12"/>
    <w:basedOn w:val="DefaultParagraphFont"/>
    <w:rsid w:val="005E30D0"/>
  </w:style>
  <w:style w:type="character" w:customStyle="1" w:styleId="Heading1Char">
    <w:name w:val="Heading 1 Char"/>
    <w:basedOn w:val="DefaultParagraphFont"/>
    <w:link w:val="Heading1"/>
    <w:uiPriority w:val="9"/>
    <w:rsid w:val="00FE5126"/>
    <w:rPr>
      <w:rFonts w:ascii="Franklin Gothic Book" w:eastAsia="Times New Roman" w:hAnsi="Franklin Gothic Book" w:cs="Times New Roman"/>
      <w:b/>
      <w:bCs/>
      <w:kern w:val="36"/>
      <w:sz w:val="40"/>
      <w:szCs w:val="48"/>
    </w:rPr>
  </w:style>
  <w:style w:type="character" w:customStyle="1" w:styleId="c9">
    <w:name w:val="c9"/>
    <w:basedOn w:val="DefaultParagraphFont"/>
    <w:rsid w:val="00D474EC"/>
  </w:style>
  <w:style w:type="character" w:styleId="Hyperlink">
    <w:name w:val="Hyperlink"/>
    <w:basedOn w:val="DefaultParagraphFont"/>
    <w:uiPriority w:val="99"/>
    <w:unhideWhenUsed/>
    <w:rsid w:val="008614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39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5126"/>
    <w:rPr>
      <w:rFonts w:ascii="Franklin Gothic Book" w:eastAsiaTheme="majorEastAsia" w:hAnsi="Franklin Gothic Book" w:cstheme="majorBidi"/>
      <w:b/>
      <w:sz w:val="32"/>
      <w:szCs w:val="26"/>
    </w:rPr>
  </w:style>
  <w:style w:type="character" w:customStyle="1" w:styleId="c6">
    <w:name w:val="c6"/>
    <w:basedOn w:val="DefaultParagraphFont"/>
    <w:rsid w:val="00BC6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Ricardo Mora Guerrero -  Lafise CR</dc:creator>
  <cp:keywords/>
  <dc:description/>
  <cp:lastModifiedBy>David Ricardo Mora Guerrero -  Lafise CR</cp:lastModifiedBy>
  <cp:revision>2</cp:revision>
  <dcterms:created xsi:type="dcterms:W3CDTF">2021-07-14T03:44:00Z</dcterms:created>
  <dcterms:modified xsi:type="dcterms:W3CDTF">2021-07-30T04:49:00Z</dcterms:modified>
</cp:coreProperties>
</file>