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0" style="position:absolute;margin-left:5pt;margin-top:4.1pt;z-index:-3;width:5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1" style="position:absolute;margin-left:5pt;margin-top:476.3pt;z-index:-7;width:5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Times New Roman"/>
          <w:b w:val="on"/>
          <w:color w:val="000000"/>
          <w:spacing w:val="0"/>
          <w:sz w:val="48"/>
        </w:rPr>
        <w:t>Front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/>
          <w:b w:val="on"/>
          <w:color w:val="000000"/>
          <w:spacing w:val="0"/>
          <w:sz w:val="48"/>
        </w:rPr>
        <w:t>matter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0" w:right="804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lang: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ru-RU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title: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"Отчет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по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лабораторной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работе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№2"</w:t>
      </w:r>
      <w:r>
        <w:rPr>
          <w:rFonts w:ascii="Times New Roman"/>
          <w:b w:val="o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subtitle: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"Операционные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системы"</w:t>
      </w:r>
      <w:r>
        <w:rPr>
          <w:rFonts w:ascii="Times New Roman"/>
          <w:i w:val="o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 xml:space="preserve">"Диана </w:t>
      </w:r>
      <w:r>
        <w:rPr>
          <w:rFonts w:ascii="Times New Roman" w:hAnsi="Times New Roman" w:cs="Times New Roman"/>
          <w:color w:val="000000"/>
          <w:spacing w:val="0"/>
          <w:sz w:val="24"/>
        </w:rPr>
        <w:t>Денисовна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Нитусова"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/>
          <w:b w:val="on"/>
          <w:color w:val="000000"/>
          <w:spacing w:val="0"/>
          <w:sz w:val="48"/>
        </w:rPr>
        <w:t>Formatting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toc-title: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"Содержание"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toc: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toc_depth: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lof: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figures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tables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fontsize: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12pt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linestretch: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1.5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papersize: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a4paper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documentclass: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scrreprt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polyglossia-lang: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russian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polyglossia-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otherlangs: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english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romanfont: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sansfont: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mainfontoptions: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Ligatures=TeX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romanfontoptions: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Ligatures=TeX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sansfontoptions: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Ligatures=TeX,Scale=MatchLowercase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monofontoptions: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Scale=MatchLowercase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pdf-engine: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lualatex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header-includes: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\linepenalty=10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badness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paragraph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associated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node)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paragraph.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\interlinepenalty=0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(node)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paragraph.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\hyphenpenalty=50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automatically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inserted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hyphen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\exhyphenpenalty=50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explicit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hyphen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\binoppenalty=700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binary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\relpenalty=500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\clubpenalty=150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paragraph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\widowpenalty=150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paragraph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\displaywidowpenalty=50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math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\brokenpenalty=100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hyphenated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line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\predisplaypenalty=10000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\postdisplaypenalty=0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\floatingpenalty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splitting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insertion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split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footnote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LaTeX)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\raggedbottom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\flushbottom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\usepackage{float}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figures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\floatplacement{figure}{H}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figures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24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Цель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работы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25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Цель: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Изучить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идеологию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применение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средств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контроля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версий.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Задание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25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Задание: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Изучить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Github.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Выполнение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лабораторной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работы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25" w:after="0" w:line="27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Ход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работы: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Создаем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учётную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GitHub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1{Рисунок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width=70%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Настраиваем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контроля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версий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2,3)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2{Рисунок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width=70%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3{Рисунок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width=70%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466" w:right="100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2" w:id="br2"/>
      </w:r>
      <w:r>
        <w:bookmarkEnd w:id="br2"/>
      </w:r>
      <w:r>
        <w:rPr>
          <w:rFonts w:ascii="Times New Roman" w:hAnsi="Times New Roman" w:cs="Times New Roman"/>
          <w:color w:val="000000"/>
          <w:spacing w:val="0"/>
          <w:sz w:val="24"/>
        </w:rPr>
        <w:t>Создаем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структуру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лабораторных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4{Рисунок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width=70%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Создаем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репозиторий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GitHub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5{Рисунок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width=70%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Добавляем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README.md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GitHub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6{Рисунок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width=70%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Добавляем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лицензии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шаблон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игнорируемых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добавляем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GitHub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7,8)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7{Рисунок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width=70%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8{Рисунок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width=70%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Работаем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gitflow.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релиз,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записываем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VERSION,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сливаем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ветки,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отправляем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данные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GitHub.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(Рисунок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9,10)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9{Рисунок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width=70%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10{Рисунок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width=70%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Создаем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релиз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GitHub.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11)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11{Рисунок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width=70%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Выводы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25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Вывод:</w:t>
      </w:r>
      <w:r>
        <w:rPr>
          <w:rFonts w:ascii="Times New Roman"/>
          <w:b w:val="o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изучила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идеологию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применение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средств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контроля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версий.</w:t>
      </w:r>
      <w:r>
        <w:rPr>
          <w:rFonts w:ascii="Times New Roman"/>
          <w:color w:val="000000"/>
          <w:spacing w:val="0"/>
          <w:sz w:val="24"/>
        </w:rPr>
      </w:r>
    </w:p>
    <w:sectPr>
      <w:pgSz w:w="11900" w:h="16820"/>
      <w:pgMar w:top="253" w:right="100" w:bottom="0" w:left="12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2</Pages>
  <Words>440</Words>
  <Characters>2627</Characters>
  <Application>Aspose</Application>
  <DocSecurity>0</DocSecurity>
  <Lines>14</Lines>
  <Paragraphs>39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3015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ContainerAdministrator</dc:creator>
  <lastModifiedBy>ContainerAdministrator</lastModifiedBy>
  <revision>1</revision>
  <dcterms:created xmlns:xsi="http://www.w3.org/2001/XMLSchema-instance" xmlns:dcterms="http://purl.org/dc/terms/" xsi:type="dcterms:W3CDTF">2021-05-01T14:39:29+00:00</dcterms:created>
  <dcterms:modified xmlns:xsi="http://www.w3.org/2001/XMLSchema-instance" xmlns:dcterms="http://purl.org/dc/terms/" xsi:type="dcterms:W3CDTF">2021-05-01T14:39:29+00:00</dcterms:modified>
</coreProperties>
</file>