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7FE5E" w14:textId="77777777" w:rsidR="006E63E6" w:rsidRDefault="006E63E6" w:rsidP="006E63E6"/>
    <w:p w14:paraId="5DB6304B" w14:textId="77777777" w:rsidR="006E63E6" w:rsidRDefault="006E63E6" w:rsidP="006E63E6">
      <w:proofErr w:type="spellStart"/>
      <w:r>
        <w:rPr>
          <w:rFonts w:ascii="Nirmala UI" w:hAnsi="Nirmala UI" w:cs="Nirmala UI"/>
        </w:rPr>
        <w:t>राजस्थान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सरकार</w:t>
      </w:r>
      <w:proofErr w:type="spellEnd"/>
    </w:p>
    <w:p w14:paraId="31678669" w14:textId="77777777" w:rsidR="006E63E6" w:rsidRDefault="006E63E6" w:rsidP="006E63E6">
      <w:proofErr w:type="spellStart"/>
      <w:r>
        <w:rPr>
          <w:rFonts w:ascii="Nirmala UI" w:hAnsi="Nirmala UI" w:cs="Nirmala UI"/>
        </w:rPr>
        <w:t>नगरीय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विभाग</w:t>
      </w:r>
      <w:proofErr w:type="spellEnd"/>
    </w:p>
    <w:p w14:paraId="6B9C49D3" w14:textId="77777777" w:rsidR="006E63E6" w:rsidRDefault="006E63E6" w:rsidP="006E63E6">
      <w:proofErr w:type="spellStart"/>
      <w:r>
        <w:rPr>
          <w:rFonts w:ascii="Nirmala UI" w:hAnsi="Nirmala UI" w:cs="Nirmala UI"/>
        </w:rPr>
        <w:t>क्रमांक</w:t>
      </w:r>
      <w:proofErr w:type="spellEnd"/>
      <w:r>
        <w:t xml:space="preserve"> </w:t>
      </w:r>
      <w:r>
        <w:rPr>
          <w:rFonts w:ascii="Nirmala UI" w:hAnsi="Nirmala UI" w:cs="Nirmala UI"/>
        </w:rPr>
        <w:t>प</w:t>
      </w:r>
      <w:r>
        <w:t xml:space="preserve">. 3 </w:t>
      </w:r>
      <w:proofErr w:type="gramStart"/>
      <w:r>
        <w:t>( 77</w:t>
      </w:r>
      <w:proofErr w:type="gramEnd"/>
      <w:r>
        <w:t xml:space="preserve"> ) </w:t>
      </w:r>
      <w:proofErr w:type="spellStart"/>
      <w:r>
        <w:rPr>
          <w:rFonts w:ascii="Nirmala UI" w:hAnsi="Nirmala UI" w:cs="Nirmala UI"/>
        </w:rPr>
        <w:t>नविवि</w:t>
      </w:r>
      <w:proofErr w:type="spellEnd"/>
      <w:r>
        <w:t xml:space="preserve"> / 3 / 2010 </w:t>
      </w:r>
      <w:proofErr w:type="spellStart"/>
      <w:r>
        <w:rPr>
          <w:rFonts w:ascii="Nirmala UI" w:hAnsi="Nirmala UI" w:cs="Nirmala UI"/>
        </w:rPr>
        <w:t>पार्ट</w:t>
      </w:r>
      <w:proofErr w:type="spellEnd"/>
      <w:r>
        <w:t xml:space="preserve"> - IV</w:t>
      </w:r>
    </w:p>
    <w:p w14:paraId="65C92221" w14:textId="77777777" w:rsidR="006E63E6" w:rsidRDefault="006E63E6" w:rsidP="006E63E6">
      <w:proofErr w:type="spellStart"/>
      <w:r>
        <w:rPr>
          <w:rFonts w:ascii="Nirmala UI" w:hAnsi="Nirmala UI" w:cs="Nirmala UI"/>
        </w:rPr>
        <w:t>परिपत्र</w:t>
      </w:r>
      <w:proofErr w:type="spellEnd"/>
    </w:p>
    <w:p w14:paraId="702F3D34" w14:textId="77777777" w:rsidR="006E63E6" w:rsidRDefault="006E63E6" w:rsidP="006E63E6">
      <w:proofErr w:type="spellStart"/>
      <w:r>
        <w:rPr>
          <w:rFonts w:ascii="Nirmala UI" w:hAnsi="Nirmala UI" w:cs="Nirmala UI"/>
        </w:rPr>
        <w:t>जयपुर</w:t>
      </w:r>
      <w:proofErr w:type="spellEnd"/>
      <w:r>
        <w:t xml:space="preserve">, </w:t>
      </w:r>
      <w:proofErr w:type="spellStart"/>
      <w:proofErr w:type="gramStart"/>
      <w:r>
        <w:rPr>
          <w:rFonts w:ascii="Nirmala UI" w:hAnsi="Nirmala UI" w:cs="Nirmala UI"/>
        </w:rPr>
        <w:t>दिनांक</w:t>
      </w:r>
      <w:proofErr w:type="spellEnd"/>
      <w:r>
        <w:t xml:space="preserve"> :</w:t>
      </w:r>
      <w:proofErr w:type="gramEnd"/>
      <w:r>
        <w:t xml:space="preserve"> 29 SEP 2021</w:t>
      </w:r>
    </w:p>
    <w:p w14:paraId="5F4BDF56" w14:textId="77777777" w:rsidR="006E63E6" w:rsidRDefault="006E63E6" w:rsidP="006E63E6">
      <w:proofErr w:type="spellStart"/>
      <w:proofErr w:type="gramStart"/>
      <w:r>
        <w:rPr>
          <w:rFonts w:ascii="Nirmala UI" w:hAnsi="Nirmala UI" w:cs="Nirmala UI"/>
        </w:rPr>
        <w:t>विषय</w:t>
      </w:r>
      <w:proofErr w:type="spellEnd"/>
      <w:r>
        <w:t xml:space="preserve"> :</w:t>
      </w:r>
      <w:proofErr w:type="gramEnd"/>
      <w:r>
        <w:t xml:space="preserve">- </w:t>
      </w:r>
      <w:proofErr w:type="spellStart"/>
      <w:r>
        <w:rPr>
          <w:rFonts w:ascii="Nirmala UI" w:hAnsi="Nirmala UI" w:cs="Nirmala UI"/>
        </w:rPr>
        <w:t>टाउनशिप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पॉलिसी</w:t>
      </w:r>
      <w:proofErr w:type="spellEnd"/>
      <w:r>
        <w:t xml:space="preserve"> - 2010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संबंध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rPr>
          <w:rFonts w:ascii="Nirmala UI" w:hAnsi="Nirmala UI" w:cs="Nirmala UI"/>
        </w:rPr>
        <w:t>।</w:t>
      </w:r>
    </w:p>
    <w:p w14:paraId="7CC3D25C" w14:textId="77777777" w:rsidR="006E63E6" w:rsidRDefault="006E63E6" w:rsidP="006E63E6">
      <w:proofErr w:type="spellStart"/>
      <w:r>
        <w:rPr>
          <w:rFonts w:ascii="Nirmala UI" w:hAnsi="Nirmala UI" w:cs="Nirmala UI"/>
        </w:rPr>
        <w:t>टाउनशिप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पॉलिसी</w:t>
      </w:r>
      <w:proofErr w:type="spellEnd"/>
      <w:r>
        <w:t xml:space="preserve"> - 2010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अन्तर्गत</w:t>
      </w:r>
      <w:proofErr w:type="spellEnd"/>
      <w:r>
        <w:t xml:space="preserve"> </w:t>
      </w:r>
      <w:r>
        <w:rPr>
          <w:rFonts w:ascii="Nirmala UI" w:hAnsi="Nirmala UI" w:cs="Nirmala UI"/>
        </w:rPr>
        <w:t>आ</w:t>
      </w:r>
      <w:r>
        <w:t xml:space="preserve"> </w:t>
      </w:r>
      <w:proofErr w:type="spellStart"/>
      <w:r>
        <w:rPr>
          <w:rFonts w:ascii="Nirmala UI" w:hAnsi="Nirmala UI" w:cs="Nirmala UI"/>
        </w:rPr>
        <w:t>रही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समस्याओं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संबंध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सक्षम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निर्णयोपरान्त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निम्नानुसार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छूट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मार्गदर्शन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जाता</w:t>
      </w:r>
      <w:proofErr w:type="spell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है</w:t>
      </w:r>
      <w:proofErr w:type="spellEnd"/>
      <w:r>
        <w:t xml:space="preserve"> :</w:t>
      </w:r>
      <w:proofErr w:type="gramEnd"/>
      <w:r>
        <w:t>-</w:t>
      </w:r>
    </w:p>
    <w:p w14:paraId="7F6A17BE" w14:textId="77777777" w:rsidR="006E63E6" w:rsidRDefault="006E63E6" w:rsidP="006E63E6">
      <w:r>
        <w:t xml:space="preserve">1. </w:t>
      </w:r>
      <w:proofErr w:type="spellStart"/>
      <w:r>
        <w:rPr>
          <w:rFonts w:ascii="Nirmala UI" w:hAnsi="Nirmala UI" w:cs="Nirmala UI"/>
        </w:rPr>
        <w:t>टाउनशिप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पॉलिसी</w:t>
      </w:r>
      <w:proofErr w:type="spellEnd"/>
      <w:r>
        <w:t xml:space="preserve"> - 2010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10 </w:t>
      </w:r>
      <w:proofErr w:type="spellStart"/>
      <w:r>
        <w:rPr>
          <w:rFonts w:ascii="Nirmala UI" w:hAnsi="Nirmala UI" w:cs="Nirmala UI"/>
        </w:rPr>
        <w:t>हैक्टेयर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अधिक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योजनाओं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40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45 </w:t>
      </w:r>
      <w:proofErr w:type="spellStart"/>
      <w:r>
        <w:rPr>
          <w:rFonts w:ascii="Nirmala UI" w:hAnsi="Nirmala UI" w:cs="Nirmala UI"/>
        </w:rPr>
        <w:t>प्रतिशत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सडक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पार्क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ओपन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स्पेस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आरक्षित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प्रावधान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इसमें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न्यूनतम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क्रमशः</w:t>
      </w:r>
      <w:proofErr w:type="spellEnd"/>
      <w:r>
        <w:t xml:space="preserve"> 15/20 </w:t>
      </w:r>
      <w:proofErr w:type="spellStart"/>
      <w:r>
        <w:rPr>
          <w:rFonts w:ascii="Nirmala UI" w:hAnsi="Nirmala UI" w:cs="Nirmala UI"/>
        </w:rPr>
        <w:t>प्रतिशत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पार्क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ओपन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स्पेस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सुविधाओं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आरक्षित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प्रावधान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विशेष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परिस्थितियों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जहाँ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योजनाओं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हाईटेंशन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लाइन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अथवा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मास्टर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प्लान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सेक्टर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सडके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सडकों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20-22 </w:t>
      </w:r>
      <w:proofErr w:type="spellStart"/>
      <w:r>
        <w:rPr>
          <w:rFonts w:ascii="Nirmala UI" w:hAnsi="Nirmala UI" w:cs="Nirmala UI"/>
        </w:rPr>
        <w:t>प्रतिशत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ऐसे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प्रकरणों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हाईटेंशन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लाइन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गणना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सडक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पार्क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ओपन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स्पेस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स्कूल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हॉस्पिटल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आदि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आरक्षित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(10 </w:t>
      </w:r>
      <w:proofErr w:type="spellStart"/>
      <w:r>
        <w:rPr>
          <w:rFonts w:ascii="Nirmala UI" w:hAnsi="Nirmala UI" w:cs="Nirmala UI"/>
        </w:rPr>
        <w:t>हैक्टेयर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योजनाओं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45 </w:t>
      </w:r>
      <w:proofErr w:type="spellStart"/>
      <w:r>
        <w:rPr>
          <w:rFonts w:ascii="Nirmala UI" w:hAnsi="Nirmala UI" w:cs="Nirmala UI"/>
        </w:rPr>
        <w:t>प्रतिशत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तथा</w:t>
      </w:r>
      <w:proofErr w:type="spellEnd"/>
      <w:r>
        <w:t xml:space="preserve"> 10 </w:t>
      </w:r>
      <w:proofErr w:type="spellStart"/>
      <w:r>
        <w:rPr>
          <w:rFonts w:ascii="Nirmala UI" w:hAnsi="Nirmala UI" w:cs="Nirmala UI"/>
        </w:rPr>
        <w:t>हैक्टेयर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योजनाओं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50 </w:t>
      </w:r>
      <w:proofErr w:type="spellStart"/>
      <w:r>
        <w:rPr>
          <w:rFonts w:ascii="Nirmala UI" w:hAnsi="Nirmala UI" w:cs="Nirmala UI"/>
        </w:rPr>
        <w:t>प्रतिशत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तक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जावेगी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परन्तु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न्यूनतम</w:t>
      </w:r>
      <w:proofErr w:type="spellEnd"/>
      <w:r>
        <w:t xml:space="preserve"> 5 </w:t>
      </w:r>
      <w:proofErr w:type="spellStart"/>
      <w:r>
        <w:rPr>
          <w:rFonts w:ascii="Nirmala UI" w:hAnsi="Nirmala UI" w:cs="Nirmala UI"/>
        </w:rPr>
        <w:t>प्रतिशत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ओपन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एरिया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पार्क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r>
        <w:t>-</w:t>
      </w:r>
      <w:r>
        <w:rPr>
          <w:rFonts w:ascii="Nirmala UI" w:hAnsi="Nirmala UI" w:cs="Nirmala UI"/>
        </w:rPr>
        <w:t>आउट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रखना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अनिवार्य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होगा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241DCBD6" w14:textId="77777777" w:rsidR="006E63E6" w:rsidRDefault="006E63E6" w:rsidP="006E63E6">
      <w:proofErr w:type="spellStart"/>
      <w:r>
        <w:rPr>
          <w:rFonts w:ascii="Nirmala UI" w:hAnsi="Nirmala UI" w:cs="Nirmala UI"/>
        </w:rPr>
        <w:t>यदि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परियोजना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हाईटेंशन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लाइन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गैस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पैट्रोल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पाईप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लाइन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निकल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नियमानुसार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मार्गाधिकार</w:t>
      </w:r>
      <w:proofErr w:type="spellEnd"/>
      <w:r>
        <w:t xml:space="preserve"> (Right of Way)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स्कीम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गणना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सम्मिलित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ग्रीन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खुला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सकेगा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परियोजना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कारण</w:t>
      </w:r>
      <w:proofErr w:type="spellEnd"/>
      <w:r>
        <w:t xml:space="preserve"> 10 </w:t>
      </w:r>
      <w:proofErr w:type="spellStart"/>
      <w:r>
        <w:rPr>
          <w:rFonts w:ascii="Nirmala UI" w:hAnsi="Nirmala UI" w:cs="Nirmala UI"/>
        </w:rPr>
        <w:t>हैक्टेयर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अधिक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योजनाओं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ग्रीन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क्रमशः</w:t>
      </w:r>
      <w:proofErr w:type="spellEnd"/>
      <w:r>
        <w:t xml:space="preserve"> 5 / 10 </w:t>
      </w:r>
      <w:proofErr w:type="spellStart"/>
      <w:r>
        <w:rPr>
          <w:rFonts w:ascii="Nirmala UI" w:hAnsi="Nirmala UI" w:cs="Nirmala UI"/>
        </w:rPr>
        <w:t>प्रतिशत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उतने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प्रतिशत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छूट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सकेगी</w:t>
      </w:r>
      <w:proofErr w:type="spellEnd"/>
      <w:r>
        <w:rPr>
          <w:rFonts w:ascii="Nirmala UI" w:hAnsi="Nirmala UI" w:cs="Nirmala UI"/>
        </w:rPr>
        <w:t>।</w:t>
      </w:r>
    </w:p>
    <w:p w14:paraId="34BE1C3A" w14:textId="77777777" w:rsidR="006E63E6" w:rsidRDefault="006E63E6" w:rsidP="006E63E6">
      <w:r>
        <w:t xml:space="preserve">2. </w:t>
      </w:r>
      <w:proofErr w:type="spellStart"/>
      <w:r>
        <w:rPr>
          <w:rFonts w:ascii="Nirmala UI" w:hAnsi="Nirmala UI" w:cs="Nirmala UI"/>
        </w:rPr>
        <w:t>राजस्थान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टाउनशिप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पॉलिसी</w:t>
      </w:r>
      <w:proofErr w:type="spellEnd"/>
      <w:r>
        <w:t xml:space="preserve"> - 2010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अन्तर्गत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अधिसूचना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दिनांक</w:t>
      </w:r>
      <w:proofErr w:type="spellEnd"/>
      <w:r>
        <w:t xml:space="preserve"> 10.08.2020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आवासीय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योजनाओं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टेलीकॉम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इन्फ्रास्ट्रक्चर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मोबाईल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टॉवर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हैक्टेयर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योजना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न्यूनतम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मोबाईल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टॉवर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आरक्षित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संबंध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एवं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ऐसी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योजनाएँ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जिसमें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प्रस्तावित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भूखण्डों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संख्या</w:t>
      </w:r>
      <w:proofErr w:type="spellEnd"/>
      <w:r>
        <w:t xml:space="preserve"> 20 </w:t>
      </w:r>
      <w:proofErr w:type="spellStart"/>
      <w:r>
        <w:rPr>
          <w:rFonts w:ascii="Nirmala UI" w:hAnsi="Nirmala UI" w:cs="Nirmala UI"/>
        </w:rPr>
        <w:t>अथवा</w:t>
      </w:r>
      <w:proofErr w:type="spellEnd"/>
      <w:r>
        <w:t xml:space="preserve"> 20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मोबाईल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टॉवर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पृथक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आरक्षित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अनिवार्य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होगा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तथापि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विकासकर्ता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प्रस्तावित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भविष्य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आवश्यकतानुसार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मोबाइल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टावर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स्थापित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अनुज्ञेय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सकेगा</w:t>
      </w:r>
      <w:proofErr w:type="spellEnd"/>
      <w:r>
        <w:rPr>
          <w:rFonts w:ascii="Nirmala UI" w:hAnsi="Nirmala UI" w:cs="Nirmala UI"/>
        </w:rPr>
        <w:t>।</w:t>
      </w:r>
      <w:r>
        <w:rPr>
          <w:rFonts w:ascii="Nirmala UI" w:hAnsi="Nirmala UI" w:cs="Nirmala UI"/>
        </w:rPr>
        <w:br/>
      </w:r>
      <w:r>
        <w:rPr>
          <w:rFonts w:ascii="Nirmala UI" w:hAnsi="Nirmala UI" w:cs="Nirmala UI"/>
        </w:rPr>
        <w:br/>
      </w:r>
      <w:r>
        <w:rPr>
          <w:rFonts w:ascii="Nirmala UI" w:hAnsi="Nirmala UI" w:cs="Nirmala UI"/>
        </w:rPr>
        <w:br/>
      </w:r>
      <w:r>
        <w:rPr>
          <w:rFonts w:ascii="Nirmala UI" w:hAnsi="Nirmala UI" w:cs="Nirmala UI"/>
        </w:rPr>
        <w:br/>
      </w:r>
    </w:p>
    <w:p w14:paraId="7C4D9A0F" w14:textId="77777777" w:rsidR="006E63E6" w:rsidRDefault="006E63E6" w:rsidP="006E63E6">
      <w:r>
        <w:t xml:space="preserve">3. </w:t>
      </w:r>
      <w:proofErr w:type="spellStart"/>
      <w:r>
        <w:rPr>
          <w:rFonts w:ascii="Nirmala UI" w:hAnsi="Nirmala UI" w:cs="Nirmala UI"/>
        </w:rPr>
        <w:t>विभागीय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आदेश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दिनांक</w:t>
      </w:r>
      <w:proofErr w:type="spellEnd"/>
      <w:r>
        <w:t xml:space="preserve"> 30.05.2016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2 </w:t>
      </w:r>
      <w:proofErr w:type="spellStart"/>
      <w:r>
        <w:rPr>
          <w:rFonts w:ascii="Nirmala UI" w:hAnsi="Nirmala UI" w:cs="Nirmala UI"/>
        </w:rPr>
        <w:t>हैक्टेयर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पट्टों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प्रकरणों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5 </w:t>
      </w:r>
      <w:proofErr w:type="spellStart"/>
      <w:r>
        <w:rPr>
          <w:rFonts w:ascii="Nirmala UI" w:hAnsi="Nirmala UI" w:cs="Nirmala UI"/>
        </w:rPr>
        <w:t>प्रतिशत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समतुल्य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आरक्षित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राशि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नियमानुसार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प्रावधान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यह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स्पष्ट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समतुल्य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राशि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आवासीय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आरक्षित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सुनिश्चित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करें</w:t>
      </w:r>
      <w:proofErr w:type="spellEnd"/>
      <w:r>
        <w:rPr>
          <w:rFonts w:ascii="Nirmala UI" w:hAnsi="Nirmala UI" w:cs="Nirmala UI"/>
        </w:rPr>
        <w:t>।</w:t>
      </w:r>
    </w:p>
    <w:p w14:paraId="481C2C1B" w14:textId="77777777" w:rsidR="006E63E6" w:rsidRDefault="006E63E6" w:rsidP="006E63E6">
      <w:r>
        <w:t xml:space="preserve">4. </w:t>
      </w:r>
      <w:proofErr w:type="spellStart"/>
      <w:r>
        <w:rPr>
          <w:rFonts w:ascii="Nirmala UI" w:hAnsi="Nirmala UI" w:cs="Nirmala UI"/>
        </w:rPr>
        <w:t>विभागीय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आदेश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दिनांक</w:t>
      </w:r>
      <w:proofErr w:type="spellEnd"/>
      <w:r>
        <w:t xml:space="preserve"> 22.11.2016 </w:t>
      </w:r>
      <w:proofErr w:type="spellStart"/>
      <w:r>
        <w:rPr>
          <w:rFonts w:ascii="Nirmala UI" w:hAnsi="Nirmala UI" w:cs="Nirmala UI"/>
        </w:rPr>
        <w:t>अनुसार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विशेष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जहां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स्थिति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पहुंच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मार्ग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अनुमोदित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योजनाओं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) 40 </w:t>
      </w:r>
      <w:proofErr w:type="spellStart"/>
      <w:r>
        <w:rPr>
          <w:rFonts w:ascii="Nirmala UI" w:hAnsi="Nirmala UI" w:cs="Nirmala UI"/>
        </w:rPr>
        <w:t>फीट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पहुंच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मार्ग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उपलब्ध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संभव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ऐसे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प्रकरणों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सम्बन्धित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नगरीय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निकाय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अनुमति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सकेगा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परन्तु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ऐसे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पहुंच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मार्ग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चौड़ाई</w:t>
      </w:r>
      <w:proofErr w:type="spellEnd"/>
      <w:r>
        <w:t xml:space="preserve"> 30 </w:t>
      </w:r>
      <w:proofErr w:type="spellStart"/>
      <w:r>
        <w:rPr>
          <w:rFonts w:ascii="Nirmala UI" w:hAnsi="Nirmala UI" w:cs="Nirmala UI"/>
        </w:rPr>
        <w:t>फीट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होगी</w:t>
      </w:r>
      <w:proofErr w:type="spellEnd"/>
      <w:r>
        <w:rPr>
          <w:rFonts w:ascii="Nirmala UI" w:hAnsi="Nirmala UI" w:cs="Nirmala UI"/>
        </w:rPr>
        <w:t>।</w:t>
      </w:r>
    </w:p>
    <w:p w14:paraId="7BD4EEFB" w14:textId="77777777" w:rsidR="006E63E6" w:rsidRDefault="006E63E6" w:rsidP="006E63E6">
      <w:r>
        <w:lastRenderedPageBreak/>
        <w:t xml:space="preserve">5. </w:t>
      </w:r>
      <w:proofErr w:type="spellStart"/>
      <w:r>
        <w:rPr>
          <w:rFonts w:ascii="Nirmala UI" w:hAnsi="Nirmala UI" w:cs="Nirmala UI"/>
        </w:rPr>
        <w:t>राजस्थान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टाउनशिप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पॉलिसी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तहत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ऐसी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स्वीकृत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टाउनशिप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योजनाएं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अथवा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ग्रुप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हाउसिंग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स्वीकृत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ऐसे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योजना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</w:t>
      </w:r>
      <w:proofErr w:type="spellEnd"/>
      <w:r>
        <w:t xml:space="preserve"> </w:t>
      </w:r>
      <w:proofErr w:type="spellStart"/>
      <w:r>
        <w:t>Gatted</w:t>
      </w:r>
      <w:proofErr w:type="spellEnd"/>
      <w:r>
        <w:t xml:space="preserve"> Community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विकसित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जावे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विभिन्न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चौड़ाई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सड़कों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एवं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विभिन्न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भूखण्डों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स्वतंत्र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निवास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इकाई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बहुनिवास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इकाई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फ्लेट्स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आदि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भवन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मुख्य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सड़क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चौड़ाई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अनुरूप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भूखण्ड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अनुज्ञेयता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आधार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स्वीकृत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सकेंगे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तथापि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ऐसी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योजनाओं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आधारभूत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योजना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प्रस्तावित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इकाइयों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अनुरूप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अनिवार्य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होगा</w:t>
      </w:r>
      <w:proofErr w:type="spellEnd"/>
      <w:r>
        <w:rPr>
          <w:rFonts w:ascii="Nirmala UI" w:hAnsi="Nirmala UI" w:cs="Nirmala UI"/>
        </w:rPr>
        <w:t>।</w:t>
      </w:r>
    </w:p>
    <w:p w14:paraId="32E117F5" w14:textId="77777777" w:rsidR="006E63E6" w:rsidRDefault="006E63E6" w:rsidP="006E63E6">
      <w:r>
        <w:t xml:space="preserve">6. </w:t>
      </w:r>
      <w:proofErr w:type="spellStart"/>
      <w:r>
        <w:rPr>
          <w:rFonts w:ascii="Nirmala UI" w:hAnsi="Nirmala UI" w:cs="Nirmala UI"/>
        </w:rPr>
        <w:t>स्थानीय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निकाय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कृषि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अकृषि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प्रयोजनार्थ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रूपान्तरण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पश्चात्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विकासकर्ता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खातेदार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राजस्थान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टाउनशिप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पॉलिसी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तहत्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</w:t>
      </w:r>
      <w:r>
        <w:t>-</w:t>
      </w:r>
      <w:r>
        <w:rPr>
          <w:rFonts w:ascii="Nirmala UI" w:hAnsi="Nirmala UI" w:cs="Nirmala UI"/>
        </w:rPr>
        <w:t>उपयोगों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r>
        <w:t>-</w:t>
      </w:r>
      <w:r>
        <w:rPr>
          <w:rFonts w:ascii="Nirmala UI" w:hAnsi="Nirmala UI" w:cs="Nirmala UI"/>
        </w:rPr>
        <w:t>आउट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अनुमोदन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अथवा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r>
        <w:t>-</w:t>
      </w:r>
      <w:r>
        <w:rPr>
          <w:rFonts w:ascii="Nirmala UI" w:hAnsi="Nirmala UI" w:cs="Nirmala UI"/>
        </w:rPr>
        <w:t>आउट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अनुमोदन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पश्चात्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मास्टर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प्लान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जोनल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डवलपमेंट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प्रावधानानुसार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सड़क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मार्गाधिकार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वृद्धि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विकासकर्ता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खातेदार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स्वामित्व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r>
        <w:t>-</w:t>
      </w:r>
      <w:r>
        <w:rPr>
          <w:rFonts w:ascii="Nirmala UI" w:hAnsi="Nirmala UI" w:cs="Nirmala UI"/>
        </w:rPr>
        <w:t>आउट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निःशुल्क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समर्पित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करवाये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स्थिति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विकासकर्ता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खातेदार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निम्नानुसार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विकल्प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प्रस्तुत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तदानुसार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स्थानीय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निकाय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कार्यवाही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निम्नानुसार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सकेगी</w:t>
      </w:r>
      <w:proofErr w:type="spellEnd"/>
      <w:r>
        <w:t>:-</w:t>
      </w:r>
    </w:p>
    <w:p w14:paraId="0060E6C1" w14:textId="77777777" w:rsidR="006E63E6" w:rsidRDefault="006E63E6" w:rsidP="006E63E6">
      <w:proofErr w:type="spellStart"/>
      <w:r>
        <w:t>i</w:t>
      </w:r>
      <w:proofErr w:type="spellEnd"/>
      <w:r>
        <w:t>.)</w:t>
      </w:r>
    </w:p>
    <w:p w14:paraId="208117F0" w14:textId="77777777" w:rsidR="006E63E6" w:rsidRDefault="006E63E6" w:rsidP="006E63E6">
      <w:proofErr w:type="spellStart"/>
      <w:r>
        <w:rPr>
          <w:rFonts w:ascii="Nirmala UI" w:hAnsi="Nirmala UI" w:cs="Nirmala UI"/>
        </w:rPr>
        <w:t>ले</w:t>
      </w:r>
      <w:r>
        <w:t>-</w:t>
      </w:r>
      <w:r>
        <w:rPr>
          <w:rFonts w:ascii="Nirmala UI" w:hAnsi="Nirmala UI" w:cs="Nirmala UI"/>
        </w:rPr>
        <w:t>आउट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निःशुल्क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समर्पित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समतुल्य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r>
        <w:t>-</w:t>
      </w:r>
      <w:r>
        <w:rPr>
          <w:rFonts w:ascii="Nirmala UI" w:hAnsi="Nirmala UI" w:cs="Nirmala UI"/>
        </w:rPr>
        <w:t>आउट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प्रस्तावित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विक्रय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योग्य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समायोजित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तदानुसार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विक्रय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योग्य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वृद्धि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सकेगी</w:t>
      </w:r>
      <w:proofErr w:type="spellEnd"/>
      <w:r>
        <w:rPr>
          <w:rFonts w:ascii="Nirmala UI" w:hAnsi="Nirmala UI" w:cs="Nirmala UI"/>
        </w:rPr>
        <w:t>।</w:t>
      </w:r>
    </w:p>
    <w:p w14:paraId="138010E8" w14:textId="77777777" w:rsidR="006E63E6" w:rsidRDefault="006E63E6" w:rsidP="006E63E6">
      <w:proofErr w:type="spellStart"/>
      <w:r>
        <w:rPr>
          <w:rFonts w:ascii="Nirmala UI" w:hAnsi="Nirmala UI" w:cs="Nirmala UI"/>
        </w:rPr>
        <w:t>अथवा</w:t>
      </w:r>
      <w:proofErr w:type="spellEnd"/>
    </w:p>
    <w:p w14:paraId="3315576B" w14:textId="77777777" w:rsidR="006E63E6" w:rsidRDefault="006E63E6" w:rsidP="006E63E6">
      <w:r>
        <w:t xml:space="preserve">ii.)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विकासकर्ता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खातेदार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r>
        <w:t>-</w:t>
      </w:r>
      <w:r>
        <w:rPr>
          <w:rFonts w:ascii="Nirmala UI" w:hAnsi="Nirmala UI" w:cs="Nirmala UI"/>
        </w:rPr>
        <w:t>आउट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सड़क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मार्गाधिकार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वृद्धि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निःशुल्क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समर्पित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समतुल्य</w:t>
      </w:r>
      <w:proofErr w:type="spellEnd"/>
      <w:r>
        <w:t xml:space="preserve"> EWS / LIG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निर्धारित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छूट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सकेगी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2757A531" w14:textId="77777777" w:rsidR="006E63E6" w:rsidRDefault="006E63E6" w:rsidP="006E63E6">
      <w:proofErr w:type="spellStart"/>
      <w:r>
        <w:rPr>
          <w:rFonts w:ascii="Nirmala UI" w:hAnsi="Nirmala UI" w:cs="Nirmala UI"/>
        </w:rPr>
        <w:t>अथवा</w:t>
      </w:r>
      <w:proofErr w:type="spellEnd"/>
      <w:r>
        <w:rPr>
          <w:rFonts w:ascii="Nirmala UI" w:hAnsi="Nirmala UI" w:cs="Nirmala UI"/>
        </w:rPr>
        <w:br/>
      </w:r>
      <w:r>
        <w:rPr>
          <w:rFonts w:ascii="Nirmala UI" w:hAnsi="Nirmala UI" w:cs="Nirmala UI"/>
        </w:rPr>
        <w:br/>
      </w:r>
      <w:r>
        <w:rPr>
          <w:rFonts w:ascii="Nirmala UI" w:hAnsi="Nirmala UI" w:cs="Nirmala UI"/>
        </w:rPr>
        <w:br/>
      </w:r>
    </w:p>
    <w:p w14:paraId="68690A70" w14:textId="77777777" w:rsidR="006E63E6" w:rsidRDefault="006E63E6" w:rsidP="006E63E6">
      <w:r>
        <w:t xml:space="preserve">iii.)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विकासकर्ता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खातेदार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r>
        <w:t>-</w:t>
      </w:r>
      <w:r>
        <w:rPr>
          <w:rFonts w:ascii="Nirmala UI" w:hAnsi="Nirmala UI" w:cs="Nirmala UI"/>
        </w:rPr>
        <w:t>आउट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प्लान</w:t>
      </w:r>
      <w:proofErr w:type="spellEnd"/>
    </w:p>
    <w:p w14:paraId="20C24906" w14:textId="77777777" w:rsidR="006E63E6" w:rsidRDefault="006E63E6" w:rsidP="006E63E6"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सड़क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मार्गाधिकार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वृद्धि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निःशुल्क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समर्पित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समतुल्य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आरक्षित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छूट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प्रदान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सकेगी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तथापि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योजना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न्यूनतम</w:t>
      </w:r>
      <w:proofErr w:type="spellEnd"/>
      <w:r>
        <w:t xml:space="preserve"> 5 </w:t>
      </w:r>
      <w:proofErr w:type="spellStart"/>
      <w:r>
        <w:rPr>
          <w:rFonts w:ascii="Nirmala UI" w:hAnsi="Nirmala UI" w:cs="Nirmala UI"/>
        </w:rPr>
        <w:t>प्रतिशत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ओपन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एरिया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पार्क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r>
        <w:t>-</w:t>
      </w:r>
      <w:r>
        <w:rPr>
          <w:rFonts w:ascii="Nirmala UI" w:hAnsi="Nirmala UI" w:cs="Nirmala UI"/>
        </w:rPr>
        <w:t>आउट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रखना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अनिवार्य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होगा</w:t>
      </w:r>
      <w:proofErr w:type="spellEnd"/>
      <w:r>
        <w:t xml:space="preserve"> </w:t>
      </w:r>
      <w:r>
        <w:rPr>
          <w:rFonts w:ascii="Nirmala UI" w:hAnsi="Nirmala UI" w:cs="Nirmala UI"/>
        </w:rPr>
        <w:t>।</w:t>
      </w:r>
    </w:p>
    <w:p w14:paraId="587838F4" w14:textId="77777777" w:rsidR="006E63E6" w:rsidRDefault="006E63E6" w:rsidP="006E63E6">
      <w:proofErr w:type="spellStart"/>
      <w:r>
        <w:rPr>
          <w:rFonts w:ascii="Nirmala UI" w:hAnsi="Nirmala UI" w:cs="Nirmala UI"/>
        </w:rPr>
        <w:t>अथवा</w:t>
      </w:r>
      <w:proofErr w:type="spellEnd"/>
    </w:p>
    <w:p w14:paraId="172DD750" w14:textId="77777777" w:rsidR="006E63E6" w:rsidRDefault="006E63E6" w:rsidP="006E63E6">
      <w:proofErr w:type="gramStart"/>
      <w:r>
        <w:t>iv. )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विकासकर्ता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खातेदार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r>
        <w:t>-</w:t>
      </w:r>
      <w:r>
        <w:rPr>
          <w:rFonts w:ascii="Nirmala UI" w:hAnsi="Nirmala UI" w:cs="Nirmala UI"/>
        </w:rPr>
        <w:t>आउट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सड़क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मार्गाधिकार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वृद्धि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निःशुल्क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समर्पित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बीएआर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समतुल्य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बीएआर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टीडीआर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सर्टिफिकेट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जायेगा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जोकि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विकासकर्ता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खातेदार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ग्रुप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हाउसिंग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परियोजना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अतिरिक्त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बीएआर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अनुज्ञेय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सकेगा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एवं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टीडीआर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हस्तान्तरित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सकेगा</w:t>
      </w:r>
      <w:proofErr w:type="spellEnd"/>
      <w:r>
        <w:rPr>
          <w:rFonts w:ascii="Nirmala UI" w:hAnsi="Nirmala UI" w:cs="Nirmala UI"/>
        </w:rPr>
        <w:t>।</w:t>
      </w:r>
    </w:p>
    <w:p w14:paraId="54A9D667" w14:textId="77777777" w:rsidR="006E63E6" w:rsidRDefault="006E63E6" w:rsidP="006E63E6">
      <w:proofErr w:type="spellStart"/>
      <w:r>
        <w:rPr>
          <w:rFonts w:ascii="Nirmala UI" w:hAnsi="Nirmala UI" w:cs="Nirmala UI"/>
        </w:rPr>
        <w:t>अथवा</w:t>
      </w:r>
      <w:proofErr w:type="spellEnd"/>
    </w:p>
    <w:p w14:paraId="12930C0E" w14:textId="77777777" w:rsidR="006E63E6" w:rsidRDefault="006E63E6" w:rsidP="006E63E6">
      <w:r>
        <w:t xml:space="preserve">v.)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विकासकर्ता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खातेदार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चाहे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r>
        <w:t>-</w:t>
      </w:r>
      <w:r>
        <w:rPr>
          <w:rFonts w:ascii="Nirmala UI" w:hAnsi="Nirmala UI" w:cs="Nirmala UI"/>
        </w:rPr>
        <w:t>आउट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सड़क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मार्गाधिकार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वृद्धि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निःशुल्क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समर्पित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वाली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समतुल्य</w:t>
      </w:r>
      <w:proofErr w:type="spellEnd"/>
      <w:r>
        <w:t xml:space="preserve"> Development Right Certificate (DRC) </w:t>
      </w:r>
      <w:proofErr w:type="spellStart"/>
      <w:r>
        <w:rPr>
          <w:rFonts w:ascii="Nirmala UI" w:hAnsi="Nirmala UI" w:cs="Nirmala UI"/>
        </w:rPr>
        <w:t>जारी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सकेगा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उक्त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डीआरसी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दर्शित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समतुल्य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विकासकर्ता</w:t>
      </w:r>
      <w:proofErr w:type="spellEnd"/>
      <w:r>
        <w:t xml:space="preserve"> </w:t>
      </w:r>
      <w:r>
        <w:lastRenderedPageBreak/>
        <w:t xml:space="preserve">/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खातेदार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स्वयं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योजनाओं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अथवा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विकासकर्ताओं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योजनाओं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विक्रय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योग्य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समायोजित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सकेगा</w:t>
      </w:r>
      <w:proofErr w:type="spellEnd"/>
      <w:r>
        <w:rPr>
          <w:rFonts w:ascii="Nirmala UI" w:hAnsi="Nirmala UI" w:cs="Nirmala UI"/>
        </w:rPr>
        <w:t>।</w:t>
      </w:r>
    </w:p>
    <w:p w14:paraId="2E42385F" w14:textId="77777777" w:rsidR="006E63E6" w:rsidRDefault="006E63E6" w:rsidP="006E63E6">
      <w:r>
        <w:t xml:space="preserve">7. </w:t>
      </w:r>
      <w:proofErr w:type="spellStart"/>
      <w:r>
        <w:rPr>
          <w:rFonts w:ascii="Nirmala UI" w:hAnsi="Nirmala UI" w:cs="Nirmala UI"/>
        </w:rPr>
        <w:t>एकल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भूखण्ड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प्रकरणों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विकासकर्ता</w:t>
      </w:r>
      <w:proofErr w:type="spellEnd"/>
      <w:r>
        <w:t xml:space="preserve"> /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खातेदार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r>
        <w:t>-</w:t>
      </w:r>
      <w:r>
        <w:rPr>
          <w:rFonts w:ascii="Nirmala UI" w:hAnsi="Nirmala UI" w:cs="Nirmala UI"/>
        </w:rPr>
        <w:t>आउट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रूप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प्रस्तावित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भूखण्ड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समर्पित</w:t>
      </w:r>
      <w:proofErr w:type="spellEnd"/>
      <w:r>
        <w:t xml:space="preserve"> 5 </w:t>
      </w:r>
      <w:proofErr w:type="spellStart"/>
      <w:r>
        <w:rPr>
          <w:rFonts w:ascii="Nirmala UI" w:hAnsi="Nirmala UI" w:cs="Nirmala UI"/>
        </w:rPr>
        <w:t>प्रतिशत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r>
        <w:t>-</w:t>
      </w:r>
      <w:r>
        <w:rPr>
          <w:rFonts w:ascii="Nirmala UI" w:hAnsi="Nirmala UI" w:cs="Nirmala UI"/>
        </w:rPr>
        <w:t>आउट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क्षेत्रफल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एवं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सुविधा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गणना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सम्मिलित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सकेगा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साथ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स्थानीय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निकाय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पूर्व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पट्टा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प्रयोजनार्थ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कराई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राशि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</w:t>
      </w:r>
      <w:r>
        <w:t>-</w:t>
      </w:r>
      <w:r>
        <w:rPr>
          <w:rFonts w:ascii="Nirmala UI" w:hAnsi="Nirmala UI" w:cs="Nirmala UI"/>
        </w:rPr>
        <w:t>आउट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प्लान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अनुमोदनार्थ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उपरान्त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समायोजन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किया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सकेगा</w:t>
      </w:r>
      <w:proofErr w:type="spellEnd"/>
      <w:r>
        <w:rPr>
          <w:rFonts w:ascii="Nirmala UI" w:hAnsi="Nirmala UI" w:cs="Nirmala UI"/>
        </w:rPr>
        <w:t>।</w:t>
      </w:r>
    </w:p>
    <w:p w14:paraId="3D7972B2" w14:textId="77777777" w:rsidR="006E63E6" w:rsidRDefault="006E63E6" w:rsidP="006E63E6">
      <w:r>
        <w:t xml:space="preserve">8. </w:t>
      </w:r>
      <w:proofErr w:type="spellStart"/>
      <w:r>
        <w:rPr>
          <w:rFonts w:ascii="Nirmala UI" w:hAnsi="Nirmala UI" w:cs="Nirmala UI"/>
        </w:rPr>
        <w:t>टॉउनशिप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पॉलिसी</w:t>
      </w:r>
      <w:proofErr w:type="spellEnd"/>
      <w:r>
        <w:t xml:space="preserve"> - 2010 </w:t>
      </w:r>
      <w:proofErr w:type="spellStart"/>
      <w:r>
        <w:rPr>
          <w:rFonts w:ascii="Nirmala UI" w:hAnsi="Nirmala UI" w:cs="Nirmala UI"/>
        </w:rPr>
        <w:t>एवं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राजस्थान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नगरीय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क्षेत्र</w:t>
      </w:r>
      <w:proofErr w:type="spellEnd"/>
      <w:r>
        <w:t xml:space="preserve"> (</w:t>
      </w:r>
      <w:proofErr w:type="spellStart"/>
      <w:r>
        <w:rPr>
          <w:rFonts w:ascii="Nirmala UI" w:hAnsi="Nirmala UI" w:cs="Nirmala UI"/>
        </w:rPr>
        <w:t>कृषि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भूमि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गैर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कृषिक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प्रयोजन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हेतु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उपयोग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अनुज्ञा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  <w:r>
        <w:t xml:space="preserve"> </w:t>
      </w:r>
      <w:proofErr w:type="spellStart"/>
      <w:r>
        <w:rPr>
          <w:rFonts w:ascii="Nirmala UI" w:hAnsi="Nirmala UI" w:cs="Nirmala UI"/>
        </w:rPr>
        <w:t>आवंटन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नियम</w:t>
      </w:r>
      <w:proofErr w:type="spellEnd"/>
      <w:r>
        <w:t xml:space="preserve">, 2012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विकासकर्ता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योजनाओं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कैम्प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लगाकर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पट्टे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अथवा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कैम्प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दिनांक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पश्चात्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पट्टा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देने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15 </w:t>
      </w:r>
      <w:proofErr w:type="spellStart"/>
      <w:r>
        <w:rPr>
          <w:rFonts w:ascii="Nirmala UI" w:hAnsi="Nirmala UI" w:cs="Nirmala UI"/>
        </w:rPr>
        <w:t>प्रतिशत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ब्याज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प्रावधान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नहीं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जयपुर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प्राधिकरण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एवं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कुछ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निकायों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स्तर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उक्त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कार्यवाही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जिससे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भूखण्डधारियों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परेशानी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सामना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पड़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रहा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अतः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प्राधिकरणों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एवं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अन्य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निकायों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निजी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विकासकर्ता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योजना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भूखण्डधारियों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पट्टे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लेने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आवेदन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बिना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कैम्प</w:t>
      </w:r>
      <w:proofErr w:type="spellEnd"/>
      <w:r>
        <w:t xml:space="preserve"> </w:t>
      </w:r>
      <w:r>
        <w:rPr>
          <w:rFonts w:ascii="Nirmala UI" w:hAnsi="Nirmala UI" w:cs="Nirmala UI"/>
        </w:rPr>
        <w:t>व</w:t>
      </w:r>
    </w:p>
    <w:p w14:paraId="603E8EDE" w14:textId="7731FCDD" w:rsidR="00C526E6" w:rsidRDefault="006E63E6" w:rsidP="006E63E6">
      <w:r>
        <w:rPr>
          <w:rFonts w:ascii="Nirmala UI" w:hAnsi="Nirmala UI" w:cs="Nirmala UI"/>
        </w:rPr>
        <w:t>र</w:t>
      </w:r>
    </w:p>
    <w:sectPr w:rsidR="00C52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E6"/>
    <w:rsid w:val="0002607D"/>
    <w:rsid w:val="00194518"/>
    <w:rsid w:val="006E63E6"/>
    <w:rsid w:val="00A37A4C"/>
    <w:rsid w:val="00C52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DCBED"/>
  <w15:chartTrackingRefBased/>
  <w15:docId w15:val="{20708208-A96B-4898-8CE2-0631BEB7A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63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3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63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63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63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63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63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63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63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63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63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63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63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63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63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63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63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63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6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63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63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63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63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63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63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63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63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63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973</Words>
  <Characters>5548</Characters>
  <Application>Microsoft Office Word</Application>
  <DocSecurity>0</DocSecurity>
  <Lines>46</Lines>
  <Paragraphs>13</Paragraphs>
  <ScaleCrop>false</ScaleCrop>
  <Company/>
  <LinksUpToDate>false</LinksUpToDate>
  <CharactersWithSpaces>6508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 Patil</dc:creator>
  <cp:keywords/>
  <dc:description/>
  <cp:lastModifiedBy>Rupesh Patil</cp:lastModifiedBy>
  <cp:revision>1</cp:revision>
  <dcterms:created xsi:type="dcterms:W3CDTF">2025-06-26T07:08:00Z</dcterms:created>
  <dcterms:modified xsi:type="dcterms:W3CDTF">2025-06-26T07:09:00Z</dcterms:modified>
</cp:coreProperties>
</file>