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6F2EA" w14:textId="77777777" w:rsidR="002A4E5B" w:rsidRPr="00F71FB2" w:rsidRDefault="002A4E5B" w:rsidP="00072B17">
      <w:pPr>
        <w:pStyle w:val="Heading3"/>
        <w:numPr>
          <w:ilvl w:val="0"/>
          <w:numId w:val="0"/>
        </w:numPr>
        <w:spacing w:line="276" w:lineRule="auto"/>
        <w:ind w:left="720"/>
        <w:rPr>
          <w:sz w:val="24"/>
          <w:szCs w:val="24"/>
        </w:rPr>
      </w:pPr>
    </w:p>
    <w:p w14:paraId="4001C3EA" w14:textId="77777777" w:rsidR="00D60F35" w:rsidRPr="00427B42" w:rsidRDefault="00D60F35" w:rsidP="00072B17">
      <w:pPr>
        <w:pStyle w:val="Heading2"/>
        <w:tabs>
          <w:tab w:val="left" w:pos="4770"/>
        </w:tabs>
        <w:spacing w:line="276" w:lineRule="auto"/>
        <w:jc w:val="both"/>
        <w:rPr>
          <w:sz w:val="24"/>
          <w:szCs w:val="24"/>
        </w:rPr>
      </w:pPr>
    </w:p>
    <w:p w14:paraId="1EC5B7BC" w14:textId="77777777" w:rsidR="00D60F35" w:rsidRPr="00427B42" w:rsidRDefault="00D60F35" w:rsidP="00072B17">
      <w:pPr>
        <w:pStyle w:val="Heading2"/>
        <w:spacing w:line="276" w:lineRule="auto"/>
        <w:jc w:val="both"/>
        <w:rPr>
          <w:sz w:val="24"/>
          <w:szCs w:val="24"/>
        </w:rPr>
      </w:pPr>
    </w:p>
    <w:p w14:paraId="222664F7" w14:textId="77777777" w:rsidR="00D60F35" w:rsidRPr="00427B42" w:rsidRDefault="00D60F35" w:rsidP="00072B17">
      <w:pPr>
        <w:pStyle w:val="Heading2"/>
        <w:spacing w:line="276" w:lineRule="auto"/>
        <w:jc w:val="both"/>
        <w:rPr>
          <w:sz w:val="24"/>
          <w:szCs w:val="24"/>
        </w:rPr>
      </w:pPr>
    </w:p>
    <w:p w14:paraId="35FC1E04" w14:textId="77777777" w:rsidR="00D60F35" w:rsidRPr="00427B42" w:rsidRDefault="00D60F35" w:rsidP="00072B17">
      <w:pPr>
        <w:spacing w:line="276" w:lineRule="auto"/>
        <w:jc w:val="both"/>
        <w:rPr>
          <w:sz w:val="24"/>
          <w:szCs w:val="24"/>
        </w:rPr>
      </w:pPr>
    </w:p>
    <w:p w14:paraId="24184178" w14:textId="77777777" w:rsidR="00D60F35" w:rsidRPr="00427B42" w:rsidRDefault="00D60F35" w:rsidP="00072B17">
      <w:pPr>
        <w:spacing w:line="276" w:lineRule="auto"/>
        <w:jc w:val="both"/>
        <w:rPr>
          <w:sz w:val="24"/>
          <w:szCs w:val="24"/>
        </w:rPr>
      </w:pPr>
    </w:p>
    <w:p w14:paraId="51944D0B" w14:textId="77777777" w:rsidR="00D60F35" w:rsidRPr="00427B42" w:rsidRDefault="00D60F35" w:rsidP="00072B17">
      <w:pPr>
        <w:spacing w:line="276" w:lineRule="auto"/>
        <w:jc w:val="both"/>
        <w:rPr>
          <w:sz w:val="24"/>
          <w:szCs w:val="24"/>
        </w:rPr>
      </w:pPr>
    </w:p>
    <w:p w14:paraId="415C7E88" w14:textId="77777777" w:rsidR="00D60F35" w:rsidRPr="00427B42" w:rsidRDefault="00D60F35" w:rsidP="00072B17">
      <w:pPr>
        <w:spacing w:line="276" w:lineRule="auto"/>
        <w:jc w:val="both"/>
        <w:rPr>
          <w:sz w:val="24"/>
          <w:szCs w:val="24"/>
        </w:rPr>
      </w:pPr>
    </w:p>
    <w:p w14:paraId="146EF197" w14:textId="77777777" w:rsidR="00D60F35" w:rsidRPr="00427B42" w:rsidRDefault="00D60F35" w:rsidP="00072B17">
      <w:pPr>
        <w:spacing w:line="276" w:lineRule="auto"/>
        <w:jc w:val="both"/>
        <w:rPr>
          <w:sz w:val="24"/>
          <w:szCs w:val="24"/>
        </w:rPr>
      </w:pPr>
      <w:bookmarkStart w:id="0" w:name="_Toc209584549"/>
      <w:bookmarkEnd w:id="0"/>
    </w:p>
    <w:p w14:paraId="7F36DA96" w14:textId="40D12E0C" w:rsidR="00D60F35" w:rsidRPr="00427B42" w:rsidRDefault="0057785F" w:rsidP="00072B17">
      <w:pPr>
        <w:pStyle w:val="CommentText"/>
        <w:spacing w:line="276" w:lineRule="auto"/>
        <w:jc w:val="center"/>
        <w:rPr>
          <w:sz w:val="24"/>
          <w:szCs w:val="24"/>
          <w:u w:val="single"/>
        </w:rPr>
      </w:pPr>
      <w:r>
        <w:rPr>
          <w:b/>
          <w:caps/>
          <w:sz w:val="24"/>
          <w:szCs w:val="24"/>
          <w:u w:val="single"/>
        </w:rPr>
        <w:t>KLM FAMILY PRIVATE TRUST</w:t>
      </w:r>
    </w:p>
    <w:p w14:paraId="766C9730" w14:textId="77777777" w:rsidR="00D60F35" w:rsidRPr="00427B42" w:rsidRDefault="00D60F35" w:rsidP="00072B17">
      <w:pPr>
        <w:spacing w:line="276" w:lineRule="auto"/>
        <w:jc w:val="center"/>
        <w:rPr>
          <w:sz w:val="24"/>
          <w:szCs w:val="24"/>
        </w:rPr>
      </w:pPr>
    </w:p>
    <w:p w14:paraId="3EF0FF74" w14:textId="77777777" w:rsidR="00D60F35" w:rsidRPr="00427B42" w:rsidRDefault="00D60F35" w:rsidP="00072B17">
      <w:pPr>
        <w:spacing w:line="276" w:lineRule="auto"/>
        <w:jc w:val="center"/>
        <w:rPr>
          <w:sz w:val="24"/>
          <w:szCs w:val="24"/>
        </w:rPr>
      </w:pPr>
    </w:p>
    <w:p w14:paraId="3E84D816" w14:textId="77777777" w:rsidR="00D60F35" w:rsidRPr="00427B42" w:rsidRDefault="00D60F35" w:rsidP="00072B17">
      <w:pPr>
        <w:spacing w:line="276" w:lineRule="auto"/>
        <w:jc w:val="center"/>
        <w:rPr>
          <w:sz w:val="24"/>
          <w:szCs w:val="24"/>
        </w:rPr>
      </w:pPr>
    </w:p>
    <w:p w14:paraId="0962A0C2" w14:textId="77777777" w:rsidR="00D60F35" w:rsidRPr="00427B42" w:rsidRDefault="00D60F35" w:rsidP="00072B17">
      <w:pPr>
        <w:spacing w:line="276" w:lineRule="auto"/>
        <w:jc w:val="center"/>
        <w:rPr>
          <w:sz w:val="24"/>
          <w:szCs w:val="24"/>
        </w:rPr>
      </w:pPr>
    </w:p>
    <w:p w14:paraId="27BDE102" w14:textId="77777777" w:rsidR="00D60F35" w:rsidRPr="00427B42" w:rsidRDefault="00D60F35" w:rsidP="00072B17">
      <w:pPr>
        <w:spacing w:line="276" w:lineRule="auto"/>
        <w:jc w:val="center"/>
        <w:rPr>
          <w:sz w:val="24"/>
          <w:szCs w:val="24"/>
        </w:rPr>
      </w:pPr>
    </w:p>
    <w:p w14:paraId="3A6DDBD9" w14:textId="77777777" w:rsidR="00D60F35" w:rsidRPr="00427B42" w:rsidRDefault="00D60F35" w:rsidP="00072B17">
      <w:pPr>
        <w:spacing w:line="276" w:lineRule="auto"/>
        <w:jc w:val="center"/>
        <w:rPr>
          <w:sz w:val="24"/>
          <w:szCs w:val="24"/>
        </w:rPr>
      </w:pPr>
    </w:p>
    <w:p w14:paraId="2397F0AC" w14:textId="38A17AF5" w:rsidR="00D60F35" w:rsidRPr="00427B42" w:rsidRDefault="00D60F35" w:rsidP="00072B17">
      <w:pPr>
        <w:spacing w:line="276" w:lineRule="auto"/>
        <w:jc w:val="center"/>
        <w:rPr>
          <w:b/>
          <w:sz w:val="24"/>
          <w:szCs w:val="24"/>
        </w:rPr>
      </w:pPr>
      <w:r w:rsidRPr="00427B42">
        <w:rPr>
          <w:iCs/>
          <w:sz w:val="24"/>
          <w:szCs w:val="24"/>
        </w:rPr>
        <w:t>(Trust settled by</w:t>
      </w:r>
      <w:r w:rsidR="00F2614E" w:rsidRPr="00427B42">
        <w:rPr>
          <w:iCs/>
          <w:sz w:val="24"/>
          <w:szCs w:val="24"/>
        </w:rPr>
        <w:t xml:space="preserve"> </w:t>
      </w:r>
      <w:r w:rsidR="0057785F">
        <w:rPr>
          <w:b/>
          <w:bCs/>
          <w:sz w:val="24"/>
          <w:szCs w:val="24"/>
        </w:rPr>
        <w:t>Mr. PTI</w:t>
      </w:r>
      <w:r w:rsidR="00F72572" w:rsidRPr="00427B42">
        <w:rPr>
          <w:b/>
          <w:bCs/>
          <w:sz w:val="24"/>
          <w:szCs w:val="24"/>
        </w:rPr>
        <w:t xml:space="preserve"> </w:t>
      </w:r>
      <w:r w:rsidRPr="00427B42">
        <w:rPr>
          <w:iCs/>
          <w:sz w:val="24"/>
          <w:szCs w:val="24"/>
        </w:rPr>
        <w:t xml:space="preserve">on </w:t>
      </w:r>
      <w:r w:rsidR="00415C74">
        <w:rPr>
          <w:b/>
          <w:iCs/>
          <w:sz w:val="24"/>
          <w:szCs w:val="24"/>
        </w:rPr>
        <w:t>______</w:t>
      </w:r>
      <w:r w:rsidR="00941EB7" w:rsidRPr="00941EB7">
        <w:rPr>
          <w:b/>
          <w:bCs/>
        </w:rPr>
        <w:t xml:space="preserve"> </w:t>
      </w:r>
      <w:r w:rsidR="00941EB7" w:rsidRPr="00941EB7">
        <w:rPr>
          <w:b/>
          <w:bCs/>
          <w:iCs/>
          <w:sz w:val="24"/>
          <w:szCs w:val="24"/>
        </w:rPr>
        <w:t>October 12</w:t>
      </w:r>
      <w:r w:rsidR="00415C74">
        <w:rPr>
          <w:b/>
          <w:iCs/>
          <w:sz w:val="24"/>
          <w:szCs w:val="24"/>
        </w:rPr>
        <w:t>_________</w:t>
      </w:r>
      <w:r w:rsidRPr="00427B42">
        <w:rPr>
          <w:b/>
          <w:iCs/>
          <w:sz w:val="24"/>
          <w:szCs w:val="24"/>
        </w:rPr>
        <w:t xml:space="preserve">, </w:t>
      </w:r>
      <w:r w:rsidR="003C5041" w:rsidRPr="00427B42">
        <w:rPr>
          <w:b/>
          <w:iCs/>
          <w:sz w:val="24"/>
          <w:szCs w:val="24"/>
        </w:rPr>
        <w:t>20</w:t>
      </w:r>
      <w:r w:rsidR="00A02E91" w:rsidRPr="00427B42">
        <w:rPr>
          <w:b/>
          <w:iCs/>
          <w:sz w:val="24"/>
          <w:szCs w:val="24"/>
        </w:rPr>
        <w:t>2</w:t>
      </w:r>
      <w:r w:rsidR="000C0F4E" w:rsidRPr="00427B42">
        <w:rPr>
          <w:b/>
          <w:iCs/>
          <w:sz w:val="24"/>
          <w:szCs w:val="24"/>
        </w:rPr>
        <w:t>2</w:t>
      </w:r>
      <w:r w:rsidRPr="00427B42">
        <w:rPr>
          <w:iCs/>
          <w:sz w:val="24"/>
          <w:szCs w:val="24"/>
        </w:rPr>
        <w:t>)</w:t>
      </w:r>
    </w:p>
    <w:p w14:paraId="16F8ABFC" w14:textId="77777777" w:rsidR="00D60F35" w:rsidRPr="00427B42" w:rsidRDefault="00D60F35" w:rsidP="00072B17">
      <w:pPr>
        <w:spacing w:line="276" w:lineRule="auto"/>
        <w:jc w:val="both"/>
        <w:rPr>
          <w:i/>
          <w:iCs/>
          <w:sz w:val="24"/>
          <w:szCs w:val="24"/>
        </w:rPr>
      </w:pPr>
    </w:p>
    <w:p w14:paraId="5CEAB08C" w14:textId="77777777" w:rsidR="00D60F35" w:rsidRPr="00427B42" w:rsidRDefault="00D60F35" w:rsidP="00072B17">
      <w:pPr>
        <w:spacing w:line="276" w:lineRule="auto"/>
        <w:jc w:val="both"/>
        <w:rPr>
          <w:i/>
          <w:iCs/>
          <w:sz w:val="24"/>
          <w:szCs w:val="24"/>
        </w:rPr>
      </w:pPr>
    </w:p>
    <w:p w14:paraId="3283C812" w14:textId="77777777" w:rsidR="00D60F35" w:rsidRPr="00427B42" w:rsidRDefault="00D60F35" w:rsidP="00072B17">
      <w:pPr>
        <w:spacing w:line="276" w:lineRule="auto"/>
        <w:jc w:val="center"/>
        <w:rPr>
          <w:i/>
          <w:iCs/>
          <w:sz w:val="24"/>
          <w:szCs w:val="24"/>
        </w:rPr>
      </w:pPr>
    </w:p>
    <w:p w14:paraId="049F32E2" w14:textId="77777777" w:rsidR="00D60F35" w:rsidRPr="00427B42" w:rsidRDefault="00D60F35" w:rsidP="00072B17">
      <w:pPr>
        <w:spacing w:line="276" w:lineRule="auto"/>
        <w:jc w:val="center"/>
        <w:rPr>
          <w:i/>
          <w:iCs/>
          <w:sz w:val="24"/>
          <w:szCs w:val="24"/>
        </w:rPr>
      </w:pPr>
    </w:p>
    <w:p w14:paraId="6A6FC17F" w14:textId="77777777" w:rsidR="00D60F35" w:rsidRPr="00427B42" w:rsidRDefault="00D60F35" w:rsidP="00072B17">
      <w:pPr>
        <w:spacing w:line="276" w:lineRule="auto"/>
        <w:jc w:val="center"/>
        <w:rPr>
          <w:i/>
          <w:iCs/>
          <w:sz w:val="24"/>
          <w:szCs w:val="24"/>
        </w:rPr>
      </w:pPr>
    </w:p>
    <w:p w14:paraId="5C5F0438" w14:textId="77777777" w:rsidR="00D60F35" w:rsidRPr="00427B42" w:rsidRDefault="00D60F35" w:rsidP="00072B17">
      <w:pPr>
        <w:spacing w:line="276" w:lineRule="auto"/>
        <w:jc w:val="center"/>
        <w:rPr>
          <w:i/>
          <w:iCs/>
          <w:sz w:val="24"/>
          <w:szCs w:val="24"/>
        </w:rPr>
      </w:pPr>
    </w:p>
    <w:p w14:paraId="4431C570" w14:textId="77777777" w:rsidR="00D60F35" w:rsidRPr="00427B42" w:rsidRDefault="00D60F35" w:rsidP="00072B17">
      <w:pPr>
        <w:spacing w:line="276" w:lineRule="auto"/>
        <w:jc w:val="center"/>
        <w:rPr>
          <w:i/>
          <w:iCs/>
          <w:sz w:val="24"/>
          <w:szCs w:val="24"/>
        </w:rPr>
      </w:pPr>
    </w:p>
    <w:p w14:paraId="44704582" w14:textId="77777777" w:rsidR="00D60F35" w:rsidRPr="00427B42" w:rsidRDefault="00D60F35" w:rsidP="00072B17">
      <w:pPr>
        <w:spacing w:line="276" w:lineRule="auto"/>
        <w:jc w:val="center"/>
        <w:rPr>
          <w:i/>
          <w:iCs/>
          <w:sz w:val="24"/>
          <w:szCs w:val="24"/>
        </w:rPr>
      </w:pPr>
    </w:p>
    <w:p w14:paraId="222774AE" w14:textId="77777777" w:rsidR="00D60F35" w:rsidRPr="00427B42" w:rsidRDefault="00D60F35" w:rsidP="00072B17">
      <w:pPr>
        <w:spacing w:line="276" w:lineRule="auto"/>
        <w:jc w:val="center"/>
        <w:rPr>
          <w:i/>
          <w:iCs/>
          <w:sz w:val="24"/>
          <w:szCs w:val="24"/>
        </w:rPr>
      </w:pPr>
    </w:p>
    <w:p w14:paraId="5EB3F2A1" w14:textId="77777777" w:rsidR="00D60F35" w:rsidRPr="00427B42" w:rsidRDefault="00D60F35" w:rsidP="00072B17">
      <w:pPr>
        <w:spacing w:line="276" w:lineRule="auto"/>
        <w:jc w:val="center"/>
        <w:rPr>
          <w:i/>
          <w:iCs/>
          <w:sz w:val="24"/>
          <w:szCs w:val="24"/>
        </w:rPr>
      </w:pPr>
    </w:p>
    <w:p w14:paraId="386FE5E7" w14:textId="77777777" w:rsidR="00D60F35" w:rsidRPr="00427B42" w:rsidRDefault="00D60F35" w:rsidP="00072B17">
      <w:pPr>
        <w:spacing w:line="276" w:lineRule="auto"/>
        <w:jc w:val="center"/>
        <w:rPr>
          <w:i/>
          <w:iCs/>
          <w:sz w:val="24"/>
          <w:szCs w:val="24"/>
        </w:rPr>
      </w:pPr>
    </w:p>
    <w:p w14:paraId="37D39979" w14:textId="77777777" w:rsidR="00D60F35" w:rsidRPr="00427B42" w:rsidRDefault="00D60F35" w:rsidP="00072B17">
      <w:pPr>
        <w:spacing w:line="276" w:lineRule="auto"/>
        <w:jc w:val="center"/>
        <w:rPr>
          <w:i/>
          <w:iCs/>
          <w:sz w:val="24"/>
          <w:szCs w:val="24"/>
        </w:rPr>
      </w:pPr>
    </w:p>
    <w:p w14:paraId="4BB38688" w14:textId="77777777" w:rsidR="00D60F35" w:rsidRPr="00427B42" w:rsidRDefault="00D60F35" w:rsidP="00072B17">
      <w:pPr>
        <w:spacing w:line="276" w:lineRule="auto"/>
        <w:jc w:val="center"/>
        <w:rPr>
          <w:i/>
          <w:iCs/>
          <w:sz w:val="24"/>
          <w:szCs w:val="24"/>
        </w:rPr>
      </w:pPr>
    </w:p>
    <w:p w14:paraId="61E31701" w14:textId="77777777" w:rsidR="00D60F35" w:rsidRPr="00427B42" w:rsidRDefault="00D60F35" w:rsidP="00072B17">
      <w:pPr>
        <w:spacing w:line="276" w:lineRule="auto"/>
        <w:jc w:val="both"/>
        <w:rPr>
          <w:i/>
          <w:iCs/>
          <w:sz w:val="24"/>
          <w:szCs w:val="24"/>
        </w:rPr>
        <w:sectPr w:rsidR="00D60F35" w:rsidRPr="00427B42" w:rsidSect="00427B42">
          <w:headerReference w:type="default" r:id="rId8"/>
          <w:footerReference w:type="even" r:id="rId9"/>
          <w:footerReference w:type="default" r:id="rId10"/>
          <w:headerReference w:type="first" r:id="rId11"/>
          <w:footerReference w:type="first" r:id="rId12"/>
          <w:type w:val="continuous"/>
          <w:pgSz w:w="11906" w:h="16838" w:code="9"/>
          <w:pgMar w:top="1440" w:right="1440" w:bottom="1440" w:left="1440" w:header="720" w:footer="720" w:gutter="0"/>
          <w:cols w:space="720"/>
          <w:noEndnote/>
          <w:titlePg/>
          <w:docGrid w:linePitch="272"/>
        </w:sectPr>
      </w:pPr>
    </w:p>
    <w:p w14:paraId="5FF677AC" w14:textId="77777777" w:rsidR="00D60F35" w:rsidRPr="00427B42" w:rsidRDefault="00D60F35" w:rsidP="00072B17">
      <w:pPr>
        <w:pStyle w:val="BodyText2"/>
        <w:spacing w:line="276" w:lineRule="auto"/>
        <w:jc w:val="center"/>
        <w:rPr>
          <w:b/>
          <w:bCs/>
          <w:sz w:val="24"/>
          <w:szCs w:val="24"/>
        </w:rPr>
      </w:pPr>
      <w:bookmarkStart w:id="1" w:name="OLE_LINK7"/>
      <w:bookmarkStart w:id="2" w:name="OLE_LINK8"/>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7078"/>
      </w:tblGrid>
      <w:tr w:rsidR="00B42AFF" w:rsidRPr="00427B42" w14:paraId="4FE8BB27" w14:textId="77777777" w:rsidTr="00332715">
        <w:trPr>
          <w:trHeight w:val="354"/>
        </w:trPr>
        <w:tc>
          <w:tcPr>
            <w:tcW w:w="5000" w:type="pct"/>
            <w:gridSpan w:val="2"/>
            <w:vAlign w:val="center"/>
          </w:tcPr>
          <w:p w14:paraId="0D59FA6C" w14:textId="77777777" w:rsidR="00B42AFF" w:rsidRPr="00427B42" w:rsidRDefault="00B42AFF" w:rsidP="00072B17">
            <w:pPr>
              <w:pStyle w:val="Heading2"/>
              <w:spacing w:line="276" w:lineRule="auto"/>
              <w:contextualSpacing/>
              <w:rPr>
                <w:bCs/>
                <w:sz w:val="24"/>
                <w:szCs w:val="24"/>
                <w:u w:val="none"/>
              </w:rPr>
            </w:pPr>
            <w:r w:rsidRPr="00427B42">
              <w:rPr>
                <w:sz w:val="24"/>
                <w:szCs w:val="24"/>
              </w:rPr>
              <w:t>INDEX</w:t>
            </w:r>
          </w:p>
        </w:tc>
      </w:tr>
      <w:tr w:rsidR="00D60F35" w:rsidRPr="00427B42" w14:paraId="488BE498" w14:textId="77777777" w:rsidTr="00332715">
        <w:trPr>
          <w:trHeight w:val="354"/>
        </w:trPr>
        <w:tc>
          <w:tcPr>
            <w:tcW w:w="1028" w:type="pct"/>
            <w:vAlign w:val="center"/>
          </w:tcPr>
          <w:p w14:paraId="2E60B0AB" w14:textId="77777777" w:rsidR="00D60F35" w:rsidRPr="00427B42" w:rsidRDefault="00D60F35" w:rsidP="00072B17">
            <w:pPr>
              <w:pStyle w:val="Heading2"/>
              <w:spacing w:line="276" w:lineRule="auto"/>
              <w:contextualSpacing/>
              <w:rPr>
                <w:bCs/>
                <w:sz w:val="24"/>
                <w:szCs w:val="24"/>
                <w:u w:val="none"/>
              </w:rPr>
            </w:pPr>
            <w:r w:rsidRPr="00427B42">
              <w:rPr>
                <w:bCs/>
                <w:sz w:val="24"/>
                <w:szCs w:val="24"/>
                <w:u w:val="none"/>
              </w:rPr>
              <w:t>Clause No.</w:t>
            </w:r>
          </w:p>
        </w:tc>
        <w:tc>
          <w:tcPr>
            <w:tcW w:w="3972" w:type="pct"/>
            <w:vAlign w:val="center"/>
          </w:tcPr>
          <w:p w14:paraId="4E66605E" w14:textId="77777777" w:rsidR="00D60F35" w:rsidRPr="00427B42" w:rsidRDefault="00D60F35" w:rsidP="00072B17">
            <w:pPr>
              <w:pStyle w:val="Heading2"/>
              <w:spacing w:line="276" w:lineRule="auto"/>
              <w:contextualSpacing/>
              <w:rPr>
                <w:bCs/>
                <w:sz w:val="24"/>
                <w:szCs w:val="24"/>
                <w:u w:val="none"/>
              </w:rPr>
            </w:pPr>
            <w:r w:rsidRPr="00427B42">
              <w:rPr>
                <w:bCs/>
                <w:sz w:val="24"/>
                <w:szCs w:val="24"/>
                <w:u w:val="none"/>
              </w:rPr>
              <w:t>Particulars</w:t>
            </w:r>
          </w:p>
        </w:tc>
      </w:tr>
      <w:tr w:rsidR="00D60F35" w:rsidRPr="00427B42" w14:paraId="4FE71B4D" w14:textId="77777777" w:rsidTr="00332715">
        <w:trPr>
          <w:trHeight w:val="354"/>
        </w:trPr>
        <w:tc>
          <w:tcPr>
            <w:tcW w:w="1028" w:type="pct"/>
            <w:vAlign w:val="bottom"/>
          </w:tcPr>
          <w:p w14:paraId="39CD6B05" w14:textId="77777777" w:rsidR="00D60F35" w:rsidRPr="00427B42" w:rsidRDefault="00D60F35" w:rsidP="00072B17">
            <w:pPr>
              <w:pStyle w:val="Heading2"/>
              <w:spacing w:line="276" w:lineRule="auto"/>
              <w:contextualSpacing/>
              <w:rPr>
                <w:sz w:val="24"/>
                <w:szCs w:val="24"/>
                <w:u w:val="none"/>
              </w:rPr>
            </w:pPr>
            <w:r w:rsidRPr="00427B42">
              <w:rPr>
                <w:sz w:val="24"/>
                <w:szCs w:val="24"/>
                <w:u w:val="none"/>
              </w:rPr>
              <w:t>1.</w:t>
            </w:r>
          </w:p>
        </w:tc>
        <w:tc>
          <w:tcPr>
            <w:tcW w:w="3972" w:type="pct"/>
            <w:vAlign w:val="bottom"/>
          </w:tcPr>
          <w:p w14:paraId="188F6374" w14:textId="77777777" w:rsidR="00D60F35" w:rsidRPr="00427B42" w:rsidRDefault="00D60F35" w:rsidP="007042E3">
            <w:pPr>
              <w:pStyle w:val="Heading1"/>
              <w:numPr>
                <w:ilvl w:val="0"/>
                <w:numId w:val="0"/>
              </w:numPr>
              <w:tabs>
                <w:tab w:val="num" w:pos="720"/>
              </w:tabs>
              <w:spacing w:line="276" w:lineRule="auto"/>
              <w:contextualSpacing/>
              <w:jc w:val="left"/>
              <w:rPr>
                <w:bCs/>
                <w:sz w:val="24"/>
                <w:szCs w:val="24"/>
              </w:rPr>
            </w:pPr>
            <w:r w:rsidRPr="00427B42">
              <w:rPr>
                <w:sz w:val="24"/>
                <w:szCs w:val="24"/>
              </w:rPr>
              <w:t>LEGAL INTERPRETATION OF SETTLEMENT AND DEFINITIONS</w:t>
            </w:r>
          </w:p>
        </w:tc>
      </w:tr>
      <w:tr w:rsidR="00D60F35" w:rsidRPr="00427B42" w14:paraId="3C335281" w14:textId="77777777" w:rsidTr="00332715">
        <w:trPr>
          <w:trHeight w:val="354"/>
        </w:trPr>
        <w:tc>
          <w:tcPr>
            <w:tcW w:w="1028" w:type="pct"/>
            <w:vAlign w:val="bottom"/>
          </w:tcPr>
          <w:p w14:paraId="700F41B8" w14:textId="77777777" w:rsidR="00D60F35" w:rsidRPr="00427B42" w:rsidRDefault="00D60F35" w:rsidP="00072B17">
            <w:pPr>
              <w:pStyle w:val="Heading2"/>
              <w:spacing w:line="276" w:lineRule="auto"/>
              <w:contextualSpacing/>
              <w:rPr>
                <w:sz w:val="24"/>
                <w:szCs w:val="24"/>
                <w:u w:val="none"/>
              </w:rPr>
            </w:pPr>
            <w:r w:rsidRPr="00427B42">
              <w:rPr>
                <w:sz w:val="24"/>
                <w:szCs w:val="24"/>
                <w:u w:val="none"/>
              </w:rPr>
              <w:t>2.</w:t>
            </w:r>
          </w:p>
        </w:tc>
        <w:tc>
          <w:tcPr>
            <w:tcW w:w="3972" w:type="pct"/>
            <w:vAlign w:val="bottom"/>
          </w:tcPr>
          <w:p w14:paraId="14592D80" w14:textId="77777777" w:rsidR="00D60F35" w:rsidRPr="00427B42" w:rsidRDefault="00D60F35" w:rsidP="00072B17">
            <w:pPr>
              <w:pStyle w:val="Heading2"/>
              <w:spacing w:line="276" w:lineRule="auto"/>
              <w:contextualSpacing/>
              <w:jc w:val="left"/>
              <w:rPr>
                <w:bCs/>
                <w:sz w:val="24"/>
                <w:szCs w:val="24"/>
                <w:u w:val="none"/>
              </w:rPr>
            </w:pPr>
            <w:r w:rsidRPr="00427B42">
              <w:rPr>
                <w:bCs/>
                <w:sz w:val="24"/>
                <w:szCs w:val="24"/>
                <w:u w:val="none"/>
              </w:rPr>
              <w:t>THE TRUST</w:t>
            </w:r>
          </w:p>
        </w:tc>
      </w:tr>
      <w:tr w:rsidR="00D60F35" w:rsidRPr="00427B42" w14:paraId="68E91226" w14:textId="77777777" w:rsidTr="00332715">
        <w:trPr>
          <w:trHeight w:val="354"/>
        </w:trPr>
        <w:tc>
          <w:tcPr>
            <w:tcW w:w="1028" w:type="pct"/>
            <w:vAlign w:val="bottom"/>
          </w:tcPr>
          <w:p w14:paraId="17F0F1E3" w14:textId="77777777" w:rsidR="00D60F35" w:rsidRPr="00427B42" w:rsidRDefault="00D60F35" w:rsidP="00072B17">
            <w:pPr>
              <w:pStyle w:val="Heading2"/>
              <w:spacing w:line="276" w:lineRule="auto"/>
              <w:contextualSpacing/>
              <w:rPr>
                <w:sz w:val="24"/>
                <w:szCs w:val="24"/>
                <w:u w:val="none"/>
              </w:rPr>
            </w:pPr>
            <w:r w:rsidRPr="00427B42">
              <w:rPr>
                <w:b w:val="0"/>
                <w:sz w:val="24"/>
                <w:szCs w:val="24"/>
                <w:u w:val="none"/>
              </w:rPr>
              <w:t>A</w:t>
            </w:r>
          </w:p>
        </w:tc>
        <w:tc>
          <w:tcPr>
            <w:tcW w:w="3972" w:type="pct"/>
            <w:vAlign w:val="bottom"/>
          </w:tcPr>
          <w:p w14:paraId="117C4ED6" w14:textId="77777777" w:rsidR="00D60F35" w:rsidRPr="00427B42" w:rsidRDefault="00D60F35" w:rsidP="00072B17">
            <w:pPr>
              <w:pStyle w:val="Heading2"/>
              <w:spacing w:line="276" w:lineRule="auto"/>
              <w:contextualSpacing/>
              <w:jc w:val="left"/>
              <w:rPr>
                <w:b w:val="0"/>
                <w:sz w:val="24"/>
                <w:szCs w:val="24"/>
                <w:u w:val="none"/>
              </w:rPr>
            </w:pPr>
            <w:r w:rsidRPr="00427B42">
              <w:rPr>
                <w:b w:val="0"/>
                <w:sz w:val="24"/>
                <w:szCs w:val="24"/>
                <w:u w:val="none"/>
              </w:rPr>
              <w:t>Trustee to the Trust</w:t>
            </w:r>
          </w:p>
        </w:tc>
      </w:tr>
      <w:tr w:rsidR="00D60F35" w:rsidRPr="00427B42" w14:paraId="00149B2A" w14:textId="77777777" w:rsidTr="00332715">
        <w:trPr>
          <w:trHeight w:val="354"/>
        </w:trPr>
        <w:tc>
          <w:tcPr>
            <w:tcW w:w="1028" w:type="pct"/>
            <w:vAlign w:val="bottom"/>
          </w:tcPr>
          <w:p w14:paraId="506A34AA" w14:textId="77777777" w:rsidR="00D60F35" w:rsidRPr="00427B42" w:rsidRDefault="00D60F35" w:rsidP="00072B17">
            <w:pPr>
              <w:pStyle w:val="Heading2"/>
              <w:spacing w:line="276" w:lineRule="auto"/>
              <w:contextualSpacing/>
              <w:rPr>
                <w:b w:val="0"/>
                <w:sz w:val="24"/>
                <w:szCs w:val="24"/>
                <w:u w:val="none"/>
              </w:rPr>
            </w:pPr>
            <w:r w:rsidRPr="00427B42">
              <w:rPr>
                <w:b w:val="0"/>
                <w:sz w:val="24"/>
                <w:szCs w:val="24"/>
                <w:u w:val="none"/>
              </w:rPr>
              <w:t>B.</w:t>
            </w:r>
          </w:p>
        </w:tc>
        <w:tc>
          <w:tcPr>
            <w:tcW w:w="3972" w:type="pct"/>
            <w:vAlign w:val="bottom"/>
          </w:tcPr>
          <w:p w14:paraId="15733713" w14:textId="77777777" w:rsidR="00D60F35" w:rsidRPr="00427B42" w:rsidRDefault="00D60F35" w:rsidP="00072B17">
            <w:pPr>
              <w:pStyle w:val="Heading2"/>
              <w:spacing w:line="276" w:lineRule="auto"/>
              <w:contextualSpacing/>
              <w:jc w:val="left"/>
              <w:rPr>
                <w:b w:val="0"/>
                <w:sz w:val="24"/>
                <w:szCs w:val="24"/>
                <w:u w:val="none"/>
              </w:rPr>
            </w:pPr>
            <w:r w:rsidRPr="00427B42">
              <w:rPr>
                <w:b w:val="0"/>
                <w:sz w:val="24"/>
                <w:szCs w:val="24"/>
                <w:u w:val="none"/>
              </w:rPr>
              <w:t>Office of the Trust</w:t>
            </w:r>
          </w:p>
        </w:tc>
      </w:tr>
      <w:tr w:rsidR="00D60F35" w:rsidRPr="00427B42" w14:paraId="67FD6BA9" w14:textId="77777777" w:rsidTr="00332715">
        <w:trPr>
          <w:trHeight w:val="354"/>
        </w:trPr>
        <w:tc>
          <w:tcPr>
            <w:tcW w:w="1028" w:type="pct"/>
            <w:vAlign w:val="bottom"/>
          </w:tcPr>
          <w:p w14:paraId="319143C5" w14:textId="77777777" w:rsidR="00D60F35" w:rsidRPr="00427B42" w:rsidRDefault="00D60F35" w:rsidP="00072B17">
            <w:pPr>
              <w:pStyle w:val="Heading2"/>
              <w:spacing w:line="276" w:lineRule="auto"/>
              <w:contextualSpacing/>
              <w:rPr>
                <w:b w:val="0"/>
                <w:sz w:val="24"/>
                <w:szCs w:val="24"/>
                <w:u w:val="none"/>
              </w:rPr>
            </w:pPr>
            <w:r w:rsidRPr="00427B42">
              <w:rPr>
                <w:b w:val="0"/>
                <w:sz w:val="24"/>
                <w:szCs w:val="24"/>
                <w:u w:val="none"/>
              </w:rPr>
              <w:t>C.</w:t>
            </w:r>
          </w:p>
        </w:tc>
        <w:tc>
          <w:tcPr>
            <w:tcW w:w="3972" w:type="pct"/>
            <w:vAlign w:val="bottom"/>
          </w:tcPr>
          <w:p w14:paraId="2CE1A82C" w14:textId="77777777" w:rsidR="00D60F35" w:rsidRPr="00427B42" w:rsidRDefault="00D60F35" w:rsidP="00072B17">
            <w:pPr>
              <w:pStyle w:val="Heading2"/>
              <w:spacing w:line="276" w:lineRule="auto"/>
              <w:contextualSpacing/>
              <w:jc w:val="left"/>
              <w:rPr>
                <w:b w:val="0"/>
                <w:sz w:val="24"/>
                <w:szCs w:val="24"/>
                <w:u w:val="none"/>
              </w:rPr>
            </w:pPr>
            <w:r w:rsidRPr="00427B42">
              <w:rPr>
                <w:b w:val="0"/>
                <w:sz w:val="24"/>
                <w:szCs w:val="24"/>
                <w:u w:val="none"/>
              </w:rPr>
              <w:t>Settlement and Subsequent Transfer</w:t>
            </w:r>
          </w:p>
        </w:tc>
      </w:tr>
      <w:tr w:rsidR="00D60F35" w:rsidRPr="00427B42" w14:paraId="42DF3E66" w14:textId="77777777" w:rsidTr="00332715">
        <w:trPr>
          <w:trHeight w:val="354"/>
        </w:trPr>
        <w:tc>
          <w:tcPr>
            <w:tcW w:w="1028" w:type="pct"/>
            <w:vAlign w:val="bottom"/>
          </w:tcPr>
          <w:p w14:paraId="00181DC5" w14:textId="77777777" w:rsidR="00D60F35" w:rsidRPr="00427B42" w:rsidRDefault="00D60F35" w:rsidP="00072B17">
            <w:pPr>
              <w:pStyle w:val="Heading2"/>
              <w:spacing w:line="276" w:lineRule="auto"/>
              <w:contextualSpacing/>
              <w:rPr>
                <w:b w:val="0"/>
                <w:sz w:val="24"/>
                <w:szCs w:val="24"/>
                <w:u w:val="none"/>
              </w:rPr>
            </w:pPr>
            <w:r w:rsidRPr="00427B42">
              <w:rPr>
                <w:b w:val="0"/>
                <w:sz w:val="24"/>
                <w:szCs w:val="24"/>
                <w:u w:val="none"/>
              </w:rPr>
              <w:t>D.</w:t>
            </w:r>
          </w:p>
        </w:tc>
        <w:tc>
          <w:tcPr>
            <w:tcW w:w="3972" w:type="pct"/>
            <w:vAlign w:val="bottom"/>
          </w:tcPr>
          <w:p w14:paraId="383ACD35" w14:textId="77777777" w:rsidR="00D60F35" w:rsidRPr="00427B42" w:rsidRDefault="00D60F35" w:rsidP="00072B17">
            <w:pPr>
              <w:pStyle w:val="Heading2"/>
              <w:spacing w:line="276" w:lineRule="auto"/>
              <w:contextualSpacing/>
              <w:jc w:val="left"/>
              <w:rPr>
                <w:b w:val="0"/>
                <w:sz w:val="24"/>
                <w:szCs w:val="24"/>
                <w:u w:val="none"/>
              </w:rPr>
            </w:pPr>
            <w:r w:rsidRPr="00427B42">
              <w:rPr>
                <w:b w:val="0"/>
                <w:sz w:val="24"/>
                <w:szCs w:val="24"/>
                <w:u w:val="none"/>
              </w:rPr>
              <w:t>Term of the Trust</w:t>
            </w:r>
          </w:p>
        </w:tc>
      </w:tr>
      <w:tr w:rsidR="00187267" w:rsidRPr="00427B42" w14:paraId="3CEBC8C3" w14:textId="77777777" w:rsidTr="00332715">
        <w:trPr>
          <w:trHeight w:val="354"/>
        </w:trPr>
        <w:tc>
          <w:tcPr>
            <w:tcW w:w="1028" w:type="pct"/>
            <w:vAlign w:val="bottom"/>
          </w:tcPr>
          <w:p w14:paraId="0969B5DC" w14:textId="77777777" w:rsidR="00187267" w:rsidRPr="00427B42" w:rsidRDefault="00187267" w:rsidP="00072B17">
            <w:pPr>
              <w:pStyle w:val="Heading2"/>
              <w:spacing w:line="276" w:lineRule="auto"/>
              <w:contextualSpacing/>
              <w:rPr>
                <w:b w:val="0"/>
                <w:sz w:val="24"/>
                <w:szCs w:val="24"/>
                <w:u w:val="none"/>
              </w:rPr>
            </w:pPr>
            <w:r w:rsidRPr="00427B42">
              <w:rPr>
                <w:b w:val="0"/>
                <w:sz w:val="24"/>
                <w:szCs w:val="24"/>
                <w:u w:val="none"/>
              </w:rPr>
              <w:t>E.</w:t>
            </w:r>
          </w:p>
        </w:tc>
        <w:tc>
          <w:tcPr>
            <w:tcW w:w="3972" w:type="pct"/>
            <w:vAlign w:val="bottom"/>
          </w:tcPr>
          <w:p w14:paraId="3772747E" w14:textId="77777777" w:rsidR="00187267" w:rsidRPr="00427B42" w:rsidRDefault="00187267" w:rsidP="00072B17">
            <w:pPr>
              <w:pStyle w:val="Heading2"/>
              <w:spacing w:line="276" w:lineRule="auto"/>
              <w:contextualSpacing/>
              <w:jc w:val="left"/>
              <w:rPr>
                <w:b w:val="0"/>
                <w:sz w:val="24"/>
                <w:szCs w:val="24"/>
                <w:u w:val="none"/>
              </w:rPr>
            </w:pPr>
            <w:r w:rsidRPr="00427B42">
              <w:rPr>
                <w:b w:val="0"/>
                <w:sz w:val="24"/>
                <w:szCs w:val="24"/>
                <w:u w:val="none"/>
              </w:rPr>
              <w:t>Reservation of Rights of the Settlor</w:t>
            </w:r>
          </w:p>
        </w:tc>
      </w:tr>
      <w:tr w:rsidR="0067660C" w:rsidRPr="00427B42" w14:paraId="69637F77" w14:textId="77777777" w:rsidTr="00332715">
        <w:trPr>
          <w:trHeight w:val="354"/>
        </w:trPr>
        <w:tc>
          <w:tcPr>
            <w:tcW w:w="1028" w:type="pct"/>
            <w:vAlign w:val="bottom"/>
          </w:tcPr>
          <w:p w14:paraId="585D7154" w14:textId="3813322F" w:rsidR="0067660C" w:rsidRPr="00427B42" w:rsidRDefault="005C5483" w:rsidP="00072B17">
            <w:pPr>
              <w:pStyle w:val="Heading2"/>
              <w:spacing w:line="276" w:lineRule="auto"/>
              <w:contextualSpacing/>
              <w:rPr>
                <w:b w:val="0"/>
                <w:sz w:val="24"/>
                <w:szCs w:val="24"/>
                <w:u w:val="none"/>
              </w:rPr>
            </w:pPr>
            <w:r w:rsidRPr="00427B42">
              <w:rPr>
                <w:b w:val="0"/>
                <w:sz w:val="24"/>
                <w:szCs w:val="24"/>
                <w:u w:val="none"/>
              </w:rPr>
              <w:t>F</w:t>
            </w:r>
            <w:r w:rsidR="0067660C" w:rsidRPr="00427B42">
              <w:rPr>
                <w:b w:val="0"/>
                <w:sz w:val="24"/>
                <w:szCs w:val="24"/>
                <w:u w:val="none"/>
              </w:rPr>
              <w:t>.</w:t>
            </w:r>
          </w:p>
        </w:tc>
        <w:tc>
          <w:tcPr>
            <w:tcW w:w="3972" w:type="pct"/>
            <w:vAlign w:val="bottom"/>
          </w:tcPr>
          <w:p w14:paraId="13D18EE4"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Amendment of the Trust Deed</w:t>
            </w:r>
          </w:p>
        </w:tc>
      </w:tr>
      <w:tr w:rsidR="0067660C" w:rsidRPr="00427B42" w14:paraId="07B01F57" w14:textId="77777777" w:rsidTr="00332715">
        <w:trPr>
          <w:trHeight w:val="354"/>
        </w:trPr>
        <w:tc>
          <w:tcPr>
            <w:tcW w:w="1028" w:type="pct"/>
            <w:vAlign w:val="bottom"/>
          </w:tcPr>
          <w:p w14:paraId="291DF2BD" w14:textId="77777777" w:rsidR="0067660C" w:rsidRPr="00427B42" w:rsidRDefault="0067660C" w:rsidP="00072B17">
            <w:pPr>
              <w:pStyle w:val="Heading2"/>
              <w:spacing w:line="276" w:lineRule="auto"/>
              <w:contextualSpacing/>
              <w:rPr>
                <w:bCs/>
                <w:sz w:val="24"/>
                <w:szCs w:val="24"/>
                <w:u w:val="none"/>
              </w:rPr>
            </w:pPr>
            <w:r w:rsidRPr="00427B42">
              <w:rPr>
                <w:bCs/>
                <w:sz w:val="24"/>
                <w:szCs w:val="24"/>
                <w:u w:val="none"/>
              </w:rPr>
              <w:t>3.</w:t>
            </w:r>
          </w:p>
        </w:tc>
        <w:tc>
          <w:tcPr>
            <w:tcW w:w="3972" w:type="pct"/>
            <w:vAlign w:val="bottom"/>
          </w:tcPr>
          <w:p w14:paraId="7CF615D2"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TRUSTEE OF THE TRUST</w:t>
            </w:r>
          </w:p>
        </w:tc>
      </w:tr>
      <w:tr w:rsidR="0067660C" w:rsidRPr="00427B42" w14:paraId="6AE904C4" w14:textId="77777777" w:rsidTr="00332715">
        <w:trPr>
          <w:trHeight w:val="354"/>
        </w:trPr>
        <w:tc>
          <w:tcPr>
            <w:tcW w:w="1028" w:type="pct"/>
            <w:vAlign w:val="bottom"/>
          </w:tcPr>
          <w:p w14:paraId="0AAEFE70" w14:textId="77777777" w:rsidR="0067660C" w:rsidRPr="00427B42" w:rsidRDefault="0067660C" w:rsidP="0057785F">
            <w:pPr>
              <w:pStyle w:val="Heading2"/>
              <w:numPr>
                <w:ilvl w:val="0"/>
                <w:numId w:val="29"/>
              </w:numPr>
              <w:spacing w:line="276" w:lineRule="auto"/>
              <w:ind w:left="447"/>
              <w:contextualSpacing/>
              <w:rPr>
                <w:bCs/>
                <w:sz w:val="24"/>
                <w:szCs w:val="24"/>
                <w:u w:val="none"/>
              </w:rPr>
            </w:pPr>
          </w:p>
        </w:tc>
        <w:tc>
          <w:tcPr>
            <w:tcW w:w="3972" w:type="pct"/>
            <w:vAlign w:val="bottom"/>
          </w:tcPr>
          <w:p w14:paraId="7663BA25" w14:textId="77777777" w:rsidR="0067660C" w:rsidRPr="00427B42" w:rsidRDefault="0067660C" w:rsidP="00072B17">
            <w:pPr>
              <w:pStyle w:val="Heading2"/>
              <w:spacing w:line="276" w:lineRule="auto"/>
              <w:contextualSpacing/>
              <w:jc w:val="left"/>
              <w:rPr>
                <w:b w:val="0"/>
                <w:bCs/>
                <w:sz w:val="24"/>
                <w:szCs w:val="24"/>
                <w:u w:val="none"/>
              </w:rPr>
            </w:pPr>
            <w:r w:rsidRPr="00427B42">
              <w:rPr>
                <w:b w:val="0"/>
                <w:bCs/>
                <w:sz w:val="24"/>
                <w:szCs w:val="24"/>
                <w:u w:val="none"/>
              </w:rPr>
              <w:t>Name of the Trustee</w:t>
            </w:r>
          </w:p>
        </w:tc>
      </w:tr>
      <w:tr w:rsidR="0067660C" w:rsidRPr="00427B42" w14:paraId="5E33FE44" w14:textId="77777777" w:rsidTr="00332715">
        <w:trPr>
          <w:trHeight w:val="354"/>
        </w:trPr>
        <w:tc>
          <w:tcPr>
            <w:tcW w:w="1028" w:type="pct"/>
            <w:vAlign w:val="bottom"/>
          </w:tcPr>
          <w:p w14:paraId="0868BFA1" w14:textId="77777777" w:rsidR="0067660C" w:rsidRPr="00427B42" w:rsidRDefault="0067660C" w:rsidP="0057785F">
            <w:pPr>
              <w:pStyle w:val="Heading2"/>
              <w:numPr>
                <w:ilvl w:val="0"/>
                <w:numId w:val="29"/>
              </w:numPr>
              <w:spacing w:line="276" w:lineRule="auto"/>
              <w:ind w:left="447"/>
              <w:contextualSpacing/>
              <w:rPr>
                <w:b w:val="0"/>
                <w:sz w:val="24"/>
                <w:szCs w:val="24"/>
                <w:u w:val="none"/>
              </w:rPr>
            </w:pPr>
          </w:p>
        </w:tc>
        <w:tc>
          <w:tcPr>
            <w:tcW w:w="3972" w:type="pct"/>
            <w:vAlign w:val="bottom"/>
          </w:tcPr>
          <w:p w14:paraId="358C30AC"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Powers and Functions of the Trustee</w:t>
            </w:r>
          </w:p>
        </w:tc>
      </w:tr>
      <w:tr w:rsidR="00DA7725" w:rsidRPr="00427B42" w14:paraId="27740B6B" w14:textId="77777777" w:rsidTr="00332715">
        <w:trPr>
          <w:trHeight w:val="354"/>
        </w:trPr>
        <w:tc>
          <w:tcPr>
            <w:tcW w:w="1028" w:type="pct"/>
            <w:vAlign w:val="bottom"/>
          </w:tcPr>
          <w:p w14:paraId="6AC7065B" w14:textId="77777777" w:rsidR="00DA7725" w:rsidRPr="00427B42" w:rsidRDefault="00DA7725" w:rsidP="0057785F">
            <w:pPr>
              <w:pStyle w:val="Heading2"/>
              <w:numPr>
                <w:ilvl w:val="0"/>
                <w:numId w:val="29"/>
              </w:numPr>
              <w:spacing w:line="276" w:lineRule="auto"/>
              <w:ind w:left="447"/>
              <w:contextualSpacing/>
              <w:rPr>
                <w:b w:val="0"/>
                <w:sz w:val="24"/>
                <w:szCs w:val="24"/>
                <w:u w:val="none"/>
              </w:rPr>
            </w:pPr>
          </w:p>
        </w:tc>
        <w:tc>
          <w:tcPr>
            <w:tcW w:w="3972" w:type="pct"/>
            <w:vAlign w:val="bottom"/>
          </w:tcPr>
          <w:p w14:paraId="704BCFE9" w14:textId="1C6ED945" w:rsidR="00DA7725" w:rsidRPr="00427B42" w:rsidRDefault="008E4FA4" w:rsidP="00072B17">
            <w:pPr>
              <w:pStyle w:val="Heading2"/>
              <w:spacing w:line="276" w:lineRule="auto"/>
              <w:contextualSpacing/>
              <w:jc w:val="left"/>
              <w:rPr>
                <w:b w:val="0"/>
                <w:sz w:val="24"/>
                <w:szCs w:val="24"/>
                <w:u w:val="none"/>
              </w:rPr>
            </w:pPr>
            <w:r w:rsidRPr="00427B42">
              <w:rPr>
                <w:b w:val="0"/>
                <w:sz w:val="24"/>
                <w:szCs w:val="24"/>
                <w:u w:val="none"/>
              </w:rPr>
              <w:t>Covenant for Corporate Trustee</w:t>
            </w:r>
          </w:p>
        </w:tc>
      </w:tr>
      <w:tr w:rsidR="0067660C" w:rsidRPr="00427B42" w14:paraId="1783E45B" w14:textId="77777777" w:rsidTr="00332715">
        <w:trPr>
          <w:trHeight w:val="354"/>
        </w:trPr>
        <w:tc>
          <w:tcPr>
            <w:tcW w:w="1028" w:type="pct"/>
            <w:vAlign w:val="bottom"/>
          </w:tcPr>
          <w:p w14:paraId="0BAE50FF" w14:textId="77777777" w:rsidR="0067660C" w:rsidRPr="00427B42" w:rsidRDefault="0067660C" w:rsidP="0057785F">
            <w:pPr>
              <w:pStyle w:val="Heading2"/>
              <w:numPr>
                <w:ilvl w:val="0"/>
                <w:numId w:val="29"/>
              </w:numPr>
              <w:spacing w:line="276" w:lineRule="auto"/>
              <w:ind w:left="447"/>
              <w:contextualSpacing/>
              <w:rPr>
                <w:b w:val="0"/>
                <w:sz w:val="24"/>
                <w:szCs w:val="24"/>
                <w:u w:val="none"/>
              </w:rPr>
            </w:pPr>
          </w:p>
        </w:tc>
        <w:tc>
          <w:tcPr>
            <w:tcW w:w="3972" w:type="pct"/>
            <w:vAlign w:val="bottom"/>
          </w:tcPr>
          <w:p w14:paraId="3965F565"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Change of Trustee</w:t>
            </w:r>
          </w:p>
        </w:tc>
      </w:tr>
      <w:tr w:rsidR="0067660C" w:rsidRPr="00427B42" w14:paraId="6CC22B20" w14:textId="77777777" w:rsidTr="00332715">
        <w:trPr>
          <w:trHeight w:val="354"/>
        </w:trPr>
        <w:tc>
          <w:tcPr>
            <w:tcW w:w="1028" w:type="pct"/>
            <w:vAlign w:val="bottom"/>
          </w:tcPr>
          <w:p w14:paraId="39DC4788" w14:textId="77777777" w:rsidR="0067660C" w:rsidRPr="00427B42" w:rsidRDefault="0067660C" w:rsidP="0057785F">
            <w:pPr>
              <w:pStyle w:val="Heading2"/>
              <w:numPr>
                <w:ilvl w:val="0"/>
                <w:numId w:val="29"/>
              </w:numPr>
              <w:spacing w:line="276" w:lineRule="auto"/>
              <w:ind w:left="447"/>
              <w:contextualSpacing/>
              <w:rPr>
                <w:b w:val="0"/>
                <w:sz w:val="24"/>
                <w:szCs w:val="24"/>
                <w:u w:val="none"/>
              </w:rPr>
            </w:pPr>
          </w:p>
        </w:tc>
        <w:tc>
          <w:tcPr>
            <w:tcW w:w="3972" w:type="pct"/>
            <w:vAlign w:val="bottom"/>
          </w:tcPr>
          <w:p w14:paraId="52B10964"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Trusteeship Fees</w:t>
            </w:r>
          </w:p>
        </w:tc>
      </w:tr>
      <w:tr w:rsidR="0067660C" w:rsidRPr="00427B42" w14:paraId="4223F693" w14:textId="77777777" w:rsidTr="00332715">
        <w:trPr>
          <w:trHeight w:val="354"/>
        </w:trPr>
        <w:tc>
          <w:tcPr>
            <w:tcW w:w="1028" w:type="pct"/>
            <w:vAlign w:val="bottom"/>
          </w:tcPr>
          <w:p w14:paraId="6FFD56BE" w14:textId="35AFD39E" w:rsidR="0067660C" w:rsidRPr="00427B42" w:rsidRDefault="0067660C" w:rsidP="0057785F">
            <w:pPr>
              <w:pStyle w:val="Heading2"/>
              <w:numPr>
                <w:ilvl w:val="0"/>
                <w:numId w:val="29"/>
              </w:numPr>
              <w:spacing w:line="276" w:lineRule="auto"/>
              <w:ind w:left="447"/>
              <w:contextualSpacing/>
              <w:rPr>
                <w:b w:val="0"/>
                <w:sz w:val="24"/>
                <w:szCs w:val="24"/>
                <w:u w:val="none"/>
              </w:rPr>
            </w:pPr>
          </w:p>
        </w:tc>
        <w:tc>
          <w:tcPr>
            <w:tcW w:w="3972" w:type="pct"/>
            <w:vAlign w:val="bottom"/>
          </w:tcPr>
          <w:p w14:paraId="64F5BB6B"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Liability of Trustee</w:t>
            </w:r>
          </w:p>
        </w:tc>
      </w:tr>
      <w:tr w:rsidR="0063037C" w:rsidRPr="00427B42" w14:paraId="1D9A6AFA" w14:textId="77777777" w:rsidTr="00332715">
        <w:trPr>
          <w:trHeight w:val="354"/>
        </w:trPr>
        <w:tc>
          <w:tcPr>
            <w:tcW w:w="1028" w:type="pct"/>
            <w:vAlign w:val="bottom"/>
          </w:tcPr>
          <w:p w14:paraId="6F8789C5" w14:textId="1959BDA5" w:rsidR="0063037C" w:rsidRPr="00427B42" w:rsidRDefault="0063037C" w:rsidP="00072B17">
            <w:pPr>
              <w:pStyle w:val="Heading2"/>
              <w:spacing w:line="276" w:lineRule="auto"/>
              <w:contextualSpacing/>
              <w:rPr>
                <w:b w:val="0"/>
                <w:sz w:val="24"/>
                <w:szCs w:val="24"/>
                <w:u w:val="none"/>
              </w:rPr>
            </w:pPr>
            <w:r w:rsidRPr="00427B42">
              <w:rPr>
                <w:b w:val="0"/>
                <w:sz w:val="24"/>
                <w:szCs w:val="24"/>
                <w:u w:val="none"/>
              </w:rPr>
              <w:t>G.</w:t>
            </w:r>
          </w:p>
        </w:tc>
        <w:tc>
          <w:tcPr>
            <w:tcW w:w="3972" w:type="pct"/>
            <w:vAlign w:val="bottom"/>
          </w:tcPr>
          <w:p w14:paraId="3DBD2DFF" w14:textId="37FF3243" w:rsidR="0063037C" w:rsidRPr="00427B42" w:rsidRDefault="001130A2" w:rsidP="00BB00C8">
            <w:pPr>
              <w:shd w:val="clear" w:color="auto" w:fill="FFFFFF"/>
              <w:tabs>
                <w:tab w:val="left" w:pos="450"/>
              </w:tabs>
              <w:spacing w:line="276" w:lineRule="auto"/>
              <w:jc w:val="both"/>
              <w:rPr>
                <w:b/>
                <w:bCs/>
                <w:sz w:val="24"/>
                <w:szCs w:val="24"/>
              </w:rPr>
            </w:pPr>
            <w:r w:rsidRPr="00427B42">
              <w:rPr>
                <w:bCs/>
                <w:sz w:val="24"/>
                <w:szCs w:val="24"/>
              </w:rPr>
              <w:t>Decision Making by the Trustee</w:t>
            </w:r>
          </w:p>
        </w:tc>
      </w:tr>
      <w:tr w:rsidR="0067660C" w:rsidRPr="00427B42" w14:paraId="564DCA7D" w14:textId="77777777" w:rsidTr="00332715">
        <w:trPr>
          <w:trHeight w:val="354"/>
        </w:trPr>
        <w:tc>
          <w:tcPr>
            <w:tcW w:w="1028" w:type="pct"/>
            <w:vAlign w:val="bottom"/>
          </w:tcPr>
          <w:p w14:paraId="7DD33684" w14:textId="355619C8" w:rsidR="0067660C" w:rsidRPr="00427B42" w:rsidRDefault="00837195" w:rsidP="00072B17">
            <w:pPr>
              <w:pStyle w:val="Heading2"/>
              <w:spacing w:line="276" w:lineRule="auto"/>
              <w:contextualSpacing/>
              <w:rPr>
                <w:bCs/>
                <w:sz w:val="24"/>
                <w:szCs w:val="24"/>
                <w:u w:val="none"/>
              </w:rPr>
            </w:pPr>
            <w:r w:rsidRPr="00427B42">
              <w:rPr>
                <w:bCs/>
                <w:sz w:val="24"/>
                <w:szCs w:val="24"/>
                <w:u w:val="none"/>
              </w:rPr>
              <w:t>4</w:t>
            </w:r>
            <w:r w:rsidR="0067660C" w:rsidRPr="00427B42">
              <w:rPr>
                <w:bCs/>
                <w:sz w:val="24"/>
                <w:szCs w:val="24"/>
                <w:u w:val="none"/>
              </w:rPr>
              <w:t>.</w:t>
            </w:r>
          </w:p>
        </w:tc>
        <w:tc>
          <w:tcPr>
            <w:tcW w:w="3972" w:type="pct"/>
            <w:vAlign w:val="bottom"/>
          </w:tcPr>
          <w:p w14:paraId="2ADF5F0A"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BENEFICIARIES OF THE TRUST</w:t>
            </w:r>
          </w:p>
        </w:tc>
      </w:tr>
      <w:tr w:rsidR="0067660C" w:rsidRPr="00427B42" w14:paraId="2620E14D" w14:textId="77777777" w:rsidTr="00332715">
        <w:trPr>
          <w:trHeight w:val="354"/>
        </w:trPr>
        <w:tc>
          <w:tcPr>
            <w:tcW w:w="1028" w:type="pct"/>
            <w:vAlign w:val="bottom"/>
          </w:tcPr>
          <w:p w14:paraId="015DFEAC"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A.</w:t>
            </w:r>
          </w:p>
        </w:tc>
        <w:tc>
          <w:tcPr>
            <w:tcW w:w="3972" w:type="pct"/>
            <w:vAlign w:val="bottom"/>
          </w:tcPr>
          <w:p w14:paraId="0DFFB71F"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Names of the Beneficiaries</w:t>
            </w:r>
          </w:p>
        </w:tc>
      </w:tr>
      <w:tr w:rsidR="0067660C" w:rsidRPr="00427B42" w14:paraId="0F31392D" w14:textId="77777777" w:rsidTr="00332715">
        <w:trPr>
          <w:trHeight w:val="354"/>
        </w:trPr>
        <w:tc>
          <w:tcPr>
            <w:tcW w:w="1028" w:type="pct"/>
            <w:vAlign w:val="bottom"/>
          </w:tcPr>
          <w:p w14:paraId="56701F6D"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B.</w:t>
            </w:r>
          </w:p>
        </w:tc>
        <w:tc>
          <w:tcPr>
            <w:tcW w:w="3972" w:type="pct"/>
            <w:vAlign w:val="bottom"/>
          </w:tcPr>
          <w:p w14:paraId="26726FA1"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Distributions to the Beneficiaries</w:t>
            </w:r>
          </w:p>
        </w:tc>
      </w:tr>
      <w:tr w:rsidR="0067660C" w:rsidRPr="00427B42" w14:paraId="5B9917B2" w14:textId="77777777" w:rsidTr="00332715">
        <w:trPr>
          <w:trHeight w:val="354"/>
        </w:trPr>
        <w:tc>
          <w:tcPr>
            <w:tcW w:w="1028" w:type="pct"/>
            <w:vAlign w:val="bottom"/>
          </w:tcPr>
          <w:p w14:paraId="6E6B23F9"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C.</w:t>
            </w:r>
          </w:p>
        </w:tc>
        <w:tc>
          <w:tcPr>
            <w:tcW w:w="3972" w:type="pct"/>
            <w:vAlign w:val="bottom"/>
          </w:tcPr>
          <w:p w14:paraId="1F50033E"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Rights of the Beneficiaries</w:t>
            </w:r>
          </w:p>
        </w:tc>
      </w:tr>
      <w:tr w:rsidR="0067660C" w:rsidRPr="00427B42" w14:paraId="7E4DEBE5" w14:textId="77777777" w:rsidTr="00332715">
        <w:trPr>
          <w:trHeight w:val="354"/>
        </w:trPr>
        <w:tc>
          <w:tcPr>
            <w:tcW w:w="1028" w:type="pct"/>
            <w:vAlign w:val="bottom"/>
          </w:tcPr>
          <w:p w14:paraId="1B2EEE05" w14:textId="4327EF23" w:rsidR="0067660C" w:rsidRPr="00427B42" w:rsidRDefault="00837195" w:rsidP="00072B17">
            <w:pPr>
              <w:pStyle w:val="Heading2"/>
              <w:spacing w:line="276" w:lineRule="auto"/>
              <w:contextualSpacing/>
              <w:rPr>
                <w:bCs/>
                <w:sz w:val="24"/>
                <w:szCs w:val="24"/>
                <w:u w:val="none"/>
              </w:rPr>
            </w:pPr>
            <w:r w:rsidRPr="00427B42">
              <w:rPr>
                <w:bCs/>
                <w:sz w:val="24"/>
                <w:szCs w:val="24"/>
                <w:u w:val="none"/>
              </w:rPr>
              <w:t>5</w:t>
            </w:r>
            <w:r w:rsidR="0067660C" w:rsidRPr="00427B42">
              <w:rPr>
                <w:bCs/>
                <w:sz w:val="24"/>
                <w:szCs w:val="24"/>
                <w:u w:val="none"/>
              </w:rPr>
              <w:t>.</w:t>
            </w:r>
          </w:p>
        </w:tc>
        <w:tc>
          <w:tcPr>
            <w:tcW w:w="3972" w:type="pct"/>
            <w:vAlign w:val="bottom"/>
          </w:tcPr>
          <w:p w14:paraId="726DEDEF"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ADMINISTRATION OF THE TRUST</w:t>
            </w:r>
          </w:p>
        </w:tc>
      </w:tr>
      <w:tr w:rsidR="0067660C" w:rsidRPr="00427B42" w14:paraId="36C3FAAD" w14:textId="77777777" w:rsidTr="00332715">
        <w:trPr>
          <w:trHeight w:val="354"/>
        </w:trPr>
        <w:tc>
          <w:tcPr>
            <w:tcW w:w="1028" w:type="pct"/>
            <w:vAlign w:val="bottom"/>
          </w:tcPr>
          <w:p w14:paraId="0E5FBCFC"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A.</w:t>
            </w:r>
          </w:p>
        </w:tc>
        <w:tc>
          <w:tcPr>
            <w:tcW w:w="3972" w:type="pct"/>
            <w:vAlign w:val="bottom"/>
          </w:tcPr>
          <w:p w14:paraId="09E1CEB7"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 xml:space="preserve">Payment of Expenses and Taxes   </w:t>
            </w:r>
          </w:p>
        </w:tc>
      </w:tr>
      <w:tr w:rsidR="0067660C" w:rsidRPr="00427B42" w14:paraId="04DF2E2A" w14:textId="77777777" w:rsidTr="00332715">
        <w:trPr>
          <w:trHeight w:val="354"/>
        </w:trPr>
        <w:tc>
          <w:tcPr>
            <w:tcW w:w="1028" w:type="pct"/>
            <w:vAlign w:val="bottom"/>
          </w:tcPr>
          <w:p w14:paraId="1774A188"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B.</w:t>
            </w:r>
          </w:p>
        </w:tc>
        <w:tc>
          <w:tcPr>
            <w:tcW w:w="3972" w:type="pct"/>
            <w:vAlign w:val="bottom"/>
          </w:tcPr>
          <w:p w14:paraId="70659A59"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Trust Records and Accounts</w:t>
            </w:r>
          </w:p>
        </w:tc>
      </w:tr>
      <w:tr w:rsidR="0067660C" w:rsidRPr="00427B42" w14:paraId="7977D0CA" w14:textId="77777777" w:rsidTr="00332715">
        <w:trPr>
          <w:trHeight w:val="354"/>
        </w:trPr>
        <w:tc>
          <w:tcPr>
            <w:tcW w:w="1028" w:type="pct"/>
            <w:vAlign w:val="bottom"/>
          </w:tcPr>
          <w:p w14:paraId="00FAAF0B" w14:textId="77777777" w:rsidR="0067660C" w:rsidRPr="00427B42" w:rsidRDefault="0067660C" w:rsidP="00072B17">
            <w:pPr>
              <w:pStyle w:val="Heading2"/>
              <w:spacing w:line="276" w:lineRule="auto"/>
              <w:contextualSpacing/>
              <w:rPr>
                <w:b w:val="0"/>
                <w:sz w:val="24"/>
                <w:szCs w:val="24"/>
                <w:u w:val="none"/>
              </w:rPr>
            </w:pPr>
            <w:r w:rsidRPr="00427B42">
              <w:rPr>
                <w:b w:val="0"/>
                <w:sz w:val="24"/>
                <w:szCs w:val="24"/>
                <w:u w:val="none"/>
              </w:rPr>
              <w:t>C.</w:t>
            </w:r>
          </w:p>
        </w:tc>
        <w:tc>
          <w:tcPr>
            <w:tcW w:w="3972" w:type="pct"/>
            <w:vAlign w:val="bottom"/>
          </w:tcPr>
          <w:p w14:paraId="2C19EBCD" w14:textId="77777777" w:rsidR="0067660C" w:rsidRPr="00427B42" w:rsidRDefault="0067660C" w:rsidP="00072B17">
            <w:pPr>
              <w:pStyle w:val="Heading2"/>
              <w:spacing w:line="276" w:lineRule="auto"/>
              <w:contextualSpacing/>
              <w:jc w:val="left"/>
              <w:rPr>
                <w:b w:val="0"/>
                <w:sz w:val="24"/>
                <w:szCs w:val="24"/>
                <w:u w:val="none"/>
              </w:rPr>
            </w:pPr>
            <w:r w:rsidRPr="00427B42">
              <w:rPr>
                <w:b w:val="0"/>
                <w:sz w:val="24"/>
                <w:szCs w:val="24"/>
                <w:u w:val="none"/>
              </w:rPr>
              <w:t>Written Instruments and Communications</w:t>
            </w:r>
          </w:p>
        </w:tc>
      </w:tr>
      <w:tr w:rsidR="0067660C" w:rsidRPr="00427B42" w14:paraId="16D56851" w14:textId="77777777" w:rsidTr="00332715">
        <w:trPr>
          <w:trHeight w:val="354"/>
        </w:trPr>
        <w:tc>
          <w:tcPr>
            <w:tcW w:w="1028" w:type="pct"/>
            <w:vAlign w:val="bottom"/>
          </w:tcPr>
          <w:p w14:paraId="0491DF5E" w14:textId="6E0DF79D" w:rsidR="0067660C" w:rsidRPr="00427B42" w:rsidRDefault="00837195" w:rsidP="00072B17">
            <w:pPr>
              <w:pStyle w:val="Heading2"/>
              <w:spacing w:line="276" w:lineRule="auto"/>
              <w:contextualSpacing/>
              <w:rPr>
                <w:sz w:val="24"/>
                <w:szCs w:val="24"/>
                <w:u w:val="none"/>
              </w:rPr>
            </w:pPr>
            <w:r w:rsidRPr="00427B42">
              <w:rPr>
                <w:sz w:val="24"/>
                <w:szCs w:val="24"/>
                <w:u w:val="none"/>
              </w:rPr>
              <w:t>6</w:t>
            </w:r>
            <w:r w:rsidR="0067660C" w:rsidRPr="00427B42">
              <w:rPr>
                <w:sz w:val="24"/>
                <w:szCs w:val="24"/>
                <w:u w:val="none"/>
              </w:rPr>
              <w:t>.</w:t>
            </w:r>
          </w:p>
        </w:tc>
        <w:tc>
          <w:tcPr>
            <w:tcW w:w="3972" w:type="pct"/>
            <w:vAlign w:val="bottom"/>
          </w:tcPr>
          <w:p w14:paraId="6B32CC52" w14:textId="64E4EDD6" w:rsidR="0067660C" w:rsidRPr="00427B42" w:rsidRDefault="00443CF9" w:rsidP="00072B17">
            <w:pPr>
              <w:pStyle w:val="Heading2"/>
              <w:spacing w:line="276" w:lineRule="auto"/>
              <w:contextualSpacing/>
              <w:jc w:val="left"/>
              <w:rPr>
                <w:sz w:val="24"/>
                <w:szCs w:val="24"/>
                <w:u w:val="none"/>
              </w:rPr>
            </w:pPr>
            <w:r w:rsidRPr="00427B42">
              <w:rPr>
                <w:sz w:val="24"/>
                <w:szCs w:val="24"/>
                <w:u w:val="none"/>
              </w:rPr>
              <w:t>REPRESENTATIONS AND COVENANTS BY THE SETTLOR</w:t>
            </w:r>
          </w:p>
        </w:tc>
      </w:tr>
      <w:tr w:rsidR="0067660C" w:rsidRPr="00427B42" w14:paraId="3B2B33A1" w14:textId="77777777" w:rsidTr="00332715">
        <w:trPr>
          <w:trHeight w:val="354"/>
        </w:trPr>
        <w:tc>
          <w:tcPr>
            <w:tcW w:w="1028" w:type="pct"/>
            <w:vAlign w:val="bottom"/>
          </w:tcPr>
          <w:p w14:paraId="140FAF17" w14:textId="3D8515E4" w:rsidR="0067660C" w:rsidRPr="00427B42" w:rsidRDefault="00837195" w:rsidP="00072B17">
            <w:pPr>
              <w:pStyle w:val="Heading2"/>
              <w:spacing w:line="276" w:lineRule="auto"/>
              <w:contextualSpacing/>
              <w:rPr>
                <w:bCs/>
                <w:sz w:val="24"/>
                <w:szCs w:val="24"/>
                <w:u w:val="none"/>
              </w:rPr>
            </w:pPr>
            <w:r w:rsidRPr="00427B42">
              <w:rPr>
                <w:bCs/>
                <w:sz w:val="24"/>
                <w:szCs w:val="24"/>
                <w:u w:val="none"/>
              </w:rPr>
              <w:t>7</w:t>
            </w:r>
            <w:r w:rsidR="0067660C" w:rsidRPr="00427B42">
              <w:rPr>
                <w:bCs/>
                <w:sz w:val="24"/>
                <w:szCs w:val="24"/>
                <w:u w:val="none"/>
              </w:rPr>
              <w:t>.</w:t>
            </w:r>
          </w:p>
        </w:tc>
        <w:tc>
          <w:tcPr>
            <w:tcW w:w="3972" w:type="pct"/>
            <w:vAlign w:val="bottom"/>
          </w:tcPr>
          <w:p w14:paraId="38BCB9A8"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ARBITRATION AND DISPUTE RESOLUTION</w:t>
            </w:r>
          </w:p>
        </w:tc>
      </w:tr>
      <w:tr w:rsidR="0067660C" w:rsidRPr="00427B42" w14:paraId="5A19B1FD" w14:textId="77777777" w:rsidTr="00332715">
        <w:trPr>
          <w:trHeight w:val="354"/>
        </w:trPr>
        <w:tc>
          <w:tcPr>
            <w:tcW w:w="5000" w:type="pct"/>
            <w:gridSpan w:val="2"/>
            <w:vAlign w:val="bottom"/>
          </w:tcPr>
          <w:p w14:paraId="036879EA" w14:textId="77777777" w:rsidR="0067660C" w:rsidRPr="00427B42" w:rsidRDefault="0067660C" w:rsidP="00072B17">
            <w:pPr>
              <w:pStyle w:val="Heading2"/>
              <w:spacing w:line="276" w:lineRule="auto"/>
              <w:contextualSpacing/>
              <w:rPr>
                <w:bCs/>
                <w:sz w:val="24"/>
                <w:szCs w:val="24"/>
                <w:u w:val="none"/>
              </w:rPr>
            </w:pPr>
            <w:r w:rsidRPr="00427B42">
              <w:rPr>
                <w:bCs/>
                <w:sz w:val="24"/>
                <w:szCs w:val="24"/>
                <w:u w:val="none"/>
              </w:rPr>
              <w:t>SCHEDULES</w:t>
            </w:r>
          </w:p>
        </w:tc>
      </w:tr>
      <w:tr w:rsidR="0067660C" w:rsidRPr="00427B42" w14:paraId="18FB66C0" w14:textId="77777777" w:rsidTr="00332715">
        <w:trPr>
          <w:trHeight w:val="354"/>
        </w:trPr>
        <w:tc>
          <w:tcPr>
            <w:tcW w:w="1028" w:type="pct"/>
            <w:vAlign w:val="bottom"/>
          </w:tcPr>
          <w:p w14:paraId="26CE28A7"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SCHEDULE I</w:t>
            </w:r>
          </w:p>
        </w:tc>
        <w:tc>
          <w:tcPr>
            <w:tcW w:w="3972" w:type="pct"/>
            <w:vAlign w:val="bottom"/>
          </w:tcPr>
          <w:p w14:paraId="4DFA5E2B" w14:textId="77777777" w:rsidR="0067660C" w:rsidRPr="00427B42" w:rsidRDefault="0067660C" w:rsidP="00072B17">
            <w:pPr>
              <w:spacing w:line="276" w:lineRule="auto"/>
              <w:contextualSpacing/>
              <w:rPr>
                <w:b/>
                <w:bCs/>
                <w:sz w:val="24"/>
                <w:szCs w:val="24"/>
              </w:rPr>
            </w:pPr>
            <w:r w:rsidRPr="00427B42">
              <w:rPr>
                <w:b/>
                <w:sz w:val="24"/>
                <w:szCs w:val="24"/>
              </w:rPr>
              <w:t>OBJECTS OF THE TRUST</w:t>
            </w:r>
          </w:p>
        </w:tc>
      </w:tr>
      <w:tr w:rsidR="0067660C" w:rsidRPr="00427B42" w14:paraId="785BD60E" w14:textId="77777777" w:rsidTr="00332715">
        <w:trPr>
          <w:trHeight w:val="354"/>
        </w:trPr>
        <w:tc>
          <w:tcPr>
            <w:tcW w:w="1028" w:type="pct"/>
            <w:vAlign w:val="bottom"/>
          </w:tcPr>
          <w:p w14:paraId="7FA18007" w14:textId="77777777" w:rsidR="0067660C" w:rsidRPr="00427B42" w:rsidRDefault="0067660C" w:rsidP="00072B17">
            <w:pPr>
              <w:pStyle w:val="Heading2"/>
              <w:spacing w:line="276" w:lineRule="auto"/>
              <w:contextualSpacing/>
              <w:jc w:val="left"/>
              <w:rPr>
                <w:bCs/>
                <w:sz w:val="24"/>
                <w:szCs w:val="24"/>
                <w:u w:val="none"/>
              </w:rPr>
            </w:pPr>
            <w:r w:rsidRPr="00427B42">
              <w:rPr>
                <w:bCs/>
                <w:sz w:val="24"/>
                <w:szCs w:val="24"/>
                <w:u w:val="none"/>
              </w:rPr>
              <w:t>SCHEDULE II</w:t>
            </w:r>
          </w:p>
        </w:tc>
        <w:tc>
          <w:tcPr>
            <w:tcW w:w="3972" w:type="pct"/>
            <w:vAlign w:val="bottom"/>
          </w:tcPr>
          <w:p w14:paraId="71B99A28" w14:textId="5378FA28" w:rsidR="0067660C" w:rsidRPr="00427B42" w:rsidRDefault="0067660C" w:rsidP="00072B17">
            <w:pPr>
              <w:spacing w:line="276" w:lineRule="auto"/>
              <w:contextualSpacing/>
              <w:rPr>
                <w:b/>
                <w:sz w:val="24"/>
                <w:szCs w:val="24"/>
              </w:rPr>
            </w:pPr>
            <w:r w:rsidRPr="00427B42">
              <w:rPr>
                <w:b/>
                <w:sz w:val="24"/>
                <w:szCs w:val="24"/>
              </w:rPr>
              <w:t xml:space="preserve">LIST OF BENEFICIARIES, BENEFICIAL INTEREST </w:t>
            </w:r>
            <w:r w:rsidR="00D52E32" w:rsidRPr="00427B42">
              <w:rPr>
                <w:b/>
                <w:sz w:val="24"/>
                <w:szCs w:val="24"/>
              </w:rPr>
              <w:t>AND</w:t>
            </w:r>
            <w:r w:rsidRPr="00427B42">
              <w:rPr>
                <w:b/>
                <w:sz w:val="24"/>
                <w:szCs w:val="24"/>
              </w:rPr>
              <w:t xml:space="preserve"> DISTRIBUTION</w:t>
            </w:r>
          </w:p>
        </w:tc>
      </w:tr>
    </w:tbl>
    <w:p w14:paraId="11DF9465" w14:textId="77777777" w:rsidR="0051662F" w:rsidRPr="00427B42" w:rsidRDefault="0051662F" w:rsidP="00072B17">
      <w:pPr>
        <w:spacing w:line="276" w:lineRule="auto"/>
        <w:jc w:val="both"/>
        <w:rPr>
          <w:sz w:val="24"/>
          <w:szCs w:val="24"/>
        </w:rPr>
      </w:pPr>
    </w:p>
    <w:p w14:paraId="172990ED" w14:textId="42DEAF72" w:rsidR="00D60F35" w:rsidRPr="00427B42" w:rsidRDefault="0057785F" w:rsidP="00BB00C8">
      <w:pPr>
        <w:spacing w:line="276" w:lineRule="auto"/>
        <w:jc w:val="center"/>
        <w:rPr>
          <w:b/>
          <w:caps/>
          <w:sz w:val="24"/>
          <w:szCs w:val="24"/>
          <w:u w:val="single"/>
        </w:rPr>
      </w:pPr>
      <w:r>
        <w:rPr>
          <w:b/>
          <w:caps/>
          <w:sz w:val="24"/>
          <w:szCs w:val="24"/>
          <w:u w:val="single"/>
        </w:rPr>
        <w:t>KLM FAMILY PRIVATE TRUST</w:t>
      </w:r>
    </w:p>
    <w:p w14:paraId="30A996C9" w14:textId="77777777" w:rsidR="00D60F35" w:rsidRPr="00427B42" w:rsidRDefault="00D60F35" w:rsidP="00072B17">
      <w:pPr>
        <w:spacing w:line="276" w:lineRule="auto"/>
        <w:jc w:val="both"/>
        <w:rPr>
          <w:sz w:val="24"/>
          <w:szCs w:val="24"/>
        </w:rPr>
      </w:pPr>
    </w:p>
    <w:p w14:paraId="750A69D1" w14:textId="77777777" w:rsidR="002D3D54" w:rsidRPr="00427B42" w:rsidRDefault="002D3D54" w:rsidP="00072B17">
      <w:pPr>
        <w:spacing w:line="276" w:lineRule="auto"/>
        <w:jc w:val="both"/>
        <w:rPr>
          <w:sz w:val="24"/>
          <w:szCs w:val="24"/>
        </w:rPr>
      </w:pPr>
    </w:p>
    <w:p w14:paraId="2B8A7E19" w14:textId="4FAF1501" w:rsidR="00D60F35" w:rsidRPr="00427B42" w:rsidRDefault="00D60F35" w:rsidP="00072B17">
      <w:pPr>
        <w:pStyle w:val="BodyText2"/>
        <w:spacing w:line="276" w:lineRule="auto"/>
        <w:jc w:val="both"/>
        <w:rPr>
          <w:sz w:val="24"/>
          <w:szCs w:val="24"/>
        </w:rPr>
      </w:pPr>
      <w:r w:rsidRPr="00427B42">
        <w:rPr>
          <w:b/>
          <w:bCs/>
          <w:sz w:val="24"/>
          <w:szCs w:val="24"/>
        </w:rPr>
        <w:t>THIS INDENTURE OF TRUST (the “Deed”)</w:t>
      </w:r>
      <w:r w:rsidRPr="00427B42">
        <w:rPr>
          <w:sz w:val="24"/>
          <w:szCs w:val="24"/>
        </w:rPr>
        <w:t xml:space="preserve"> is made on this</w:t>
      </w:r>
      <w:r w:rsidR="00F71FB2" w:rsidRPr="00427B42">
        <w:rPr>
          <w:sz w:val="24"/>
          <w:szCs w:val="24"/>
        </w:rPr>
        <w:t xml:space="preserve"> </w:t>
      </w:r>
      <w:r w:rsidR="00F71FB2" w:rsidRPr="00427B42">
        <w:rPr>
          <w:b/>
          <w:sz w:val="24"/>
          <w:szCs w:val="24"/>
        </w:rPr>
        <w:t>__</w:t>
      </w:r>
      <w:r w:rsidR="00941EB7" w:rsidRPr="00941EB7">
        <w:rPr>
          <w:sz w:val="20"/>
        </w:rPr>
        <w:t xml:space="preserve"> </w:t>
      </w:r>
      <w:r w:rsidR="00941EB7" w:rsidRPr="00941EB7">
        <w:rPr>
          <w:b/>
          <w:sz w:val="24"/>
          <w:szCs w:val="24"/>
        </w:rPr>
        <w:t xml:space="preserve">15th </w:t>
      </w:r>
      <w:r w:rsidR="00F71FB2" w:rsidRPr="00427B42">
        <w:rPr>
          <w:b/>
          <w:sz w:val="24"/>
          <w:szCs w:val="24"/>
        </w:rPr>
        <w:t>____</w:t>
      </w:r>
      <w:r w:rsidR="00A02E91" w:rsidRPr="00427B42">
        <w:rPr>
          <w:b/>
          <w:sz w:val="24"/>
          <w:szCs w:val="24"/>
        </w:rPr>
        <w:t xml:space="preserve"> </w:t>
      </w:r>
      <w:r w:rsidRPr="00427B42">
        <w:rPr>
          <w:sz w:val="24"/>
          <w:szCs w:val="24"/>
        </w:rPr>
        <w:t>day of</w:t>
      </w:r>
      <w:r w:rsidRPr="00427B42">
        <w:rPr>
          <w:b/>
          <w:sz w:val="24"/>
          <w:szCs w:val="24"/>
        </w:rPr>
        <w:t xml:space="preserve"> </w:t>
      </w:r>
      <w:r w:rsidR="004C6C7B" w:rsidRPr="00427B42">
        <w:rPr>
          <w:b/>
          <w:sz w:val="24"/>
          <w:szCs w:val="24"/>
        </w:rPr>
        <w:t>December</w:t>
      </w:r>
      <w:r w:rsidR="002D3D54" w:rsidRPr="00427B42">
        <w:rPr>
          <w:b/>
          <w:iCs/>
          <w:sz w:val="24"/>
          <w:szCs w:val="24"/>
        </w:rPr>
        <w:t>, 20</w:t>
      </w:r>
      <w:r w:rsidR="00A02E91" w:rsidRPr="00427B42">
        <w:rPr>
          <w:b/>
          <w:iCs/>
          <w:sz w:val="24"/>
          <w:szCs w:val="24"/>
        </w:rPr>
        <w:t>2</w:t>
      </w:r>
      <w:r w:rsidR="00C93BC3" w:rsidRPr="00427B42">
        <w:rPr>
          <w:b/>
          <w:iCs/>
          <w:sz w:val="24"/>
          <w:szCs w:val="24"/>
        </w:rPr>
        <w:t>2</w:t>
      </w:r>
      <w:r w:rsidRPr="00427B42">
        <w:rPr>
          <w:sz w:val="24"/>
          <w:szCs w:val="24"/>
        </w:rPr>
        <w:t xml:space="preserve"> at </w:t>
      </w:r>
      <w:r w:rsidR="000C0F4E" w:rsidRPr="00427B42">
        <w:rPr>
          <w:b/>
          <w:sz w:val="24"/>
          <w:szCs w:val="24"/>
        </w:rPr>
        <w:t>Chennai</w:t>
      </w:r>
      <w:r w:rsidR="00EA6737" w:rsidRPr="00427B42">
        <w:rPr>
          <w:sz w:val="24"/>
          <w:szCs w:val="24"/>
        </w:rPr>
        <w:t>.</w:t>
      </w:r>
    </w:p>
    <w:p w14:paraId="7B1452A1" w14:textId="77777777" w:rsidR="00D60F35" w:rsidRPr="00427B42" w:rsidRDefault="00D60F35" w:rsidP="00072B17">
      <w:pPr>
        <w:pStyle w:val="BodyText2"/>
        <w:spacing w:line="276" w:lineRule="auto"/>
        <w:jc w:val="both"/>
        <w:rPr>
          <w:sz w:val="24"/>
          <w:szCs w:val="24"/>
        </w:rPr>
      </w:pPr>
    </w:p>
    <w:p w14:paraId="55B2EA9D" w14:textId="77777777" w:rsidR="00D60F35" w:rsidRPr="00427B42" w:rsidRDefault="00D60F35" w:rsidP="00072B17">
      <w:pPr>
        <w:pStyle w:val="BodyText2"/>
        <w:spacing w:line="276" w:lineRule="auto"/>
        <w:jc w:val="center"/>
        <w:rPr>
          <w:b/>
          <w:bCs/>
          <w:sz w:val="24"/>
          <w:szCs w:val="24"/>
          <w:u w:val="single"/>
        </w:rPr>
      </w:pPr>
      <w:r w:rsidRPr="00427B42">
        <w:rPr>
          <w:b/>
          <w:sz w:val="24"/>
          <w:szCs w:val="24"/>
        </w:rPr>
        <w:t>BETWEEN</w:t>
      </w:r>
    </w:p>
    <w:p w14:paraId="4BDF7A40" w14:textId="77777777" w:rsidR="00D60F35" w:rsidRPr="00427B42" w:rsidRDefault="00D60F35" w:rsidP="00072B17">
      <w:pPr>
        <w:pStyle w:val="BodyText2"/>
        <w:spacing w:line="276" w:lineRule="auto"/>
        <w:jc w:val="center"/>
        <w:rPr>
          <w:sz w:val="24"/>
          <w:szCs w:val="24"/>
          <w:u w:val="single"/>
        </w:rPr>
      </w:pPr>
    </w:p>
    <w:p w14:paraId="5F299CA2" w14:textId="6B6B49CC" w:rsidR="00594D16" w:rsidRPr="00427B42" w:rsidRDefault="0057785F" w:rsidP="00072B17">
      <w:pPr>
        <w:pStyle w:val="BodyText2"/>
        <w:shd w:val="clear" w:color="auto" w:fill="FFFFFF"/>
        <w:tabs>
          <w:tab w:val="left" w:pos="5220"/>
        </w:tabs>
        <w:spacing w:line="276" w:lineRule="auto"/>
        <w:jc w:val="both"/>
        <w:rPr>
          <w:sz w:val="24"/>
          <w:szCs w:val="24"/>
        </w:rPr>
      </w:pPr>
      <w:bookmarkStart w:id="3" w:name="_Hlk4591264"/>
      <w:r>
        <w:rPr>
          <w:b/>
          <w:bCs/>
          <w:sz w:val="24"/>
          <w:szCs w:val="24"/>
        </w:rPr>
        <w:t>Mr. PTI</w:t>
      </w:r>
      <w:r w:rsidR="000C0F4E" w:rsidRPr="00427B42">
        <w:rPr>
          <w:b/>
          <w:bCs/>
          <w:sz w:val="24"/>
          <w:szCs w:val="24"/>
        </w:rPr>
        <w:t xml:space="preserve">, </w:t>
      </w:r>
      <w:r w:rsidR="000C0F4E" w:rsidRPr="00427B42">
        <w:rPr>
          <w:sz w:val="24"/>
          <w:szCs w:val="24"/>
        </w:rPr>
        <w:t>having his date of birth on</w:t>
      </w:r>
      <w:r>
        <w:rPr>
          <w:sz w:val="24"/>
          <w:szCs w:val="24"/>
        </w:rPr>
        <w:t xml:space="preserve"> </w:t>
      </w:r>
      <w:r w:rsidR="000C0F4E" w:rsidRPr="00427B42">
        <w:rPr>
          <w:sz w:val="24"/>
          <w:szCs w:val="24"/>
        </w:rPr>
        <w:t>, having PAN</w:t>
      </w:r>
      <w:r w:rsidR="00B43DF3" w:rsidRPr="00427B42">
        <w:rPr>
          <w:sz w:val="24"/>
          <w:szCs w:val="24"/>
        </w:rPr>
        <w:t xml:space="preserve">, </w:t>
      </w:r>
      <w:r w:rsidR="000C0F4E" w:rsidRPr="00427B42">
        <w:rPr>
          <w:sz w:val="24"/>
          <w:szCs w:val="24"/>
        </w:rPr>
        <w:t xml:space="preserve">having Passport No., son of </w:t>
      </w:r>
      <w:r>
        <w:rPr>
          <w:bCs/>
          <w:sz w:val="24"/>
          <w:szCs w:val="24"/>
        </w:rPr>
        <w:t>Mr. MK</w:t>
      </w:r>
      <w:r w:rsidR="000C0F4E" w:rsidRPr="00427B42">
        <w:rPr>
          <w:bCs/>
          <w:sz w:val="24"/>
          <w:szCs w:val="24"/>
        </w:rPr>
        <w:t xml:space="preserve"> </w:t>
      </w:r>
      <w:r w:rsidR="000C0F4E" w:rsidRPr="00427B42">
        <w:rPr>
          <w:sz w:val="24"/>
          <w:szCs w:val="24"/>
        </w:rPr>
        <w:t xml:space="preserve">and having his address at </w:t>
      </w:r>
      <w:r w:rsidR="00594D16" w:rsidRPr="00427B42">
        <w:rPr>
          <w:sz w:val="24"/>
          <w:szCs w:val="24"/>
        </w:rPr>
        <w:t>(hereinafter referred to as the “</w:t>
      </w:r>
      <w:r w:rsidR="00594D16" w:rsidRPr="00427B42">
        <w:rPr>
          <w:b/>
          <w:sz w:val="24"/>
          <w:szCs w:val="24"/>
        </w:rPr>
        <w:t>Settlor</w:t>
      </w:r>
      <w:r w:rsidR="00594D16" w:rsidRPr="00427B42">
        <w:rPr>
          <w:sz w:val="24"/>
          <w:szCs w:val="24"/>
        </w:rPr>
        <w:t>”).</w:t>
      </w:r>
    </w:p>
    <w:bookmarkEnd w:id="3"/>
    <w:p w14:paraId="5282A2B3" w14:textId="77777777" w:rsidR="00D60F35" w:rsidRPr="00427B42" w:rsidRDefault="00D60F35" w:rsidP="00072B17">
      <w:pPr>
        <w:pStyle w:val="BodyText2"/>
        <w:spacing w:line="276" w:lineRule="auto"/>
        <w:jc w:val="both"/>
        <w:rPr>
          <w:sz w:val="24"/>
          <w:szCs w:val="24"/>
        </w:rPr>
      </w:pPr>
    </w:p>
    <w:p w14:paraId="78A88930" w14:textId="77777777" w:rsidR="00D60F35" w:rsidRPr="00427B42" w:rsidRDefault="00D60F35" w:rsidP="00072B17">
      <w:pPr>
        <w:pStyle w:val="BodyText2"/>
        <w:spacing w:line="276" w:lineRule="auto"/>
        <w:jc w:val="center"/>
        <w:rPr>
          <w:b/>
          <w:sz w:val="24"/>
          <w:szCs w:val="24"/>
        </w:rPr>
      </w:pPr>
      <w:r w:rsidRPr="00427B42">
        <w:rPr>
          <w:b/>
          <w:sz w:val="24"/>
          <w:szCs w:val="24"/>
        </w:rPr>
        <w:t>AND</w:t>
      </w:r>
    </w:p>
    <w:p w14:paraId="74A3E04F" w14:textId="77777777" w:rsidR="00D60F35" w:rsidRPr="00427B42" w:rsidRDefault="00D60F35" w:rsidP="00072B17">
      <w:pPr>
        <w:pStyle w:val="BodyText2"/>
        <w:tabs>
          <w:tab w:val="left" w:pos="5220"/>
        </w:tabs>
        <w:spacing w:line="276" w:lineRule="auto"/>
        <w:jc w:val="both"/>
        <w:rPr>
          <w:b/>
          <w:sz w:val="24"/>
          <w:szCs w:val="24"/>
        </w:rPr>
      </w:pPr>
    </w:p>
    <w:p w14:paraId="6FE10BB1" w14:textId="75931D39" w:rsidR="00EB33B9" w:rsidRPr="00427B42" w:rsidRDefault="0007250A" w:rsidP="000C0F4E">
      <w:pPr>
        <w:shd w:val="clear" w:color="auto" w:fill="FFFFFF"/>
        <w:spacing w:line="276" w:lineRule="auto"/>
        <w:jc w:val="both"/>
        <w:rPr>
          <w:sz w:val="24"/>
          <w:szCs w:val="24"/>
        </w:rPr>
      </w:pPr>
      <w:r>
        <w:rPr>
          <w:b/>
          <w:sz w:val="24"/>
          <w:szCs w:val="24"/>
        </w:rPr>
        <w:t>Mr. KB</w:t>
      </w:r>
      <w:r w:rsidR="000C0F4E" w:rsidRPr="00427B42">
        <w:rPr>
          <w:b/>
          <w:sz w:val="24"/>
          <w:szCs w:val="24"/>
        </w:rPr>
        <w:t xml:space="preserve">, </w:t>
      </w:r>
      <w:r w:rsidR="000C0F4E" w:rsidRPr="00427B42">
        <w:rPr>
          <w:sz w:val="24"/>
          <w:szCs w:val="24"/>
        </w:rPr>
        <w:t>having his date of birth on, having PAN, having Passport No.</w:t>
      </w:r>
      <w:r w:rsidR="000C0F4E" w:rsidRPr="00427B42">
        <w:rPr>
          <w:bCs/>
          <w:sz w:val="24"/>
          <w:szCs w:val="24"/>
        </w:rPr>
        <w:t xml:space="preserve">, , </w:t>
      </w:r>
      <w:r w:rsidR="000C0F4E" w:rsidRPr="00427B42">
        <w:rPr>
          <w:sz w:val="24"/>
          <w:szCs w:val="24"/>
        </w:rPr>
        <w:t>son of</w:t>
      </w:r>
      <w:r w:rsidR="000C0F4E" w:rsidRPr="00427B42">
        <w:rPr>
          <w:b/>
          <w:sz w:val="24"/>
          <w:szCs w:val="24"/>
        </w:rPr>
        <w:t xml:space="preserve"> </w:t>
      </w:r>
      <w:r w:rsidR="00A87EF6">
        <w:rPr>
          <w:b/>
          <w:sz w:val="24"/>
          <w:szCs w:val="24"/>
        </w:rPr>
        <w:t xml:space="preserve">Mr. </w:t>
      </w:r>
      <w:r w:rsidR="00A87EF6">
        <w:rPr>
          <w:bCs/>
          <w:sz w:val="24"/>
          <w:szCs w:val="24"/>
        </w:rPr>
        <w:t>PTI</w:t>
      </w:r>
      <w:r w:rsidR="000C0F4E" w:rsidRPr="00427B42">
        <w:rPr>
          <w:bCs/>
          <w:sz w:val="24"/>
          <w:szCs w:val="24"/>
        </w:rPr>
        <w:t xml:space="preserve"> </w:t>
      </w:r>
      <w:r w:rsidR="000C0F4E" w:rsidRPr="00427B42">
        <w:rPr>
          <w:sz w:val="24"/>
          <w:szCs w:val="24"/>
        </w:rPr>
        <w:t>having his address at</w:t>
      </w:r>
    </w:p>
    <w:p w14:paraId="73C6B6EC" w14:textId="592F46C5" w:rsidR="000C0F4E" w:rsidRPr="00427B42" w:rsidRDefault="00EB33B9" w:rsidP="000C0F4E">
      <w:pPr>
        <w:shd w:val="clear" w:color="auto" w:fill="FFFFFF"/>
        <w:spacing w:line="276" w:lineRule="auto"/>
        <w:jc w:val="both"/>
        <w:rPr>
          <w:sz w:val="24"/>
          <w:szCs w:val="24"/>
        </w:rPr>
      </w:pPr>
      <w:r w:rsidRPr="00427B42">
        <w:rPr>
          <w:sz w:val="24"/>
          <w:szCs w:val="24"/>
        </w:rPr>
        <w:t>And</w:t>
      </w:r>
    </w:p>
    <w:p w14:paraId="296469A8" w14:textId="6944205A" w:rsidR="000C0F4E" w:rsidRPr="00427B42" w:rsidRDefault="00222499" w:rsidP="000C0F4E">
      <w:pPr>
        <w:shd w:val="clear" w:color="auto" w:fill="FFFFFF"/>
        <w:spacing w:line="276" w:lineRule="auto"/>
        <w:jc w:val="both"/>
        <w:rPr>
          <w:color w:val="000000"/>
          <w:sz w:val="24"/>
          <w:szCs w:val="24"/>
        </w:rPr>
      </w:pPr>
      <w:r>
        <w:rPr>
          <w:b/>
          <w:sz w:val="24"/>
          <w:szCs w:val="24"/>
        </w:rPr>
        <w:t>Mr. AK</w:t>
      </w:r>
      <w:r w:rsidR="000C0F4E" w:rsidRPr="00427B42">
        <w:rPr>
          <w:sz w:val="24"/>
          <w:szCs w:val="24"/>
        </w:rPr>
        <w:t xml:space="preserve">, having his date of birth on, having PAN, having Passport No., having OCI No, son of Mr. </w:t>
      </w:r>
      <w:r w:rsidR="007B39E4">
        <w:rPr>
          <w:sz w:val="24"/>
          <w:szCs w:val="24"/>
        </w:rPr>
        <w:t>MKK</w:t>
      </w:r>
      <w:r w:rsidR="000C0F4E" w:rsidRPr="00427B42">
        <w:rPr>
          <w:sz w:val="24"/>
          <w:szCs w:val="24"/>
        </w:rPr>
        <w:t>, having his address at (hereinafter referred to as “</w:t>
      </w:r>
      <w:r w:rsidR="000C0F4E" w:rsidRPr="00427B42">
        <w:rPr>
          <w:b/>
          <w:sz w:val="24"/>
          <w:szCs w:val="24"/>
        </w:rPr>
        <w:t>the Trustee</w:t>
      </w:r>
      <w:r w:rsidR="00024633" w:rsidRPr="00427B42">
        <w:rPr>
          <w:b/>
          <w:sz w:val="24"/>
          <w:szCs w:val="24"/>
        </w:rPr>
        <w:t>s</w:t>
      </w:r>
      <w:r w:rsidR="000C0F4E" w:rsidRPr="00427B42">
        <w:rPr>
          <w:sz w:val="24"/>
          <w:szCs w:val="24"/>
        </w:rPr>
        <w:t>”</w:t>
      </w:r>
      <w:r w:rsidR="000C0F4E" w:rsidRPr="00427B42">
        <w:rPr>
          <w:b/>
          <w:sz w:val="24"/>
          <w:szCs w:val="24"/>
        </w:rPr>
        <w:t>)</w:t>
      </w:r>
    </w:p>
    <w:p w14:paraId="520FE42B" w14:textId="77777777" w:rsidR="00D60F35" w:rsidRPr="00427B42" w:rsidRDefault="00D60F35" w:rsidP="00072B17">
      <w:pPr>
        <w:pStyle w:val="BodyText2"/>
        <w:spacing w:line="276" w:lineRule="auto"/>
        <w:jc w:val="both"/>
        <w:rPr>
          <w:sz w:val="24"/>
          <w:szCs w:val="24"/>
        </w:rPr>
      </w:pPr>
    </w:p>
    <w:p w14:paraId="46B11A24" w14:textId="2FC44DB7" w:rsidR="00D60F35" w:rsidRPr="00427B42" w:rsidRDefault="00D60F35" w:rsidP="00072B17">
      <w:pPr>
        <w:pStyle w:val="BodyText2"/>
        <w:spacing w:line="276" w:lineRule="auto"/>
        <w:jc w:val="both"/>
        <w:rPr>
          <w:sz w:val="24"/>
          <w:szCs w:val="24"/>
        </w:rPr>
      </w:pPr>
      <w:r w:rsidRPr="00427B42">
        <w:rPr>
          <w:sz w:val="24"/>
          <w:szCs w:val="24"/>
        </w:rPr>
        <w:t>The Settlor and Trustee</w:t>
      </w:r>
      <w:r w:rsidR="00BB7659" w:rsidRPr="00427B42">
        <w:rPr>
          <w:sz w:val="24"/>
          <w:szCs w:val="24"/>
        </w:rPr>
        <w:t>(s)</w:t>
      </w:r>
      <w:r w:rsidRPr="00427B42">
        <w:rPr>
          <w:sz w:val="24"/>
          <w:szCs w:val="24"/>
        </w:rPr>
        <w:t xml:space="preserve"> shall hereinafter be jointly referred to as the “</w:t>
      </w:r>
      <w:r w:rsidRPr="00427B42">
        <w:rPr>
          <w:b/>
          <w:sz w:val="24"/>
          <w:szCs w:val="24"/>
        </w:rPr>
        <w:t>Parties</w:t>
      </w:r>
      <w:r w:rsidRPr="00427B42">
        <w:rPr>
          <w:sz w:val="24"/>
          <w:szCs w:val="24"/>
        </w:rPr>
        <w:t>” and severally as the “</w:t>
      </w:r>
      <w:r w:rsidRPr="00427B42">
        <w:rPr>
          <w:b/>
          <w:bCs/>
          <w:sz w:val="24"/>
          <w:szCs w:val="24"/>
        </w:rPr>
        <w:t>Party</w:t>
      </w:r>
      <w:r w:rsidRPr="00427B42">
        <w:rPr>
          <w:sz w:val="24"/>
          <w:szCs w:val="24"/>
        </w:rPr>
        <w:t>”.</w:t>
      </w:r>
    </w:p>
    <w:bookmarkEnd w:id="1"/>
    <w:bookmarkEnd w:id="2"/>
    <w:p w14:paraId="1344ACB9" w14:textId="77777777" w:rsidR="00D60F35" w:rsidRPr="00427B42" w:rsidRDefault="00D60F35" w:rsidP="00072B17">
      <w:pPr>
        <w:pStyle w:val="BodyText2"/>
        <w:spacing w:line="276" w:lineRule="auto"/>
        <w:jc w:val="both"/>
        <w:rPr>
          <w:sz w:val="24"/>
          <w:szCs w:val="24"/>
        </w:rPr>
      </w:pPr>
    </w:p>
    <w:p w14:paraId="4CA30049" w14:textId="77777777" w:rsidR="00D60F35" w:rsidRPr="00427B42" w:rsidRDefault="00D60F35" w:rsidP="00072B17">
      <w:pPr>
        <w:pStyle w:val="Heading1"/>
        <w:tabs>
          <w:tab w:val="num" w:pos="720"/>
        </w:tabs>
        <w:spacing w:line="276" w:lineRule="auto"/>
        <w:rPr>
          <w:sz w:val="24"/>
          <w:szCs w:val="24"/>
        </w:rPr>
      </w:pPr>
      <w:bookmarkStart w:id="4" w:name="_THE_TRUST"/>
      <w:bookmarkStart w:id="5" w:name="_Ref98129661"/>
      <w:bookmarkStart w:id="6" w:name="_Toc234754953"/>
      <w:bookmarkStart w:id="7" w:name="_Ref239832164"/>
      <w:bookmarkEnd w:id="4"/>
      <w:r w:rsidRPr="00427B42">
        <w:rPr>
          <w:sz w:val="24"/>
          <w:szCs w:val="24"/>
        </w:rPr>
        <w:t>LEGAL INTERPRETATION OF SETTLEMENT &amp; DEFINITIONS</w:t>
      </w:r>
    </w:p>
    <w:p w14:paraId="244ECA83" w14:textId="77777777" w:rsidR="00D60F35" w:rsidRPr="00427B42" w:rsidRDefault="00D60F35" w:rsidP="00072B17">
      <w:pPr>
        <w:pStyle w:val="Heading1"/>
        <w:numPr>
          <w:ilvl w:val="0"/>
          <w:numId w:val="0"/>
        </w:numPr>
        <w:spacing w:line="276" w:lineRule="auto"/>
        <w:ind w:left="720"/>
        <w:rPr>
          <w:b w:val="0"/>
          <w:sz w:val="24"/>
          <w:szCs w:val="24"/>
        </w:rPr>
      </w:pPr>
    </w:p>
    <w:p w14:paraId="7DBBBCD5" w14:textId="77777777" w:rsidR="00D60F35" w:rsidRPr="00427B42" w:rsidRDefault="00D60F35" w:rsidP="00072B17">
      <w:pPr>
        <w:pStyle w:val="Hanging1"/>
        <w:spacing w:line="276" w:lineRule="auto"/>
        <w:ind w:left="270" w:firstLine="180"/>
      </w:pPr>
      <w:r w:rsidRPr="00427B42">
        <w:t>In this Deed unless the context otherwise requires:</w:t>
      </w:r>
    </w:p>
    <w:p w14:paraId="26482EE4" w14:textId="77777777" w:rsidR="00D60F35" w:rsidRPr="00427B42" w:rsidRDefault="00D60F35" w:rsidP="00072B17">
      <w:pPr>
        <w:pStyle w:val="Hanging1"/>
        <w:shd w:val="clear" w:color="auto" w:fill="FFFFFF"/>
        <w:tabs>
          <w:tab w:val="left" w:pos="709"/>
        </w:tabs>
        <w:spacing w:line="276" w:lineRule="auto"/>
        <w:ind w:left="709"/>
        <w:rPr>
          <w:b/>
        </w:rPr>
      </w:pPr>
    </w:p>
    <w:p w14:paraId="3A3BAFE1" w14:textId="77777777" w:rsidR="00D60F35" w:rsidRPr="00427B42" w:rsidRDefault="00D60F35" w:rsidP="0057785F">
      <w:pPr>
        <w:pStyle w:val="Hanging1"/>
        <w:numPr>
          <w:ilvl w:val="0"/>
          <w:numId w:val="17"/>
        </w:numPr>
        <w:tabs>
          <w:tab w:val="left" w:pos="851"/>
        </w:tabs>
        <w:spacing w:line="276" w:lineRule="auto"/>
        <w:ind w:left="900" w:hanging="474"/>
        <w:rPr>
          <w:b/>
        </w:rPr>
      </w:pPr>
      <w:r w:rsidRPr="00427B42">
        <w:rPr>
          <w:b/>
        </w:rPr>
        <w:t>Additional Trustee:</w:t>
      </w:r>
      <w:r w:rsidRPr="00427B42">
        <w:t xml:space="preserve"> Any other Trustee added in terms of the provisions of the Trust Deed.</w:t>
      </w:r>
    </w:p>
    <w:p w14:paraId="1ED7166B" w14:textId="77777777" w:rsidR="00D60F35" w:rsidRPr="00427B42" w:rsidRDefault="00D60F35" w:rsidP="00072B17">
      <w:pPr>
        <w:pStyle w:val="Hanging1"/>
        <w:tabs>
          <w:tab w:val="left" w:pos="567"/>
        </w:tabs>
        <w:spacing w:line="276" w:lineRule="auto"/>
        <w:rPr>
          <w:b/>
        </w:rPr>
      </w:pPr>
    </w:p>
    <w:p w14:paraId="3C83CBE1" w14:textId="77777777" w:rsidR="00D60F35" w:rsidRPr="00427B42" w:rsidRDefault="00D60F35" w:rsidP="0057785F">
      <w:pPr>
        <w:pStyle w:val="Hanging1"/>
        <w:numPr>
          <w:ilvl w:val="0"/>
          <w:numId w:val="17"/>
        </w:numPr>
        <w:tabs>
          <w:tab w:val="left" w:pos="900"/>
        </w:tabs>
        <w:spacing w:line="276" w:lineRule="auto"/>
        <w:rPr>
          <w:b/>
        </w:rPr>
      </w:pPr>
      <w:bookmarkStart w:id="8" w:name="_Hlk508804945"/>
      <w:r w:rsidRPr="00427B42">
        <w:rPr>
          <w:b/>
          <w:bCs/>
        </w:rPr>
        <w:t xml:space="preserve">Applicable Law </w:t>
      </w:r>
      <w:r w:rsidRPr="00427B42">
        <w:t>shall mean and include all applicable statutes, enactments, acts of State Legislature or Parliament, laws, ordinances, rules, bye-laws, regulations, notifications, guidelines, policies, directions, directives and orders of any governmental authority, statutory authority, tribunal, board, recognized stock exchanges or any court of India.</w:t>
      </w:r>
      <w:bookmarkEnd w:id="8"/>
    </w:p>
    <w:p w14:paraId="27315BBE" w14:textId="77777777" w:rsidR="00D60F35" w:rsidRPr="00427B42" w:rsidRDefault="00D60F35" w:rsidP="00072B17">
      <w:pPr>
        <w:pStyle w:val="ListParagraph"/>
        <w:spacing w:line="276" w:lineRule="auto"/>
        <w:rPr>
          <w:b/>
          <w:sz w:val="24"/>
          <w:szCs w:val="24"/>
        </w:rPr>
      </w:pPr>
    </w:p>
    <w:p w14:paraId="4653652D" w14:textId="77777777" w:rsidR="00BB503A" w:rsidRPr="00427B42" w:rsidRDefault="00D60F35" w:rsidP="0057785F">
      <w:pPr>
        <w:pStyle w:val="Hanging1"/>
        <w:numPr>
          <w:ilvl w:val="0"/>
          <w:numId w:val="17"/>
        </w:numPr>
        <w:tabs>
          <w:tab w:val="left" w:pos="900"/>
        </w:tabs>
        <w:spacing w:line="276" w:lineRule="auto"/>
        <w:ind w:left="900" w:hanging="425"/>
      </w:pPr>
      <w:r w:rsidRPr="00427B42">
        <w:rPr>
          <w:b/>
        </w:rPr>
        <w:t>Beneficiaries</w:t>
      </w:r>
      <w:r w:rsidRPr="00427B42">
        <w:t xml:space="preserve"> to the Trust are set out in </w:t>
      </w:r>
      <w:r w:rsidRPr="00427B42">
        <w:rPr>
          <w:b/>
          <w:i/>
        </w:rPr>
        <w:t xml:space="preserve">Schedule (II), Part (I), Table A </w:t>
      </w:r>
      <w:r w:rsidRPr="00427B42">
        <w:t>(hereinafter referred to as “Beneficiaries”). The term Beneficiaries shall also include</w:t>
      </w:r>
      <w:r w:rsidR="00565E0E" w:rsidRPr="00427B42">
        <w:t>:</w:t>
      </w:r>
    </w:p>
    <w:p w14:paraId="085D4299" w14:textId="77777777" w:rsidR="00BB503A" w:rsidRPr="00427B42" w:rsidRDefault="00BB503A" w:rsidP="00BB00C8">
      <w:pPr>
        <w:pStyle w:val="ListParagraph"/>
        <w:spacing w:line="276" w:lineRule="auto"/>
        <w:rPr>
          <w:sz w:val="24"/>
          <w:szCs w:val="24"/>
        </w:rPr>
      </w:pPr>
    </w:p>
    <w:p w14:paraId="2B995C2B" w14:textId="32CE3F53" w:rsidR="00D60F35" w:rsidRPr="00427B42" w:rsidRDefault="00BB503A" w:rsidP="0057785F">
      <w:pPr>
        <w:pStyle w:val="Hanging1"/>
        <w:numPr>
          <w:ilvl w:val="1"/>
          <w:numId w:val="17"/>
        </w:numPr>
        <w:tabs>
          <w:tab w:val="left" w:pos="1418"/>
        </w:tabs>
        <w:spacing w:line="276" w:lineRule="auto"/>
        <w:ind w:left="1701" w:hanging="283"/>
      </w:pPr>
      <w:r w:rsidRPr="00427B42">
        <w:t xml:space="preserve">Such individuals or family private trusts as communicated in writing to the Trustee by the Settlor, and during the period of Incapacitation/ Absence of Settlor or upon conversion of the Trust to irrevocable Trust, by the </w:t>
      </w:r>
      <w:r w:rsidR="00BD1E51" w:rsidRPr="00427B42">
        <w:t>Tr</w:t>
      </w:r>
      <w:r w:rsidR="0070624A" w:rsidRPr="00427B42">
        <w:t>ustee</w:t>
      </w:r>
      <w:r w:rsidR="0010053F" w:rsidRPr="00427B42">
        <w:t>(s)</w:t>
      </w:r>
      <w:r w:rsidRPr="00427B42">
        <w:t xml:space="preserve"> in adherence to the Letter of Wishes of the Settlor</w:t>
      </w:r>
      <w:r w:rsidR="00C93BC3" w:rsidRPr="00427B42">
        <w:t xml:space="preserve"> or </w:t>
      </w:r>
      <w:r w:rsidR="007D0C17" w:rsidRPr="0061324D">
        <w:rPr>
          <w:highlight w:val="cyan"/>
        </w:rPr>
        <w:t xml:space="preserve">owing to an exercise of General Power of Appointment </w:t>
      </w:r>
      <w:r w:rsidR="00C93BC3" w:rsidRPr="0061324D">
        <w:rPr>
          <w:highlight w:val="cyan"/>
        </w:rPr>
        <w:t xml:space="preserve">by </w:t>
      </w:r>
      <w:r w:rsidR="007D0C17" w:rsidRPr="0061324D">
        <w:rPr>
          <w:highlight w:val="cyan"/>
        </w:rPr>
        <w:t>the holder of</w:t>
      </w:r>
      <w:r w:rsidR="00A11207" w:rsidRPr="0061324D">
        <w:rPr>
          <w:highlight w:val="cyan"/>
        </w:rPr>
        <w:t xml:space="preserve"> </w:t>
      </w:r>
      <w:r w:rsidR="00C93BC3" w:rsidRPr="0061324D">
        <w:rPr>
          <w:highlight w:val="cyan"/>
        </w:rPr>
        <w:t>G</w:t>
      </w:r>
      <w:r w:rsidR="007D0C17" w:rsidRPr="0061324D">
        <w:rPr>
          <w:highlight w:val="cyan"/>
        </w:rPr>
        <w:t xml:space="preserve">eneral </w:t>
      </w:r>
      <w:r w:rsidR="00C93BC3" w:rsidRPr="0061324D">
        <w:rPr>
          <w:highlight w:val="cyan"/>
        </w:rPr>
        <w:t>P</w:t>
      </w:r>
      <w:r w:rsidR="007D0C17" w:rsidRPr="0061324D">
        <w:rPr>
          <w:highlight w:val="cyan"/>
        </w:rPr>
        <w:t xml:space="preserve">ower of </w:t>
      </w:r>
      <w:r w:rsidR="00C93BC3" w:rsidRPr="0061324D">
        <w:rPr>
          <w:highlight w:val="cyan"/>
        </w:rPr>
        <w:t>A</w:t>
      </w:r>
      <w:r w:rsidR="007D0C17" w:rsidRPr="0061324D">
        <w:rPr>
          <w:highlight w:val="cyan"/>
        </w:rPr>
        <w:t>ppointment  granted under the provisions of this Deed</w:t>
      </w:r>
      <w:r w:rsidRPr="00427B42">
        <w:t>.</w:t>
      </w:r>
    </w:p>
    <w:p w14:paraId="10A45737" w14:textId="2D602666" w:rsidR="003E5059" w:rsidRPr="00427B42" w:rsidRDefault="003E5059" w:rsidP="0057785F">
      <w:pPr>
        <w:pStyle w:val="Hanging1"/>
        <w:numPr>
          <w:ilvl w:val="1"/>
          <w:numId w:val="17"/>
        </w:numPr>
        <w:tabs>
          <w:tab w:val="left" w:pos="1418"/>
        </w:tabs>
        <w:spacing w:line="276" w:lineRule="auto"/>
        <w:ind w:left="1701" w:hanging="283"/>
      </w:pPr>
      <w:r w:rsidRPr="00427B42">
        <w:t xml:space="preserve"> Such individuals or family private trust as are named in Schedule II Part I of this Trust Deed as alternate Beneficiaries under relevant circumstances. </w:t>
      </w:r>
    </w:p>
    <w:p w14:paraId="7312827F" w14:textId="77777777" w:rsidR="00BD5C6A" w:rsidRPr="00427B42" w:rsidRDefault="00BD5C6A" w:rsidP="00072B17">
      <w:pPr>
        <w:pStyle w:val="Hanging1"/>
        <w:tabs>
          <w:tab w:val="left" w:pos="900"/>
        </w:tabs>
        <w:spacing w:line="276" w:lineRule="auto"/>
        <w:ind w:left="990"/>
      </w:pPr>
    </w:p>
    <w:p w14:paraId="28252A70" w14:textId="26466475" w:rsidR="00BD5C6A" w:rsidRPr="00427B42" w:rsidRDefault="00BD5C6A" w:rsidP="00072B17">
      <w:pPr>
        <w:pStyle w:val="Hanging1"/>
        <w:tabs>
          <w:tab w:val="left" w:pos="900"/>
        </w:tabs>
        <w:spacing w:line="276" w:lineRule="auto"/>
        <w:ind w:left="990"/>
      </w:pPr>
      <w:r w:rsidRPr="00427B42">
        <w:t xml:space="preserve">Provided however that, only a </w:t>
      </w:r>
      <w:r w:rsidR="00931C7B" w:rsidRPr="00427B42">
        <w:rPr>
          <w:lang w:val="en-IN"/>
        </w:rPr>
        <w:t>relative of the Settlor who belong</w:t>
      </w:r>
      <w:r w:rsidR="007D0C17" w:rsidRPr="00427B42">
        <w:rPr>
          <w:lang w:val="en-IN"/>
        </w:rPr>
        <w:t>s</w:t>
      </w:r>
      <w:r w:rsidR="00931C7B" w:rsidRPr="00427B42">
        <w:rPr>
          <w:lang w:val="en-IN"/>
        </w:rPr>
        <w:t xml:space="preserve"> to </w:t>
      </w:r>
      <w:r w:rsidR="0007250A">
        <w:rPr>
          <w:b/>
          <w:bCs/>
        </w:rPr>
        <w:t>Mr. KB</w:t>
      </w:r>
      <w:r w:rsidR="00931C7B" w:rsidRPr="00427B42">
        <w:rPr>
          <w:b/>
        </w:rPr>
        <w:t xml:space="preserve">'s </w:t>
      </w:r>
      <w:r w:rsidR="008B1507" w:rsidRPr="00427B42">
        <w:rPr>
          <w:b/>
        </w:rPr>
        <w:t xml:space="preserve">Branch </w:t>
      </w:r>
      <w:r w:rsidRPr="00427B42">
        <w:t>may be added as a Beneficiary to the Trust</w:t>
      </w:r>
      <w:r w:rsidR="0021189B" w:rsidRPr="00427B42">
        <w:t xml:space="preserve"> by the Settlor</w:t>
      </w:r>
      <w:r w:rsidRPr="00427B42">
        <w:rPr>
          <w:b/>
        </w:rPr>
        <w:t>.</w:t>
      </w:r>
      <w:r w:rsidR="00033FFD" w:rsidRPr="00427B42">
        <w:t xml:space="preserve"> However, no Excluded Person as defined herein below can be added as a Beneficiary to this Trust.</w:t>
      </w:r>
    </w:p>
    <w:p w14:paraId="0F1FFD82" w14:textId="77777777" w:rsidR="00D60F35" w:rsidRPr="00427B42" w:rsidRDefault="00D60F35" w:rsidP="00BB00C8">
      <w:pPr>
        <w:pStyle w:val="Hanging1"/>
        <w:tabs>
          <w:tab w:val="left" w:pos="900"/>
        </w:tabs>
        <w:spacing w:line="276" w:lineRule="auto"/>
      </w:pPr>
    </w:p>
    <w:p w14:paraId="594D2F14" w14:textId="77777777" w:rsidR="00D60F35" w:rsidRPr="00427B42" w:rsidRDefault="00D60F35" w:rsidP="00072B17">
      <w:pPr>
        <w:pStyle w:val="Hanging1"/>
        <w:tabs>
          <w:tab w:val="left" w:pos="900"/>
        </w:tabs>
        <w:spacing w:line="276" w:lineRule="auto"/>
        <w:ind w:left="900"/>
      </w:pPr>
      <w:r w:rsidRPr="00427B42">
        <w:t>In case of there being a trust which is a Beneficiary to this Trust, then such trust shall be represented by its Trustee which/who shall in turn represent the opinion/Recommendation/interests of Beneficiaries of said trust.</w:t>
      </w:r>
    </w:p>
    <w:p w14:paraId="0113FDB8" w14:textId="77777777" w:rsidR="00D60F35" w:rsidRPr="00427B42" w:rsidRDefault="00D60F35" w:rsidP="00072B17">
      <w:pPr>
        <w:pStyle w:val="Hanging1"/>
        <w:tabs>
          <w:tab w:val="left" w:pos="900"/>
        </w:tabs>
        <w:spacing w:line="276" w:lineRule="auto"/>
        <w:rPr>
          <w:b/>
        </w:rPr>
      </w:pPr>
    </w:p>
    <w:p w14:paraId="30A0D872" w14:textId="0C7BF5A1" w:rsidR="009806B2" w:rsidRPr="00427B42" w:rsidRDefault="00D60F35" w:rsidP="0057785F">
      <w:pPr>
        <w:pStyle w:val="Hanging1"/>
        <w:numPr>
          <w:ilvl w:val="0"/>
          <w:numId w:val="17"/>
        </w:numPr>
        <w:tabs>
          <w:tab w:val="left" w:pos="900"/>
        </w:tabs>
        <w:spacing w:line="276" w:lineRule="auto"/>
      </w:pPr>
      <w:r w:rsidRPr="00427B42">
        <w:rPr>
          <w:b/>
        </w:rPr>
        <w:t>Child:</w:t>
      </w:r>
      <w:r w:rsidRPr="00427B42">
        <w:t xml:space="preserve"> </w:t>
      </w:r>
      <w:r w:rsidR="009806B2" w:rsidRPr="00427B42">
        <w:t xml:space="preserve">The term Child shall mean biological child born in a legal wedlock, or a child/children adopted as per Applicable Laws dealing with adoption (as amended from time to time) and / or child born through Surrogacy under Laws of Surrogacy applicable </w:t>
      </w:r>
      <w:r w:rsidR="009359BA" w:rsidRPr="00427B42">
        <w:t>to the individual under consideration</w:t>
      </w:r>
      <w:r w:rsidR="009806B2" w:rsidRPr="00427B42">
        <w:t xml:space="preserve"> (as amended from time to time).</w:t>
      </w:r>
    </w:p>
    <w:p w14:paraId="4D911161" w14:textId="77777777" w:rsidR="00D60F35" w:rsidRPr="00427B42" w:rsidRDefault="00D60F35" w:rsidP="00BB00C8">
      <w:pPr>
        <w:pStyle w:val="Hanging1"/>
        <w:tabs>
          <w:tab w:val="left" w:pos="900"/>
        </w:tabs>
        <w:spacing w:line="276" w:lineRule="auto"/>
      </w:pPr>
    </w:p>
    <w:p w14:paraId="51549B51"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Clause ineffective or void:</w:t>
      </w:r>
      <w:r w:rsidRPr="00427B42">
        <w:t xml:space="preserve"> If any Clause or any part of this Deed is or are declared to be ineffective, inoperative or void, the same shall not affect the validity of this Indenture of Trust or the other part of such Clause or Clauses as the case may be.</w:t>
      </w:r>
    </w:p>
    <w:p w14:paraId="35D74D8A" w14:textId="77777777" w:rsidR="00D60F35" w:rsidRPr="00427B42" w:rsidRDefault="00D60F35" w:rsidP="00072B17">
      <w:pPr>
        <w:pStyle w:val="Hanging1"/>
        <w:spacing w:line="276" w:lineRule="auto"/>
        <w:ind w:left="709"/>
      </w:pPr>
    </w:p>
    <w:p w14:paraId="1FC67C2E" w14:textId="496077A3" w:rsidR="00D60F35" w:rsidRPr="00427B42" w:rsidRDefault="00D60F35" w:rsidP="0057785F">
      <w:pPr>
        <w:pStyle w:val="Hanging1"/>
        <w:numPr>
          <w:ilvl w:val="0"/>
          <w:numId w:val="17"/>
        </w:numPr>
        <w:tabs>
          <w:tab w:val="left" w:pos="900"/>
        </w:tabs>
        <w:spacing w:line="276" w:lineRule="auto"/>
        <w:ind w:left="900" w:hanging="425"/>
      </w:pPr>
      <w:r w:rsidRPr="00427B42">
        <w:rPr>
          <w:b/>
        </w:rPr>
        <w:t>Constituent of the Trust</w:t>
      </w:r>
      <w:r w:rsidR="00222311" w:rsidRPr="00427B42">
        <w:rPr>
          <w:b/>
        </w:rPr>
        <w:t>:</w:t>
      </w:r>
      <w:r w:rsidR="002C4F02" w:rsidRPr="00427B42">
        <w:rPr>
          <w:b/>
        </w:rPr>
        <w:t xml:space="preserve"> </w:t>
      </w:r>
      <w:r w:rsidRPr="00427B42">
        <w:t>shall mean any party to the Trust Deed, but not be limited to the Settlor, Trustee,</w:t>
      </w:r>
      <w:r w:rsidR="001272EC" w:rsidRPr="00427B42">
        <w:t xml:space="preserve"> </w:t>
      </w:r>
      <w:r w:rsidRPr="00427B42">
        <w:t>investment advisor or any other advisors/agents and Beneficiaries, existing or future.</w:t>
      </w:r>
    </w:p>
    <w:p w14:paraId="2FF73B7D" w14:textId="77777777" w:rsidR="00D60F35" w:rsidRPr="00427B42" w:rsidRDefault="00D60F35" w:rsidP="00072B17">
      <w:pPr>
        <w:pStyle w:val="Hanging1"/>
        <w:spacing w:line="276" w:lineRule="auto"/>
      </w:pPr>
    </w:p>
    <w:p w14:paraId="3AB1F15E"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Corporate/Corporation: </w:t>
      </w:r>
      <w:r w:rsidRPr="00427B42">
        <w:t>These words used in this Trust Deed refer to a Company incorporated in India as per The Companies Act, 1956 and/or The Companies Act 2013 and rules made thereunder.</w:t>
      </w:r>
    </w:p>
    <w:p w14:paraId="57857D83" w14:textId="77777777" w:rsidR="00D60F35" w:rsidRPr="00427B42" w:rsidRDefault="00D60F35" w:rsidP="00072B17">
      <w:pPr>
        <w:pStyle w:val="ListParagraph"/>
        <w:spacing w:line="276" w:lineRule="auto"/>
        <w:jc w:val="both"/>
        <w:rPr>
          <w:sz w:val="24"/>
          <w:szCs w:val="24"/>
        </w:rPr>
      </w:pPr>
    </w:p>
    <w:p w14:paraId="372CE6AD"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bCs/>
        </w:rPr>
        <w:t>Corporate Trustee</w:t>
      </w:r>
      <w:r w:rsidR="00F2614E" w:rsidRPr="00427B42">
        <w:rPr>
          <w:b/>
          <w:bCs/>
        </w:rPr>
        <w:t xml:space="preserve"> </w:t>
      </w:r>
      <w:r w:rsidRPr="00427B42">
        <w:rPr>
          <w:bCs/>
          <w:iCs/>
          <w:lang w:val="en-IN" w:eastAsia="en-IN"/>
        </w:rPr>
        <w:t>means a corporation, a bank, a trust company, or any other entity that is authorized to serve as a Trustee</w:t>
      </w:r>
      <w:r w:rsidR="006A00ED" w:rsidRPr="00427B42">
        <w:rPr>
          <w:bCs/>
          <w:iCs/>
          <w:lang w:val="en-IN" w:eastAsia="en-IN"/>
        </w:rPr>
        <w:t xml:space="preserve"> being part of the promoter group</w:t>
      </w:r>
      <w:r w:rsidRPr="00427B42">
        <w:rPr>
          <w:bCs/>
          <w:iCs/>
          <w:lang w:val="en-IN" w:eastAsia="en-IN"/>
        </w:rPr>
        <w:t>.</w:t>
      </w:r>
    </w:p>
    <w:p w14:paraId="509A5DC1" w14:textId="77777777" w:rsidR="00D60F35" w:rsidRPr="00427B42" w:rsidRDefault="00D60F35" w:rsidP="00072B17">
      <w:pPr>
        <w:pStyle w:val="ListParagraph"/>
        <w:spacing w:line="276" w:lineRule="auto"/>
        <w:jc w:val="both"/>
        <w:rPr>
          <w:sz w:val="24"/>
          <w:szCs w:val="24"/>
        </w:rPr>
      </w:pPr>
    </w:p>
    <w:p w14:paraId="4D0B85F6" w14:textId="418AF6A9" w:rsidR="00D60F35" w:rsidRPr="00427B42" w:rsidRDefault="00D60F35" w:rsidP="0057785F">
      <w:pPr>
        <w:pStyle w:val="Hanging1"/>
        <w:numPr>
          <w:ilvl w:val="0"/>
          <w:numId w:val="17"/>
        </w:numPr>
        <w:tabs>
          <w:tab w:val="left" w:pos="900"/>
        </w:tabs>
        <w:spacing w:line="276" w:lineRule="auto"/>
        <w:ind w:left="900" w:hanging="425"/>
      </w:pPr>
      <w:r w:rsidRPr="00427B42">
        <w:rPr>
          <w:b/>
        </w:rPr>
        <w:t>Encumbrance:</w:t>
      </w:r>
      <w:r w:rsidRPr="00427B42">
        <w:t xml:space="preserve"> shall mean: (i) any mortgage, charge (whether fixed or floating), pledge, lien, hypothecation, assignment by way of collateral or otherwise, deed of trust, title retention, claims, conditions, security interest or other encumbrance of any and all kinds whatsoever securing, or conferring any right to or priority of payment in respect of, any obligation of any person, including without limitation, any right granted by a transaction which, in legal terms, is not the granting of security but which has an economic or financial effect similar to the granting of security under Law; (ii) any proxy, power of attorney, voting trust agreement, interest or option in favour of any person; (iii) any adverse claim as to title, possession or use; and (iv) any restrictions on transfer.</w:t>
      </w:r>
    </w:p>
    <w:p w14:paraId="0B25853E" w14:textId="77777777" w:rsidR="00827F17" w:rsidRPr="00427B42" w:rsidRDefault="00827F17" w:rsidP="00BB00C8">
      <w:pPr>
        <w:pStyle w:val="Hanging1"/>
        <w:tabs>
          <w:tab w:val="left" w:pos="900"/>
        </w:tabs>
        <w:spacing w:line="276" w:lineRule="auto"/>
      </w:pPr>
    </w:p>
    <w:p w14:paraId="54E2303D" w14:textId="77777777" w:rsidR="00827F17" w:rsidRPr="00427B42" w:rsidRDefault="00827F17" w:rsidP="0057785F">
      <w:pPr>
        <w:pStyle w:val="ListParagraph"/>
        <w:numPr>
          <w:ilvl w:val="0"/>
          <w:numId w:val="17"/>
        </w:numPr>
        <w:shd w:val="clear" w:color="auto" w:fill="FFFFFF" w:themeFill="background1"/>
        <w:tabs>
          <w:tab w:val="left" w:pos="630"/>
          <w:tab w:val="left" w:pos="720"/>
        </w:tabs>
        <w:spacing w:line="276" w:lineRule="auto"/>
        <w:jc w:val="both"/>
        <w:rPr>
          <w:b/>
          <w:sz w:val="24"/>
          <w:szCs w:val="24"/>
        </w:rPr>
      </w:pPr>
      <w:r w:rsidRPr="00427B42">
        <w:rPr>
          <w:b/>
          <w:sz w:val="24"/>
          <w:szCs w:val="24"/>
        </w:rPr>
        <w:t xml:space="preserve">Excluded Person(s) </w:t>
      </w:r>
      <w:r w:rsidRPr="00427B42">
        <w:rPr>
          <w:sz w:val="24"/>
          <w:szCs w:val="24"/>
        </w:rPr>
        <w:t xml:space="preserve">shall mean such individual or entity controlled by such person who may be excluded from receiving any or such quantum of benefits from the Trust or be involved in any decision making or administrative functions pertaining to the Trust. The following individuals shall be considered as Excluded Persons for the purposes of this Trust: </w:t>
      </w:r>
    </w:p>
    <w:p w14:paraId="7EB74A33" w14:textId="3521B9F2" w:rsidR="00A93EAF" w:rsidRPr="00427B42" w:rsidRDefault="00A93EAF" w:rsidP="0057785F">
      <w:pPr>
        <w:pStyle w:val="Hanging1"/>
        <w:numPr>
          <w:ilvl w:val="1"/>
          <w:numId w:val="17"/>
        </w:numPr>
        <w:shd w:val="clear" w:color="auto" w:fill="FFFFFF"/>
        <w:tabs>
          <w:tab w:val="left" w:pos="900"/>
        </w:tabs>
        <w:spacing w:line="276" w:lineRule="auto"/>
        <w:ind w:left="1560" w:hanging="426"/>
      </w:pPr>
      <w:bookmarkStart w:id="9" w:name="_Hlk10032115"/>
      <w:r w:rsidRPr="00427B42">
        <w:t xml:space="preserve">A person designated as an Excluded Person by the </w:t>
      </w:r>
      <w:r w:rsidR="00B84888" w:rsidRPr="00427B42">
        <w:t xml:space="preserve">Trustees </w:t>
      </w:r>
      <w:r w:rsidRPr="00427B42">
        <w:t xml:space="preserve">through </w:t>
      </w:r>
      <w:r w:rsidR="00B84888" w:rsidRPr="00427B42">
        <w:t>the letter in writing</w:t>
      </w:r>
      <w:r w:rsidRPr="00427B42">
        <w:rPr>
          <w:rFonts w:eastAsiaTheme="majorEastAsia"/>
        </w:rPr>
        <w:t xml:space="preserve">. </w:t>
      </w:r>
    </w:p>
    <w:p w14:paraId="58A67F03" w14:textId="17720F08" w:rsidR="00A93EAF" w:rsidRPr="00427B42" w:rsidRDefault="001A0651" w:rsidP="0057785F">
      <w:pPr>
        <w:pStyle w:val="Hanging1"/>
        <w:numPr>
          <w:ilvl w:val="1"/>
          <w:numId w:val="17"/>
        </w:numPr>
        <w:shd w:val="clear" w:color="auto" w:fill="FFFFFF"/>
        <w:tabs>
          <w:tab w:val="left" w:pos="900"/>
        </w:tabs>
        <w:spacing w:line="276" w:lineRule="auto"/>
        <w:ind w:left="1560" w:hanging="426"/>
      </w:pPr>
      <w:r w:rsidRPr="00427B42">
        <w:t>Spouse</w:t>
      </w:r>
      <w:r w:rsidR="00A93EAF" w:rsidRPr="00427B42">
        <w:t xml:space="preserve">(s) of the Lineal Descendants of </w:t>
      </w:r>
      <w:r w:rsidR="0007250A">
        <w:rPr>
          <w:b/>
          <w:bCs/>
        </w:rPr>
        <w:t>Mr. KB</w:t>
      </w:r>
      <w:r w:rsidR="00A93EAF" w:rsidRPr="00427B42">
        <w:t>;</w:t>
      </w:r>
    </w:p>
    <w:p w14:paraId="303CC9F6" w14:textId="77777777" w:rsidR="00A93EAF" w:rsidRPr="00427B42" w:rsidRDefault="00A93EAF" w:rsidP="0057785F">
      <w:pPr>
        <w:pStyle w:val="Hanging1"/>
        <w:numPr>
          <w:ilvl w:val="1"/>
          <w:numId w:val="17"/>
        </w:numPr>
        <w:shd w:val="clear" w:color="auto" w:fill="FFFFFF"/>
        <w:tabs>
          <w:tab w:val="left" w:pos="900"/>
        </w:tabs>
        <w:spacing w:line="276" w:lineRule="auto"/>
        <w:ind w:left="1560" w:hanging="426"/>
      </w:pPr>
      <w:r w:rsidRPr="00427B42">
        <w:t>Illegitimate children of any of the Beneficiaries;</w:t>
      </w:r>
    </w:p>
    <w:p w14:paraId="271CB05F" w14:textId="77777777" w:rsidR="00A93EAF" w:rsidRPr="00427B42" w:rsidRDefault="00A93EAF" w:rsidP="0057785F">
      <w:pPr>
        <w:pStyle w:val="Hanging1"/>
        <w:numPr>
          <w:ilvl w:val="1"/>
          <w:numId w:val="17"/>
        </w:numPr>
        <w:shd w:val="clear" w:color="auto" w:fill="FFFFFF"/>
        <w:tabs>
          <w:tab w:val="left" w:pos="900"/>
        </w:tabs>
        <w:spacing w:line="276" w:lineRule="auto"/>
        <w:ind w:left="1560" w:hanging="426"/>
      </w:pPr>
      <w:r w:rsidRPr="00427B42">
        <w:t xml:space="preserve">Any person declared insolvent by a court of law or against whom insolvency proceedings are pending in any court of law of competent jurisdiction; </w:t>
      </w:r>
    </w:p>
    <w:p w14:paraId="12A6E35D" w14:textId="77777777" w:rsidR="00A93EAF" w:rsidRPr="00427B42" w:rsidRDefault="00A93EAF" w:rsidP="0057785F">
      <w:pPr>
        <w:pStyle w:val="Hanging1"/>
        <w:numPr>
          <w:ilvl w:val="1"/>
          <w:numId w:val="17"/>
        </w:numPr>
        <w:shd w:val="clear" w:color="auto" w:fill="FFFFFF"/>
        <w:tabs>
          <w:tab w:val="left" w:pos="900"/>
        </w:tabs>
        <w:spacing w:line="276" w:lineRule="auto"/>
        <w:ind w:left="1560" w:hanging="426"/>
      </w:pPr>
      <w:r w:rsidRPr="00427B42">
        <w:t>Any person who has been found guilty and convicted of a serious criminal offence whether in India or abroad, which if committed in India would be punishable with death sentence or imprisonment of not less than seven years either;</w:t>
      </w:r>
    </w:p>
    <w:p w14:paraId="276D18C4" w14:textId="143A2917" w:rsidR="00A93EAF" w:rsidRPr="00427B42" w:rsidRDefault="00A93EAF" w:rsidP="0057785F">
      <w:pPr>
        <w:pStyle w:val="Hanging1"/>
        <w:numPr>
          <w:ilvl w:val="1"/>
          <w:numId w:val="17"/>
        </w:numPr>
        <w:shd w:val="clear" w:color="auto" w:fill="FFFFFF"/>
        <w:tabs>
          <w:tab w:val="left" w:pos="900"/>
        </w:tabs>
        <w:spacing w:line="276" w:lineRule="auto"/>
        <w:ind w:left="1560" w:hanging="426"/>
      </w:pPr>
      <w:r w:rsidRPr="00427B42">
        <w:t xml:space="preserve">Any person who has (i) in the reasonable considered opinion of the </w:t>
      </w:r>
      <w:r w:rsidR="00524AA6" w:rsidRPr="00427B42">
        <w:t>Settlor/Trustee</w:t>
      </w:r>
      <w:r w:rsidRPr="00427B42">
        <w:t xml:space="preserve">, been addicted to the consumption of narcotic and hallucinogenic substances, or towards the excessive consumption of alcoholic and / or intoxicating substances, for a continuous period of 3 (Three) years, and in the reasonably considered opinion of the </w:t>
      </w:r>
      <w:r w:rsidR="00524AA6" w:rsidRPr="00427B42">
        <w:t>Settlor/Trustee</w:t>
      </w:r>
      <w:r w:rsidRPr="00427B42">
        <w:t xml:space="preserve"> supported by a written certificate signed by 1 (One) specialist medical practitioner (qualified under and applying the law either of the individual’s domicile or of his habitual residence) confirming such addiction /excess of consumption and recommending the rehabilitation of such person and also that such person be sent to a rehabilitation center / clinic / institution; and (ii) in the reasonable considered opinion of the </w:t>
      </w:r>
      <w:r w:rsidR="00524AA6" w:rsidRPr="00427B42">
        <w:t>Settlor/Trustee</w:t>
      </w:r>
      <w:r w:rsidRPr="00427B42">
        <w:t>, adversely affected the other Beneficiaries (whether physically, emotionally, or economically) and has led to the disrepute or discord amongst the family members;</w:t>
      </w:r>
    </w:p>
    <w:p w14:paraId="1F5BD09A" w14:textId="3F8592E5" w:rsidR="00A93EAF" w:rsidRPr="00427B42" w:rsidRDefault="00A93EAF" w:rsidP="0057785F">
      <w:pPr>
        <w:pStyle w:val="Hanging1"/>
        <w:numPr>
          <w:ilvl w:val="1"/>
          <w:numId w:val="17"/>
        </w:numPr>
        <w:shd w:val="clear" w:color="auto" w:fill="FFFFFF"/>
        <w:tabs>
          <w:tab w:val="left" w:pos="900"/>
        </w:tabs>
        <w:spacing w:line="276" w:lineRule="auto"/>
        <w:ind w:left="1560" w:hanging="426"/>
      </w:pPr>
      <w:r w:rsidRPr="00427B42">
        <w:t xml:space="preserve">Any Beneficiary who has been found guilty of committing any offence involving moral turpitude or in the reasonable considered opinion of the </w:t>
      </w:r>
      <w:r w:rsidR="00524AA6" w:rsidRPr="00427B42">
        <w:t>Settlor/Trustee</w:t>
      </w:r>
      <w:r w:rsidRPr="00427B42">
        <w:t xml:space="preserve"> has indulged in any activity involving gross professional or serious ethical misconduct or has committed material financial dishonesty; and where such actions in the reasonable considered opinion of the </w:t>
      </w:r>
      <w:r w:rsidR="00524AA6" w:rsidRPr="00427B42">
        <w:t>Settlor/Trustee</w:t>
      </w:r>
      <w:r w:rsidRPr="00427B42">
        <w:t xml:space="preserve"> have brought the family into serious disrepute.</w:t>
      </w:r>
    </w:p>
    <w:p w14:paraId="205E5CAB" w14:textId="77777777" w:rsidR="00A93EAF" w:rsidRPr="00427B42" w:rsidRDefault="00A93EAF" w:rsidP="00A93EAF">
      <w:pPr>
        <w:pStyle w:val="Hanging1"/>
        <w:shd w:val="clear" w:color="auto" w:fill="FFFFFF"/>
        <w:tabs>
          <w:tab w:val="left" w:pos="900"/>
        </w:tabs>
        <w:spacing w:line="276" w:lineRule="auto"/>
        <w:ind w:left="1276"/>
      </w:pPr>
    </w:p>
    <w:p w14:paraId="5F15D2DA" w14:textId="2286A8B5" w:rsidR="00A93EAF" w:rsidRPr="00427B42" w:rsidRDefault="00A93EAF" w:rsidP="00A93EAF">
      <w:pPr>
        <w:pStyle w:val="Hanging1"/>
        <w:shd w:val="clear" w:color="auto" w:fill="FFFFFF"/>
        <w:tabs>
          <w:tab w:val="left" w:pos="900"/>
        </w:tabs>
        <w:spacing w:line="276" w:lineRule="auto"/>
        <w:ind w:left="900"/>
      </w:pPr>
      <w:r w:rsidRPr="00427B42">
        <w:t xml:space="preserve">An individual designated as Excluded Person shall become disqualified from receiving any distribution of Trust Property and participating in any </w:t>
      </w:r>
      <w:r w:rsidR="009C5B0F" w:rsidRPr="00427B42">
        <w:t>c</w:t>
      </w:r>
      <w:r w:rsidRPr="00427B42">
        <w:t>onsultation or decision-making process, whether directly or indirectly through a family private trust, from the time he/she has been so designated till he/she continues to fall within the category of excluded person.</w:t>
      </w:r>
      <w:bookmarkEnd w:id="9"/>
      <w:r w:rsidRPr="00427B42">
        <w:t xml:space="preserve"> </w:t>
      </w:r>
    </w:p>
    <w:p w14:paraId="6346E104" w14:textId="77777777" w:rsidR="00A93EAF" w:rsidRPr="00427B42" w:rsidRDefault="00A93EAF" w:rsidP="00A93EAF">
      <w:pPr>
        <w:pStyle w:val="Hanging1"/>
        <w:shd w:val="clear" w:color="auto" w:fill="FFFFFF"/>
        <w:tabs>
          <w:tab w:val="left" w:pos="900"/>
        </w:tabs>
        <w:spacing w:line="276" w:lineRule="auto"/>
        <w:ind w:left="851"/>
      </w:pPr>
    </w:p>
    <w:p w14:paraId="31333EE8" w14:textId="2B562908" w:rsidR="00A93EAF" w:rsidRPr="00427B42" w:rsidRDefault="00A93EAF" w:rsidP="00A93EAF">
      <w:pPr>
        <w:pStyle w:val="Hanging1"/>
        <w:shd w:val="clear" w:color="auto" w:fill="FFFFFF"/>
        <w:tabs>
          <w:tab w:val="left" w:pos="900"/>
        </w:tabs>
        <w:spacing w:line="276" w:lineRule="auto"/>
        <w:ind w:left="900"/>
      </w:pPr>
      <w:r w:rsidRPr="00427B42">
        <w:t>Notwithstanding anything stated in this definition an individual excluded under 1. (1</w:t>
      </w:r>
      <w:r w:rsidR="003B7C6B" w:rsidRPr="00427B42">
        <w:t>0</w:t>
      </w:r>
      <w:r w:rsidRPr="00427B42">
        <w:t>) (</w:t>
      </w:r>
      <w:r w:rsidR="006046D9" w:rsidRPr="00427B42">
        <w:t>f</w:t>
      </w:r>
      <w:r w:rsidRPr="00427B42">
        <w:t xml:space="preserve">) above shall be entitled to reimbursement of expenses towards rehabilitation measures, further such individual shall be reinstated as a Beneficiary upon rehabilitation, which will have to be established by certification of specialist medical practitioner (qualified under and applying the law either of the individual’s domicile or of his habitual residence).  </w:t>
      </w:r>
    </w:p>
    <w:p w14:paraId="61C8AB15" w14:textId="77777777" w:rsidR="003B7C6B" w:rsidRPr="00427B42" w:rsidRDefault="003B7C6B" w:rsidP="003B7C6B">
      <w:pPr>
        <w:pStyle w:val="Hanging1"/>
        <w:shd w:val="clear" w:color="auto" w:fill="FFFFFF"/>
        <w:tabs>
          <w:tab w:val="left" w:pos="900"/>
        </w:tabs>
        <w:spacing w:line="276" w:lineRule="auto"/>
        <w:ind w:left="900"/>
      </w:pPr>
    </w:p>
    <w:p w14:paraId="75BA22A9" w14:textId="6CB4EA01" w:rsidR="003B7C6B" w:rsidRPr="00427B42" w:rsidRDefault="003B7C6B" w:rsidP="003B7C6B">
      <w:pPr>
        <w:pStyle w:val="Hanging1"/>
        <w:shd w:val="clear" w:color="auto" w:fill="FFFFFF"/>
        <w:tabs>
          <w:tab w:val="left" w:pos="900"/>
        </w:tabs>
        <w:spacing w:line="276" w:lineRule="auto"/>
        <w:ind w:left="900"/>
      </w:pPr>
      <w:r w:rsidRPr="00427B42">
        <w:t xml:space="preserve">Further notwithstanding anything stated in this definition the opinion of the parents of the Beneficiary being excluded for reasons mentioned in </w:t>
      </w:r>
      <w:r w:rsidR="00ED4729" w:rsidRPr="00427B42">
        <w:t xml:space="preserve">Clauses </w:t>
      </w:r>
      <w:r w:rsidRPr="00427B42">
        <w:t>1. (10) (f) and 1. (10) (g) shall be considered by the Trustee before excluding such Beneficiary.</w:t>
      </w:r>
    </w:p>
    <w:p w14:paraId="4E1F07D5" w14:textId="77777777" w:rsidR="00D60F35" w:rsidRPr="00427B42" w:rsidRDefault="00D60F35" w:rsidP="00BB00C8">
      <w:pPr>
        <w:spacing w:line="276" w:lineRule="auto"/>
        <w:rPr>
          <w:sz w:val="24"/>
          <w:szCs w:val="24"/>
        </w:rPr>
      </w:pPr>
    </w:p>
    <w:p w14:paraId="3E3CCB39" w14:textId="525F230F" w:rsidR="00354E59" w:rsidRPr="00427B42" w:rsidRDefault="00354E59" w:rsidP="0057785F">
      <w:pPr>
        <w:pStyle w:val="Hanging1"/>
        <w:numPr>
          <w:ilvl w:val="0"/>
          <w:numId w:val="17"/>
        </w:numPr>
        <w:tabs>
          <w:tab w:val="left" w:pos="900"/>
        </w:tabs>
        <w:spacing w:line="276" w:lineRule="auto"/>
        <w:ind w:left="900" w:hanging="425"/>
        <w:rPr>
          <w:b/>
          <w:bCs/>
        </w:rPr>
      </w:pPr>
      <w:r w:rsidRPr="00427B42">
        <w:rPr>
          <w:b/>
          <w:bCs/>
        </w:rPr>
        <w:t xml:space="preserve">Family Trustee: </w:t>
      </w:r>
      <w:r w:rsidRPr="00427B42">
        <w:t>Family Trustee means the person appointed as such under this Deed by the Settlor or appointed as such in</w:t>
      </w:r>
      <w:r w:rsidR="006C4C34" w:rsidRPr="00427B42">
        <w:t xml:space="preserve"> the manner provided by the Settlor in his Letter of Wishes. O</w:t>
      </w:r>
      <w:r w:rsidRPr="00427B42">
        <w:t>nly</w:t>
      </w:r>
      <w:r w:rsidR="006C4C34" w:rsidRPr="00427B42">
        <w:t xml:space="preserve"> </w:t>
      </w:r>
      <w:r w:rsidR="008B1507" w:rsidRPr="00427B42">
        <w:t>an individual</w:t>
      </w:r>
      <w:r w:rsidR="007B40DA" w:rsidRPr="00427B42">
        <w:t xml:space="preserve"> from</w:t>
      </w:r>
      <w:r w:rsidR="006C4C34" w:rsidRPr="00427B42">
        <w:t xml:space="preserve"> </w:t>
      </w:r>
      <w:r w:rsidR="0007250A">
        <w:t>Mr. KB</w:t>
      </w:r>
      <w:r w:rsidR="008B1507" w:rsidRPr="00427B42">
        <w:t>’s Branch</w:t>
      </w:r>
      <w:r w:rsidR="006C4C34" w:rsidRPr="00427B42">
        <w:t xml:space="preserve"> can be appointed as a Family Trustee. </w:t>
      </w:r>
    </w:p>
    <w:p w14:paraId="5CBB1EAE" w14:textId="77777777" w:rsidR="00354E59" w:rsidRPr="00427B42" w:rsidRDefault="00354E59" w:rsidP="007042E3">
      <w:pPr>
        <w:pStyle w:val="Hanging1"/>
        <w:tabs>
          <w:tab w:val="left" w:pos="900"/>
        </w:tabs>
        <w:spacing w:line="276" w:lineRule="auto"/>
        <w:ind w:left="900"/>
        <w:rPr>
          <w:b/>
          <w:bCs/>
        </w:rPr>
      </w:pPr>
    </w:p>
    <w:p w14:paraId="1FC0D9A6" w14:textId="4F89F8C7" w:rsidR="00420EAA" w:rsidRPr="00427B42" w:rsidRDefault="00420EAA" w:rsidP="0057785F">
      <w:pPr>
        <w:pStyle w:val="Hanging1"/>
        <w:numPr>
          <w:ilvl w:val="0"/>
          <w:numId w:val="17"/>
        </w:numPr>
        <w:tabs>
          <w:tab w:val="left" w:pos="900"/>
        </w:tabs>
        <w:spacing w:line="276" w:lineRule="auto"/>
        <w:ind w:left="900" w:hanging="425"/>
        <w:rPr>
          <w:b/>
          <w:bCs/>
        </w:rPr>
      </w:pPr>
      <w:r w:rsidRPr="00427B42">
        <w:rPr>
          <w:b/>
          <w:bCs/>
        </w:rPr>
        <w:t>General Power of Appointment</w:t>
      </w:r>
      <w:r w:rsidR="00F2333A" w:rsidRPr="00427B42">
        <w:rPr>
          <w:b/>
          <w:bCs/>
        </w:rPr>
        <w:t>(GPOA)</w:t>
      </w:r>
      <w:r w:rsidRPr="00427B42">
        <w:rPr>
          <w:b/>
          <w:bCs/>
        </w:rPr>
        <w:t xml:space="preserve">: </w:t>
      </w:r>
      <w:r w:rsidRPr="00427B42">
        <w:t>The term General Power of Appointment shall mean and include the power granted by the Settlor under the provisions of the Trust Deed to individuals, empowering them notwithstanding the other provisions of</w:t>
      </w:r>
      <w:r w:rsidR="00B21E4B" w:rsidRPr="00427B42">
        <w:t xml:space="preserve"> </w:t>
      </w:r>
      <w:r w:rsidRPr="00427B42">
        <w:t>this Trust Deed to appoint the whole or part of the Trust Property to any individual including but not limited to themselves, their creditors, their estate or the creditors of their estate.</w:t>
      </w:r>
    </w:p>
    <w:p w14:paraId="446A6C14" w14:textId="77777777" w:rsidR="00420EAA" w:rsidRPr="00427B42" w:rsidRDefault="00420EAA" w:rsidP="009460CB">
      <w:pPr>
        <w:pStyle w:val="ListParagraph"/>
        <w:rPr>
          <w:b/>
          <w:sz w:val="24"/>
          <w:szCs w:val="24"/>
        </w:rPr>
      </w:pPr>
    </w:p>
    <w:p w14:paraId="177C4B93" w14:textId="0637A4FB" w:rsidR="00D60F35" w:rsidRPr="00427B42" w:rsidRDefault="00D60F35" w:rsidP="0057785F">
      <w:pPr>
        <w:pStyle w:val="Hanging1"/>
        <w:numPr>
          <w:ilvl w:val="0"/>
          <w:numId w:val="17"/>
        </w:numPr>
        <w:tabs>
          <w:tab w:val="left" w:pos="900"/>
        </w:tabs>
        <w:spacing w:line="276" w:lineRule="auto"/>
        <w:ind w:left="900" w:hanging="425"/>
      </w:pPr>
      <w:r w:rsidRPr="00427B42">
        <w:rPr>
          <w:b/>
        </w:rPr>
        <w:t>Guardian:</w:t>
      </w:r>
      <w:r w:rsidRPr="00427B42">
        <w:t xml:space="preserve"> The term “Guardian” in respect of a Minor Beneficiary shall mean and include any person who is an adult responsible for the wellbeing of the said Minor Beneficiary and for safeguarding the interest of the Minor Beneficiary in case of any movable or immovable assets vesting through the Trust.</w:t>
      </w:r>
    </w:p>
    <w:p w14:paraId="166C0E09" w14:textId="30945F99" w:rsidR="00D60F35" w:rsidRPr="00427B42" w:rsidRDefault="00D60F35" w:rsidP="00072B17">
      <w:pPr>
        <w:pStyle w:val="Hanging1"/>
        <w:tabs>
          <w:tab w:val="left" w:pos="567"/>
        </w:tabs>
        <w:spacing w:line="276" w:lineRule="auto"/>
      </w:pPr>
    </w:p>
    <w:p w14:paraId="1C1CFCCB" w14:textId="174A294E" w:rsidR="006046D9" w:rsidRPr="00427B42" w:rsidRDefault="006046D9">
      <w:pPr>
        <w:pStyle w:val="Hanging1"/>
        <w:tabs>
          <w:tab w:val="left" w:pos="900"/>
        </w:tabs>
        <w:spacing w:line="276" w:lineRule="auto"/>
        <w:ind w:left="900"/>
      </w:pPr>
      <w:r w:rsidRPr="00427B42">
        <w:t xml:space="preserve">The first Guardian for the Minor Beneficiary </w:t>
      </w:r>
      <w:bookmarkStart w:id="10" w:name="_Hlk9965413"/>
      <w:r w:rsidRPr="00427B42">
        <w:t xml:space="preserve">during their minority </w:t>
      </w:r>
      <w:bookmarkEnd w:id="10"/>
      <w:r w:rsidRPr="00427B42">
        <w:t xml:space="preserve">shall mean </w:t>
      </w:r>
      <w:r w:rsidR="0007250A">
        <w:t>Mr. KB</w:t>
      </w:r>
      <w:r w:rsidR="00554596" w:rsidRPr="00427B42">
        <w:t xml:space="preserve"> and </w:t>
      </w:r>
      <w:r w:rsidR="001857D7">
        <w:t>Mrs. LB</w:t>
      </w:r>
      <w:r w:rsidR="00554596" w:rsidRPr="00427B42">
        <w:t xml:space="preserve"> </w:t>
      </w:r>
      <w:r w:rsidRPr="00427B42">
        <w:t>during their lifetime.</w:t>
      </w:r>
    </w:p>
    <w:p w14:paraId="326EB873" w14:textId="77777777" w:rsidR="006046D9" w:rsidRPr="00427B42" w:rsidRDefault="006046D9">
      <w:pPr>
        <w:pStyle w:val="Hanging1"/>
        <w:tabs>
          <w:tab w:val="left" w:pos="900"/>
        </w:tabs>
        <w:spacing w:line="276" w:lineRule="auto"/>
        <w:ind w:left="900"/>
      </w:pPr>
    </w:p>
    <w:p w14:paraId="47244F24" w14:textId="659B4CD2" w:rsidR="002A3FAA" w:rsidRPr="00427B42" w:rsidRDefault="00554596" w:rsidP="007042E3">
      <w:pPr>
        <w:pStyle w:val="Hanging1"/>
        <w:tabs>
          <w:tab w:val="left" w:pos="900"/>
        </w:tabs>
        <w:spacing w:line="276" w:lineRule="auto"/>
        <w:ind w:left="900"/>
      </w:pPr>
      <w:r w:rsidRPr="00427B42">
        <w:t>After the demise or during the period of incapacitation of the first Guardians, f</w:t>
      </w:r>
      <w:r w:rsidR="002A3FAA" w:rsidRPr="00427B42">
        <w:t>ollowing individuals shall be considered for the role of guardians:</w:t>
      </w:r>
    </w:p>
    <w:p w14:paraId="702BC1A7" w14:textId="100B8ED1" w:rsidR="002A3FAA" w:rsidRPr="00427B42" w:rsidRDefault="00875EF1" w:rsidP="0057785F">
      <w:pPr>
        <w:pStyle w:val="ListParagraph"/>
        <w:numPr>
          <w:ilvl w:val="0"/>
          <w:numId w:val="40"/>
        </w:numPr>
        <w:shd w:val="clear" w:color="auto" w:fill="FFFFFF" w:themeFill="background1"/>
        <w:spacing w:after="200" w:line="276" w:lineRule="auto"/>
        <w:ind w:left="1260"/>
        <w:contextualSpacing/>
        <w:jc w:val="both"/>
        <w:rPr>
          <w:rFonts w:eastAsiaTheme="majorEastAsia"/>
          <w:bCs/>
          <w:sz w:val="24"/>
          <w:szCs w:val="24"/>
        </w:rPr>
      </w:pPr>
      <w:r w:rsidRPr="00427B42">
        <w:rPr>
          <w:rFonts w:eastAsiaTheme="majorEastAsia"/>
          <w:bCs/>
          <w:sz w:val="24"/>
          <w:szCs w:val="24"/>
        </w:rPr>
        <w:t xml:space="preserve">For </w:t>
      </w:r>
      <w:r w:rsidR="009E2358">
        <w:rPr>
          <w:rFonts w:eastAsiaTheme="majorEastAsia"/>
          <w:bCs/>
          <w:sz w:val="24"/>
          <w:szCs w:val="24"/>
        </w:rPr>
        <w:t>Mast. SB</w:t>
      </w:r>
      <w:r w:rsidR="002A3FAA" w:rsidRPr="00427B42">
        <w:rPr>
          <w:rFonts w:eastAsiaTheme="majorEastAsia"/>
          <w:bCs/>
          <w:sz w:val="24"/>
          <w:szCs w:val="24"/>
        </w:rPr>
        <w:t xml:space="preserve">: </w:t>
      </w:r>
      <w:r w:rsidR="009E2358">
        <w:rPr>
          <w:rFonts w:eastAsiaTheme="majorEastAsia"/>
          <w:bCs/>
          <w:sz w:val="24"/>
          <w:szCs w:val="24"/>
        </w:rPr>
        <w:t>Mr. RB</w:t>
      </w:r>
      <w:r w:rsidR="00581B86" w:rsidRPr="00427B42">
        <w:rPr>
          <w:rFonts w:eastAsiaTheme="majorEastAsia"/>
          <w:bCs/>
          <w:sz w:val="24"/>
          <w:szCs w:val="24"/>
        </w:rPr>
        <w:t xml:space="preserve"> shall be considered as the Guardian.</w:t>
      </w:r>
    </w:p>
    <w:p w14:paraId="736716D5" w14:textId="77777777" w:rsidR="00581B86" w:rsidRPr="00427B42" w:rsidRDefault="00581B86" w:rsidP="007042E3">
      <w:pPr>
        <w:pStyle w:val="ListParagraph"/>
        <w:shd w:val="clear" w:color="auto" w:fill="FFFFFF" w:themeFill="background1"/>
        <w:spacing w:after="200" w:line="276" w:lineRule="auto"/>
        <w:ind w:left="1260"/>
        <w:contextualSpacing/>
        <w:rPr>
          <w:rFonts w:eastAsiaTheme="majorEastAsia"/>
          <w:bCs/>
          <w:sz w:val="24"/>
          <w:szCs w:val="24"/>
        </w:rPr>
      </w:pPr>
    </w:p>
    <w:p w14:paraId="59B10BAB" w14:textId="2FEE239F" w:rsidR="002A3FAA" w:rsidRPr="00427B42" w:rsidRDefault="00875EF1" w:rsidP="0057785F">
      <w:pPr>
        <w:pStyle w:val="ListParagraph"/>
        <w:numPr>
          <w:ilvl w:val="0"/>
          <w:numId w:val="40"/>
        </w:numPr>
        <w:shd w:val="clear" w:color="auto" w:fill="FFFFFF" w:themeFill="background1"/>
        <w:spacing w:after="200" w:line="276" w:lineRule="auto"/>
        <w:ind w:left="1260"/>
        <w:contextualSpacing/>
        <w:jc w:val="both"/>
        <w:rPr>
          <w:rFonts w:eastAsiaTheme="majorEastAsia"/>
          <w:bCs/>
          <w:sz w:val="24"/>
          <w:szCs w:val="24"/>
        </w:rPr>
      </w:pPr>
      <w:r w:rsidRPr="00427B42">
        <w:rPr>
          <w:rFonts w:eastAsiaTheme="majorEastAsia"/>
          <w:bCs/>
          <w:sz w:val="24"/>
          <w:szCs w:val="24"/>
        </w:rPr>
        <w:t xml:space="preserve">For </w:t>
      </w:r>
      <w:r w:rsidR="00C33FB1">
        <w:rPr>
          <w:rFonts w:eastAsiaTheme="majorEastAsia"/>
          <w:bCs/>
          <w:sz w:val="24"/>
          <w:szCs w:val="24"/>
        </w:rPr>
        <w:t>Mr. ZB</w:t>
      </w:r>
      <w:r w:rsidR="002A3FAA" w:rsidRPr="00427B42">
        <w:rPr>
          <w:rFonts w:eastAsiaTheme="majorEastAsia"/>
          <w:bCs/>
          <w:sz w:val="24"/>
          <w:szCs w:val="24"/>
        </w:rPr>
        <w:t xml:space="preserve">: </w:t>
      </w:r>
      <w:r w:rsidR="00554596" w:rsidRPr="00427B42">
        <w:rPr>
          <w:rFonts w:eastAsiaTheme="majorEastAsia"/>
          <w:bCs/>
          <w:sz w:val="24"/>
          <w:szCs w:val="24"/>
        </w:rPr>
        <w:t xml:space="preserve">Firstly, </w:t>
      </w:r>
      <w:r w:rsidR="009E2358">
        <w:rPr>
          <w:rFonts w:eastAsiaTheme="majorEastAsia"/>
          <w:bCs/>
          <w:sz w:val="24"/>
          <w:szCs w:val="24"/>
        </w:rPr>
        <w:t>Mr. RB</w:t>
      </w:r>
      <w:r w:rsidR="00581B86" w:rsidRPr="00427B42">
        <w:rPr>
          <w:rFonts w:eastAsiaTheme="majorEastAsia"/>
          <w:bCs/>
          <w:sz w:val="24"/>
          <w:szCs w:val="24"/>
        </w:rPr>
        <w:t xml:space="preserve">, </w:t>
      </w:r>
      <w:r w:rsidR="00581B86" w:rsidRPr="00427B42">
        <w:rPr>
          <w:sz w:val="24"/>
          <w:szCs w:val="24"/>
        </w:rPr>
        <w:t xml:space="preserve">during the period of </w:t>
      </w:r>
      <w:r w:rsidR="00554596" w:rsidRPr="00427B42">
        <w:rPr>
          <w:sz w:val="24"/>
          <w:szCs w:val="24"/>
        </w:rPr>
        <w:t xml:space="preserve">his </w:t>
      </w:r>
      <w:r w:rsidR="00581B86" w:rsidRPr="00427B42">
        <w:rPr>
          <w:sz w:val="24"/>
          <w:szCs w:val="24"/>
        </w:rPr>
        <w:t>Incapacitation/demise</w:t>
      </w:r>
      <w:r w:rsidR="00581B86" w:rsidRPr="00427B42">
        <w:rPr>
          <w:rFonts w:eastAsiaTheme="majorEastAsia"/>
          <w:bCs/>
          <w:sz w:val="24"/>
          <w:szCs w:val="24"/>
        </w:rPr>
        <w:t xml:space="preserve">, then </w:t>
      </w:r>
      <w:r w:rsidR="00C33FB1">
        <w:rPr>
          <w:rFonts w:eastAsiaTheme="majorEastAsia"/>
          <w:bCs/>
          <w:sz w:val="24"/>
          <w:szCs w:val="24"/>
        </w:rPr>
        <w:t>Mr. SB</w:t>
      </w:r>
      <w:r w:rsidR="00581B86" w:rsidRPr="00427B42">
        <w:rPr>
          <w:rFonts w:eastAsiaTheme="majorEastAsia"/>
          <w:bCs/>
          <w:sz w:val="24"/>
          <w:szCs w:val="24"/>
        </w:rPr>
        <w:t xml:space="preserve"> shall be considered as the Guardian.</w:t>
      </w:r>
    </w:p>
    <w:p w14:paraId="6098B358" w14:textId="77777777" w:rsidR="00581B86" w:rsidRPr="00427B42" w:rsidRDefault="00581B86" w:rsidP="007042E3">
      <w:pPr>
        <w:pStyle w:val="ListParagraph"/>
        <w:shd w:val="clear" w:color="auto" w:fill="FFFFFF" w:themeFill="background1"/>
        <w:spacing w:after="200" w:line="276" w:lineRule="auto"/>
        <w:ind w:left="1260"/>
        <w:contextualSpacing/>
        <w:rPr>
          <w:rFonts w:eastAsiaTheme="majorEastAsia"/>
          <w:bCs/>
          <w:sz w:val="24"/>
          <w:szCs w:val="24"/>
        </w:rPr>
      </w:pPr>
    </w:p>
    <w:p w14:paraId="2EDBFA94" w14:textId="2BE1946B" w:rsidR="00581B86" w:rsidRPr="00427B42" w:rsidRDefault="00525C30" w:rsidP="0057785F">
      <w:pPr>
        <w:pStyle w:val="ListParagraph"/>
        <w:numPr>
          <w:ilvl w:val="0"/>
          <w:numId w:val="40"/>
        </w:numPr>
        <w:shd w:val="clear" w:color="auto" w:fill="FFFFFF" w:themeFill="background1"/>
        <w:spacing w:after="200" w:line="276" w:lineRule="auto"/>
        <w:ind w:left="1260"/>
        <w:contextualSpacing/>
        <w:jc w:val="both"/>
        <w:rPr>
          <w:rFonts w:eastAsiaTheme="majorEastAsia"/>
          <w:bCs/>
          <w:sz w:val="24"/>
          <w:szCs w:val="24"/>
        </w:rPr>
      </w:pPr>
      <w:r w:rsidRPr="00427B42">
        <w:rPr>
          <w:rFonts w:eastAsiaTheme="majorEastAsia"/>
          <w:bCs/>
          <w:sz w:val="24"/>
          <w:szCs w:val="24"/>
        </w:rPr>
        <w:t xml:space="preserve">For </w:t>
      </w:r>
      <w:r w:rsidR="00A54C84" w:rsidRPr="00427B42">
        <w:rPr>
          <w:rFonts w:eastAsiaTheme="majorEastAsia"/>
          <w:bCs/>
          <w:sz w:val="24"/>
          <w:szCs w:val="24"/>
        </w:rPr>
        <w:t xml:space="preserve">children </w:t>
      </w:r>
      <w:r w:rsidR="002A3FAA" w:rsidRPr="00427B42">
        <w:rPr>
          <w:rFonts w:eastAsiaTheme="majorEastAsia"/>
          <w:bCs/>
          <w:sz w:val="24"/>
          <w:szCs w:val="24"/>
        </w:rPr>
        <w:t xml:space="preserve">of </w:t>
      </w:r>
      <w:r w:rsidR="009E2358">
        <w:rPr>
          <w:rFonts w:eastAsiaTheme="majorEastAsia"/>
          <w:bCs/>
          <w:sz w:val="24"/>
          <w:szCs w:val="24"/>
        </w:rPr>
        <w:t>Mr. RB</w:t>
      </w:r>
      <w:r w:rsidR="002A3FAA" w:rsidRPr="00427B42">
        <w:rPr>
          <w:rFonts w:eastAsiaTheme="majorEastAsia"/>
          <w:bCs/>
          <w:sz w:val="24"/>
          <w:szCs w:val="24"/>
        </w:rPr>
        <w:t xml:space="preserve">: </w:t>
      </w:r>
      <w:r w:rsidR="00554596" w:rsidRPr="00427B42">
        <w:rPr>
          <w:rFonts w:eastAsiaTheme="majorEastAsia"/>
          <w:bCs/>
          <w:sz w:val="24"/>
          <w:szCs w:val="24"/>
        </w:rPr>
        <w:t xml:space="preserve">Firstly, person nominated by </w:t>
      </w:r>
      <w:r w:rsidR="009E2358">
        <w:rPr>
          <w:rFonts w:eastAsiaTheme="majorEastAsia"/>
          <w:bCs/>
          <w:sz w:val="24"/>
          <w:szCs w:val="24"/>
        </w:rPr>
        <w:t>Mr. RB</w:t>
      </w:r>
      <w:r w:rsidR="00581B86" w:rsidRPr="00427B42">
        <w:rPr>
          <w:rFonts w:eastAsiaTheme="majorEastAsia"/>
          <w:bCs/>
          <w:sz w:val="24"/>
          <w:szCs w:val="24"/>
        </w:rPr>
        <w:t xml:space="preserve">, </w:t>
      </w:r>
      <w:r w:rsidR="004C7F99" w:rsidRPr="00427B42">
        <w:rPr>
          <w:rFonts w:eastAsiaTheme="majorEastAsia"/>
          <w:bCs/>
          <w:sz w:val="24"/>
          <w:szCs w:val="24"/>
        </w:rPr>
        <w:t>in absence of such nomination then</w:t>
      </w:r>
      <w:r w:rsidR="00581B86" w:rsidRPr="00427B42">
        <w:rPr>
          <w:rFonts w:eastAsiaTheme="majorEastAsia"/>
          <w:bCs/>
          <w:sz w:val="24"/>
          <w:szCs w:val="24"/>
        </w:rPr>
        <w:t xml:space="preserve"> </w:t>
      </w:r>
      <w:r w:rsidR="00C33FB1">
        <w:rPr>
          <w:rFonts w:eastAsiaTheme="majorEastAsia"/>
          <w:bCs/>
          <w:sz w:val="24"/>
          <w:szCs w:val="24"/>
        </w:rPr>
        <w:t>Mr. SB</w:t>
      </w:r>
      <w:r w:rsidR="004C7F99" w:rsidRPr="00427B42">
        <w:rPr>
          <w:rFonts w:eastAsiaTheme="majorEastAsia"/>
          <w:bCs/>
          <w:sz w:val="24"/>
          <w:szCs w:val="24"/>
        </w:rPr>
        <w:t xml:space="preserve">, </w:t>
      </w:r>
      <w:r w:rsidR="004C7F99" w:rsidRPr="00427B42">
        <w:rPr>
          <w:sz w:val="24"/>
          <w:szCs w:val="24"/>
        </w:rPr>
        <w:t xml:space="preserve">during the period of </w:t>
      </w:r>
      <w:r w:rsidR="00554596" w:rsidRPr="00427B42">
        <w:rPr>
          <w:sz w:val="24"/>
          <w:szCs w:val="24"/>
        </w:rPr>
        <w:t xml:space="preserve">his </w:t>
      </w:r>
      <w:r w:rsidR="004C7F99" w:rsidRPr="00427B42">
        <w:rPr>
          <w:sz w:val="24"/>
          <w:szCs w:val="24"/>
        </w:rPr>
        <w:t>Incapacitation/demise</w:t>
      </w:r>
      <w:r w:rsidR="004C7F99" w:rsidRPr="00427B42">
        <w:rPr>
          <w:rFonts w:eastAsiaTheme="majorEastAsia"/>
          <w:bCs/>
          <w:sz w:val="24"/>
          <w:szCs w:val="24"/>
        </w:rPr>
        <w:t xml:space="preserve">, then </w:t>
      </w:r>
      <w:r w:rsidR="00C33FB1">
        <w:rPr>
          <w:rFonts w:eastAsiaTheme="majorEastAsia"/>
          <w:bCs/>
          <w:sz w:val="24"/>
          <w:szCs w:val="24"/>
        </w:rPr>
        <w:t>Mr. ZB</w:t>
      </w:r>
      <w:r w:rsidR="004C7F99" w:rsidRPr="00427B42">
        <w:rPr>
          <w:rFonts w:eastAsiaTheme="majorEastAsia"/>
          <w:bCs/>
          <w:sz w:val="24"/>
          <w:szCs w:val="24"/>
        </w:rPr>
        <w:t xml:space="preserve"> </w:t>
      </w:r>
      <w:r w:rsidR="00581B86" w:rsidRPr="00427B42">
        <w:rPr>
          <w:rFonts w:eastAsiaTheme="majorEastAsia"/>
          <w:bCs/>
          <w:sz w:val="24"/>
          <w:szCs w:val="24"/>
        </w:rPr>
        <w:t>shall be considered as the Guardian.</w:t>
      </w:r>
    </w:p>
    <w:p w14:paraId="78197D74" w14:textId="49326F13" w:rsidR="002A3FAA" w:rsidRPr="00427B42" w:rsidRDefault="002A3FAA" w:rsidP="007042E3">
      <w:pPr>
        <w:pStyle w:val="ListParagraph"/>
        <w:shd w:val="clear" w:color="auto" w:fill="FFFFFF" w:themeFill="background1"/>
        <w:spacing w:after="200" w:line="276" w:lineRule="auto"/>
        <w:ind w:left="1260"/>
        <w:contextualSpacing/>
        <w:rPr>
          <w:rFonts w:eastAsiaTheme="majorEastAsia"/>
          <w:bCs/>
          <w:sz w:val="24"/>
          <w:szCs w:val="24"/>
        </w:rPr>
      </w:pPr>
    </w:p>
    <w:p w14:paraId="09682741" w14:textId="2440B795" w:rsidR="00447A3D" w:rsidRPr="00427B42" w:rsidRDefault="00525C30" w:rsidP="0057785F">
      <w:pPr>
        <w:pStyle w:val="ListParagraph"/>
        <w:numPr>
          <w:ilvl w:val="0"/>
          <w:numId w:val="40"/>
        </w:numPr>
        <w:shd w:val="clear" w:color="auto" w:fill="FFFFFF" w:themeFill="background1"/>
        <w:spacing w:after="200" w:line="276" w:lineRule="auto"/>
        <w:ind w:left="1260"/>
        <w:contextualSpacing/>
        <w:jc w:val="both"/>
        <w:rPr>
          <w:rFonts w:eastAsiaTheme="majorEastAsia"/>
          <w:bCs/>
          <w:sz w:val="24"/>
          <w:szCs w:val="24"/>
        </w:rPr>
      </w:pPr>
      <w:r w:rsidRPr="00427B42">
        <w:rPr>
          <w:rFonts w:eastAsiaTheme="majorEastAsia"/>
          <w:bCs/>
          <w:sz w:val="24"/>
          <w:szCs w:val="24"/>
        </w:rPr>
        <w:t xml:space="preserve">For </w:t>
      </w:r>
      <w:r w:rsidR="00A54C84" w:rsidRPr="00427B42">
        <w:rPr>
          <w:rFonts w:eastAsiaTheme="majorEastAsia"/>
          <w:bCs/>
          <w:sz w:val="24"/>
          <w:szCs w:val="24"/>
        </w:rPr>
        <w:t xml:space="preserve">children </w:t>
      </w:r>
      <w:r w:rsidR="002A3FAA" w:rsidRPr="00427B42">
        <w:rPr>
          <w:rFonts w:eastAsiaTheme="majorEastAsia"/>
          <w:bCs/>
          <w:sz w:val="24"/>
          <w:szCs w:val="24"/>
        </w:rPr>
        <w:t xml:space="preserve">of </w:t>
      </w:r>
      <w:r w:rsidR="009E2358">
        <w:rPr>
          <w:rFonts w:eastAsiaTheme="majorEastAsia"/>
          <w:bCs/>
          <w:sz w:val="24"/>
          <w:szCs w:val="24"/>
        </w:rPr>
        <w:t>Mast. SB</w:t>
      </w:r>
      <w:r w:rsidR="002A3FAA" w:rsidRPr="00427B42">
        <w:rPr>
          <w:rFonts w:eastAsiaTheme="majorEastAsia"/>
          <w:bCs/>
          <w:sz w:val="24"/>
          <w:szCs w:val="24"/>
        </w:rPr>
        <w:t xml:space="preserve">: </w:t>
      </w:r>
      <w:r w:rsidR="008164A0" w:rsidRPr="00427B42">
        <w:rPr>
          <w:sz w:val="24"/>
          <w:szCs w:val="24"/>
        </w:rPr>
        <w:t xml:space="preserve">Firstly, </w:t>
      </w:r>
      <w:r w:rsidR="00447A3D" w:rsidRPr="00427B42">
        <w:rPr>
          <w:rFonts w:eastAsiaTheme="majorEastAsia"/>
          <w:bCs/>
          <w:sz w:val="24"/>
          <w:szCs w:val="24"/>
        </w:rPr>
        <w:t xml:space="preserve">any individual nominated </w:t>
      </w:r>
      <w:r w:rsidR="008164A0" w:rsidRPr="00427B42">
        <w:rPr>
          <w:rFonts w:eastAsiaTheme="majorEastAsia"/>
          <w:bCs/>
          <w:sz w:val="24"/>
          <w:szCs w:val="24"/>
        </w:rPr>
        <w:t xml:space="preserve">by </w:t>
      </w:r>
      <w:r w:rsidR="00C33FB1">
        <w:rPr>
          <w:rFonts w:eastAsiaTheme="majorEastAsia"/>
          <w:bCs/>
          <w:sz w:val="24"/>
          <w:szCs w:val="24"/>
        </w:rPr>
        <w:t>Mr. SB</w:t>
      </w:r>
      <w:r w:rsidR="00447A3D" w:rsidRPr="00427B42">
        <w:rPr>
          <w:rFonts w:eastAsiaTheme="majorEastAsia"/>
          <w:bCs/>
          <w:sz w:val="24"/>
          <w:szCs w:val="24"/>
        </w:rPr>
        <w:t xml:space="preserve">, in absence of such nomination then </w:t>
      </w:r>
      <w:r w:rsidR="009E2358">
        <w:rPr>
          <w:rFonts w:eastAsiaTheme="majorEastAsia"/>
          <w:bCs/>
          <w:sz w:val="24"/>
          <w:szCs w:val="24"/>
        </w:rPr>
        <w:t>Mr. RB</w:t>
      </w:r>
      <w:r w:rsidR="00447A3D" w:rsidRPr="00427B42">
        <w:rPr>
          <w:rFonts w:eastAsiaTheme="majorEastAsia"/>
          <w:bCs/>
          <w:sz w:val="24"/>
          <w:szCs w:val="24"/>
        </w:rPr>
        <w:t xml:space="preserve">, </w:t>
      </w:r>
      <w:r w:rsidR="00447A3D" w:rsidRPr="00427B42">
        <w:rPr>
          <w:sz w:val="24"/>
          <w:szCs w:val="24"/>
        </w:rPr>
        <w:t xml:space="preserve">during the period of </w:t>
      </w:r>
      <w:r w:rsidR="008164A0" w:rsidRPr="00427B42">
        <w:rPr>
          <w:sz w:val="24"/>
          <w:szCs w:val="24"/>
        </w:rPr>
        <w:t xml:space="preserve">his </w:t>
      </w:r>
      <w:r w:rsidR="00447A3D" w:rsidRPr="00427B42">
        <w:rPr>
          <w:sz w:val="24"/>
          <w:szCs w:val="24"/>
        </w:rPr>
        <w:t>Incapacitation/demise</w:t>
      </w:r>
      <w:r w:rsidR="00447A3D" w:rsidRPr="00427B42">
        <w:rPr>
          <w:rFonts w:eastAsiaTheme="majorEastAsia"/>
          <w:bCs/>
          <w:sz w:val="24"/>
          <w:szCs w:val="24"/>
        </w:rPr>
        <w:t xml:space="preserve">, then </w:t>
      </w:r>
      <w:r w:rsidR="00C33FB1">
        <w:rPr>
          <w:rFonts w:eastAsiaTheme="majorEastAsia"/>
          <w:bCs/>
          <w:sz w:val="24"/>
          <w:szCs w:val="24"/>
        </w:rPr>
        <w:t>Mr. ZB</w:t>
      </w:r>
      <w:r w:rsidR="00447A3D" w:rsidRPr="00427B42">
        <w:rPr>
          <w:rFonts w:eastAsiaTheme="majorEastAsia"/>
          <w:bCs/>
          <w:sz w:val="24"/>
          <w:szCs w:val="24"/>
        </w:rPr>
        <w:t xml:space="preserve"> shall be considered as the Guardian.</w:t>
      </w:r>
    </w:p>
    <w:p w14:paraId="481D7DB2" w14:textId="77777777" w:rsidR="00447A3D" w:rsidRPr="00427B42" w:rsidRDefault="00447A3D" w:rsidP="007042E3">
      <w:pPr>
        <w:pStyle w:val="ListParagraph"/>
        <w:shd w:val="clear" w:color="auto" w:fill="FFFFFF" w:themeFill="background1"/>
        <w:spacing w:after="200" w:line="276" w:lineRule="auto"/>
        <w:ind w:left="1260"/>
        <w:contextualSpacing/>
        <w:rPr>
          <w:rFonts w:eastAsiaTheme="majorEastAsia"/>
          <w:bCs/>
          <w:sz w:val="24"/>
          <w:szCs w:val="24"/>
        </w:rPr>
      </w:pPr>
    </w:p>
    <w:p w14:paraId="6C1B03DB" w14:textId="72CF0F16" w:rsidR="00C74D31" w:rsidRPr="00427B42" w:rsidRDefault="00525C30" w:rsidP="0057785F">
      <w:pPr>
        <w:pStyle w:val="ListParagraph"/>
        <w:numPr>
          <w:ilvl w:val="0"/>
          <w:numId w:val="40"/>
        </w:numPr>
        <w:shd w:val="clear" w:color="auto" w:fill="FFFFFF" w:themeFill="background1"/>
        <w:spacing w:after="200" w:line="276" w:lineRule="auto"/>
        <w:ind w:left="1260"/>
        <w:contextualSpacing/>
        <w:rPr>
          <w:sz w:val="24"/>
          <w:szCs w:val="24"/>
        </w:rPr>
      </w:pPr>
      <w:r w:rsidRPr="00427B42">
        <w:rPr>
          <w:rFonts w:eastAsiaTheme="majorEastAsia"/>
          <w:bCs/>
          <w:sz w:val="24"/>
          <w:szCs w:val="24"/>
        </w:rPr>
        <w:t xml:space="preserve">For children </w:t>
      </w:r>
      <w:r w:rsidR="002A3FAA" w:rsidRPr="00427B42">
        <w:rPr>
          <w:rFonts w:eastAsiaTheme="majorEastAsia"/>
          <w:bCs/>
          <w:sz w:val="24"/>
          <w:szCs w:val="24"/>
        </w:rPr>
        <w:t xml:space="preserve">of </w:t>
      </w:r>
      <w:r w:rsidR="00C33FB1">
        <w:rPr>
          <w:rFonts w:eastAsiaTheme="majorEastAsia"/>
          <w:bCs/>
          <w:sz w:val="24"/>
          <w:szCs w:val="24"/>
        </w:rPr>
        <w:t>Mr. ZB</w:t>
      </w:r>
      <w:r w:rsidR="002A3FAA" w:rsidRPr="00427B42">
        <w:rPr>
          <w:rFonts w:eastAsiaTheme="majorEastAsia"/>
          <w:bCs/>
          <w:sz w:val="24"/>
          <w:szCs w:val="24"/>
        </w:rPr>
        <w:t xml:space="preserve">: </w:t>
      </w:r>
      <w:r w:rsidR="008164A0" w:rsidRPr="00427B42">
        <w:rPr>
          <w:sz w:val="24"/>
          <w:szCs w:val="24"/>
        </w:rPr>
        <w:t>Firstly</w:t>
      </w:r>
      <w:r w:rsidR="000B59CD" w:rsidRPr="00427B42">
        <w:rPr>
          <w:sz w:val="24"/>
          <w:szCs w:val="24"/>
        </w:rPr>
        <w:t>,</w:t>
      </w:r>
      <w:r w:rsidR="009B7CFD" w:rsidRPr="00427B42">
        <w:rPr>
          <w:rFonts w:eastAsiaTheme="majorEastAsia"/>
          <w:bCs/>
          <w:sz w:val="24"/>
          <w:szCs w:val="24"/>
        </w:rPr>
        <w:t xml:space="preserve"> any individual nominated </w:t>
      </w:r>
      <w:r w:rsidR="008164A0" w:rsidRPr="00427B42">
        <w:rPr>
          <w:rFonts w:eastAsiaTheme="majorEastAsia"/>
          <w:bCs/>
          <w:sz w:val="24"/>
          <w:szCs w:val="24"/>
        </w:rPr>
        <w:t xml:space="preserve">by </w:t>
      </w:r>
      <w:r w:rsidR="00C33FB1">
        <w:rPr>
          <w:rFonts w:eastAsiaTheme="majorEastAsia"/>
          <w:bCs/>
          <w:sz w:val="24"/>
          <w:szCs w:val="24"/>
        </w:rPr>
        <w:t>Mr. ZB</w:t>
      </w:r>
      <w:r w:rsidR="009B7CFD" w:rsidRPr="00427B42">
        <w:rPr>
          <w:rFonts w:eastAsiaTheme="majorEastAsia"/>
          <w:bCs/>
          <w:sz w:val="24"/>
          <w:szCs w:val="24"/>
        </w:rPr>
        <w:t xml:space="preserve">, in absence of such nomination then </w:t>
      </w:r>
      <w:r w:rsidR="009E2358">
        <w:rPr>
          <w:rFonts w:eastAsiaTheme="majorEastAsia"/>
          <w:bCs/>
          <w:sz w:val="24"/>
          <w:szCs w:val="24"/>
        </w:rPr>
        <w:t>Mr. RB</w:t>
      </w:r>
      <w:r w:rsidR="009B7CFD" w:rsidRPr="00427B42">
        <w:rPr>
          <w:rFonts w:eastAsiaTheme="majorEastAsia"/>
          <w:bCs/>
          <w:sz w:val="24"/>
          <w:szCs w:val="24"/>
        </w:rPr>
        <w:t xml:space="preserve">, </w:t>
      </w:r>
      <w:r w:rsidR="009B7CFD" w:rsidRPr="00427B42">
        <w:rPr>
          <w:sz w:val="24"/>
          <w:szCs w:val="24"/>
        </w:rPr>
        <w:t xml:space="preserve">during the period of </w:t>
      </w:r>
      <w:r w:rsidR="008164A0" w:rsidRPr="00427B42">
        <w:rPr>
          <w:sz w:val="24"/>
          <w:szCs w:val="24"/>
        </w:rPr>
        <w:t xml:space="preserve">his </w:t>
      </w:r>
      <w:r w:rsidR="009B7CFD" w:rsidRPr="00427B42">
        <w:rPr>
          <w:sz w:val="24"/>
          <w:szCs w:val="24"/>
        </w:rPr>
        <w:t>Incapacitation/demise</w:t>
      </w:r>
      <w:r w:rsidR="009B7CFD" w:rsidRPr="00427B42">
        <w:rPr>
          <w:rFonts w:eastAsiaTheme="majorEastAsia"/>
          <w:bCs/>
          <w:sz w:val="24"/>
          <w:szCs w:val="24"/>
        </w:rPr>
        <w:t xml:space="preserve">, then </w:t>
      </w:r>
      <w:r w:rsidR="00C33FB1">
        <w:rPr>
          <w:rFonts w:eastAsiaTheme="majorEastAsia"/>
          <w:bCs/>
          <w:sz w:val="24"/>
          <w:szCs w:val="24"/>
        </w:rPr>
        <w:t>Mr. SB</w:t>
      </w:r>
      <w:r w:rsidR="009B7CFD" w:rsidRPr="00427B42">
        <w:rPr>
          <w:rFonts w:eastAsiaTheme="majorEastAsia"/>
          <w:bCs/>
          <w:sz w:val="24"/>
          <w:szCs w:val="24"/>
        </w:rPr>
        <w:t xml:space="preserve"> shall be considered as the Guardian.</w:t>
      </w:r>
    </w:p>
    <w:p w14:paraId="3AC91B96" w14:textId="5FF9B84B" w:rsidR="00AA4489" w:rsidRPr="00427B42" w:rsidRDefault="00F629A7" w:rsidP="00072B17">
      <w:pPr>
        <w:pStyle w:val="Hanging1"/>
        <w:shd w:val="clear" w:color="auto" w:fill="FFFFFF"/>
        <w:tabs>
          <w:tab w:val="left" w:pos="567"/>
        </w:tabs>
        <w:spacing w:line="276" w:lineRule="auto"/>
        <w:ind w:left="900"/>
      </w:pPr>
      <w:r w:rsidRPr="00427B42">
        <w:t xml:space="preserve">In the event none of the abovementioned individuals are available for a period of 30 days, </w:t>
      </w:r>
      <w:r w:rsidR="004A0B9B" w:rsidRPr="00427B42">
        <w:t>the Trustee may approach appropriate Court having jurisdiction for appointment of a Guardian for such minor Beneficiary</w:t>
      </w:r>
      <w:r w:rsidRPr="00427B42">
        <w:t>.</w:t>
      </w:r>
    </w:p>
    <w:p w14:paraId="1BA724A7" w14:textId="77777777" w:rsidR="00B42AFF" w:rsidRPr="00427B42" w:rsidRDefault="00B42AFF" w:rsidP="00072B17">
      <w:pPr>
        <w:pStyle w:val="Hanging1"/>
        <w:tabs>
          <w:tab w:val="left" w:pos="567"/>
        </w:tabs>
        <w:spacing w:line="276" w:lineRule="auto"/>
        <w:ind w:left="900"/>
      </w:pPr>
    </w:p>
    <w:p w14:paraId="7635D423" w14:textId="77777777" w:rsidR="00D60F35" w:rsidRPr="00427B42" w:rsidRDefault="00D60F35" w:rsidP="00072B17">
      <w:pPr>
        <w:pStyle w:val="Hanging1"/>
        <w:tabs>
          <w:tab w:val="left" w:pos="567"/>
        </w:tabs>
        <w:spacing w:line="276" w:lineRule="auto"/>
        <w:ind w:left="900"/>
      </w:pPr>
      <w:r w:rsidRPr="00427B42">
        <w:t>The Guardian will exercise the rights as mentioned in the Trust Deed &amp; ensure that the interest of Minor Beneficiary is protected during minority as well as undertake all actions, duties as may be required under the Trust Deed for and on behalf of the Minor Beneficiary.</w:t>
      </w:r>
      <w:r w:rsidR="00F2614E" w:rsidRPr="00427B42">
        <w:t xml:space="preserve"> </w:t>
      </w:r>
      <w:r w:rsidR="00DD59D5" w:rsidRPr="00427B42">
        <w:t>However,</w:t>
      </w:r>
      <w:r w:rsidR="00FE36E1" w:rsidRPr="00427B42">
        <w:t xml:space="preserve"> no Guardian other than the first Guardian shall be entitled to disclaim beneficial interest on behalf of the Minor Beneficiaries.</w:t>
      </w:r>
    </w:p>
    <w:p w14:paraId="0A1828C5" w14:textId="77777777" w:rsidR="00D60F35" w:rsidRPr="00427B42" w:rsidRDefault="00D60F35" w:rsidP="00072B17">
      <w:pPr>
        <w:pStyle w:val="Hanging1"/>
        <w:tabs>
          <w:tab w:val="left" w:pos="567"/>
        </w:tabs>
        <w:spacing w:line="276" w:lineRule="auto"/>
      </w:pPr>
    </w:p>
    <w:p w14:paraId="5BE0D053"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Incapacitated</w:t>
      </w:r>
      <w:r w:rsidRPr="00427B42">
        <w:t xml:space="preserve"> shall mean and include any person suffering from Incapacity.</w:t>
      </w:r>
    </w:p>
    <w:p w14:paraId="5AA4FA49" w14:textId="77777777" w:rsidR="00D60F35" w:rsidRPr="00427B42" w:rsidRDefault="00D60F35" w:rsidP="00072B17">
      <w:pPr>
        <w:pStyle w:val="Hanging1"/>
        <w:tabs>
          <w:tab w:val="left" w:pos="900"/>
        </w:tabs>
        <w:spacing w:line="276" w:lineRule="auto"/>
      </w:pPr>
    </w:p>
    <w:p w14:paraId="06229F36" w14:textId="77777777" w:rsidR="00D60F35" w:rsidRPr="00427B42" w:rsidRDefault="00D60F35" w:rsidP="0057785F">
      <w:pPr>
        <w:pStyle w:val="Hanging1"/>
        <w:numPr>
          <w:ilvl w:val="0"/>
          <w:numId w:val="17"/>
        </w:numPr>
        <w:tabs>
          <w:tab w:val="left" w:pos="900"/>
        </w:tabs>
        <w:spacing w:line="276" w:lineRule="auto"/>
        <w:ind w:left="900" w:hanging="425"/>
        <w:rPr>
          <w:b/>
        </w:rPr>
      </w:pPr>
      <w:r w:rsidRPr="00427B42">
        <w:rPr>
          <w:b/>
        </w:rPr>
        <w:t xml:space="preserve">Incapacity </w:t>
      </w:r>
      <w:r w:rsidRPr="00427B42">
        <w:t xml:space="preserve">shall mean a condition caused by physical or mental deterioration resulting in such individual being unable to manage his/her own affairs; or understand the nature or consequences of his/her actions; as conclusively determined by certification delivered to the Trustee unanimously by two medical practitioners qualified to assess such matters provided such certification is presented to the Trustee of the Trust.  </w:t>
      </w:r>
    </w:p>
    <w:p w14:paraId="7942822D" w14:textId="77777777" w:rsidR="00D60F35" w:rsidRPr="00427B42" w:rsidRDefault="00D60F35" w:rsidP="00072B17">
      <w:pPr>
        <w:pStyle w:val="Hanging1"/>
        <w:shd w:val="clear" w:color="auto" w:fill="FFFFFF"/>
        <w:tabs>
          <w:tab w:val="left" w:pos="851"/>
        </w:tabs>
        <w:spacing w:line="276" w:lineRule="auto"/>
      </w:pPr>
    </w:p>
    <w:p w14:paraId="0788F4F5" w14:textId="77777777" w:rsidR="00D60F35" w:rsidRPr="00427B42" w:rsidRDefault="00D60F35" w:rsidP="00072B17">
      <w:pPr>
        <w:pStyle w:val="Hanging1"/>
        <w:shd w:val="clear" w:color="auto" w:fill="FFFFFF"/>
        <w:tabs>
          <w:tab w:val="left" w:pos="567"/>
        </w:tabs>
        <w:spacing w:line="276" w:lineRule="auto"/>
        <w:ind w:left="900"/>
      </w:pPr>
      <w:r w:rsidRPr="00427B42">
        <w:t>Incapacity shall also include inactivity or absence for any reason. An individual shall be deemed to be inactive or absent from office if he/she does not revert or respond to email or written communication from the Trustee within a period of 120 days. The Trustee shall send bi-weekly reminders during that period of 120 days.</w:t>
      </w:r>
    </w:p>
    <w:p w14:paraId="2C2A112E" w14:textId="77777777" w:rsidR="00D60F35" w:rsidRPr="00427B42" w:rsidRDefault="00D60F35" w:rsidP="00072B17">
      <w:pPr>
        <w:pStyle w:val="Hanging1"/>
        <w:shd w:val="clear" w:color="auto" w:fill="FFFFFF"/>
        <w:tabs>
          <w:tab w:val="left" w:pos="851"/>
        </w:tabs>
        <w:spacing w:line="276" w:lineRule="auto"/>
      </w:pPr>
    </w:p>
    <w:p w14:paraId="64E1D1B3" w14:textId="77777777" w:rsidR="00D60F35" w:rsidRPr="00427B42" w:rsidRDefault="00D60F35" w:rsidP="00072B17">
      <w:pPr>
        <w:pStyle w:val="Hanging1"/>
        <w:shd w:val="clear" w:color="auto" w:fill="FFFFFF"/>
        <w:tabs>
          <w:tab w:val="left" w:pos="567"/>
        </w:tabs>
        <w:spacing w:line="276" w:lineRule="auto"/>
        <w:ind w:left="900"/>
      </w:pPr>
      <w:r w:rsidRPr="00427B42">
        <w:t>An individual shall be assumed to be suffering from Incapacity if he/she is inactive or absent for a period of 120 days. However, if the family presents to the Trustee, the certificate proving Incapacity, before the said period of 120 days, then the Incapacity shall be assumed from the day of presentation of the certificate.</w:t>
      </w:r>
    </w:p>
    <w:p w14:paraId="46369E83" w14:textId="77777777" w:rsidR="00D60F35" w:rsidRPr="00427B42" w:rsidRDefault="00D60F35" w:rsidP="00072B17">
      <w:pPr>
        <w:pStyle w:val="Hanging1"/>
        <w:shd w:val="clear" w:color="auto" w:fill="FFFFFF"/>
        <w:tabs>
          <w:tab w:val="left" w:pos="567"/>
        </w:tabs>
        <w:spacing w:line="276" w:lineRule="auto"/>
        <w:ind w:left="900"/>
      </w:pPr>
    </w:p>
    <w:p w14:paraId="386BE34E" w14:textId="77777777" w:rsidR="00D60F35" w:rsidRPr="00427B42" w:rsidRDefault="003215C6" w:rsidP="00072B17">
      <w:pPr>
        <w:pStyle w:val="Hanging1"/>
        <w:shd w:val="clear" w:color="auto" w:fill="FFFFFF"/>
        <w:tabs>
          <w:tab w:val="left" w:pos="567"/>
        </w:tabs>
        <w:spacing w:line="276" w:lineRule="auto"/>
        <w:ind w:left="900"/>
      </w:pPr>
      <w:r w:rsidRPr="00427B42">
        <w:t xml:space="preserve">In the event any Beneficiary is Incapacitated, the interest of such Beneficiary shall be represented by such person as </w:t>
      </w:r>
      <w:r w:rsidR="00B42AFF" w:rsidRPr="00427B42">
        <w:t>appointed</w:t>
      </w:r>
      <w:r w:rsidRPr="00427B42">
        <w:t xml:space="preserve"> by the</w:t>
      </w:r>
      <w:r w:rsidR="00B42AFF" w:rsidRPr="00427B42">
        <w:t xml:space="preserve"> Trustee</w:t>
      </w:r>
      <w:r w:rsidR="00481075" w:rsidRPr="00427B42">
        <w:t xml:space="preserve"> </w:t>
      </w:r>
      <w:r w:rsidR="00CA5E4A" w:rsidRPr="00427B42">
        <w:t>in writing</w:t>
      </w:r>
      <w:r w:rsidRPr="00427B42">
        <w:t>.</w:t>
      </w:r>
    </w:p>
    <w:p w14:paraId="1DFBE767" w14:textId="77777777" w:rsidR="00D60F35" w:rsidRPr="00427B42" w:rsidRDefault="00D60F35" w:rsidP="00072B17">
      <w:pPr>
        <w:pStyle w:val="Hanging1"/>
        <w:shd w:val="clear" w:color="auto" w:fill="FFFFFF"/>
        <w:tabs>
          <w:tab w:val="left" w:pos="567"/>
        </w:tabs>
        <w:spacing w:line="276" w:lineRule="auto"/>
        <w:ind w:left="900"/>
      </w:pPr>
    </w:p>
    <w:p w14:paraId="63E91981" w14:textId="77777777" w:rsidR="00D60F35" w:rsidRPr="00427B42" w:rsidRDefault="00D60F35" w:rsidP="00072B17">
      <w:pPr>
        <w:pStyle w:val="ListParagraph"/>
        <w:spacing w:line="276" w:lineRule="auto"/>
        <w:ind w:left="851"/>
        <w:jc w:val="both"/>
        <w:rPr>
          <w:b/>
          <w:sz w:val="24"/>
          <w:szCs w:val="24"/>
        </w:rPr>
      </w:pPr>
      <w:r w:rsidRPr="00427B42">
        <w:rPr>
          <w:sz w:val="24"/>
          <w:szCs w:val="24"/>
        </w:rPr>
        <w:t>An individual shall be deemed to have recovered from Incapacitation, provided two medical practitioners certify to the satisfaction of the Trustee that the condition causing Incapacity has ceased to exist.</w:t>
      </w:r>
    </w:p>
    <w:p w14:paraId="008467D2" w14:textId="77777777" w:rsidR="00D60F35" w:rsidRPr="00427B42" w:rsidRDefault="00D60F35" w:rsidP="00072B17">
      <w:pPr>
        <w:pStyle w:val="Hanging1"/>
        <w:tabs>
          <w:tab w:val="left" w:pos="900"/>
        </w:tabs>
        <w:spacing w:line="276" w:lineRule="auto"/>
      </w:pPr>
    </w:p>
    <w:p w14:paraId="728FA3BA"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Initial Settlement </w:t>
      </w:r>
      <w:r w:rsidRPr="00427B42">
        <w:t>shall mean and include but not limited to cash, financial assets</w:t>
      </w:r>
      <w:r w:rsidR="008E100E" w:rsidRPr="00427B42">
        <w:t xml:space="preserve">, real estate and shareholding in entities, </w:t>
      </w:r>
      <w:r w:rsidRPr="00427B42">
        <w:t xml:space="preserve">life insurance policies transferred by the Settlor in the Trust at the time of setting up the Trust. </w:t>
      </w:r>
    </w:p>
    <w:p w14:paraId="0B88F882" w14:textId="77777777" w:rsidR="00D60F35" w:rsidRPr="00427B42" w:rsidRDefault="00D60F35" w:rsidP="00072B17">
      <w:pPr>
        <w:spacing w:line="276" w:lineRule="auto"/>
        <w:rPr>
          <w:sz w:val="24"/>
          <w:szCs w:val="24"/>
        </w:rPr>
      </w:pPr>
    </w:p>
    <w:p w14:paraId="20B23B77" w14:textId="04C68532"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Initial Trustee </w:t>
      </w:r>
      <w:r w:rsidRPr="00427B42">
        <w:t>shall mean the trustee appointed by the Settlor at the time of settling the Trust.</w:t>
      </w:r>
    </w:p>
    <w:p w14:paraId="4EF0949F" w14:textId="77777777" w:rsidR="001E2FE4" w:rsidRPr="00427B42" w:rsidRDefault="001E2FE4" w:rsidP="00BB00C8">
      <w:pPr>
        <w:pStyle w:val="Hanging1"/>
        <w:tabs>
          <w:tab w:val="left" w:pos="900"/>
        </w:tabs>
        <w:spacing w:line="276" w:lineRule="auto"/>
      </w:pPr>
    </w:p>
    <w:p w14:paraId="700B4621" w14:textId="0DCF3DFF" w:rsidR="008B1507" w:rsidRPr="00427B42" w:rsidRDefault="0007250A" w:rsidP="0057785F">
      <w:pPr>
        <w:pStyle w:val="Hanging1"/>
        <w:numPr>
          <w:ilvl w:val="0"/>
          <w:numId w:val="17"/>
        </w:numPr>
        <w:shd w:val="clear" w:color="auto" w:fill="FFFFFF"/>
        <w:tabs>
          <w:tab w:val="left" w:pos="900"/>
        </w:tabs>
        <w:spacing w:line="276" w:lineRule="auto"/>
        <w:ind w:left="900" w:hanging="425"/>
        <w:rPr>
          <w:b/>
        </w:rPr>
      </w:pPr>
      <w:r>
        <w:rPr>
          <w:b/>
        </w:rPr>
        <w:t>Mr. KB</w:t>
      </w:r>
      <w:r w:rsidR="008B1507" w:rsidRPr="00427B42">
        <w:rPr>
          <w:b/>
        </w:rPr>
        <w:t xml:space="preserve">’s Branch </w:t>
      </w:r>
      <w:r w:rsidR="008B1507" w:rsidRPr="00427B42">
        <w:rPr>
          <w:bCs/>
        </w:rPr>
        <w:t xml:space="preserve">shall mean the part of the Settlor’s family which shall include and be limited to </w:t>
      </w:r>
      <w:r>
        <w:rPr>
          <w:bCs/>
        </w:rPr>
        <w:t>Mr. KB</w:t>
      </w:r>
      <w:r w:rsidR="008B1507" w:rsidRPr="00427B42">
        <w:rPr>
          <w:bCs/>
        </w:rPr>
        <w:t xml:space="preserve">, his spouse, and his Lineal Descendants.  </w:t>
      </w:r>
    </w:p>
    <w:p w14:paraId="7B8E47E9" w14:textId="77777777" w:rsidR="008B1507" w:rsidRPr="00427B42" w:rsidRDefault="008B1507" w:rsidP="00B009F8">
      <w:pPr>
        <w:pStyle w:val="ListParagraph"/>
        <w:rPr>
          <w:b/>
          <w:sz w:val="24"/>
          <w:szCs w:val="24"/>
        </w:rPr>
      </w:pPr>
    </w:p>
    <w:p w14:paraId="5C8244B1" w14:textId="71AC0A12" w:rsidR="003D0275" w:rsidRPr="00427B42" w:rsidRDefault="003D0275" w:rsidP="0057785F">
      <w:pPr>
        <w:pStyle w:val="Hanging1"/>
        <w:numPr>
          <w:ilvl w:val="0"/>
          <w:numId w:val="17"/>
        </w:numPr>
        <w:shd w:val="clear" w:color="auto" w:fill="FFFFFF"/>
        <w:tabs>
          <w:tab w:val="left" w:pos="900"/>
        </w:tabs>
        <w:spacing w:line="276" w:lineRule="auto"/>
        <w:ind w:left="900" w:hanging="425"/>
        <w:rPr>
          <w:b/>
        </w:rPr>
      </w:pPr>
      <w:r w:rsidRPr="00427B42">
        <w:rPr>
          <w:b/>
        </w:rPr>
        <w:t>Letter of Wishes:</w:t>
      </w:r>
      <w:r w:rsidRPr="00427B42">
        <w:t xml:space="preserve"> A letter issued by the Settlor to the Trustee at the time of settlement of the Trust/Trust Property or at any time during the Term of the Trust, read along with all further written instructions /communications/clarifications in respect of any such letter, in writing, clarifying the intentions of the Settlor behind the settlement of the Trust/Trust Property, laying down broad policy and parameters for operation of the Trust and utilization of the Trust Property, so as to provide a direction to the Trustee. </w:t>
      </w:r>
      <w:bookmarkStart w:id="11" w:name="_Hlk9965921"/>
      <w:r w:rsidRPr="00427B42">
        <w:t xml:space="preserve">Any Letter of Wishes of the Settlor, or a written instruction thereto or clarification thereof, shall be valid only if such Letter of Wishes or corresponding instruction/clarification has been acknowledged by the Trustee. </w:t>
      </w:r>
    </w:p>
    <w:bookmarkEnd w:id="11"/>
    <w:p w14:paraId="70A00C75" w14:textId="77777777" w:rsidR="00D60F35" w:rsidRPr="00427B42" w:rsidRDefault="00D60F35" w:rsidP="00072B17">
      <w:pPr>
        <w:pStyle w:val="Hanging1"/>
        <w:tabs>
          <w:tab w:val="left" w:pos="851"/>
        </w:tabs>
        <w:spacing w:line="276" w:lineRule="auto"/>
      </w:pPr>
    </w:p>
    <w:p w14:paraId="470AE89A" w14:textId="77777777" w:rsidR="00D60F35" w:rsidRPr="00427B42" w:rsidRDefault="00D60F35" w:rsidP="0057785F">
      <w:pPr>
        <w:pStyle w:val="Hanging1"/>
        <w:numPr>
          <w:ilvl w:val="0"/>
          <w:numId w:val="17"/>
        </w:numPr>
        <w:shd w:val="clear" w:color="auto" w:fill="FFFFFF"/>
        <w:tabs>
          <w:tab w:val="left" w:pos="900"/>
        </w:tabs>
        <w:spacing w:line="276" w:lineRule="auto"/>
        <w:ind w:left="900" w:hanging="425"/>
        <w:rPr>
          <w:b/>
        </w:rPr>
      </w:pPr>
      <w:r w:rsidRPr="00427B42">
        <w:rPr>
          <w:b/>
        </w:rPr>
        <w:t>Lineal Descendants:</w:t>
      </w:r>
      <w:r w:rsidRPr="00427B42">
        <w:t xml:space="preserve"> The term Lineal Descendants with respect to a person shall mean such person’s Child/Grandchild/Great Grandchild until the rule against perpetuity permits. </w:t>
      </w:r>
    </w:p>
    <w:p w14:paraId="088A3EC8" w14:textId="77777777" w:rsidR="00D60F35" w:rsidRPr="00427B42" w:rsidRDefault="00D60F35" w:rsidP="00072B17">
      <w:pPr>
        <w:pStyle w:val="Hanging1"/>
        <w:shd w:val="clear" w:color="auto" w:fill="FFFFFF"/>
        <w:tabs>
          <w:tab w:val="left" w:pos="900"/>
        </w:tabs>
        <w:spacing w:line="276" w:lineRule="auto"/>
      </w:pPr>
    </w:p>
    <w:p w14:paraId="2FC7C7C9" w14:textId="2DBC6C45" w:rsidR="006C4C34" w:rsidRPr="00427B42" w:rsidRDefault="00D60F35" w:rsidP="0057785F">
      <w:pPr>
        <w:pStyle w:val="Hanging1"/>
        <w:numPr>
          <w:ilvl w:val="0"/>
          <w:numId w:val="17"/>
        </w:numPr>
        <w:tabs>
          <w:tab w:val="left" w:pos="900"/>
        </w:tabs>
        <w:spacing w:line="276" w:lineRule="auto"/>
        <w:ind w:left="900" w:hanging="425"/>
      </w:pPr>
      <w:r w:rsidRPr="00427B42">
        <w:rPr>
          <w:b/>
        </w:rPr>
        <w:t xml:space="preserve"> </w:t>
      </w:r>
      <w:r w:rsidR="006C4C34" w:rsidRPr="00427B42">
        <w:rPr>
          <w:b/>
        </w:rPr>
        <w:t>Managing Trustee:</w:t>
      </w:r>
      <w:r w:rsidR="006C4C34" w:rsidRPr="00427B42">
        <w:rPr>
          <w:bCs/>
        </w:rPr>
        <w:t xml:space="preserve"> </w:t>
      </w:r>
      <w:r w:rsidR="006C4C34" w:rsidRPr="00427B42">
        <w:t xml:space="preserve">Managing Trustee means the person appointed as such under this Deed by the Settlor or appointed as such in the manner provided by the Settlor in his Letter of Wishes. </w:t>
      </w:r>
    </w:p>
    <w:p w14:paraId="7C65F214" w14:textId="77777777" w:rsidR="006C4C34" w:rsidRPr="00427B42" w:rsidRDefault="006C4C34" w:rsidP="007042E3">
      <w:pPr>
        <w:pStyle w:val="ListParagraph"/>
        <w:rPr>
          <w:sz w:val="24"/>
          <w:szCs w:val="24"/>
        </w:rPr>
      </w:pPr>
    </w:p>
    <w:p w14:paraId="3A97222C" w14:textId="6BD6F026" w:rsidR="00D60F35" w:rsidRPr="00427B42" w:rsidRDefault="00D60F35" w:rsidP="0057785F">
      <w:pPr>
        <w:pStyle w:val="Hanging1"/>
        <w:numPr>
          <w:ilvl w:val="0"/>
          <w:numId w:val="17"/>
        </w:numPr>
        <w:tabs>
          <w:tab w:val="left" w:pos="900"/>
        </w:tabs>
        <w:spacing w:line="276" w:lineRule="auto"/>
        <w:ind w:left="900" w:hanging="425"/>
      </w:pPr>
      <w:r w:rsidRPr="00427B42">
        <w:rPr>
          <w:b/>
        </w:rPr>
        <w:t>Minor Beneficiary:</w:t>
      </w:r>
      <w:r w:rsidRPr="00427B42">
        <w:t xml:space="preserve">  A Child shall be considered to be a Minor Beneficiary till he/she attains the age of Majority.</w:t>
      </w:r>
    </w:p>
    <w:p w14:paraId="5306CF92" w14:textId="77777777" w:rsidR="00D60F35" w:rsidRPr="00427B42" w:rsidRDefault="00D60F35" w:rsidP="00072B17">
      <w:pPr>
        <w:pStyle w:val="Hanging1"/>
        <w:tabs>
          <w:tab w:val="left" w:pos="851"/>
        </w:tabs>
        <w:spacing w:line="276" w:lineRule="auto"/>
        <w:ind w:left="709"/>
      </w:pPr>
    </w:p>
    <w:p w14:paraId="4755E8DC"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Majority:</w:t>
      </w:r>
      <w:r w:rsidRPr="00427B42">
        <w:t xml:space="preserve"> The age of attainment of Majority will be 18 years or such other age as may be specified by relevant regulations. </w:t>
      </w:r>
    </w:p>
    <w:p w14:paraId="45D30B13" w14:textId="77777777" w:rsidR="00D60F35" w:rsidRPr="00427B42" w:rsidRDefault="00D60F35" w:rsidP="00072B17">
      <w:pPr>
        <w:pStyle w:val="Hanging1"/>
        <w:tabs>
          <w:tab w:val="left" w:pos="900"/>
        </w:tabs>
        <w:spacing w:line="276" w:lineRule="auto"/>
      </w:pPr>
    </w:p>
    <w:p w14:paraId="4C5CB8DC" w14:textId="5CDD4AD1" w:rsidR="00D60F35" w:rsidRPr="00427B42" w:rsidRDefault="00D60F35" w:rsidP="0057785F">
      <w:pPr>
        <w:pStyle w:val="Hanging1"/>
        <w:numPr>
          <w:ilvl w:val="0"/>
          <w:numId w:val="17"/>
        </w:numPr>
        <w:tabs>
          <w:tab w:val="left" w:pos="900"/>
        </w:tabs>
        <w:spacing w:line="276" w:lineRule="auto"/>
        <w:ind w:left="900" w:hanging="425"/>
      </w:pPr>
      <w:r w:rsidRPr="00427B42">
        <w:rPr>
          <w:b/>
        </w:rPr>
        <w:t>Nature of the Trust:</w:t>
      </w:r>
      <w:r w:rsidRPr="00427B42">
        <w:t xml:space="preserve"> This Trust is </w:t>
      </w:r>
      <w:r w:rsidRPr="00427B42">
        <w:rPr>
          <w:b/>
        </w:rPr>
        <w:t>REVOCABLE</w:t>
      </w:r>
      <w:r w:rsidRPr="00427B42">
        <w:t xml:space="preserve"> by the Settlor and is a </w:t>
      </w:r>
      <w:r w:rsidRPr="00427B42">
        <w:rPr>
          <w:b/>
        </w:rPr>
        <w:t>DISCRETIONARY</w:t>
      </w:r>
      <w:r w:rsidRPr="00427B42">
        <w:t xml:space="preserve"> and</w:t>
      </w:r>
      <w:r w:rsidRPr="00427B42">
        <w:rPr>
          <w:b/>
        </w:rPr>
        <w:t xml:space="preserve"> INDETERMINATE</w:t>
      </w:r>
      <w:r w:rsidRPr="00427B42">
        <w:t xml:space="preserve"> Trust in nature.</w:t>
      </w:r>
    </w:p>
    <w:p w14:paraId="1C2CAB69" w14:textId="77777777" w:rsidR="00D60F35" w:rsidRPr="00427B42" w:rsidRDefault="00D60F35" w:rsidP="00072B17">
      <w:pPr>
        <w:pStyle w:val="ListParagraph"/>
        <w:spacing w:line="276" w:lineRule="auto"/>
        <w:ind w:left="0"/>
        <w:rPr>
          <w:b/>
          <w:sz w:val="24"/>
          <w:szCs w:val="24"/>
        </w:rPr>
      </w:pPr>
    </w:p>
    <w:p w14:paraId="78B8ACAA"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Overriding exceptions</w:t>
      </w:r>
      <w:r w:rsidRPr="00427B42">
        <w:t xml:space="preserve">: Notwithstanding anything contained herein, no power or provision conferred upon the Trustee shall be exercised in such way so as to infringe any rule against perpetuity which may become applicable hereto. </w:t>
      </w:r>
    </w:p>
    <w:p w14:paraId="5FC4E793" w14:textId="77777777" w:rsidR="00D60F35" w:rsidRPr="00427B42" w:rsidRDefault="00D60F35" w:rsidP="00072B17">
      <w:pPr>
        <w:pStyle w:val="Hanging1"/>
        <w:tabs>
          <w:tab w:val="left" w:pos="567"/>
        </w:tabs>
        <w:spacing w:line="276" w:lineRule="auto"/>
        <w:ind w:left="709"/>
      </w:pPr>
    </w:p>
    <w:p w14:paraId="1FF4C8F2"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Outgoing Trustee(s): </w:t>
      </w:r>
      <w:r w:rsidRPr="00427B42">
        <w:t>shall mean any such Trustee appointed by the Settlor at the time of settling the Trust who resigns by giving notice as per the terms in the Deed or any other Successor Trustee appointed as per the terms of this Deed and resigns by giving the requisite notice.</w:t>
      </w:r>
    </w:p>
    <w:p w14:paraId="0CCDBDE4" w14:textId="77777777" w:rsidR="00D60F35" w:rsidRPr="00427B42" w:rsidRDefault="00D60F35" w:rsidP="00072B17">
      <w:pPr>
        <w:pStyle w:val="Hanging1"/>
        <w:tabs>
          <w:tab w:val="left" w:pos="567"/>
        </w:tabs>
        <w:spacing w:line="276" w:lineRule="auto"/>
        <w:rPr>
          <w:b/>
        </w:rPr>
      </w:pPr>
    </w:p>
    <w:p w14:paraId="4BFA7C5D"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Property:</w:t>
      </w:r>
      <w:r w:rsidRPr="00427B42">
        <w:t xml:space="preserve"> Property includes both movable and immovable assets and all other rights, title and interests as may be includable within the ambit of the term property under the Transfer of Property Act 1882.</w:t>
      </w:r>
    </w:p>
    <w:p w14:paraId="6381DFE3" w14:textId="77777777" w:rsidR="00D60F35" w:rsidRPr="00427B42" w:rsidRDefault="00D60F35" w:rsidP="00072B17">
      <w:pPr>
        <w:pStyle w:val="Hanging1"/>
        <w:tabs>
          <w:tab w:val="left" w:pos="851"/>
        </w:tabs>
        <w:spacing w:line="276" w:lineRule="auto"/>
        <w:ind w:left="709"/>
      </w:pPr>
    </w:p>
    <w:p w14:paraId="0876FB15"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Reasonable Acts:</w:t>
      </w:r>
      <w:r w:rsidRPr="00427B42">
        <w:t xml:space="preserve"> All acts done by the Trustee in accordance with the provisions of this Trust Deed and the provisions of the Applicable Law will be considered as Reasonable Acts.</w:t>
      </w:r>
    </w:p>
    <w:p w14:paraId="578B1285" w14:textId="77777777" w:rsidR="00D60F35" w:rsidRPr="00427B42" w:rsidRDefault="00D60F35" w:rsidP="00072B17">
      <w:pPr>
        <w:pStyle w:val="Hanging1"/>
        <w:tabs>
          <w:tab w:val="left" w:pos="851"/>
        </w:tabs>
        <w:spacing w:line="276" w:lineRule="auto"/>
        <w:ind w:left="709"/>
      </w:pPr>
    </w:p>
    <w:p w14:paraId="7DC2BB17" w14:textId="4C5074AD" w:rsidR="00252C89" w:rsidRPr="00427B42" w:rsidRDefault="00D60F35" w:rsidP="0057785F">
      <w:pPr>
        <w:pStyle w:val="Hanging1"/>
        <w:numPr>
          <w:ilvl w:val="0"/>
          <w:numId w:val="17"/>
        </w:numPr>
        <w:tabs>
          <w:tab w:val="left" w:pos="900"/>
        </w:tabs>
        <w:spacing w:line="276" w:lineRule="auto"/>
        <w:ind w:left="900" w:hanging="425"/>
      </w:pPr>
      <w:r w:rsidRPr="00427B42">
        <w:rPr>
          <w:b/>
        </w:rPr>
        <w:t>Recommendations by the Beneficiaries:</w:t>
      </w:r>
      <w:r w:rsidRPr="00427B42">
        <w:t xml:space="preserve"> The expression Recommendation by the Beneficiaries wherever mentioned in this Deed shall mean representation made by all the Beneficiaries to the administrative entities under the Trust Deed like the Trustees. In this regard it is clarified that any Recommendations made by the Beneficiaries to the Trustee under this Deed shall be mandatorily required to be unanimous and made by all the Beneficiaries</w:t>
      </w:r>
      <w:r w:rsidRPr="00427B42">
        <w:rPr>
          <w:b/>
        </w:rPr>
        <w:t>,</w:t>
      </w:r>
      <w:r w:rsidRPr="00427B42">
        <w:t xml:space="preserve"> otherwise the same shall be construed as individual representation and not the Recommendation by Beneficiaries of this Trust. </w:t>
      </w:r>
      <w:r w:rsidR="00252C89" w:rsidRPr="00427B42">
        <w:t>In case of disagreement between the Beneficiaries then the instructions of the Settlor and during the period of Incapacitation of the Settlor or upon conversion of the Trust to irrevocable Trust</w:t>
      </w:r>
      <w:bookmarkStart w:id="12" w:name="_Hlk9942318"/>
      <w:r w:rsidR="00252C89" w:rsidRPr="00427B42">
        <w:t>, then the Beneficiaries may approach the Trustee with their Recommendation and in such a situation the decision of the Trustee shall be binding on the Beneficiaries</w:t>
      </w:r>
      <w:bookmarkEnd w:id="12"/>
      <w:r w:rsidR="00844098" w:rsidRPr="00427B42">
        <w:t>.</w:t>
      </w:r>
    </w:p>
    <w:p w14:paraId="32905C3D" w14:textId="77777777" w:rsidR="00252C89" w:rsidRPr="00427B42" w:rsidRDefault="00252C89" w:rsidP="00BB00C8">
      <w:pPr>
        <w:pStyle w:val="ListParagraph"/>
        <w:spacing w:line="276" w:lineRule="auto"/>
        <w:rPr>
          <w:sz w:val="24"/>
          <w:szCs w:val="24"/>
        </w:rPr>
      </w:pPr>
    </w:p>
    <w:p w14:paraId="0D525382" w14:textId="09B0F4A4" w:rsidR="00D60F35" w:rsidRPr="00427B42" w:rsidRDefault="00D60F35" w:rsidP="00BB00C8">
      <w:pPr>
        <w:pStyle w:val="Hanging1"/>
        <w:tabs>
          <w:tab w:val="left" w:pos="900"/>
        </w:tabs>
        <w:spacing w:line="276" w:lineRule="auto"/>
        <w:ind w:left="900"/>
      </w:pPr>
      <w:r w:rsidRPr="00427B42">
        <w:t xml:space="preserve">Any </w:t>
      </w:r>
      <w:r w:rsidR="000B59CD" w:rsidRPr="00427B42">
        <w:t xml:space="preserve">recommendation </w:t>
      </w:r>
      <w:r w:rsidRPr="00427B42">
        <w:t>made by a Minor Beneficiary shall be represented by the Guardian of the Minor Beneficiary appointed under this Deed. Notwithstanding anything stated herein any such Recommendation given by any Beneficiary will not be binding on the Trustee.</w:t>
      </w:r>
    </w:p>
    <w:p w14:paraId="2A5A57E0" w14:textId="77777777" w:rsidR="00D60F35" w:rsidRPr="00427B42" w:rsidRDefault="00D60F35" w:rsidP="00072B17">
      <w:pPr>
        <w:pStyle w:val="ListParagraph"/>
        <w:spacing w:line="276" w:lineRule="auto"/>
        <w:ind w:left="900"/>
        <w:jc w:val="both"/>
        <w:rPr>
          <w:sz w:val="24"/>
          <w:szCs w:val="24"/>
        </w:rPr>
      </w:pPr>
    </w:p>
    <w:p w14:paraId="66EA084F"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Schedules:</w:t>
      </w:r>
      <w:r w:rsidRPr="00427B42">
        <w:t xml:space="preserve"> The Schedules hereto shall form an integral part of this Deed.</w:t>
      </w:r>
    </w:p>
    <w:p w14:paraId="3D48185A" w14:textId="77777777" w:rsidR="00D60F35" w:rsidRPr="00427B42" w:rsidRDefault="00D60F35" w:rsidP="00072B17">
      <w:pPr>
        <w:pStyle w:val="Hanging1"/>
        <w:tabs>
          <w:tab w:val="left" w:pos="900"/>
        </w:tabs>
        <w:spacing w:line="276" w:lineRule="auto"/>
      </w:pPr>
    </w:p>
    <w:p w14:paraId="11DB10EF" w14:textId="5C9FAD55"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Successor Trustee </w:t>
      </w:r>
      <w:r w:rsidRPr="00427B42">
        <w:t>shall mean any subsequent trustee appointed under this Deed.</w:t>
      </w:r>
    </w:p>
    <w:p w14:paraId="4343976B" w14:textId="2D3522CA" w:rsidR="0058647D" w:rsidRPr="00427B42" w:rsidRDefault="0058647D" w:rsidP="00072B17">
      <w:pPr>
        <w:pStyle w:val="ListParagraph"/>
        <w:spacing w:line="276" w:lineRule="auto"/>
        <w:ind w:left="0"/>
        <w:rPr>
          <w:b/>
          <w:sz w:val="24"/>
          <w:szCs w:val="24"/>
        </w:rPr>
      </w:pPr>
    </w:p>
    <w:p w14:paraId="18BF375B" w14:textId="6D5D4DBC" w:rsidR="00D60F35" w:rsidRPr="00427B42" w:rsidRDefault="00D60F35" w:rsidP="0057785F">
      <w:pPr>
        <w:pStyle w:val="ListParagraph"/>
        <w:numPr>
          <w:ilvl w:val="0"/>
          <w:numId w:val="17"/>
        </w:numPr>
        <w:shd w:val="clear" w:color="auto" w:fill="FFFFFF"/>
        <w:tabs>
          <w:tab w:val="left" w:pos="900"/>
        </w:tabs>
        <w:spacing w:line="276" w:lineRule="auto"/>
        <w:jc w:val="both"/>
        <w:rPr>
          <w:sz w:val="24"/>
          <w:szCs w:val="24"/>
        </w:rPr>
      </w:pPr>
      <w:r w:rsidRPr="00427B42">
        <w:rPr>
          <w:b/>
          <w:sz w:val="24"/>
          <w:szCs w:val="24"/>
        </w:rPr>
        <w:t xml:space="preserve">Target </w:t>
      </w:r>
      <w:r w:rsidR="008E0BFB" w:rsidRPr="00427B42">
        <w:rPr>
          <w:b/>
          <w:sz w:val="24"/>
          <w:szCs w:val="24"/>
        </w:rPr>
        <w:t>Entity</w:t>
      </w:r>
      <w:r w:rsidR="00F846C1" w:rsidRPr="00427B42">
        <w:rPr>
          <w:b/>
          <w:sz w:val="24"/>
          <w:szCs w:val="24"/>
        </w:rPr>
        <w:t xml:space="preserve"> </w:t>
      </w:r>
      <w:r w:rsidR="00C3034E" w:rsidRPr="00427B42">
        <w:rPr>
          <w:bCs/>
          <w:sz w:val="24"/>
          <w:szCs w:val="24"/>
        </w:rPr>
        <w:t xml:space="preserve">shall mean </w:t>
      </w:r>
      <w:r w:rsidR="0033162B">
        <w:rPr>
          <w:rFonts w:eastAsiaTheme="majorEastAsia"/>
          <w:b/>
          <w:sz w:val="24"/>
          <w:szCs w:val="24"/>
        </w:rPr>
        <w:t>ZAB</w:t>
      </w:r>
      <w:r w:rsidR="00BC046D" w:rsidRPr="00427B42">
        <w:rPr>
          <w:bCs/>
          <w:sz w:val="24"/>
          <w:szCs w:val="24"/>
        </w:rPr>
        <w:t xml:space="preserve"> and such other </w:t>
      </w:r>
      <w:r w:rsidR="00C3034E" w:rsidRPr="00427B42">
        <w:rPr>
          <w:bCs/>
          <w:sz w:val="24"/>
          <w:szCs w:val="24"/>
        </w:rPr>
        <w:t>entities forming part of Trust Property wherein the Trust by virtue of its holding has the right to nominate directors on the board of such entity</w:t>
      </w:r>
      <w:r w:rsidR="00F40DD7" w:rsidRPr="00427B42">
        <w:rPr>
          <w:bCs/>
          <w:sz w:val="24"/>
          <w:szCs w:val="24"/>
        </w:rPr>
        <w:t xml:space="preserve"> and in which the Trust owns any </w:t>
      </w:r>
      <w:r w:rsidR="00F40DD7" w:rsidRPr="00427B42">
        <w:rPr>
          <w:sz w:val="24"/>
          <w:szCs w:val="24"/>
        </w:rPr>
        <w:t>kind of interest/shares/securities in the nature of ownership in business directly or indirectly</w:t>
      </w:r>
      <w:r w:rsidR="00C3034E" w:rsidRPr="00427B42">
        <w:rPr>
          <w:bCs/>
          <w:sz w:val="24"/>
          <w:szCs w:val="24"/>
        </w:rPr>
        <w:t xml:space="preserve">. Target Entity shall also include any company which forms a part of </w:t>
      </w:r>
      <w:r w:rsidR="0033162B">
        <w:rPr>
          <w:rFonts w:eastAsiaTheme="majorEastAsia"/>
          <w:b/>
          <w:sz w:val="24"/>
          <w:szCs w:val="24"/>
        </w:rPr>
        <w:t>ZAB</w:t>
      </w:r>
      <w:r w:rsidR="00C3034E" w:rsidRPr="00427B42">
        <w:rPr>
          <w:bCs/>
          <w:sz w:val="24"/>
          <w:szCs w:val="24"/>
        </w:rPr>
        <w:t xml:space="preserve"> and/ or an entity that is promoted by </w:t>
      </w:r>
      <w:r w:rsidR="0033162B">
        <w:rPr>
          <w:rFonts w:eastAsiaTheme="majorEastAsia"/>
          <w:b/>
          <w:sz w:val="24"/>
          <w:szCs w:val="24"/>
        </w:rPr>
        <w:t>ZAB</w:t>
      </w:r>
      <w:r w:rsidR="00A34F54" w:rsidRPr="00427B42" w:rsidDel="004F1E6D">
        <w:rPr>
          <w:rFonts w:eastAsiaTheme="majorEastAsia"/>
          <w:sz w:val="24"/>
          <w:szCs w:val="24"/>
        </w:rPr>
        <w:t xml:space="preserve"> </w:t>
      </w:r>
      <w:r w:rsidR="00F40DD7" w:rsidRPr="00427B42">
        <w:rPr>
          <w:rFonts w:eastAsiaTheme="majorEastAsia"/>
          <w:sz w:val="24"/>
          <w:szCs w:val="24"/>
        </w:rPr>
        <w:t xml:space="preserve">and / or by this Trust. </w:t>
      </w:r>
    </w:p>
    <w:p w14:paraId="7C04BAD0" w14:textId="6177AF63" w:rsidR="00464B4A" w:rsidRPr="00427B42" w:rsidRDefault="00CF1CC4" w:rsidP="00BB00C8">
      <w:pPr>
        <w:pStyle w:val="ListParagraph"/>
        <w:shd w:val="clear" w:color="auto" w:fill="FFFFFF"/>
        <w:tabs>
          <w:tab w:val="left" w:pos="900"/>
        </w:tabs>
        <w:spacing w:line="276" w:lineRule="auto"/>
        <w:ind w:left="810"/>
        <w:jc w:val="both"/>
        <w:rPr>
          <w:sz w:val="24"/>
          <w:szCs w:val="24"/>
        </w:rPr>
      </w:pPr>
      <w:r w:rsidRPr="00427B42">
        <w:rPr>
          <w:sz w:val="24"/>
          <w:szCs w:val="24"/>
        </w:rPr>
        <w:t xml:space="preserve"> </w:t>
      </w:r>
    </w:p>
    <w:p w14:paraId="01CBC892" w14:textId="2378BCA5" w:rsidR="00D60F35" w:rsidRPr="00427B42" w:rsidRDefault="00D60F35" w:rsidP="0057785F">
      <w:pPr>
        <w:pStyle w:val="Hanging1"/>
        <w:numPr>
          <w:ilvl w:val="0"/>
          <w:numId w:val="17"/>
        </w:numPr>
        <w:tabs>
          <w:tab w:val="left" w:pos="900"/>
        </w:tabs>
        <w:spacing w:line="276" w:lineRule="auto"/>
        <w:ind w:left="900" w:hanging="425"/>
      </w:pPr>
      <w:r w:rsidRPr="00427B42">
        <w:rPr>
          <w:b/>
          <w:bCs/>
        </w:rPr>
        <w:t xml:space="preserve">Trust </w:t>
      </w:r>
      <w:r w:rsidRPr="00427B42">
        <w:t>means Trust declared and made pursuant to this Trust Deed</w:t>
      </w:r>
      <w:r w:rsidR="00CF1CC4" w:rsidRPr="00427B42">
        <w:t xml:space="preserve"> </w:t>
      </w:r>
      <w:bookmarkStart w:id="13" w:name="_Hlk9932554"/>
      <w:r w:rsidR="00CF1CC4" w:rsidRPr="00427B42">
        <w:t>namely</w:t>
      </w:r>
      <w:bookmarkEnd w:id="13"/>
      <w:r w:rsidR="00CF1CC4" w:rsidRPr="00427B42">
        <w:t xml:space="preserve"> </w:t>
      </w:r>
      <w:r w:rsidR="0057785F">
        <w:rPr>
          <w:b/>
          <w:bCs/>
        </w:rPr>
        <w:t>KLM FAMILY PRIVATE TRUST</w:t>
      </w:r>
      <w:r w:rsidRPr="00427B42">
        <w:t>.</w:t>
      </w:r>
    </w:p>
    <w:p w14:paraId="01DA4343" w14:textId="77777777" w:rsidR="00D60F35" w:rsidRPr="00427B42" w:rsidRDefault="00D60F35" w:rsidP="00072B17">
      <w:pPr>
        <w:pStyle w:val="Hanging1"/>
        <w:tabs>
          <w:tab w:val="left" w:pos="851"/>
        </w:tabs>
        <w:spacing w:line="276" w:lineRule="auto"/>
        <w:ind w:left="709"/>
      </w:pPr>
    </w:p>
    <w:p w14:paraId="2D5319FD" w14:textId="56E78E06" w:rsidR="00D60F35" w:rsidRPr="00427B42" w:rsidRDefault="00D60F35" w:rsidP="0057785F">
      <w:pPr>
        <w:pStyle w:val="Hanging1"/>
        <w:numPr>
          <w:ilvl w:val="0"/>
          <w:numId w:val="17"/>
        </w:numPr>
        <w:tabs>
          <w:tab w:val="left" w:pos="900"/>
        </w:tabs>
        <w:spacing w:line="276" w:lineRule="auto"/>
        <w:ind w:left="900" w:hanging="425"/>
        <w:rPr>
          <w:b/>
          <w:bCs/>
        </w:rPr>
      </w:pPr>
      <w:r w:rsidRPr="00427B42">
        <w:rPr>
          <w:b/>
          <w:bCs/>
        </w:rPr>
        <w:t xml:space="preserve">Trust Act </w:t>
      </w:r>
      <w:r w:rsidRPr="00427B42">
        <w:rPr>
          <w:bCs/>
        </w:rPr>
        <w:t>means the Indian Trusts Act, 1882 and includes any amendments thereof or any similar enactments for the time being in force in India.</w:t>
      </w:r>
    </w:p>
    <w:p w14:paraId="30709584" w14:textId="77777777" w:rsidR="00F66C13" w:rsidRPr="00427B42" w:rsidRDefault="00F66C13" w:rsidP="00072B17">
      <w:pPr>
        <w:spacing w:line="276" w:lineRule="auto"/>
        <w:rPr>
          <w:b/>
          <w:sz w:val="24"/>
          <w:szCs w:val="24"/>
        </w:rPr>
      </w:pPr>
    </w:p>
    <w:p w14:paraId="6A24A62B"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Trust Corpus</w:t>
      </w:r>
      <w:r w:rsidRPr="00427B42">
        <w:t xml:space="preserve"> shall mean the Initial Settlement, further settlements, subsequent transfers, acquisitions, assignments of any Property, whether movable or immovable, which have been settled into the Trust in the manner provided in </w:t>
      </w:r>
      <w:r w:rsidRPr="00427B42">
        <w:rPr>
          <w:b/>
          <w:i/>
        </w:rPr>
        <w:t>Clause 2 C.</w:t>
      </w:r>
    </w:p>
    <w:p w14:paraId="1B07A8D3" w14:textId="77777777" w:rsidR="00D60F35" w:rsidRPr="00427B42" w:rsidRDefault="00D60F35" w:rsidP="00072B17">
      <w:pPr>
        <w:pStyle w:val="Hanging1"/>
        <w:tabs>
          <w:tab w:val="left" w:pos="851"/>
        </w:tabs>
        <w:spacing w:line="276" w:lineRule="auto"/>
        <w:ind w:left="709"/>
      </w:pPr>
    </w:p>
    <w:p w14:paraId="0FE45B08" w14:textId="7C9A05A3" w:rsidR="00D60F35" w:rsidRPr="00427B42" w:rsidRDefault="00D60F35" w:rsidP="0057785F">
      <w:pPr>
        <w:pStyle w:val="Hanging1"/>
        <w:numPr>
          <w:ilvl w:val="0"/>
          <w:numId w:val="17"/>
        </w:numPr>
        <w:tabs>
          <w:tab w:val="left" w:pos="900"/>
        </w:tabs>
        <w:spacing w:line="276" w:lineRule="auto"/>
        <w:ind w:left="900" w:hanging="425"/>
      </w:pPr>
      <w:r w:rsidRPr="00427B42">
        <w:rPr>
          <w:b/>
          <w:shd w:val="clear" w:color="auto" w:fill="FFFFFF"/>
        </w:rPr>
        <w:t>Trustee</w:t>
      </w:r>
      <w:r w:rsidRPr="00427B42">
        <w:rPr>
          <w:shd w:val="clear" w:color="auto" w:fill="FFFFFF"/>
        </w:rPr>
        <w:t xml:space="preserve">: </w:t>
      </w:r>
      <w:r w:rsidR="00354E59" w:rsidRPr="00427B42">
        <w:t>The term Trustee shall mean and include Initial Trustee, Family Trustee, Managing Trustee, Successor Trustee, Additional Trustee unless specifically mentioned otherwise in this Deed.</w:t>
      </w:r>
      <w:r w:rsidR="006A00ED" w:rsidRPr="00427B42">
        <w:t xml:space="preserve"> </w:t>
      </w:r>
      <w:r w:rsidRPr="00427B42">
        <w:t xml:space="preserve"> </w:t>
      </w:r>
    </w:p>
    <w:p w14:paraId="4684F41C" w14:textId="77777777" w:rsidR="00D60F35" w:rsidRPr="00427B42" w:rsidRDefault="00D60F35" w:rsidP="00072B17">
      <w:pPr>
        <w:pStyle w:val="ListParagraph"/>
        <w:spacing w:line="276" w:lineRule="auto"/>
        <w:rPr>
          <w:b/>
          <w:sz w:val="24"/>
          <w:szCs w:val="24"/>
        </w:rPr>
      </w:pPr>
    </w:p>
    <w:p w14:paraId="7595A478"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Trust Deed or Deed of Trust </w:t>
      </w:r>
      <w:r w:rsidRPr="00427B42">
        <w:t>shall mean this Deed creating and settling the Trust, and which may also be referred to herein alternatively as “this Deed” or “this Trust Deed” or “this Deed of Declaration of Trust” or “this Indenture” or “this Instrument”, further the expression shall also include any amendment and/or restatement of this Deed in as much as such amendment and/or restatement of this Deed has been executed in terms of the provisions of this Deed.</w:t>
      </w:r>
    </w:p>
    <w:p w14:paraId="08D388AE" w14:textId="77777777" w:rsidR="00D60F35" w:rsidRPr="00427B42" w:rsidRDefault="00D60F35" w:rsidP="00072B17">
      <w:pPr>
        <w:pStyle w:val="ListParagraph"/>
        <w:spacing w:line="276" w:lineRule="auto"/>
        <w:ind w:left="0"/>
        <w:rPr>
          <w:b/>
          <w:sz w:val="24"/>
          <w:szCs w:val="24"/>
        </w:rPr>
      </w:pPr>
    </w:p>
    <w:p w14:paraId="362F4311"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Trust Income</w:t>
      </w:r>
      <w:r w:rsidRPr="00427B42">
        <w:t xml:space="preserve"> shall mean and include the income/gain generated from the investment of Trust Corpus and shall be kept segregated from the Trust Corpus.</w:t>
      </w:r>
    </w:p>
    <w:p w14:paraId="4E2CC46F" w14:textId="77777777" w:rsidR="00D60F35" w:rsidRPr="00427B42" w:rsidRDefault="00D60F35" w:rsidP="00072B17">
      <w:pPr>
        <w:pStyle w:val="Hanging1"/>
        <w:tabs>
          <w:tab w:val="left" w:pos="851"/>
        </w:tabs>
        <w:spacing w:line="276" w:lineRule="auto"/>
      </w:pPr>
    </w:p>
    <w:p w14:paraId="29FF26AD" w14:textId="575C0151" w:rsidR="00342E9E" w:rsidRPr="00427B42" w:rsidRDefault="00D60F35" w:rsidP="0057785F">
      <w:pPr>
        <w:pStyle w:val="Hanging1"/>
        <w:numPr>
          <w:ilvl w:val="0"/>
          <w:numId w:val="17"/>
        </w:numPr>
        <w:tabs>
          <w:tab w:val="left" w:pos="900"/>
        </w:tabs>
        <w:spacing w:line="276" w:lineRule="auto"/>
        <w:ind w:left="900" w:hanging="425"/>
      </w:pPr>
      <w:r w:rsidRPr="00427B42">
        <w:rPr>
          <w:b/>
        </w:rPr>
        <w:t>Trust Property</w:t>
      </w:r>
      <w:r w:rsidRPr="00427B42">
        <w:t xml:space="preserve"> shall mean the Trust Corpus and the Trust Income.</w:t>
      </w:r>
    </w:p>
    <w:p w14:paraId="7FAB5F6E" w14:textId="77777777" w:rsidR="00342E9E" w:rsidRPr="00427B42" w:rsidRDefault="00342E9E" w:rsidP="00BB00C8">
      <w:pPr>
        <w:pStyle w:val="Hanging1"/>
        <w:tabs>
          <w:tab w:val="left" w:pos="900"/>
        </w:tabs>
        <w:spacing w:line="276" w:lineRule="auto"/>
      </w:pPr>
    </w:p>
    <w:p w14:paraId="7B5E10A1" w14:textId="77777777" w:rsidR="00342E9E" w:rsidRPr="00427B42" w:rsidRDefault="00342E9E" w:rsidP="0057785F">
      <w:pPr>
        <w:pStyle w:val="Hanging1"/>
        <w:numPr>
          <w:ilvl w:val="0"/>
          <w:numId w:val="17"/>
        </w:numPr>
        <w:shd w:val="clear" w:color="auto" w:fill="FFFFFF"/>
        <w:tabs>
          <w:tab w:val="left" w:pos="900"/>
        </w:tabs>
        <w:spacing w:line="276" w:lineRule="auto"/>
        <w:ind w:left="900" w:hanging="425"/>
      </w:pPr>
      <w:r w:rsidRPr="00427B42">
        <w:rPr>
          <w:b/>
        </w:rPr>
        <w:t>U.S. Beneficiary</w:t>
      </w:r>
      <w:r w:rsidRPr="00427B42">
        <w:t xml:space="preserve"> shall mean a Beneficiary who is a U.S. Person.</w:t>
      </w:r>
    </w:p>
    <w:p w14:paraId="62B0D99C" w14:textId="77777777" w:rsidR="00342E9E" w:rsidRPr="00427B42" w:rsidRDefault="00342E9E" w:rsidP="00072B17">
      <w:pPr>
        <w:pStyle w:val="Hanging1"/>
        <w:shd w:val="clear" w:color="auto" w:fill="FFFFFF"/>
        <w:tabs>
          <w:tab w:val="left" w:pos="900"/>
        </w:tabs>
        <w:spacing w:line="276" w:lineRule="auto"/>
      </w:pPr>
    </w:p>
    <w:p w14:paraId="35992FE2" w14:textId="77777777" w:rsidR="00342E9E" w:rsidRPr="00427B42" w:rsidRDefault="00342E9E" w:rsidP="0057785F">
      <w:pPr>
        <w:pStyle w:val="Hanging1"/>
        <w:numPr>
          <w:ilvl w:val="0"/>
          <w:numId w:val="17"/>
        </w:numPr>
        <w:shd w:val="clear" w:color="auto" w:fill="FFFFFF"/>
        <w:tabs>
          <w:tab w:val="left" w:pos="900"/>
        </w:tabs>
        <w:spacing w:line="276" w:lineRule="auto"/>
        <w:ind w:left="900" w:hanging="425"/>
      </w:pPr>
      <w:r w:rsidRPr="00427B42">
        <w:rPr>
          <w:b/>
        </w:rPr>
        <w:t>U.S. Person</w:t>
      </w:r>
      <w:r w:rsidRPr="00427B42">
        <w:t xml:space="preserve"> shall mean any person who could be described as a </w:t>
      </w:r>
      <w:r w:rsidRPr="00427B42">
        <w:rPr>
          <w:b/>
        </w:rPr>
        <w:t>“United States Person”</w:t>
      </w:r>
      <w:r w:rsidRPr="00427B42">
        <w:t xml:space="preserve"> as per Section 7701(a) (30) of the U.S. Code.</w:t>
      </w:r>
    </w:p>
    <w:p w14:paraId="50CEAE64" w14:textId="77777777" w:rsidR="00342E9E" w:rsidRPr="00427B42" w:rsidRDefault="00342E9E" w:rsidP="00072B17">
      <w:pPr>
        <w:pStyle w:val="Hanging1"/>
        <w:shd w:val="clear" w:color="auto" w:fill="FFFFFF"/>
        <w:spacing w:line="276" w:lineRule="auto"/>
      </w:pPr>
    </w:p>
    <w:p w14:paraId="2405227F" w14:textId="77777777" w:rsidR="00342E9E" w:rsidRPr="00427B42" w:rsidRDefault="00342E9E" w:rsidP="0057785F">
      <w:pPr>
        <w:pStyle w:val="Hanging1"/>
        <w:numPr>
          <w:ilvl w:val="0"/>
          <w:numId w:val="17"/>
        </w:numPr>
        <w:shd w:val="clear" w:color="auto" w:fill="FFFFFF"/>
        <w:tabs>
          <w:tab w:val="left" w:pos="900"/>
        </w:tabs>
        <w:spacing w:line="276" w:lineRule="auto"/>
        <w:ind w:left="900" w:hanging="425"/>
      </w:pPr>
      <w:r w:rsidRPr="00427B42">
        <w:rPr>
          <w:b/>
        </w:rPr>
        <w:t>U.S. Code</w:t>
      </w:r>
      <w:r w:rsidRPr="00427B42">
        <w:t xml:space="preserve"> shall mean the Internal Revenue Code of 1986, as amended or any corresponding provision hereafter in effect.</w:t>
      </w:r>
    </w:p>
    <w:p w14:paraId="7DB7DC30" w14:textId="77777777" w:rsidR="00D60F35" w:rsidRPr="00427B42" w:rsidRDefault="00D60F35" w:rsidP="00072B17">
      <w:pPr>
        <w:pStyle w:val="Hanging1"/>
        <w:tabs>
          <w:tab w:val="left" w:pos="567"/>
        </w:tabs>
        <w:spacing w:line="276" w:lineRule="auto"/>
        <w:ind w:left="709"/>
      </w:pPr>
    </w:p>
    <w:p w14:paraId="118710C1" w14:textId="77777777" w:rsidR="00D60F35" w:rsidRPr="00427B42" w:rsidRDefault="00D60F35" w:rsidP="0057785F">
      <w:pPr>
        <w:pStyle w:val="Hanging1"/>
        <w:numPr>
          <w:ilvl w:val="0"/>
          <w:numId w:val="17"/>
        </w:numPr>
        <w:tabs>
          <w:tab w:val="left" w:pos="900"/>
        </w:tabs>
        <w:spacing w:line="276" w:lineRule="auto"/>
        <w:ind w:left="900" w:hanging="425"/>
      </w:pPr>
      <w:r w:rsidRPr="00427B42">
        <w:rPr>
          <w:b/>
        </w:rPr>
        <w:t xml:space="preserve">Unfit </w:t>
      </w:r>
      <w:r w:rsidRPr="00427B42">
        <w:t xml:space="preserve">shall mean and include the state wherein the individual: </w:t>
      </w:r>
    </w:p>
    <w:p w14:paraId="059A8493" w14:textId="77777777" w:rsidR="00D60F35" w:rsidRPr="00427B42" w:rsidRDefault="00D60F35" w:rsidP="0057785F">
      <w:pPr>
        <w:pStyle w:val="Hanging1"/>
        <w:numPr>
          <w:ilvl w:val="1"/>
          <w:numId w:val="17"/>
        </w:numPr>
        <w:tabs>
          <w:tab w:val="left" w:pos="900"/>
        </w:tabs>
        <w:spacing w:line="276" w:lineRule="auto"/>
        <w:ind w:left="1418"/>
      </w:pPr>
      <w:r w:rsidRPr="00427B42">
        <w:t xml:space="preserve">may be directed by self-interest as opposed to the interest of Beneficiaries, and/or </w:t>
      </w:r>
    </w:p>
    <w:p w14:paraId="13DCA152" w14:textId="77777777" w:rsidR="00D60F35" w:rsidRPr="00427B42" w:rsidRDefault="00D60F35" w:rsidP="0057785F">
      <w:pPr>
        <w:pStyle w:val="Hanging1"/>
        <w:numPr>
          <w:ilvl w:val="1"/>
          <w:numId w:val="17"/>
        </w:numPr>
        <w:tabs>
          <w:tab w:val="left" w:pos="900"/>
        </w:tabs>
        <w:spacing w:line="276" w:lineRule="auto"/>
        <w:ind w:left="1418"/>
      </w:pPr>
      <w:r w:rsidRPr="00427B42">
        <w:t>has been adjudged</w:t>
      </w:r>
      <w:r w:rsidRPr="00427B42">
        <w:rPr>
          <w:rFonts w:eastAsiaTheme="majorEastAsia"/>
        </w:rPr>
        <w:t xml:space="preserve"> under Applicable Law as being</w:t>
      </w:r>
      <w:r w:rsidRPr="00427B42">
        <w:t xml:space="preserve"> guilty of any act which may either involve moral turpitude, or a criminal offence, and/or </w:t>
      </w:r>
    </w:p>
    <w:p w14:paraId="122576D2" w14:textId="77777777" w:rsidR="00D60F35" w:rsidRPr="00427B42" w:rsidRDefault="00D60F35" w:rsidP="0057785F">
      <w:pPr>
        <w:pStyle w:val="Hanging1"/>
        <w:numPr>
          <w:ilvl w:val="1"/>
          <w:numId w:val="17"/>
        </w:numPr>
        <w:tabs>
          <w:tab w:val="left" w:pos="900"/>
        </w:tabs>
        <w:spacing w:line="276" w:lineRule="auto"/>
        <w:ind w:left="1418"/>
      </w:pPr>
      <w:r w:rsidRPr="00427B42">
        <w:t xml:space="preserve">suffers any legal disability, insolvency, bankruptcy or a potential conflict of interest scenario, and/or </w:t>
      </w:r>
    </w:p>
    <w:p w14:paraId="424C1A53" w14:textId="77777777" w:rsidR="00D60F35" w:rsidRPr="00427B42" w:rsidRDefault="00D60F35" w:rsidP="0057785F">
      <w:pPr>
        <w:pStyle w:val="Hanging1"/>
        <w:numPr>
          <w:ilvl w:val="1"/>
          <w:numId w:val="17"/>
        </w:numPr>
        <w:tabs>
          <w:tab w:val="left" w:pos="900"/>
        </w:tabs>
        <w:spacing w:line="276" w:lineRule="auto"/>
        <w:ind w:left="1418"/>
      </w:pPr>
      <w:r w:rsidRPr="00427B42">
        <w:t>suffers from any addiction, financial or social conditions that may create a likelihood of bias.</w:t>
      </w:r>
    </w:p>
    <w:p w14:paraId="7C9AB94A" w14:textId="77777777" w:rsidR="00D60F35" w:rsidRPr="00427B42" w:rsidRDefault="00D60F35" w:rsidP="00072B17">
      <w:pPr>
        <w:pStyle w:val="Hanging1"/>
        <w:tabs>
          <w:tab w:val="left" w:pos="900"/>
        </w:tabs>
        <w:spacing w:line="276" w:lineRule="auto"/>
      </w:pPr>
    </w:p>
    <w:p w14:paraId="56C3559A" w14:textId="77777777" w:rsidR="00D60F35" w:rsidRPr="00427B42" w:rsidRDefault="00D60F35" w:rsidP="0057785F">
      <w:pPr>
        <w:pStyle w:val="Hanging1"/>
        <w:numPr>
          <w:ilvl w:val="0"/>
          <w:numId w:val="17"/>
        </w:numPr>
        <w:tabs>
          <w:tab w:val="left" w:pos="900"/>
        </w:tabs>
        <w:spacing w:line="276" w:lineRule="auto"/>
        <w:ind w:left="900" w:hanging="425"/>
      </w:pPr>
      <w:r w:rsidRPr="00427B42">
        <w:t>This Deed shall be interpreted under the laws of the Republic of India and the Applicable Laws there under.</w:t>
      </w:r>
    </w:p>
    <w:p w14:paraId="1EB7C964" w14:textId="77777777" w:rsidR="00D60F35" w:rsidRPr="00427B42" w:rsidRDefault="00D60F35" w:rsidP="00072B17">
      <w:pPr>
        <w:pStyle w:val="Hanging1"/>
        <w:tabs>
          <w:tab w:val="left" w:pos="851"/>
        </w:tabs>
        <w:spacing w:line="276" w:lineRule="auto"/>
      </w:pPr>
    </w:p>
    <w:p w14:paraId="0BB5D002" w14:textId="77777777" w:rsidR="00D60F35" w:rsidRPr="00427B42" w:rsidRDefault="00D60F35" w:rsidP="0057785F">
      <w:pPr>
        <w:pStyle w:val="Hanging1"/>
        <w:numPr>
          <w:ilvl w:val="0"/>
          <w:numId w:val="17"/>
        </w:numPr>
        <w:tabs>
          <w:tab w:val="left" w:pos="900"/>
        </w:tabs>
        <w:spacing w:line="276" w:lineRule="auto"/>
        <w:ind w:left="900" w:hanging="425"/>
      </w:pPr>
      <w:r w:rsidRPr="00427B42">
        <w:t>Singular references to “Trustee”, “Beneficiary” and other singular expressions in this Deed include plural; masculine expres</w:t>
      </w:r>
      <w:r w:rsidRPr="00427B42">
        <w:softHyphen/>
        <w:t>sions include feminine and neuter, and vice versa.</w:t>
      </w:r>
    </w:p>
    <w:p w14:paraId="58F98590" w14:textId="77777777" w:rsidR="00D60F35" w:rsidRPr="00427B42" w:rsidRDefault="00D60F35" w:rsidP="00072B17">
      <w:pPr>
        <w:pStyle w:val="Hanging1"/>
        <w:tabs>
          <w:tab w:val="left" w:pos="567"/>
        </w:tabs>
        <w:spacing w:line="276" w:lineRule="auto"/>
        <w:ind w:left="709"/>
      </w:pPr>
    </w:p>
    <w:p w14:paraId="7785BEEC" w14:textId="77777777" w:rsidR="00D60F35" w:rsidRPr="00427B42" w:rsidRDefault="00D60F35" w:rsidP="0057785F">
      <w:pPr>
        <w:pStyle w:val="Hanging1"/>
        <w:numPr>
          <w:ilvl w:val="0"/>
          <w:numId w:val="17"/>
        </w:numPr>
        <w:tabs>
          <w:tab w:val="left" w:pos="900"/>
        </w:tabs>
        <w:spacing w:line="276" w:lineRule="auto"/>
        <w:ind w:left="900" w:hanging="425"/>
      </w:pPr>
      <w:r w:rsidRPr="00427B42">
        <w:t>In any judicial proceeding involving the construction or opera</w:t>
      </w:r>
      <w:r w:rsidRPr="00427B42">
        <w:softHyphen/>
        <w:t>tion of this Deed, the then living Beneficiaries shall represent all unknown and undetermined Beneficiaries. Any order rendered in such proceeding shall be binding on all unknown and undetermined Beneficiaries.</w:t>
      </w:r>
    </w:p>
    <w:p w14:paraId="60FA6D3A" w14:textId="77777777" w:rsidR="00D60F35" w:rsidRPr="00427B42" w:rsidRDefault="00D60F35" w:rsidP="00072B17">
      <w:pPr>
        <w:pStyle w:val="Hanging1"/>
        <w:tabs>
          <w:tab w:val="left" w:pos="851"/>
        </w:tabs>
        <w:spacing w:line="276" w:lineRule="auto"/>
        <w:ind w:left="709"/>
      </w:pPr>
    </w:p>
    <w:p w14:paraId="023D2FE7" w14:textId="77777777" w:rsidR="00D60F35" w:rsidRPr="00427B42" w:rsidRDefault="00D60F35" w:rsidP="0057785F">
      <w:pPr>
        <w:pStyle w:val="Hanging1"/>
        <w:numPr>
          <w:ilvl w:val="0"/>
          <w:numId w:val="17"/>
        </w:numPr>
        <w:tabs>
          <w:tab w:val="left" w:pos="900"/>
        </w:tabs>
        <w:spacing w:line="276" w:lineRule="auto"/>
        <w:ind w:left="900" w:hanging="425"/>
      </w:pPr>
      <w:r w:rsidRPr="00427B42">
        <w:t>For administrative, regulatory, legal and operational activities of the Trust anyone may rely upon a copy of this Deed, certi</w:t>
      </w:r>
      <w:r w:rsidRPr="00427B42">
        <w:softHyphen/>
        <w:t xml:space="preserve">fied by a notary public or Trustee, to be a true copy of this Deed as if it were the original. </w:t>
      </w:r>
    </w:p>
    <w:p w14:paraId="00635EA1" w14:textId="77777777" w:rsidR="00D60F35" w:rsidRPr="00427B42" w:rsidRDefault="00D60F35" w:rsidP="00072B17">
      <w:pPr>
        <w:pStyle w:val="Hanging1"/>
        <w:tabs>
          <w:tab w:val="left" w:pos="851"/>
        </w:tabs>
        <w:spacing w:line="276" w:lineRule="auto"/>
      </w:pPr>
    </w:p>
    <w:p w14:paraId="7BE5E8C2" w14:textId="77777777" w:rsidR="00CF1CC4" w:rsidRPr="00427B42" w:rsidRDefault="00CF1CC4" w:rsidP="0057785F">
      <w:pPr>
        <w:pStyle w:val="Hanging1"/>
        <w:numPr>
          <w:ilvl w:val="0"/>
          <w:numId w:val="17"/>
        </w:numPr>
        <w:tabs>
          <w:tab w:val="left" w:pos="900"/>
        </w:tabs>
        <w:spacing w:line="276" w:lineRule="auto"/>
      </w:pPr>
      <w:r w:rsidRPr="00427B42">
        <w:t xml:space="preserve">For the purpose of interpretation and implementation of this Deed, </w:t>
      </w:r>
      <w:bookmarkStart w:id="14" w:name="_Hlk9941195"/>
      <w:r w:rsidRPr="00427B42">
        <w:t xml:space="preserve">subject to the expressed provisions of the Trust Deed and Letter of Wishes, it is clearly specified that The Trustee shall act: </w:t>
      </w:r>
    </w:p>
    <w:p w14:paraId="3E1F531D" w14:textId="77777777" w:rsidR="00CF1CC4" w:rsidRPr="00427B42" w:rsidRDefault="00CF1CC4" w:rsidP="0057785F">
      <w:pPr>
        <w:pStyle w:val="Hanging1"/>
        <w:numPr>
          <w:ilvl w:val="1"/>
          <w:numId w:val="34"/>
        </w:numPr>
        <w:tabs>
          <w:tab w:val="left" w:pos="900"/>
        </w:tabs>
        <w:spacing w:line="276" w:lineRule="auto"/>
        <w:ind w:left="1350"/>
      </w:pPr>
      <w:r w:rsidRPr="00427B42">
        <w:t xml:space="preserve">as per directions of the Settlor till such time the Trust is revocable and the Settlor is not Incapacitated or Absent; and </w:t>
      </w:r>
    </w:p>
    <w:p w14:paraId="4E752E46" w14:textId="683805B0" w:rsidR="00CF1CC4" w:rsidRPr="00427B42" w:rsidRDefault="00CF1CC4" w:rsidP="0057785F">
      <w:pPr>
        <w:pStyle w:val="Hanging1"/>
        <w:numPr>
          <w:ilvl w:val="1"/>
          <w:numId w:val="34"/>
        </w:numPr>
        <w:tabs>
          <w:tab w:val="left" w:pos="900"/>
        </w:tabs>
        <w:spacing w:line="276" w:lineRule="auto"/>
        <w:ind w:left="1350"/>
      </w:pPr>
      <w:r w:rsidRPr="00427B42">
        <w:t xml:space="preserve">based on Recommendation of Beneficiaries </w:t>
      </w:r>
      <w:r w:rsidR="006B507F" w:rsidRPr="00427B42">
        <w:t>in the manner permitted and / or provided in this Deed or in the Letter of Wishes by the Settlor</w:t>
      </w:r>
      <w:r w:rsidRPr="00427B42">
        <w:t>.</w:t>
      </w:r>
      <w:bookmarkEnd w:id="14"/>
    </w:p>
    <w:p w14:paraId="68931FB1" w14:textId="77777777" w:rsidR="00CF1CC4" w:rsidRPr="00427B42" w:rsidRDefault="00CF1CC4" w:rsidP="00CF1CC4">
      <w:pPr>
        <w:pStyle w:val="Hanging1"/>
        <w:tabs>
          <w:tab w:val="left" w:pos="900"/>
        </w:tabs>
        <w:spacing w:line="276" w:lineRule="auto"/>
        <w:ind w:left="900"/>
      </w:pPr>
    </w:p>
    <w:p w14:paraId="1D4DDA16" w14:textId="7B4FF0B4" w:rsidR="00CF1CC4" w:rsidRPr="00427B42" w:rsidRDefault="00CF1CC4" w:rsidP="007042E3">
      <w:pPr>
        <w:pStyle w:val="Hanging1"/>
        <w:tabs>
          <w:tab w:val="left" w:pos="900"/>
        </w:tabs>
        <w:spacing w:line="276" w:lineRule="auto"/>
        <w:ind w:left="900"/>
      </w:pPr>
      <w:r w:rsidRPr="00427B42">
        <w:t xml:space="preserve">Provided however that, the Trustee can act without any direction, </w:t>
      </w:r>
      <w:r w:rsidR="009C5B0F" w:rsidRPr="00427B42">
        <w:t>c</w:t>
      </w:r>
      <w:r w:rsidRPr="00427B42">
        <w:t xml:space="preserve">onsultation or </w:t>
      </w:r>
      <w:r w:rsidR="009C5B0F" w:rsidRPr="00427B42">
        <w:t>recommendation</w:t>
      </w:r>
      <w:r w:rsidRPr="00427B42">
        <w:t>, if such action is required to be undertaken for compliance with any statutory, regulatory, contractual or legal purpose or for the maintenance of Trust Property.</w:t>
      </w:r>
    </w:p>
    <w:p w14:paraId="3BB6FD16" w14:textId="77777777" w:rsidR="009D2CBC" w:rsidRPr="00427B42" w:rsidRDefault="009D2CBC" w:rsidP="00072B17">
      <w:pPr>
        <w:pStyle w:val="Hanging1"/>
        <w:tabs>
          <w:tab w:val="left" w:pos="851"/>
        </w:tabs>
        <w:spacing w:line="276" w:lineRule="auto"/>
      </w:pPr>
    </w:p>
    <w:p w14:paraId="7F4A3BC8" w14:textId="0F081997" w:rsidR="00D60F35" w:rsidRPr="00427B42" w:rsidRDefault="00D60F35" w:rsidP="0057785F">
      <w:pPr>
        <w:pStyle w:val="Hanging1"/>
        <w:numPr>
          <w:ilvl w:val="0"/>
          <w:numId w:val="17"/>
        </w:numPr>
        <w:shd w:val="clear" w:color="auto" w:fill="FFFFFF"/>
        <w:tabs>
          <w:tab w:val="left" w:pos="900"/>
        </w:tabs>
        <w:spacing w:line="276" w:lineRule="auto"/>
        <w:ind w:left="900" w:hanging="425"/>
      </w:pPr>
      <w:bookmarkStart w:id="15" w:name="_Hlk508806695"/>
      <w:r w:rsidRPr="00427B42">
        <w:t xml:space="preserve">Further to </w:t>
      </w:r>
      <w:r w:rsidRPr="00427B42">
        <w:rPr>
          <w:b/>
          <w:i/>
        </w:rPr>
        <w:t xml:space="preserve">Clause </w:t>
      </w:r>
      <w:r w:rsidR="003119B1" w:rsidRPr="00427B42">
        <w:rPr>
          <w:b/>
          <w:i/>
        </w:rPr>
        <w:t>4</w:t>
      </w:r>
      <w:r w:rsidR="007F0B26">
        <w:rPr>
          <w:b/>
          <w:i/>
        </w:rPr>
        <w:t>8</w:t>
      </w:r>
      <w:r w:rsidR="009C7193" w:rsidRPr="00427B42">
        <w:rPr>
          <w:b/>
          <w:i/>
        </w:rPr>
        <w:t>,</w:t>
      </w:r>
      <w:r w:rsidRPr="00427B42">
        <w:t xml:space="preserve"> it is clarified that in case it appears to the Trustee that:</w:t>
      </w:r>
    </w:p>
    <w:p w14:paraId="5DE45B32" w14:textId="77777777" w:rsidR="00D60F35" w:rsidRPr="00427B42" w:rsidRDefault="00D60F35" w:rsidP="00072B17">
      <w:pPr>
        <w:pStyle w:val="ListParagraph"/>
        <w:spacing w:line="276" w:lineRule="auto"/>
        <w:rPr>
          <w:sz w:val="24"/>
          <w:szCs w:val="24"/>
        </w:rPr>
      </w:pPr>
    </w:p>
    <w:p w14:paraId="1C8B6A9A" w14:textId="77777777" w:rsidR="00D60F35" w:rsidRPr="00427B42" w:rsidRDefault="00D60F35" w:rsidP="0057785F">
      <w:pPr>
        <w:pStyle w:val="Hanging1"/>
        <w:numPr>
          <w:ilvl w:val="1"/>
          <w:numId w:val="30"/>
        </w:numPr>
        <w:shd w:val="clear" w:color="auto" w:fill="FFFFFF"/>
        <w:tabs>
          <w:tab w:val="left" w:pos="720"/>
        </w:tabs>
        <w:spacing w:line="276" w:lineRule="auto"/>
        <w:ind w:left="1276"/>
      </w:pPr>
      <w:r w:rsidRPr="00427B42">
        <w:t xml:space="preserve">the representations made by the Settlor in respect of the Trust Property are false; or </w:t>
      </w:r>
    </w:p>
    <w:p w14:paraId="2B855CD4" w14:textId="77777777" w:rsidR="00D60F35" w:rsidRPr="00427B42" w:rsidRDefault="00D60F35" w:rsidP="0057785F">
      <w:pPr>
        <w:pStyle w:val="Hanging1"/>
        <w:numPr>
          <w:ilvl w:val="1"/>
          <w:numId w:val="30"/>
        </w:numPr>
        <w:shd w:val="clear" w:color="auto" w:fill="FFFFFF"/>
        <w:tabs>
          <w:tab w:val="left" w:pos="720"/>
        </w:tabs>
        <w:spacing w:line="276" w:lineRule="auto"/>
        <w:ind w:left="1276"/>
      </w:pPr>
      <w:r w:rsidRPr="00427B42">
        <w:t>the Settlor and/or Beneficiaries have a mala-fide intention to utilize the machinery of the Trust to circumvent or defeat a prohibition or sanction under Applicable Law, which would otherwise entail criminal, legal or contractual liability;</w:t>
      </w:r>
    </w:p>
    <w:p w14:paraId="36470469" w14:textId="77777777" w:rsidR="00D60F35" w:rsidRPr="00427B42" w:rsidRDefault="00D60F35" w:rsidP="00072B17">
      <w:pPr>
        <w:pStyle w:val="Hanging1"/>
        <w:shd w:val="clear" w:color="auto" w:fill="FFFFFF"/>
        <w:tabs>
          <w:tab w:val="left" w:pos="720"/>
        </w:tabs>
        <w:spacing w:line="276" w:lineRule="auto"/>
        <w:ind w:left="900"/>
      </w:pPr>
      <w:r w:rsidRPr="00427B42">
        <w:t xml:space="preserve">the Trustee, at its sole discretion, shall have the right to refuse a settlement or terminate the Trust and either revert the Trust Property back to the Settlor or distribute the Trust Property to the Beneficiaries.    </w:t>
      </w:r>
      <w:bookmarkEnd w:id="15"/>
    </w:p>
    <w:p w14:paraId="5D81105A" w14:textId="77777777" w:rsidR="00D60F35" w:rsidRPr="00427B42" w:rsidRDefault="00D60F35" w:rsidP="00072B17">
      <w:pPr>
        <w:pStyle w:val="ListParagraph"/>
        <w:spacing w:line="276" w:lineRule="auto"/>
        <w:rPr>
          <w:sz w:val="24"/>
          <w:szCs w:val="24"/>
        </w:rPr>
      </w:pPr>
    </w:p>
    <w:p w14:paraId="3B5D2F3A" w14:textId="0FF226F4" w:rsidR="00D60F35" w:rsidRPr="00427B42" w:rsidRDefault="006C4C34" w:rsidP="0057785F">
      <w:pPr>
        <w:pStyle w:val="Hanging1"/>
        <w:numPr>
          <w:ilvl w:val="0"/>
          <w:numId w:val="17"/>
        </w:numPr>
        <w:tabs>
          <w:tab w:val="left" w:pos="900"/>
        </w:tabs>
        <w:spacing w:line="276" w:lineRule="auto"/>
        <w:ind w:left="900" w:hanging="425"/>
      </w:pPr>
      <w:r w:rsidRPr="00427B42">
        <w:t>All the documents related to the Trust including but not limited to The Trust Deed, Letters of Wishes, Title Documents for the Trust Property, Accounting Records shall be held in safe custody of the Trustee either directly or indirectly through a service provider specializing in document custody services as appointed by the Trustee.</w:t>
      </w:r>
      <w:r w:rsidR="00D60F35" w:rsidRPr="00427B42">
        <w:t xml:space="preserve">  The Trustee is empowered to disclose the Trust Deed and the affairs of the Trust provided that such disclosure is necessary for administrative, regulatory, legal and operational activities of the Trust.</w:t>
      </w:r>
    </w:p>
    <w:p w14:paraId="00E99872" w14:textId="77777777" w:rsidR="00D60F35" w:rsidRPr="00427B42" w:rsidRDefault="00D60F35" w:rsidP="00072B17">
      <w:pPr>
        <w:pStyle w:val="Hanging1"/>
        <w:tabs>
          <w:tab w:val="left" w:pos="900"/>
        </w:tabs>
        <w:spacing w:line="276" w:lineRule="auto"/>
      </w:pPr>
    </w:p>
    <w:p w14:paraId="1C89EEC2" w14:textId="0117ECC6" w:rsidR="00D60F35" w:rsidRPr="00427B42" w:rsidRDefault="00D60F35" w:rsidP="0057785F">
      <w:pPr>
        <w:pStyle w:val="Hanging1"/>
        <w:numPr>
          <w:ilvl w:val="0"/>
          <w:numId w:val="17"/>
        </w:numPr>
        <w:tabs>
          <w:tab w:val="left" w:pos="900"/>
        </w:tabs>
        <w:spacing w:line="276" w:lineRule="auto"/>
        <w:ind w:left="900" w:hanging="425"/>
      </w:pPr>
      <w:r w:rsidRPr="00427B42">
        <w:t>The Trustee is empowered to appoint any service provider under its/his/her fiduciary responsibilities and reasonable cost thereof may be recovered from the Trust Property</w:t>
      </w:r>
      <w:r w:rsidR="006B507F" w:rsidRPr="00427B42">
        <w:t xml:space="preserve"> provided such appointment is made with the approval of the Settlor and in case of Incapacitation/ Absence of Settlor or upon conversion of the Trust to irrevocable Trust that of the Managing Trustee</w:t>
      </w:r>
      <w:r w:rsidRPr="00427B42">
        <w:t xml:space="preserve">. </w:t>
      </w:r>
    </w:p>
    <w:p w14:paraId="72995BCC" w14:textId="77777777" w:rsidR="00D60F35" w:rsidRPr="00427B42" w:rsidRDefault="00D60F35" w:rsidP="00072B17">
      <w:pPr>
        <w:pStyle w:val="Hanging1"/>
        <w:tabs>
          <w:tab w:val="left" w:pos="900"/>
        </w:tabs>
        <w:spacing w:line="276" w:lineRule="auto"/>
      </w:pPr>
    </w:p>
    <w:p w14:paraId="006385DB" w14:textId="3452C123" w:rsidR="00D60F35" w:rsidRPr="00427B42" w:rsidRDefault="00D60F35" w:rsidP="0057785F">
      <w:pPr>
        <w:pStyle w:val="Hanging1"/>
        <w:numPr>
          <w:ilvl w:val="0"/>
          <w:numId w:val="17"/>
        </w:numPr>
        <w:tabs>
          <w:tab w:val="left" w:pos="900"/>
        </w:tabs>
        <w:spacing w:line="276" w:lineRule="auto"/>
        <w:ind w:left="900" w:hanging="425"/>
      </w:pPr>
      <w:r w:rsidRPr="00427B42">
        <w:t xml:space="preserve">This Deed or any further Deed of Amendment to this Deed may be executed in one or more counterparts, each of which when so executed and delivered shall be deemed to be an original but all of which together shall constitute one and the same instrument and any Party may execute this Deed by signing any one or more of such originals or counterparts. The delivery of signed counterparts by facsimile transmission or electronic mail in “portable document format” (“.pdf”) shall be as effective as signing and delivering the counterpart in person. </w:t>
      </w:r>
      <w:r w:rsidR="007C6E9A" w:rsidRPr="00427B42">
        <w:t>However,</w:t>
      </w:r>
      <w:r w:rsidRPr="00427B42">
        <w:t xml:space="preserve"> the original document shall be required to be signed </w:t>
      </w:r>
      <w:r w:rsidR="00743BB3" w:rsidRPr="00427B42">
        <w:t>and delivered to the Trustee</w:t>
      </w:r>
      <w:r w:rsidR="00743BB3" w:rsidRPr="00427B42" w:rsidDel="00743BB3">
        <w:t xml:space="preserve"> </w:t>
      </w:r>
      <w:r w:rsidRPr="00427B42">
        <w:t xml:space="preserve">by the respective Parties for the acceptance of execution of such document as a part of the </w:t>
      </w:r>
      <w:r w:rsidR="00743BB3" w:rsidRPr="00427B42">
        <w:t>Deed within reasonable time from the date of execution</w:t>
      </w:r>
      <w:r w:rsidRPr="00427B42">
        <w:t>.</w:t>
      </w:r>
    </w:p>
    <w:p w14:paraId="0512CB40" w14:textId="77777777" w:rsidR="00D60F35" w:rsidRPr="00427B42" w:rsidRDefault="00D60F35" w:rsidP="00072B17">
      <w:pPr>
        <w:pStyle w:val="Hanging1"/>
        <w:tabs>
          <w:tab w:val="left" w:pos="851"/>
        </w:tabs>
        <w:spacing w:line="276" w:lineRule="auto"/>
      </w:pPr>
    </w:p>
    <w:p w14:paraId="3D0BFB91" w14:textId="049B0C32" w:rsidR="00D60F35" w:rsidRPr="00427B42" w:rsidRDefault="00D60F35" w:rsidP="0057785F">
      <w:pPr>
        <w:pStyle w:val="Hanging1"/>
        <w:numPr>
          <w:ilvl w:val="0"/>
          <w:numId w:val="17"/>
        </w:numPr>
        <w:tabs>
          <w:tab w:val="left" w:pos="900"/>
        </w:tabs>
        <w:spacing w:line="276" w:lineRule="auto"/>
        <w:ind w:left="900" w:hanging="425"/>
      </w:pPr>
      <w:r w:rsidRPr="00427B42">
        <w:t>In the event further documents/agreements/supplemental trust deeds are to be executed or amendments have to be made to the Deed solely for the purpose of making it compliant to prevailing/future laws, rules, regulations or existing contractual documents or give effect to the provisions of this Deed or for the proper execution of this Deed, the</w:t>
      </w:r>
      <w:r w:rsidR="00F846C1" w:rsidRPr="00427B42">
        <w:t xml:space="preserve"> </w:t>
      </w:r>
      <w:r w:rsidRPr="00427B42">
        <w:t xml:space="preserve">Trustee for this purpose shall give his/her/its consent in writing to co-operate and execute all such documents/agreements/supplemental </w:t>
      </w:r>
      <w:r w:rsidR="00B636BD" w:rsidRPr="00427B42">
        <w:t xml:space="preserve">Trust Deeds </w:t>
      </w:r>
      <w:r w:rsidRPr="00427B42">
        <w:t>or amendments to the Deed as are required, to the satisfaction of the Trustee, and in any event, not later than 60 days or such additional  period  as  may  be  required or mutually agreed upon from the date of receipt of such request from the Trustee.</w:t>
      </w:r>
    </w:p>
    <w:p w14:paraId="4B2F9429" w14:textId="77777777" w:rsidR="008621C4" w:rsidRPr="00427B42" w:rsidRDefault="008621C4" w:rsidP="00BB00C8">
      <w:pPr>
        <w:pStyle w:val="Hanging1"/>
        <w:tabs>
          <w:tab w:val="left" w:pos="900"/>
        </w:tabs>
        <w:spacing w:line="276" w:lineRule="auto"/>
      </w:pPr>
    </w:p>
    <w:p w14:paraId="46A67857" w14:textId="105F2DFD" w:rsidR="00826602" w:rsidRPr="00427B42" w:rsidRDefault="00826602" w:rsidP="0057785F">
      <w:pPr>
        <w:pStyle w:val="Hanging1"/>
        <w:numPr>
          <w:ilvl w:val="0"/>
          <w:numId w:val="17"/>
        </w:numPr>
        <w:tabs>
          <w:tab w:val="left" w:pos="900"/>
        </w:tabs>
        <w:spacing w:line="276" w:lineRule="auto"/>
      </w:pPr>
      <w:r w:rsidRPr="00427B42">
        <w:t>For the purpose of interpretation and implementation of this Deed reference to any law may be construed as reference to such law and its subsequent amendments and/or substitutions read together with all the regulations, notifications, circulars issued under such law.</w:t>
      </w:r>
    </w:p>
    <w:p w14:paraId="7B637226" w14:textId="77777777" w:rsidR="00826602" w:rsidRPr="00427B42" w:rsidRDefault="00826602" w:rsidP="007042E3">
      <w:pPr>
        <w:pStyle w:val="ListParagraph"/>
        <w:rPr>
          <w:sz w:val="24"/>
          <w:szCs w:val="24"/>
        </w:rPr>
      </w:pPr>
    </w:p>
    <w:p w14:paraId="33F3C41F" w14:textId="2D7C253D" w:rsidR="00826602" w:rsidRPr="00427B42" w:rsidRDefault="00826602" w:rsidP="0057785F">
      <w:pPr>
        <w:pStyle w:val="Hanging1"/>
        <w:numPr>
          <w:ilvl w:val="0"/>
          <w:numId w:val="17"/>
        </w:numPr>
        <w:tabs>
          <w:tab w:val="left" w:pos="900"/>
        </w:tabs>
        <w:spacing w:line="276" w:lineRule="auto"/>
      </w:pPr>
      <w:bookmarkStart w:id="16" w:name="_Hlk9967173"/>
      <w:r w:rsidRPr="00427B42">
        <w:t>For the purpose of interpretation and implementation of this Deed</w:t>
      </w:r>
      <w:bookmarkEnd w:id="16"/>
      <w:r w:rsidRPr="00427B42">
        <w:t xml:space="preserve">, it is clearly specified that any discretion of the Trustee or </w:t>
      </w:r>
      <w:r w:rsidR="009C5B0F" w:rsidRPr="00427B42">
        <w:t>c</w:t>
      </w:r>
      <w:r w:rsidRPr="00427B42">
        <w:t>onsultation/</w:t>
      </w:r>
      <w:r w:rsidR="009C5B0F" w:rsidRPr="00427B42">
        <w:t>r</w:t>
      </w:r>
      <w:r w:rsidRPr="00427B42">
        <w:t>ecommendation of any Constituents of the Trust other than the Settlor cannot be construed as overriding the expressed provisions of this Deed or the intentions of the Settlor captured in writing and acknowledged by the Trustee. In the event of any conflict with expressed provisions of this Deed or the intentions of the Settlor, the same shall prevail over any discretion of the Trustees or Consultations/Recommendations of any Constituents of the Trust.</w:t>
      </w:r>
    </w:p>
    <w:p w14:paraId="545C3BCB" w14:textId="77777777" w:rsidR="002858C6" w:rsidRPr="00427B42" w:rsidRDefault="002858C6" w:rsidP="00072B17">
      <w:pPr>
        <w:pStyle w:val="ListParagraph"/>
        <w:spacing w:line="276" w:lineRule="auto"/>
        <w:rPr>
          <w:sz w:val="24"/>
          <w:szCs w:val="24"/>
        </w:rPr>
      </w:pPr>
    </w:p>
    <w:p w14:paraId="716EAA78" w14:textId="77777777" w:rsidR="002858C6" w:rsidRPr="00427B42" w:rsidRDefault="002858C6" w:rsidP="0057785F">
      <w:pPr>
        <w:pStyle w:val="Hanging1"/>
        <w:numPr>
          <w:ilvl w:val="0"/>
          <w:numId w:val="17"/>
        </w:numPr>
        <w:tabs>
          <w:tab w:val="left" w:pos="900"/>
        </w:tabs>
        <w:spacing w:line="276" w:lineRule="auto"/>
      </w:pPr>
      <w:r w:rsidRPr="00427B42">
        <w:t>All activities shall be undertaken in strict adherence to the extant provisions of Foreign Exchange Management Act, 1999 (FEMA) in order to ensure that Trust/Trustee/Beneficiary shall not derive any interest/benefit more than the entitlement under the extant provisions of FEMA.</w:t>
      </w:r>
    </w:p>
    <w:p w14:paraId="0FBEBD0F" w14:textId="77777777" w:rsidR="00D60F35" w:rsidRPr="00427B42" w:rsidRDefault="00D60F35" w:rsidP="00072B17">
      <w:pPr>
        <w:pStyle w:val="ListParagraph"/>
        <w:tabs>
          <w:tab w:val="num" w:pos="720"/>
        </w:tabs>
        <w:spacing w:line="276" w:lineRule="auto"/>
        <w:ind w:left="0"/>
        <w:jc w:val="both"/>
        <w:rPr>
          <w:b/>
          <w:bCs/>
          <w:iCs/>
          <w:sz w:val="24"/>
          <w:szCs w:val="24"/>
          <w:lang w:val="en-IN" w:eastAsia="en-IN"/>
        </w:rPr>
      </w:pPr>
    </w:p>
    <w:p w14:paraId="2367B1CE" w14:textId="13EF777C" w:rsidR="00D60F35" w:rsidRPr="00427B42" w:rsidRDefault="00D60F35" w:rsidP="0057785F">
      <w:pPr>
        <w:pStyle w:val="Hanging1"/>
        <w:numPr>
          <w:ilvl w:val="0"/>
          <w:numId w:val="17"/>
        </w:numPr>
        <w:tabs>
          <w:tab w:val="left" w:pos="900"/>
        </w:tabs>
        <w:spacing w:line="276" w:lineRule="auto"/>
        <w:ind w:left="900" w:hanging="425"/>
        <w:rPr>
          <w:b/>
        </w:rPr>
      </w:pPr>
      <w:r w:rsidRPr="00427B42">
        <w:t xml:space="preserve">All communications and instructions by the Settlor to the Trustee shall be in writing as provided in </w:t>
      </w:r>
      <w:r w:rsidRPr="00427B42">
        <w:rPr>
          <w:b/>
          <w:i/>
        </w:rPr>
        <w:t>Clause 5 C</w:t>
      </w:r>
      <w:r w:rsidRPr="00427B42">
        <w:t xml:space="preserve"> herein below.</w:t>
      </w:r>
    </w:p>
    <w:p w14:paraId="64C77AD4" w14:textId="77777777" w:rsidR="009D2CBC" w:rsidRPr="00427B42" w:rsidRDefault="009D2CBC" w:rsidP="00BB00C8">
      <w:pPr>
        <w:pStyle w:val="Hanging1"/>
        <w:tabs>
          <w:tab w:val="left" w:pos="900"/>
        </w:tabs>
        <w:spacing w:line="276" w:lineRule="auto"/>
        <w:rPr>
          <w:b/>
        </w:rPr>
      </w:pPr>
    </w:p>
    <w:p w14:paraId="5C66EA6F" w14:textId="12DD4D3C" w:rsidR="00D60F35" w:rsidRPr="00427B42" w:rsidRDefault="00D60F35" w:rsidP="00BB00C8">
      <w:pPr>
        <w:pStyle w:val="Heading1"/>
        <w:tabs>
          <w:tab w:val="num" w:pos="720"/>
        </w:tabs>
        <w:spacing w:line="276" w:lineRule="auto"/>
        <w:rPr>
          <w:bCs/>
          <w:sz w:val="24"/>
          <w:szCs w:val="24"/>
        </w:rPr>
      </w:pPr>
      <w:r w:rsidRPr="00427B42">
        <w:rPr>
          <w:bCs/>
          <w:sz w:val="24"/>
          <w:szCs w:val="24"/>
        </w:rPr>
        <w:t>THE TRUST</w:t>
      </w:r>
      <w:bookmarkEnd w:id="5"/>
      <w:bookmarkEnd w:id="6"/>
      <w:bookmarkEnd w:id="7"/>
    </w:p>
    <w:p w14:paraId="3C3A6EFB" w14:textId="77777777" w:rsidR="00A86554" w:rsidRPr="00427B42" w:rsidRDefault="00A86554" w:rsidP="00072B17">
      <w:pPr>
        <w:pStyle w:val="BodyTextIndent"/>
        <w:spacing w:line="276" w:lineRule="auto"/>
        <w:ind w:left="450"/>
        <w:rPr>
          <w:sz w:val="24"/>
          <w:szCs w:val="24"/>
        </w:rPr>
      </w:pPr>
    </w:p>
    <w:p w14:paraId="733C9DEE" w14:textId="6157BBFB" w:rsidR="00D60F35" w:rsidRPr="00427B42" w:rsidRDefault="00D60F35" w:rsidP="00072B17">
      <w:pPr>
        <w:pStyle w:val="BodyTextIndent"/>
        <w:spacing w:line="276" w:lineRule="auto"/>
        <w:ind w:left="450"/>
        <w:rPr>
          <w:sz w:val="24"/>
          <w:szCs w:val="24"/>
        </w:rPr>
      </w:pPr>
      <w:r w:rsidRPr="00427B42">
        <w:rPr>
          <w:sz w:val="24"/>
          <w:szCs w:val="24"/>
        </w:rPr>
        <w:t xml:space="preserve">By this Deed, the Settlor creates an </w:t>
      </w:r>
      <w:r w:rsidRPr="00427B42">
        <w:rPr>
          <w:b/>
          <w:sz w:val="24"/>
          <w:szCs w:val="24"/>
        </w:rPr>
        <w:t xml:space="preserve">REVOCABLE DISCRETIONARY INDETERMINATE TRUST. </w:t>
      </w:r>
      <w:r w:rsidRPr="00427B42">
        <w:rPr>
          <w:sz w:val="24"/>
          <w:szCs w:val="24"/>
        </w:rPr>
        <w:t>The Settlor has named the Trust as</w:t>
      </w:r>
      <w:r w:rsidR="00F846C1" w:rsidRPr="00427B42">
        <w:rPr>
          <w:sz w:val="24"/>
          <w:szCs w:val="24"/>
        </w:rPr>
        <w:t xml:space="preserve"> </w:t>
      </w:r>
      <w:r w:rsidR="0057785F">
        <w:rPr>
          <w:b/>
          <w:caps/>
          <w:sz w:val="24"/>
          <w:szCs w:val="24"/>
        </w:rPr>
        <w:t>KLM FAMILY PRIVATE TRUST</w:t>
      </w:r>
      <w:r w:rsidRPr="00427B42">
        <w:rPr>
          <w:sz w:val="24"/>
          <w:szCs w:val="24"/>
        </w:rPr>
        <w:t xml:space="preserve"> (hereinafter referred to as the </w:t>
      </w:r>
      <w:r w:rsidRPr="00427B42">
        <w:rPr>
          <w:b/>
          <w:bCs/>
          <w:sz w:val="24"/>
          <w:szCs w:val="24"/>
        </w:rPr>
        <w:t>"Trust"</w:t>
      </w:r>
      <w:r w:rsidRPr="00427B42">
        <w:rPr>
          <w:sz w:val="24"/>
          <w:szCs w:val="24"/>
        </w:rPr>
        <w:t xml:space="preserve">). The Trustee shall hold, administer, distribute and do all acts and deeds as is required under this Deed and under the fiduciary responsibilities of the Trustee, in relation to all property transferred to, acquired by, devolved upon, vested upon the Trust pursuant to the provisions of this Deed.  </w:t>
      </w:r>
    </w:p>
    <w:p w14:paraId="7783AC18" w14:textId="77777777" w:rsidR="00D60F35" w:rsidRPr="00427B42" w:rsidRDefault="00D60F35" w:rsidP="00072B17">
      <w:pPr>
        <w:pStyle w:val="BodyTextIndent"/>
        <w:spacing w:line="276" w:lineRule="auto"/>
        <w:ind w:left="450" w:hanging="360"/>
        <w:rPr>
          <w:sz w:val="24"/>
          <w:szCs w:val="24"/>
        </w:rPr>
      </w:pPr>
    </w:p>
    <w:p w14:paraId="116DFFA5" w14:textId="77777777" w:rsidR="00D60F35" w:rsidRPr="00427B42" w:rsidRDefault="00D60F35" w:rsidP="00072B17">
      <w:pPr>
        <w:pStyle w:val="BodyTextIndent"/>
        <w:spacing w:line="276" w:lineRule="auto"/>
        <w:ind w:left="450"/>
        <w:rPr>
          <w:sz w:val="24"/>
          <w:szCs w:val="24"/>
        </w:rPr>
      </w:pPr>
      <w:r w:rsidRPr="00427B42">
        <w:rPr>
          <w:sz w:val="24"/>
          <w:szCs w:val="24"/>
        </w:rPr>
        <w:t xml:space="preserve">The objects of the Trust primarily would be utilization of the Trust Property for the benefit and maintenance of the Beneficiaries to the Trust, ensuring effective inter-generational transfer of wealth and such other objects as are specifically detailed in </w:t>
      </w:r>
      <w:r w:rsidRPr="00427B42">
        <w:rPr>
          <w:b/>
          <w:bCs/>
          <w:iCs/>
          <w:sz w:val="24"/>
          <w:szCs w:val="24"/>
          <w:u w:val="single"/>
        </w:rPr>
        <w:t>Schedule I</w:t>
      </w:r>
      <w:r w:rsidRPr="00427B42">
        <w:rPr>
          <w:sz w:val="24"/>
          <w:szCs w:val="24"/>
        </w:rPr>
        <w:t xml:space="preserve"> herein.  </w:t>
      </w:r>
    </w:p>
    <w:p w14:paraId="3A111E69" w14:textId="77777777" w:rsidR="00ED6C4B" w:rsidRPr="00427B42" w:rsidRDefault="00ED6C4B" w:rsidP="00072B17">
      <w:pPr>
        <w:pStyle w:val="BodyTextIndent"/>
        <w:spacing w:line="276" w:lineRule="auto"/>
        <w:ind w:left="0"/>
        <w:rPr>
          <w:sz w:val="24"/>
          <w:szCs w:val="24"/>
        </w:rPr>
      </w:pPr>
    </w:p>
    <w:p w14:paraId="2CAE9D18" w14:textId="77777777" w:rsidR="00D60F35" w:rsidRPr="00427B42" w:rsidRDefault="00D60F35" w:rsidP="0057785F">
      <w:pPr>
        <w:pStyle w:val="Heading1"/>
        <w:numPr>
          <w:ilvl w:val="0"/>
          <w:numId w:val="11"/>
        </w:numPr>
        <w:tabs>
          <w:tab w:val="left" w:pos="-90"/>
          <w:tab w:val="num" w:pos="450"/>
        </w:tabs>
        <w:spacing w:line="276" w:lineRule="auto"/>
        <w:ind w:left="720" w:hanging="578"/>
        <w:rPr>
          <w:sz w:val="24"/>
          <w:szCs w:val="24"/>
        </w:rPr>
      </w:pPr>
      <w:bookmarkStart w:id="17" w:name="_Ref239832171"/>
      <w:r w:rsidRPr="00427B42">
        <w:rPr>
          <w:sz w:val="24"/>
          <w:szCs w:val="24"/>
        </w:rPr>
        <w:t>TRUSTEE TO THE TRUST</w:t>
      </w:r>
      <w:bookmarkEnd w:id="17"/>
    </w:p>
    <w:p w14:paraId="41CD7484" w14:textId="77777777" w:rsidR="00D60F35" w:rsidRPr="00427B42" w:rsidRDefault="00D60F35" w:rsidP="00072B17">
      <w:pPr>
        <w:spacing w:line="276" w:lineRule="auto"/>
        <w:rPr>
          <w:sz w:val="24"/>
          <w:szCs w:val="24"/>
        </w:rPr>
      </w:pPr>
    </w:p>
    <w:p w14:paraId="01FBBAC8" w14:textId="0999EE8B" w:rsidR="00D60F35" w:rsidRPr="00427B42" w:rsidRDefault="00D60F35" w:rsidP="002071BD">
      <w:pPr>
        <w:pStyle w:val="BodyTextIndent"/>
        <w:spacing w:line="276" w:lineRule="auto"/>
        <w:ind w:left="450"/>
        <w:rPr>
          <w:sz w:val="24"/>
          <w:szCs w:val="24"/>
        </w:rPr>
      </w:pPr>
      <w:r w:rsidRPr="00427B42">
        <w:rPr>
          <w:sz w:val="24"/>
          <w:szCs w:val="24"/>
        </w:rPr>
        <w:t xml:space="preserve">The Settlor hereby appoints </w:t>
      </w:r>
      <w:r w:rsidR="0007250A">
        <w:rPr>
          <w:sz w:val="24"/>
          <w:szCs w:val="24"/>
        </w:rPr>
        <w:t>Mr. KB</w:t>
      </w:r>
      <w:r w:rsidR="00450F66" w:rsidRPr="00427B42">
        <w:rPr>
          <w:sz w:val="24"/>
          <w:szCs w:val="24"/>
        </w:rPr>
        <w:t xml:space="preserve"> as the Family Trustee and </w:t>
      </w:r>
      <w:r w:rsidR="00222499">
        <w:rPr>
          <w:sz w:val="24"/>
          <w:szCs w:val="24"/>
        </w:rPr>
        <w:t>Mr. AK</w:t>
      </w:r>
      <w:r w:rsidR="00450F66" w:rsidRPr="00427B42">
        <w:rPr>
          <w:sz w:val="24"/>
          <w:szCs w:val="24"/>
        </w:rPr>
        <w:t xml:space="preserve"> as the Managing Trustee to the Trust and </w:t>
      </w:r>
      <w:r w:rsidR="0007250A">
        <w:rPr>
          <w:sz w:val="24"/>
          <w:szCs w:val="24"/>
        </w:rPr>
        <w:t>Mr. KB</w:t>
      </w:r>
      <w:r w:rsidR="00450F66" w:rsidRPr="00427B42">
        <w:rPr>
          <w:sz w:val="24"/>
          <w:szCs w:val="24"/>
        </w:rPr>
        <w:t xml:space="preserve"> and </w:t>
      </w:r>
      <w:r w:rsidR="00222499">
        <w:rPr>
          <w:sz w:val="24"/>
          <w:szCs w:val="24"/>
        </w:rPr>
        <w:t>Mr. AK</w:t>
      </w:r>
      <w:r w:rsidR="00450F66" w:rsidRPr="00427B42">
        <w:rPr>
          <w:b/>
          <w:i/>
          <w:sz w:val="24"/>
          <w:szCs w:val="24"/>
        </w:rPr>
        <w:t xml:space="preserve"> </w:t>
      </w:r>
      <w:r w:rsidR="00450F66" w:rsidRPr="00427B42">
        <w:rPr>
          <w:sz w:val="24"/>
          <w:szCs w:val="24"/>
        </w:rPr>
        <w:t>have consented to the same</w:t>
      </w:r>
      <w:r w:rsidRPr="00427B42">
        <w:rPr>
          <w:sz w:val="24"/>
          <w:szCs w:val="24"/>
        </w:rPr>
        <w:t>.</w:t>
      </w:r>
    </w:p>
    <w:p w14:paraId="689F42B1" w14:textId="77777777" w:rsidR="008621C4" w:rsidRPr="00427B42" w:rsidRDefault="008621C4" w:rsidP="00072B17">
      <w:pPr>
        <w:pStyle w:val="BodyTextIndent"/>
        <w:spacing w:line="276" w:lineRule="auto"/>
        <w:ind w:left="1080"/>
        <w:rPr>
          <w:sz w:val="24"/>
          <w:szCs w:val="24"/>
        </w:rPr>
      </w:pPr>
    </w:p>
    <w:p w14:paraId="4A22B917" w14:textId="77777777" w:rsidR="00D60F35" w:rsidRPr="00427B42" w:rsidRDefault="00D60F35" w:rsidP="0057785F">
      <w:pPr>
        <w:pStyle w:val="Heading1"/>
        <w:numPr>
          <w:ilvl w:val="0"/>
          <w:numId w:val="11"/>
        </w:numPr>
        <w:tabs>
          <w:tab w:val="left" w:pos="-90"/>
          <w:tab w:val="num" w:pos="450"/>
        </w:tabs>
        <w:spacing w:line="276" w:lineRule="auto"/>
        <w:ind w:left="720" w:hanging="578"/>
        <w:rPr>
          <w:sz w:val="24"/>
          <w:szCs w:val="24"/>
        </w:rPr>
      </w:pPr>
      <w:bookmarkStart w:id="18" w:name="_Ref98129815"/>
      <w:bookmarkStart w:id="19" w:name="_Toc234754954"/>
      <w:bookmarkStart w:id="20" w:name="_Ref239832178"/>
      <w:r w:rsidRPr="00427B42">
        <w:rPr>
          <w:sz w:val="24"/>
          <w:szCs w:val="24"/>
        </w:rPr>
        <w:t>O</w:t>
      </w:r>
      <w:bookmarkEnd w:id="18"/>
      <w:bookmarkEnd w:id="19"/>
      <w:r w:rsidRPr="00427B42">
        <w:rPr>
          <w:sz w:val="24"/>
          <w:szCs w:val="24"/>
        </w:rPr>
        <w:t>FFICE OF THE TRUST</w:t>
      </w:r>
      <w:bookmarkEnd w:id="20"/>
    </w:p>
    <w:p w14:paraId="31237668" w14:textId="77777777" w:rsidR="00D60F35" w:rsidRPr="00427B42" w:rsidRDefault="00D60F35" w:rsidP="00072B17">
      <w:pPr>
        <w:spacing w:line="276" w:lineRule="auto"/>
        <w:rPr>
          <w:sz w:val="24"/>
          <w:szCs w:val="24"/>
        </w:rPr>
      </w:pPr>
    </w:p>
    <w:p w14:paraId="38823F76" w14:textId="2DCDE782" w:rsidR="00D60F35" w:rsidRPr="00427B42" w:rsidRDefault="00D60F35" w:rsidP="002071BD">
      <w:pPr>
        <w:pStyle w:val="BodyTextIndent"/>
        <w:spacing w:line="276" w:lineRule="auto"/>
        <w:ind w:left="450"/>
        <w:rPr>
          <w:sz w:val="24"/>
          <w:szCs w:val="24"/>
        </w:rPr>
      </w:pPr>
      <w:bookmarkStart w:id="21" w:name="_Ref239832184"/>
      <w:r w:rsidRPr="00427B42">
        <w:rPr>
          <w:sz w:val="24"/>
          <w:szCs w:val="24"/>
        </w:rPr>
        <w:t xml:space="preserve">The office of the Trust will be </w:t>
      </w:r>
      <w:r w:rsidR="00F60A13" w:rsidRPr="00427B42">
        <w:rPr>
          <w:sz w:val="24"/>
          <w:szCs w:val="24"/>
        </w:rPr>
        <w:t>at</w:t>
      </w:r>
      <w:r w:rsidR="00222311" w:rsidRPr="00427B42">
        <w:rPr>
          <w:sz w:val="24"/>
          <w:szCs w:val="24"/>
        </w:rPr>
        <w:t xml:space="preserve"> </w:t>
      </w:r>
      <w:r w:rsidR="0008086A" w:rsidRPr="00427B42">
        <w:rPr>
          <w:sz w:val="24"/>
          <w:szCs w:val="24"/>
        </w:rPr>
        <w:t>and</w:t>
      </w:r>
      <w:r w:rsidR="0008086A" w:rsidRPr="00427B42">
        <w:rPr>
          <w:b/>
          <w:sz w:val="24"/>
          <w:szCs w:val="24"/>
        </w:rPr>
        <w:t xml:space="preserve"> </w:t>
      </w:r>
      <w:r w:rsidR="0008086A" w:rsidRPr="00427B42">
        <w:rPr>
          <w:sz w:val="24"/>
          <w:szCs w:val="24"/>
        </w:rPr>
        <w:t xml:space="preserve">the administrative office through its </w:t>
      </w:r>
      <w:r w:rsidR="00F275AB" w:rsidRPr="00427B42">
        <w:rPr>
          <w:sz w:val="24"/>
          <w:szCs w:val="24"/>
        </w:rPr>
        <w:t>A</w:t>
      </w:r>
      <w:r w:rsidR="0008086A" w:rsidRPr="00427B42">
        <w:rPr>
          <w:sz w:val="24"/>
          <w:szCs w:val="24"/>
        </w:rPr>
        <w:t xml:space="preserve">dministrator </w:t>
      </w:r>
      <w:bookmarkStart w:id="22" w:name="_Hlk179986011"/>
      <w:r w:rsidR="00D10D2C">
        <w:rPr>
          <w:b/>
          <w:sz w:val="24"/>
          <w:szCs w:val="24"/>
        </w:rPr>
        <w:t>360 ONE</w:t>
      </w:r>
      <w:bookmarkEnd w:id="22"/>
      <w:r w:rsidR="0008086A" w:rsidRPr="00427B42">
        <w:rPr>
          <w:b/>
          <w:sz w:val="24"/>
          <w:szCs w:val="24"/>
        </w:rPr>
        <w:t xml:space="preserve"> Investment Adviser and Trustee Services Limited</w:t>
      </w:r>
      <w:r w:rsidR="0008086A" w:rsidRPr="00427B42">
        <w:rPr>
          <w:sz w:val="24"/>
          <w:szCs w:val="24"/>
        </w:rPr>
        <w:t>, (</w:t>
      </w:r>
      <w:r w:rsidR="009A75E4">
        <w:rPr>
          <w:b/>
          <w:sz w:val="24"/>
          <w:szCs w:val="24"/>
        </w:rPr>
        <w:t>360 ONE</w:t>
      </w:r>
      <w:r w:rsidR="0008086A" w:rsidRPr="00427B42">
        <w:rPr>
          <w:b/>
          <w:sz w:val="24"/>
          <w:szCs w:val="24"/>
        </w:rPr>
        <w:t xml:space="preserve"> IATSL</w:t>
      </w:r>
      <w:r w:rsidR="00F275AB" w:rsidRPr="00427B42">
        <w:rPr>
          <w:b/>
          <w:sz w:val="24"/>
          <w:szCs w:val="24"/>
        </w:rPr>
        <w:t>/ Administrator</w:t>
      </w:r>
      <w:r w:rsidR="0061337A" w:rsidRPr="00427B42">
        <w:rPr>
          <w:b/>
          <w:sz w:val="24"/>
          <w:szCs w:val="24"/>
        </w:rPr>
        <w:t>, its successors and assigns</w:t>
      </w:r>
      <w:r w:rsidR="0008086A" w:rsidRPr="00427B42">
        <w:rPr>
          <w:sz w:val="24"/>
          <w:szCs w:val="24"/>
        </w:rPr>
        <w:t xml:space="preserve">), </w:t>
      </w:r>
      <w:r w:rsidR="0061337A" w:rsidRPr="00427B42">
        <w:rPr>
          <w:sz w:val="24"/>
          <w:szCs w:val="24"/>
        </w:rPr>
        <w:t>shall be</w:t>
      </w:r>
      <w:r w:rsidR="0008086A" w:rsidRPr="00427B42">
        <w:rPr>
          <w:sz w:val="24"/>
          <w:szCs w:val="24"/>
        </w:rPr>
        <w:t xml:space="preserve"> at </w:t>
      </w:r>
      <w:r w:rsidR="009A75E4" w:rsidRPr="009A75E4">
        <w:rPr>
          <w:sz w:val="24"/>
          <w:szCs w:val="24"/>
        </w:rPr>
        <w:t>360 ONE</w:t>
      </w:r>
      <w:r w:rsidR="0008086A" w:rsidRPr="00427B42">
        <w:rPr>
          <w:sz w:val="24"/>
          <w:szCs w:val="24"/>
        </w:rPr>
        <w:t xml:space="preserve"> Centre, Kamala Mills, Senapati Bapat Marg, Lower Parel (W), Mumbai – 400013, Maharashtra</w:t>
      </w:r>
      <w:r w:rsidR="00EA5AD3" w:rsidRPr="00427B42">
        <w:rPr>
          <w:sz w:val="24"/>
          <w:szCs w:val="24"/>
        </w:rPr>
        <w:t>.</w:t>
      </w:r>
    </w:p>
    <w:p w14:paraId="56725313" w14:textId="77777777" w:rsidR="00604553" w:rsidRPr="00427B42" w:rsidRDefault="00604553" w:rsidP="00072B17">
      <w:pPr>
        <w:pStyle w:val="BodyTextIndent"/>
        <w:spacing w:line="276" w:lineRule="auto"/>
        <w:ind w:left="0"/>
        <w:rPr>
          <w:sz w:val="24"/>
          <w:szCs w:val="24"/>
        </w:rPr>
      </w:pPr>
    </w:p>
    <w:p w14:paraId="0216B462" w14:textId="77777777" w:rsidR="00D60F35" w:rsidRPr="00427B42" w:rsidRDefault="00D60F35" w:rsidP="0057785F">
      <w:pPr>
        <w:pStyle w:val="Heading1"/>
        <w:numPr>
          <w:ilvl w:val="0"/>
          <w:numId w:val="11"/>
        </w:numPr>
        <w:tabs>
          <w:tab w:val="left" w:pos="-90"/>
          <w:tab w:val="num" w:pos="450"/>
        </w:tabs>
        <w:spacing w:line="276" w:lineRule="auto"/>
        <w:ind w:left="720" w:hanging="578"/>
        <w:rPr>
          <w:b w:val="0"/>
          <w:sz w:val="24"/>
          <w:szCs w:val="24"/>
        </w:rPr>
      </w:pPr>
      <w:r w:rsidRPr="00427B42">
        <w:rPr>
          <w:sz w:val="24"/>
          <w:szCs w:val="24"/>
        </w:rPr>
        <w:t>SETTLEMENT AND SUBSEQUENT TRANSFER</w:t>
      </w:r>
      <w:bookmarkEnd w:id="21"/>
    </w:p>
    <w:p w14:paraId="3C12C162" w14:textId="77777777" w:rsidR="00D60F35" w:rsidRPr="00427B42" w:rsidRDefault="00D60F35" w:rsidP="00072B17">
      <w:pPr>
        <w:tabs>
          <w:tab w:val="num" w:pos="720"/>
        </w:tabs>
        <w:spacing w:line="276" w:lineRule="auto"/>
        <w:ind w:left="720" w:hanging="360"/>
        <w:jc w:val="both"/>
        <w:rPr>
          <w:spacing w:val="77"/>
          <w:w w:val="86"/>
          <w:sz w:val="24"/>
          <w:szCs w:val="24"/>
        </w:rPr>
      </w:pPr>
    </w:p>
    <w:p w14:paraId="3691A5C5" w14:textId="24D76993" w:rsidR="00D60F35" w:rsidRPr="00427B42" w:rsidRDefault="00D60F35"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Following execution of this Deed, the Settlor hereby settles the Trust with an amount of Rs.</w:t>
      </w:r>
      <w:r w:rsidR="006B7206" w:rsidRPr="00427B42">
        <w:rPr>
          <w:sz w:val="24"/>
          <w:szCs w:val="24"/>
        </w:rPr>
        <w:t xml:space="preserve"> </w:t>
      </w:r>
      <w:r w:rsidR="00062D30" w:rsidRPr="00427B42">
        <w:rPr>
          <w:sz w:val="24"/>
          <w:szCs w:val="24"/>
        </w:rPr>
        <w:t xml:space="preserve">1,00,000/- (Rupees One Lakh Only) </w:t>
      </w:r>
      <w:r w:rsidRPr="00427B42">
        <w:rPr>
          <w:sz w:val="24"/>
          <w:szCs w:val="24"/>
        </w:rPr>
        <w:t>as Initial Settlement.</w:t>
      </w:r>
    </w:p>
    <w:p w14:paraId="0C9146E5" w14:textId="77777777" w:rsidR="00D60F35" w:rsidRPr="00427B42" w:rsidRDefault="00D60F35" w:rsidP="00072B17">
      <w:pPr>
        <w:tabs>
          <w:tab w:val="left" w:pos="1080"/>
        </w:tabs>
        <w:spacing w:line="276" w:lineRule="auto"/>
        <w:ind w:left="1080"/>
        <w:jc w:val="both"/>
        <w:rPr>
          <w:sz w:val="24"/>
          <w:szCs w:val="24"/>
        </w:rPr>
      </w:pPr>
    </w:p>
    <w:p w14:paraId="206D8BC3" w14:textId="77777777" w:rsidR="00604553" w:rsidRPr="00427B42" w:rsidRDefault="00604553" w:rsidP="00604553">
      <w:pPr>
        <w:numPr>
          <w:ilvl w:val="0"/>
          <w:numId w:val="4"/>
        </w:numPr>
        <w:shd w:val="clear" w:color="auto" w:fill="FFFFFF"/>
        <w:tabs>
          <w:tab w:val="clear" w:pos="1440"/>
          <w:tab w:val="left" w:pos="1080"/>
          <w:tab w:val="num" w:pos="1260"/>
        </w:tabs>
        <w:spacing w:line="276" w:lineRule="auto"/>
        <w:ind w:left="1080" w:hanging="540"/>
        <w:jc w:val="both"/>
        <w:rPr>
          <w:sz w:val="24"/>
          <w:szCs w:val="24"/>
        </w:rPr>
      </w:pPr>
      <w:r w:rsidRPr="00427B42">
        <w:rPr>
          <w:sz w:val="24"/>
          <w:szCs w:val="24"/>
        </w:rPr>
        <w:t>At present there is no movable or immovable property in the Trust apart from this initial settlement of 1,00,000/- (Rupees One Lakh Only).</w:t>
      </w:r>
    </w:p>
    <w:p w14:paraId="4CF2EE6A" w14:textId="77777777" w:rsidR="00D60F35" w:rsidRPr="00427B42" w:rsidRDefault="00D60F35" w:rsidP="00072B17">
      <w:pPr>
        <w:tabs>
          <w:tab w:val="left" w:pos="1080"/>
          <w:tab w:val="num" w:pos="1260"/>
        </w:tabs>
        <w:spacing w:line="276" w:lineRule="auto"/>
        <w:jc w:val="both"/>
        <w:rPr>
          <w:sz w:val="24"/>
          <w:szCs w:val="24"/>
        </w:rPr>
      </w:pPr>
    </w:p>
    <w:p w14:paraId="1EB143E2" w14:textId="6B660F07" w:rsidR="00D60F35" w:rsidRPr="00427B42" w:rsidRDefault="00D60F35"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 xml:space="preserve">The subsequent transfers/settlements to the trust may also include transfer </w:t>
      </w:r>
      <w:r w:rsidR="009D2D1F" w:rsidRPr="00427B42">
        <w:rPr>
          <w:sz w:val="24"/>
          <w:szCs w:val="24"/>
        </w:rPr>
        <w:t xml:space="preserve">any </w:t>
      </w:r>
      <w:r w:rsidR="005E5393" w:rsidRPr="00427B42">
        <w:rPr>
          <w:sz w:val="24"/>
          <w:szCs w:val="24"/>
        </w:rPr>
        <w:t xml:space="preserve">kind </w:t>
      </w:r>
      <w:r w:rsidRPr="00427B42">
        <w:rPr>
          <w:sz w:val="24"/>
          <w:szCs w:val="24"/>
        </w:rPr>
        <w:t>of</w:t>
      </w:r>
      <w:r w:rsidR="005E5393" w:rsidRPr="00427B42">
        <w:rPr>
          <w:sz w:val="24"/>
          <w:szCs w:val="24"/>
        </w:rPr>
        <w:t xml:space="preserve"> interest/</w:t>
      </w:r>
      <w:r w:rsidRPr="00427B42">
        <w:rPr>
          <w:sz w:val="24"/>
          <w:szCs w:val="24"/>
        </w:rPr>
        <w:t xml:space="preserve"> shares</w:t>
      </w:r>
      <w:r w:rsidR="005E5393" w:rsidRPr="00427B42">
        <w:rPr>
          <w:sz w:val="24"/>
          <w:szCs w:val="24"/>
        </w:rPr>
        <w:t>/securities in the nature of ownership</w:t>
      </w:r>
      <w:r w:rsidR="00E6734E" w:rsidRPr="00427B42">
        <w:rPr>
          <w:sz w:val="24"/>
          <w:szCs w:val="24"/>
        </w:rPr>
        <w:t xml:space="preserve"> in business directly or indirectly</w:t>
      </w:r>
      <w:r w:rsidRPr="00427B42">
        <w:rPr>
          <w:sz w:val="24"/>
          <w:szCs w:val="24"/>
        </w:rPr>
        <w:t xml:space="preserve"> of Target </w:t>
      </w:r>
      <w:r w:rsidR="008F2A39" w:rsidRPr="00427B42">
        <w:rPr>
          <w:sz w:val="24"/>
          <w:szCs w:val="24"/>
        </w:rPr>
        <w:t xml:space="preserve">Entity </w:t>
      </w:r>
      <w:r w:rsidRPr="00427B42">
        <w:rPr>
          <w:sz w:val="24"/>
          <w:szCs w:val="24"/>
        </w:rPr>
        <w:t xml:space="preserve">or any other assets/securities as may be required to be held for or on behalf of the Beneficiaries by the Trustee to this Trust. </w:t>
      </w:r>
    </w:p>
    <w:p w14:paraId="1185F3BF" w14:textId="77777777" w:rsidR="00D60F35" w:rsidRPr="00427B42" w:rsidRDefault="00D60F35" w:rsidP="00072B17">
      <w:pPr>
        <w:tabs>
          <w:tab w:val="left" w:pos="1080"/>
        </w:tabs>
        <w:spacing w:line="276" w:lineRule="auto"/>
        <w:ind w:left="1080"/>
        <w:jc w:val="both"/>
        <w:rPr>
          <w:sz w:val="24"/>
          <w:szCs w:val="24"/>
        </w:rPr>
      </w:pPr>
    </w:p>
    <w:p w14:paraId="5AE4942B" w14:textId="77777777" w:rsidR="00D60F35" w:rsidRPr="00427B42" w:rsidRDefault="00D60F35"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Transfers to the Trust may be made by way of written assignments, bills of sale, deeds or simi</w:t>
      </w:r>
      <w:r w:rsidRPr="00427B42">
        <w:rPr>
          <w:sz w:val="24"/>
          <w:szCs w:val="24"/>
        </w:rPr>
        <w:softHyphen/>
        <w:t xml:space="preserve">lar documents evidencing the transfer of ownership to the Trust. </w:t>
      </w:r>
    </w:p>
    <w:p w14:paraId="0E150ECA" w14:textId="77777777" w:rsidR="00D60F35" w:rsidRPr="00427B42" w:rsidRDefault="00D60F35" w:rsidP="00072B17">
      <w:pPr>
        <w:tabs>
          <w:tab w:val="left" w:pos="1080"/>
        </w:tabs>
        <w:spacing w:line="276" w:lineRule="auto"/>
        <w:jc w:val="both"/>
        <w:rPr>
          <w:sz w:val="24"/>
          <w:szCs w:val="24"/>
        </w:rPr>
      </w:pPr>
    </w:p>
    <w:p w14:paraId="58E514B4" w14:textId="7D369568" w:rsidR="00D60F35" w:rsidRPr="00427B42" w:rsidRDefault="00D60F35"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The Settlor</w:t>
      </w:r>
      <w:r w:rsidR="00FF3846" w:rsidRPr="00427B42">
        <w:rPr>
          <w:sz w:val="24"/>
          <w:szCs w:val="24"/>
        </w:rPr>
        <w:t>,</w:t>
      </w:r>
      <w:r w:rsidRPr="00427B42">
        <w:rPr>
          <w:sz w:val="24"/>
          <w:szCs w:val="24"/>
        </w:rPr>
        <w:t xml:space="preserve"> and </w:t>
      </w:r>
      <w:r w:rsidR="00054166" w:rsidRPr="00427B42">
        <w:rPr>
          <w:sz w:val="24"/>
          <w:szCs w:val="24"/>
        </w:rPr>
        <w:t xml:space="preserve">other </w:t>
      </w:r>
      <w:r w:rsidR="00FF3846" w:rsidRPr="00427B42">
        <w:rPr>
          <w:sz w:val="24"/>
          <w:szCs w:val="24"/>
        </w:rPr>
        <w:t>close relative</w:t>
      </w:r>
      <w:r w:rsidR="002A1ABE" w:rsidRPr="00427B42">
        <w:rPr>
          <w:sz w:val="24"/>
          <w:szCs w:val="24"/>
        </w:rPr>
        <w:t xml:space="preserve"> (as defined under section 56(2)(x) of the Income-tax Act, 1961),</w:t>
      </w:r>
      <w:r w:rsidRPr="00427B42">
        <w:rPr>
          <w:sz w:val="24"/>
          <w:szCs w:val="24"/>
        </w:rPr>
        <w:t xml:space="preserve"> may transfer or contribute by way of further settlement, or transfer in accordance with any gift, family settlement, testamentary dispositions any additional Property, whether movable or immovable. </w:t>
      </w:r>
    </w:p>
    <w:p w14:paraId="67581581" w14:textId="77777777" w:rsidR="00D60F35" w:rsidRPr="00427B42" w:rsidRDefault="00D60F35" w:rsidP="00072B17">
      <w:pPr>
        <w:pStyle w:val="ListParagraph"/>
        <w:spacing w:line="276" w:lineRule="auto"/>
        <w:rPr>
          <w:sz w:val="24"/>
          <w:szCs w:val="24"/>
        </w:rPr>
      </w:pPr>
    </w:p>
    <w:p w14:paraId="393DE715" w14:textId="0F5F3879" w:rsidR="00D60F35" w:rsidRPr="00427B42" w:rsidRDefault="00C06D87"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 xml:space="preserve">In respect of the Initial Settlement and any subsequent transfers a written acknowledgement of the Trustee accepting any such properties </w:t>
      </w:r>
      <w:r w:rsidR="00D60F35" w:rsidRPr="00427B42">
        <w:rPr>
          <w:sz w:val="24"/>
          <w:szCs w:val="24"/>
        </w:rPr>
        <w:t xml:space="preserve">shall be sufficient proof of such properties being a part of the Trust Property. </w:t>
      </w:r>
    </w:p>
    <w:p w14:paraId="16D6D5B7" w14:textId="77777777" w:rsidR="00D60F35" w:rsidRPr="00427B42" w:rsidRDefault="00D60F35" w:rsidP="00072B17">
      <w:pPr>
        <w:pStyle w:val="ListParagraph"/>
        <w:spacing w:line="276" w:lineRule="auto"/>
        <w:rPr>
          <w:sz w:val="24"/>
          <w:szCs w:val="24"/>
        </w:rPr>
      </w:pPr>
    </w:p>
    <w:p w14:paraId="4AD19317" w14:textId="4AB67E37" w:rsidR="00D60F35" w:rsidRPr="00427B42" w:rsidRDefault="00D60F35" w:rsidP="00072B17">
      <w:pPr>
        <w:numPr>
          <w:ilvl w:val="0"/>
          <w:numId w:val="4"/>
        </w:numPr>
        <w:tabs>
          <w:tab w:val="clear" w:pos="1440"/>
          <w:tab w:val="left" w:pos="1080"/>
          <w:tab w:val="num" w:pos="1260"/>
        </w:tabs>
        <w:spacing w:line="276" w:lineRule="auto"/>
        <w:ind w:left="1080" w:hanging="540"/>
        <w:jc w:val="both"/>
        <w:rPr>
          <w:sz w:val="24"/>
          <w:szCs w:val="24"/>
        </w:rPr>
      </w:pPr>
      <w:r w:rsidRPr="00427B42">
        <w:rPr>
          <w:sz w:val="24"/>
          <w:szCs w:val="24"/>
        </w:rPr>
        <w:t>The Trust shall be the legal owner of the Trust Property held by the Trustee for and on behalf of the Beneficiaries.</w:t>
      </w:r>
    </w:p>
    <w:p w14:paraId="6504A960" w14:textId="66D9B3CC" w:rsidR="00D60F35" w:rsidRPr="00427B42" w:rsidRDefault="00D60F35" w:rsidP="00072B17">
      <w:pPr>
        <w:tabs>
          <w:tab w:val="left" w:pos="1080"/>
        </w:tabs>
        <w:spacing w:line="276" w:lineRule="auto"/>
        <w:ind w:left="1080"/>
        <w:jc w:val="both"/>
        <w:rPr>
          <w:sz w:val="24"/>
          <w:szCs w:val="24"/>
        </w:rPr>
      </w:pPr>
    </w:p>
    <w:p w14:paraId="7EE2C7C6" w14:textId="77777777" w:rsidR="00D60F35" w:rsidRPr="00427B42" w:rsidRDefault="00D60F35" w:rsidP="0057785F">
      <w:pPr>
        <w:pStyle w:val="Heading1"/>
        <w:numPr>
          <w:ilvl w:val="0"/>
          <w:numId w:val="11"/>
        </w:numPr>
        <w:tabs>
          <w:tab w:val="left" w:pos="-90"/>
          <w:tab w:val="num" w:pos="450"/>
        </w:tabs>
        <w:spacing w:line="276" w:lineRule="auto"/>
        <w:ind w:left="720" w:hanging="578"/>
        <w:rPr>
          <w:sz w:val="24"/>
          <w:szCs w:val="24"/>
        </w:rPr>
      </w:pPr>
      <w:bookmarkStart w:id="23" w:name="_Ref239832190"/>
      <w:r w:rsidRPr="00427B42">
        <w:rPr>
          <w:sz w:val="24"/>
          <w:szCs w:val="24"/>
        </w:rPr>
        <w:t>TERM OF THE TRUST</w:t>
      </w:r>
      <w:bookmarkEnd w:id="23"/>
    </w:p>
    <w:p w14:paraId="5D16F974" w14:textId="77777777" w:rsidR="00D60F35" w:rsidRPr="00427B42" w:rsidRDefault="00D60F35" w:rsidP="00072B17">
      <w:pPr>
        <w:pStyle w:val="BodyTextIndent"/>
        <w:tabs>
          <w:tab w:val="left" w:pos="567"/>
        </w:tabs>
        <w:spacing w:line="276" w:lineRule="auto"/>
        <w:ind w:left="0"/>
        <w:rPr>
          <w:sz w:val="24"/>
          <w:szCs w:val="24"/>
        </w:rPr>
      </w:pPr>
    </w:p>
    <w:p w14:paraId="0DD0577A" w14:textId="2E6047B0" w:rsidR="00DF6B8E" w:rsidRPr="00427B42" w:rsidRDefault="00D60F35" w:rsidP="00DF6B8E">
      <w:pPr>
        <w:pStyle w:val="Hanging1"/>
        <w:spacing w:line="276" w:lineRule="auto"/>
        <w:ind w:left="540"/>
      </w:pPr>
      <w:r w:rsidRPr="00427B42">
        <w:t xml:space="preserve">This Trust is an </w:t>
      </w:r>
      <w:r w:rsidRPr="00427B42">
        <w:rPr>
          <w:b/>
        </w:rPr>
        <w:t>REVOCABLE DISCRETIONARY INDETERMINATE TRUST</w:t>
      </w:r>
      <w:r w:rsidR="00DF6B8E" w:rsidRPr="00427B42">
        <w:rPr>
          <w:b/>
        </w:rPr>
        <w:t>.</w:t>
      </w:r>
      <w:r w:rsidR="00DF6B8E" w:rsidRPr="00427B42">
        <w:rPr>
          <w:bCs/>
        </w:rPr>
        <w:t xml:space="preserve"> </w:t>
      </w:r>
      <w:r w:rsidR="00DF6B8E" w:rsidRPr="00427B42">
        <w:t>The Trustee may revoke the Trust either completely or partially on receiving written instructions duly signed by the Settlor at any time as may be decided by the Settlor. In the event of Settlor’s Incapacitation, the Trustee</w:t>
      </w:r>
      <w:r w:rsidR="00926807" w:rsidRPr="00427B42">
        <w:t>s</w:t>
      </w:r>
      <w:r w:rsidR="00DF6B8E" w:rsidRPr="00427B42">
        <w:t xml:space="preserve"> on behalf of the Settlor may exercise the right of revocation and revert the Trust Property to the Settlor. The Settlor reserves the right to convert the Trust into an Irrevocable Trust at any time by executing a notarized document. </w:t>
      </w:r>
    </w:p>
    <w:p w14:paraId="0CB8A988" w14:textId="77777777" w:rsidR="00DF6B8E" w:rsidRPr="00427B42" w:rsidRDefault="00DF6B8E" w:rsidP="00DF6B8E">
      <w:pPr>
        <w:pStyle w:val="Hanging1"/>
        <w:spacing w:line="276" w:lineRule="auto"/>
        <w:ind w:left="540"/>
      </w:pPr>
    </w:p>
    <w:p w14:paraId="234C8174" w14:textId="77777777" w:rsidR="00DF6B8E" w:rsidRPr="00427B42" w:rsidRDefault="00DF6B8E" w:rsidP="00B009F8">
      <w:pPr>
        <w:pStyle w:val="Hanging1"/>
        <w:spacing w:line="276" w:lineRule="auto"/>
        <w:ind w:left="540"/>
      </w:pPr>
      <w:r w:rsidRPr="00427B42">
        <w:t>In case of Settlor giving up the right to revoke the Trust in order to make it Irrevocable or the Trust automatically converting into an Irrevocable Discretionary Indeterminate Trust owing to demise of the Settlor, it could be terminated only upon occurrence of any one of the following events, whichever occurs earlier in time and in no event in violation of the rule against perpetuity under Applicable Law for the time being in force:</w:t>
      </w:r>
    </w:p>
    <w:p w14:paraId="483B42EC" w14:textId="1F7AA739" w:rsidR="00D60F35" w:rsidRPr="00427B42" w:rsidRDefault="00D60F35" w:rsidP="00072B17">
      <w:pPr>
        <w:pStyle w:val="BodyTextIndent"/>
        <w:shd w:val="clear" w:color="auto" w:fill="FFFFFF"/>
        <w:tabs>
          <w:tab w:val="left" w:pos="1080"/>
        </w:tabs>
        <w:spacing w:line="276" w:lineRule="auto"/>
        <w:ind w:left="0"/>
        <w:rPr>
          <w:b/>
          <w:sz w:val="24"/>
          <w:szCs w:val="24"/>
        </w:rPr>
      </w:pPr>
    </w:p>
    <w:p w14:paraId="24832955" w14:textId="3EAAEE99" w:rsidR="00D60F35" w:rsidRPr="00427B42" w:rsidRDefault="00A4170D" w:rsidP="0057785F">
      <w:pPr>
        <w:pStyle w:val="BodyTextIndent"/>
        <w:numPr>
          <w:ilvl w:val="0"/>
          <w:numId w:val="23"/>
        </w:numPr>
        <w:shd w:val="clear" w:color="auto" w:fill="FFFFFF"/>
        <w:tabs>
          <w:tab w:val="left" w:pos="1080"/>
        </w:tabs>
        <w:spacing w:line="276" w:lineRule="auto"/>
        <w:ind w:left="1080" w:hanging="540"/>
        <w:rPr>
          <w:b/>
          <w:bCs/>
          <w:sz w:val="24"/>
          <w:szCs w:val="24"/>
          <w:u w:val="single"/>
        </w:rPr>
      </w:pPr>
      <w:r w:rsidRPr="00427B42">
        <w:rPr>
          <w:b/>
          <w:sz w:val="24"/>
          <w:szCs w:val="24"/>
        </w:rPr>
        <w:t xml:space="preserve">Demise </w:t>
      </w:r>
      <w:r w:rsidR="00D60F35" w:rsidRPr="00427B42">
        <w:rPr>
          <w:b/>
          <w:sz w:val="24"/>
          <w:szCs w:val="24"/>
        </w:rPr>
        <w:t>or non-existence of all the Beneficiaries of the Trust</w:t>
      </w:r>
      <w:r w:rsidR="00D60F35" w:rsidRPr="00427B42">
        <w:rPr>
          <w:sz w:val="24"/>
          <w:szCs w:val="24"/>
        </w:rPr>
        <w:t xml:space="preserve">: Upon demise or non-existence of all the </w:t>
      </w:r>
      <w:r w:rsidR="00D60F35" w:rsidRPr="00427B42">
        <w:rPr>
          <w:bCs/>
          <w:iCs/>
          <w:sz w:val="24"/>
          <w:szCs w:val="24"/>
        </w:rPr>
        <w:t xml:space="preserve">Beneficiaries </w:t>
      </w:r>
      <w:r w:rsidR="00DF6B8E" w:rsidRPr="00427B42">
        <w:rPr>
          <w:bCs/>
          <w:iCs/>
          <w:sz w:val="24"/>
          <w:szCs w:val="24"/>
        </w:rPr>
        <w:t xml:space="preserve">mentioned </w:t>
      </w:r>
      <w:r w:rsidR="00D60F35" w:rsidRPr="00427B42">
        <w:rPr>
          <w:bCs/>
          <w:iCs/>
          <w:sz w:val="24"/>
          <w:szCs w:val="24"/>
        </w:rPr>
        <w:t xml:space="preserve">in </w:t>
      </w:r>
      <w:r w:rsidR="00DF6B8E" w:rsidRPr="00427B42">
        <w:rPr>
          <w:bCs/>
          <w:iCs/>
          <w:sz w:val="24"/>
          <w:szCs w:val="24"/>
        </w:rPr>
        <w:t xml:space="preserve">Schedule II </w:t>
      </w:r>
      <w:r w:rsidR="00D60F35" w:rsidRPr="00427B42">
        <w:rPr>
          <w:bCs/>
          <w:iCs/>
          <w:sz w:val="24"/>
          <w:szCs w:val="24"/>
        </w:rPr>
        <w:t>Part (I)</w:t>
      </w:r>
      <w:r w:rsidR="00D60F35" w:rsidRPr="00427B42">
        <w:rPr>
          <w:iCs/>
          <w:sz w:val="24"/>
          <w:szCs w:val="24"/>
        </w:rPr>
        <w:t>,</w:t>
      </w:r>
      <w:r w:rsidR="00D60F35" w:rsidRPr="00427B42">
        <w:rPr>
          <w:sz w:val="24"/>
          <w:szCs w:val="24"/>
        </w:rPr>
        <w:t xml:space="preserve"> the Trustee </w:t>
      </w:r>
      <w:r w:rsidR="00BB247F" w:rsidRPr="00427B42">
        <w:rPr>
          <w:sz w:val="24"/>
          <w:szCs w:val="24"/>
        </w:rPr>
        <w:t>shall</w:t>
      </w:r>
      <w:r w:rsidR="00D60F35" w:rsidRPr="00427B42">
        <w:rPr>
          <w:sz w:val="24"/>
          <w:szCs w:val="24"/>
        </w:rPr>
        <w:t xml:space="preserve"> initiate the process to terminate the Trust; or</w:t>
      </w:r>
    </w:p>
    <w:p w14:paraId="56D5744D" w14:textId="77777777" w:rsidR="00D60F35" w:rsidRPr="00427B42" w:rsidRDefault="00D60F35" w:rsidP="00072B17">
      <w:pPr>
        <w:pStyle w:val="BodyTextIndent"/>
        <w:shd w:val="clear" w:color="auto" w:fill="FFFFFF"/>
        <w:spacing w:line="276" w:lineRule="auto"/>
        <w:ind w:left="1080"/>
        <w:rPr>
          <w:b/>
          <w:sz w:val="24"/>
          <w:szCs w:val="24"/>
        </w:rPr>
      </w:pPr>
    </w:p>
    <w:p w14:paraId="55DB8051" w14:textId="77777777" w:rsidR="00D60F35" w:rsidRPr="00427B42" w:rsidRDefault="00D60F35" w:rsidP="0057785F">
      <w:pPr>
        <w:pStyle w:val="BodyTextIndent"/>
        <w:numPr>
          <w:ilvl w:val="0"/>
          <w:numId w:val="23"/>
        </w:numPr>
        <w:shd w:val="clear" w:color="auto" w:fill="FFFFFF"/>
        <w:tabs>
          <w:tab w:val="left" w:pos="1080"/>
        </w:tabs>
        <w:spacing w:line="276" w:lineRule="auto"/>
        <w:ind w:left="1080" w:hanging="540"/>
        <w:rPr>
          <w:sz w:val="24"/>
          <w:szCs w:val="24"/>
        </w:rPr>
      </w:pPr>
      <w:r w:rsidRPr="00427B42">
        <w:rPr>
          <w:b/>
          <w:sz w:val="24"/>
          <w:szCs w:val="24"/>
        </w:rPr>
        <w:t>The Trust Property ceases to exist</w:t>
      </w:r>
      <w:r w:rsidRPr="00427B42">
        <w:rPr>
          <w:sz w:val="24"/>
          <w:szCs w:val="24"/>
        </w:rPr>
        <w:t>: In an event the Trust Property ceases to exist, the Trustee shall initiate the process to terminate this Trust; or</w:t>
      </w:r>
    </w:p>
    <w:p w14:paraId="60D6952A" w14:textId="77777777" w:rsidR="00D60F35" w:rsidRPr="00427B42" w:rsidRDefault="00D60F35" w:rsidP="00072B17">
      <w:pPr>
        <w:pStyle w:val="BodyTextIndent"/>
        <w:shd w:val="clear" w:color="auto" w:fill="FFFFFF"/>
        <w:spacing w:line="276" w:lineRule="auto"/>
        <w:rPr>
          <w:sz w:val="24"/>
          <w:szCs w:val="24"/>
        </w:rPr>
      </w:pPr>
    </w:p>
    <w:p w14:paraId="2325621F" w14:textId="77777777" w:rsidR="009811B7" w:rsidRPr="00427B42" w:rsidRDefault="00D60F35" w:rsidP="0057785F">
      <w:pPr>
        <w:pStyle w:val="BodyTextIndent"/>
        <w:numPr>
          <w:ilvl w:val="0"/>
          <w:numId w:val="23"/>
        </w:numPr>
        <w:shd w:val="clear" w:color="auto" w:fill="FFFFFF"/>
        <w:tabs>
          <w:tab w:val="left" w:pos="1080"/>
        </w:tabs>
        <w:spacing w:line="276" w:lineRule="auto"/>
        <w:ind w:left="1080" w:hanging="540"/>
        <w:rPr>
          <w:sz w:val="24"/>
          <w:szCs w:val="24"/>
        </w:rPr>
      </w:pPr>
      <w:r w:rsidRPr="00427B42">
        <w:rPr>
          <w:b/>
          <w:sz w:val="24"/>
          <w:szCs w:val="24"/>
        </w:rPr>
        <w:t>Trust Non-Conducive:</w:t>
      </w:r>
      <w:r w:rsidR="00C22A81" w:rsidRPr="00427B42">
        <w:rPr>
          <w:b/>
          <w:sz w:val="24"/>
          <w:szCs w:val="24"/>
        </w:rPr>
        <w:t xml:space="preserve"> </w:t>
      </w:r>
      <w:r w:rsidR="009E3104" w:rsidRPr="00427B42">
        <w:rPr>
          <w:sz w:val="24"/>
          <w:szCs w:val="24"/>
        </w:rPr>
        <w:t xml:space="preserve">In the event of there being any </w:t>
      </w:r>
      <w:r w:rsidRPr="00427B42">
        <w:rPr>
          <w:sz w:val="24"/>
          <w:szCs w:val="24"/>
        </w:rPr>
        <w:t xml:space="preserve">changes in statutory/judicial/political/tax laws which make the existence of the Trust </w:t>
      </w:r>
      <w:r w:rsidR="009E3104" w:rsidRPr="00427B42">
        <w:rPr>
          <w:sz w:val="24"/>
          <w:szCs w:val="24"/>
        </w:rPr>
        <w:t>non-conducive</w:t>
      </w:r>
      <w:r w:rsidRPr="00427B42">
        <w:rPr>
          <w:sz w:val="24"/>
          <w:szCs w:val="24"/>
        </w:rPr>
        <w:t>/unattractive for the benefit of Beneficiaries, then the Trustee shall initiate the process to terminate this Trust; or</w:t>
      </w:r>
    </w:p>
    <w:p w14:paraId="5C2CA087" w14:textId="77777777" w:rsidR="00AC5DC7" w:rsidRPr="00427B42" w:rsidRDefault="00AC5DC7" w:rsidP="00BB00C8">
      <w:pPr>
        <w:spacing w:line="276" w:lineRule="auto"/>
        <w:rPr>
          <w:sz w:val="24"/>
          <w:szCs w:val="24"/>
        </w:rPr>
      </w:pPr>
    </w:p>
    <w:p w14:paraId="575EBE9C" w14:textId="3EB0C87C" w:rsidR="009811B7" w:rsidRPr="00427B42" w:rsidRDefault="003C6938" w:rsidP="0057785F">
      <w:pPr>
        <w:pStyle w:val="BodyTextIndent"/>
        <w:numPr>
          <w:ilvl w:val="0"/>
          <w:numId w:val="23"/>
        </w:numPr>
        <w:shd w:val="clear" w:color="auto" w:fill="FFFFFF"/>
        <w:tabs>
          <w:tab w:val="left" w:pos="1080"/>
        </w:tabs>
        <w:spacing w:line="276" w:lineRule="auto"/>
        <w:ind w:left="1080" w:hanging="540"/>
        <w:rPr>
          <w:sz w:val="24"/>
          <w:szCs w:val="24"/>
        </w:rPr>
      </w:pPr>
      <w:r w:rsidRPr="00427B42">
        <w:rPr>
          <w:b/>
          <w:sz w:val="24"/>
          <w:szCs w:val="24"/>
        </w:rPr>
        <w:t xml:space="preserve">Termination by the Trustee: </w:t>
      </w:r>
      <w:r w:rsidR="00DF6B8E" w:rsidRPr="00427B42">
        <w:rPr>
          <w:bCs/>
          <w:sz w:val="24"/>
          <w:szCs w:val="24"/>
        </w:rPr>
        <w:t xml:space="preserve">After the Trust is converted into an irrevocable Trust, </w:t>
      </w:r>
      <w:r w:rsidR="00962149" w:rsidRPr="00427B42">
        <w:rPr>
          <w:bCs/>
          <w:sz w:val="24"/>
          <w:szCs w:val="24"/>
        </w:rPr>
        <w:t xml:space="preserve">only the </w:t>
      </w:r>
      <w:r w:rsidR="00BA2C97" w:rsidRPr="00427B42">
        <w:rPr>
          <w:bCs/>
          <w:sz w:val="24"/>
          <w:szCs w:val="24"/>
        </w:rPr>
        <w:t>Trustee</w:t>
      </w:r>
      <w:r w:rsidR="00C23F43" w:rsidRPr="00427B42">
        <w:rPr>
          <w:bCs/>
          <w:sz w:val="24"/>
          <w:szCs w:val="24"/>
        </w:rPr>
        <w:t>s</w:t>
      </w:r>
      <w:r w:rsidR="00962149" w:rsidRPr="00427B42">
        <w:rPr>
          <w:bCs/>
          <w:sz w:val="24"/>
          <w:szCs w:val="24"/>
        </w:rPr>
        <w:t xml:space="preserve"> appointed as such by the Settlor at the time of </w:t>
      </w:r>
      <w:r w:rsidR="00633AC9" w:rsidRPr="00427B42">
        <w:rPr>
          <w:bCs/>
          <w:sz w:val="24"/>
          <w:szCs w:val="24"/>
        </w:rPr>
        <w:t>s</w:t>
      </w:r>
      <w:r w:rsidR="00962149" w:rsidRPr="00427B42">
        <w:rPr>
          <w:bCs/>
          <w:sz w:val="24"/>
          <w:szCs w:val="24"/>
        </w:rPr>
        <w:t>ettlement of this Trust</w:t>
      </w:r>
      <w:r w:rsidR="00BA2C97" w:rsidRPr="00427B42">
        <w:rPr>
          <w:bCs/>
          <w:sz w:val="24"/>
          <w:szCs w:val="24"/>
        </w:rPr>
        <w:t xml:space="preserve"> may terminate the trust subject to the termination being in accordance with the </w:t>
      </w:r>
      <w:r w:rsidR="001B69A3" w:rsidRPr="00427B42">
        <w:rPr>
          <w:bCs/>
          <w:sz w:val="24"/>
          <w:szCs w:val="24"/>
        </w:rPr>
        <w:t>i</w:t>
      </w:r>
      <w:r w:rsidR="003270F0" w:rsidRPr="00427B42">
        <w:rPr>
          <w:bCs/>
          <w:sz w:val="24"/>
          <w:szCs w:val="24"/>
        </w:rPr>
        <w:t>ntentions</w:t>
      </w:r>
      <w:r w:rsidR="008E68A2" w:rsidRPr="00427B42">
        <w:rPr>
          <w:bCs/>
          <w:sz w:val="24"/>
          <w:szCs w:val="24"/>
        </w:rPr>
        <w:t xml:space="preserve"> </w:t>
      </w:r>
      <w:r w:rsidR="00BA2C97" w:rsidRPr="00427B42">
        <w:rPr>
          <w:bCs/>
          <w:sz w:val="24"/>
          <w:szCs w:val="24"/>
        </w:rPr>
        <w:t xml:space="preserve">of the Settlor and the act being unanimous in case of the trustee being a board of </w:t>
      </w:r>
      <w:r w:rsidR="00EC12FB" w:rsidRPr="00427B42">
        <w:rPr>
          <w:bCs/>
          <w:sz w:val="24"/>
          <w:szCs w:val="24"/>
        </w:rPr>
        <w:t>Trustees</w:t>
      </w:r>
      <w:r w:rsidR="00962149" w:rsidRPr="00427B42">
        <w:rPr>
          <w:bCs/>
          <w:sz w:val="24"/>
          <w:szCs w:val="24"/>
        </w:rPr>
        <w:t>. This power shall not be exercised by any other Trustee</w:t>
      </w:r>
      <w:r w:rsidR="0043471F" w:rsidRPr="00427B42">
        <w:rPr>
          <w:sz w:val="24"/>
          <w:szCs w:val="24"/>
        </w:rPr>
        <w:t>;</w:t>
      </w:r>
      <w:r w:rsidR="009811B7" w:rsidRPr="00427B42">
        <w:rPr>
          <w:sz w:val="24"/>
          <w:szCs w:val="24"/>
        </w:rPr>
        <w:t xml:space="preserve"> or</w:t>
      </w:r>
    </w:p>
    <w:p w14:paraId="78025F0C" w14:textId="79AE1613" w:rsidR="009E3104" w:rsidRPr="00427B42" w:rsidRDefault="009E3104" w:rsidP="007042E3">
      <w:pPr>
        <w:pStyle w:val="BodyTextIndent"/>
        <w:shd w:val="clear" w:color="auto" w:fill="FFFFFF"/>
        <w:tabs>
          <w:tab w:val="left" w:pos="1080"/>
        </w:tabs>
        <w:spacing w:line="276" w:lineRule="auto"/>
        <w:ind w:left="1080"/>
        <w:rPr>
          <w:b/>
          <w:sz w:val="24"/>
          <w:szCs w:val="24"/>
        </w:rPr>
      </w:pPr>
    </w:p>
    <w:p w14:paraId="0E053AA9" w14:textId="77777777" w:rsidR="009E3104" w:rsidRPr="00427B42" w:rsidRDefault="009E3104" w:rsidP="00072B17">
      <w:pPr>
        <w:pStyle w:val="BodyTextIndent"/>
        <w:shd w:val="clear" w:color="auto" w:fill="FFFFFF"/>
        <w:spacing w:line="276" w:lineRule="auto"/>
        <w:ind w:left="450"/>
        <w:rPr>
          <w:sz w:val="24"/>
          <w:szCs w:val="24"/>
        </w:rPr>
      </w:pPr>
      <w:r w:rsidRPr="00427B42">
        <w:rPr>
          <w:sz w:val="24"/>
          <w:szCs w:val="24"/>
        </w:rPr>
        <w:t>It is hereby clarified that any process of termination shall be initiated by the Trustee within 60 days of the events contemplated hereinabove whereupon the Trustee shall transfer the Trust Property as per Schedule II, net of expenses, incurred by the Trustee on behalf of the Trust, including trusteeship remuneration, taxes, levies, insurance premium, liabilities (existing and contingent), etc. chargeable to the Trust.</w:t>
      </w:r>
    </w:p>
    <w:p w14:paraId="79A81D10" w14:textId="77777777" w:rsidR="009E3104" w:rsidRPr="00427B42" w:rsidRDefault="009E3104" w:rsidP="00072B17">
      <w:pPr>
        <w:pStyle w:val="BodyTextIndent"/>
        <w:tabs>
          <w:tab w:val="left" w:pos="567"/>
        </w:tabs>
        <w:spacing w:line="276" w:lineRule="auto"/>
        <w:ind w:left="450"/>
        <w:rPr>
          <w:b/>
          <w:sz w:val="24"/>
          <w:szCs w:val="24"/>
        </w:rPr>
      </w:pPr>
    </w:p>
    <w:p w14:paraId="416FED71" w14:textId="17DDE1E1" w:rsidR="00D60F35" w:rsidRPr="00427B42" w:rsidRDefault="00D60F35" w:rsidP="00072B17">
      <w:pPr>
        <w:pStyle w:val="BodyTextIndent"/>
        <w:tabs>
          <w:tab w:val="left" w:pos="567"/>
        </w:tabs>
        <w:spacing w:line="276" w:lineRule="auto"/>
        <w:ind w:left="450"/>
        <w:rPr>
          <w:sz w:val="24"/>
          <w:szCs w:val="24"/>
        </w:rPr>
      </w:pPr>
      <w:r w:rsidRPr="00427B42">
        <w:rPr>
          <w:b/>
          <w:sz w:val="24"/>
          <w:szCs w:val="24"/>
        </w:rPr>
        <w:t>Tax</w:t>
      </w:r>
      <w:r w:rsidR="00F95C45" w:rsidRPr="00427B42">
        <w:rPr>
          <w:b/>
          <w:sz w:val="24"/>
          <w:szCs w:val="24"/>
        </w:rPr>
        <w:t xml:space="preserve"> and </w:t>
      </w:r>
      <w:r w:rsidR="0064574E" w:rsidRPr="00427B42">
        <w:rPr>
          <w:b/>
          <w:sz w:val="24"/>
          <w:szCs w:val="24"/>
        </w:rPr>
        <w:t>dues</w:t>
      </w:r>
      <w:r w:rsidRPr="00427B42">
        <w:rPr>
          <w:b/>
          <w:sz w:val="24"/>
          <w:szCs w:val="24"/>
        </w:rPr>
        <w:t>:</w:t>
      </w:r>
      <w:r w:rsidRPr="00427B42">
        <w:rPr>
          <w:sz w:val="24"/>
          <w:szCs w:val="24"/>
        </w:rPr>
        <w:t xml:space="preserve"> Any stamp duty or other government levy (i.e. income/capital gains tax) prevalent at such time that may become payable on distribution of the Trust Property to the Beneficiaries at the time of termination of Trust, shall be reimbursed to the Trustee by the Beneficiaries and the distribution to the Beneficiaries would be net of such payments and any existing or contingent liability.</w:t>
      </w:r>
    </w:p>
    <w:p w14:paraId="7DF4E0FD" w14:textId="77777777" w:rsidR="00187267" w:rsidRPr="00427B42" w:rsidRDefault="00187267" w:rsidP="00072B17">
      <w:pPr>
        <w:pStyle w:val="BodyTextIndent"/>
        <w:tabs>
          <w:tab w:val="left" w:pos="567"/>
        </w:tabs>
        <w:spacing w:line="276" w:lineRule="auto"/>
        <w:ind w:left="450"/>
        <w:rPr>
          <w:sz w:val="24"/>
          <w:szCs w:val="24"/>
        </w:rPr>
      </w:pPr>
    </w:p>
    <w:p w14:paraId="36683B0E" w14:textId="76BCCAB1" w:rsidR="00187267" w:rsidRPr="00427B42" w:rsidRDefault="00187267" w:rsidP="0057785F">
      <w:pPr>
        <w:pStyle w:val="Heading1"/>
        <w:numPr>
          <w:ilvl w:val="0"/>
          <w:numId w:val="11"/>
        </w:numPr>
        <w:tabs>
          <w:tab w:val="left" w:pos="-90"/>
          <w:tab w:val="num" w:pos="450"/>
        </w:tabs>
        <w:spacing w:line="276" w:lineRule="auto"/>
        <w:ind w:left="720" w:hanging="578"/>
        <w:rPr>
          <w:sz w:val="24"/>
          <w:szCs w:val="24"/>
        </w:rPr>
      </w:pPr>
      <w:r w:rsidRPr="00427B42">
        <w:rPr>
          <w:sz w:val="24"/>
          <w:szCs w:val="24"/>
        </w:rPr>
        <w:t>RESERVATION OF RIGHTS OF THE SETTLOR</w:t>
      </w:r>
    </w:p>
    <w:p w14:paraId="57AE465A" w14:textId="77777777" w:rsidR="00187267" w:rsidRPr="00427B42" w:rsidRDefault="00187267" w:rsidP="007042E3">
      <w:pPr>
        <w:tabs>
          <w:tab w:val="left" w:pos="1080"/>
          <w:tab w:val="num" w:pos="1260"/>
        </w:tabs>
        <w:spacing w:line="276" w:lineRule="auto"/>
        <w:jc w:val="both"/>
        <w:rPr>
          <w:b/>
          <w:sz w:val="24"/>
          <w:szCs w:val="24"/>
        </w:rPr>
      </w:pPr>
    </w:p>
    <w:p w14:paraId="08C78CEF" w14:textId="3F19F5D6" w:rsidR="00602BAC" w:rsidRPr="00427B42" w:rsidRDefault="00602BAC" w:rsidP="0057785F">
      <w:pPr>
        <w:numPr>
          <w:ilvl w:val="0"/>
          <w:numId w:val="32"/>
        </w:numPr>
        <w:tabs>
          <w:tab w:val="num" w:pos="993"/>
        </w:tabs>
        <w:spacing w:line="276" w:lineRule="auto"/>
        <w:ind w:left="993" w:hanging="426"/>
        <w:jc w:val="both"/>
        <w:rPr>
          <w:sz w:val="24"/>
          <w:szCs w:val="24"/>
        </w:rPr>
      </w:pPr>
      <w:r w:rsidRPr="00427B42">
        <w:rPr>
          <w:sz w:val="24"/>
          <w:szCs w:val="24"/>
        </w:rPr>
        <w:t>The Settlor shall have full power and control on the Trust Property and shall exercise full authority over the administration of the Trust affairs at his sole discretion till the time the Trust remains a revocable trust.</w:t>
      </w:r>
    </w:p>
    <w:p w14:paraId="54078530" w14:textId="77777777" w:rsidR="00602BAC" w:rsidRPr="00427B42" w:rsidRDefault="00602BAC" w:rsidP="007042E3">
      <w:pPr>
        <w:tabs>
          <w:tab w:val="num" w:pos="993"/>
        </w:tabs>
        <w:spacing w:line="276" w:lineRule="auto"/>
        <w:ind w:left="993"/>
        <w:jc w:val="both"/>
        <w:rPr>
          <w:sz w:val="24"/>
          <w:szCs w:val="24"/>
        </w:rPr>
      </w:pPr>
    </w:p>
    <w:p w14:paraId="24F63C99" w14:textId="10D64FFE" w:rsidR="00602BAC" w:rsidRPr="00427B42" w:rsidRDefault="00602BAC" w:rsidP="0057785F">
      <w:pPr>
        <w:numPr>
          <w:ilvl w:val="0"/>
          <w:numId w:val="32"/>
        </w:numPr>
        <w:tabs>
          <w:tab w:val="num" w:pos="993"/>
        </w:tabs>
        <w:spacing w:line="276" w:lineRule="auto"/>
        <w:ind w:left="993" w:hanging="426"/>
        <w:jc w:val="both"/>
        <w:rPr>
          <w:sz w:val="24"/>
          <w:szCs w:val="24"/>
        </w:rPr>
      </w:pPr>
      <w:r w:rsidRPr="00427B42">
        <w:rPr>
          <w:sz w:val="24"/>
          <w:szCs w:val="24"/>
        </w:rPr>
        <w:t>The Settlor at his/her discretion may delegate any or all of the rights and powers including but not limited to the right of appointment, advice, administration and distribution, reserved under this Deed, to any of the Beneficiaries, till such time the Trust is revocable. Such delegation of rights and powers shall be exercised by an instrument in writing duly executed by the Settlor and delivered to the Trustee and unless withdrawn by the Settlor shall constitute an assignment of such power to the concerned beneficiary upon demise of the Settlor.</w:t>
      </w:r>
    </w:p>
    <w:p w14:paraId="17A63132" w14:textId="77777777" w:rsidR="00187267" w:rsidRPr="00427B42" w:rsidRDefault="00187267" w:rsidP="00072B17">
      <w:pPr>
        <w:pStyle w:val="Hanging2"/>
        <w:spacing w:line="276" w:lineRule="auto"/>
        <w:rPr>
          <w:sz w:val="24"/>
          <w:szCs w:val="24"/>
        </w:rPr>
      </w:pPr>
    </w:p>
    <w:p w14:paraId="5DBA029C" w14:textId="2E92AC22"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The Settlor shall have a right to appoint an individual or an entity as the Trustee</w:t>
      </w:r>
      <w:r w:rsidR="00B621FE" w:rsidRPr="00427B42">
        <w:rPr>
          <w:sz w:val="24"/>
          <w:szCs w:val="24"/>
        </w:rPr>
        <w:t xml:space="preserve"> </w:t>
      </w:r>
      <w:r w:rsidRPr="00427B42">
        <w:rPr>
          <w:sz w:val="24"/>
          <w:szCs w:val="24"/>
        </w:rPr>
        <w:t>to the Trust.</w:t>
      </w:r>
    </w:p>
    <w:p w14:paraId="44030465" w14:textId="77777777" w:rsidR="00187267" w:rsidRPr="00427B42" w:rsidRDefault="00187267" w:rsidP="00072B17">
      <w:pPr>
        <w:spacing w:line="276" w:lineRule="auto"/>
        <w:ind w:left="990"/>
        <w:jc w:val="both"/>
        <w:rPr>
          <w:sz w:val="24"/>
          <w:szCs w:val="24"/>
        </w:rPr>
      </w:pPr>
    </w:p>
    <w:p w14:paraId="42CC7BD8" w14:textId="7777777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 xml:space="preserve">As stated in </w:t>
      </w:r>
      <w:r w:rsidRPr="00427B42">
        <w:rPr>
          <w:b/>
          <w:i/>
          <w:sz w:val="24"/>
          <w:szCs w:val="24"/>
        </w:rPr>
        <w:t>Clause 2 F (a)</w:t>
      </w:r>
      <w:r w:rsidRPr="00427B42">
        <w:rPr>
          <w:sz w:val="24"/>
          <w:szCs w:val="24"/>
        </w:rPr>
        <w:t>, the Settlor may, at any time, at the Settlor’s sole discretion amend this Deed by a duly notarized deed of amendment</w:t>
      </w:r>
      <w:r w:rsidRPr="00427B42" w:rsidDel="00153396">
        <w:rPr>
          <w:sz w:val="24"/>
          <w:szCs w:val="24"/>
        </w:rPr>
        <w:t xml:space="preserve"> </w:t>
      </w:r>
      <w:r w:rsidRPr="00427B42">
        <w:rPr>
          <w:sz w:val="24"/>
          <w:szCs w:val="24"/>
        </w:rPr>
        <w:t xml:space="preserve">jointly signed by Settlor, the Trustee and by two witnesses. </w:t>
      </w:r>
    </w:p>
    <w:p w14:paraId="39B7EF8D" w14:textId="77777777" w:rsidR="00187267" w:rsidRPr="00427B42" w:rsidRDefault="00187267" w:rsidP="00072B17">
      <w:pPr>
        <w:tabs>
          <w:tab w:val="num" w:pos="993"/>
        </w:tabs>
        <w:spacing w:line="276" w:lineRule="auto"/>
        <w:ind w:left="993"/>
        <w:jc w:val="both"/>
        <w:rPr>
          <w:sz w:val="24"/>
          <w:szCs w:val="24"/>
        </w:rPr>
      </w:pPr>
    </w:p>
    <w:p w14:paraId="606DC525" w14:textId="7777777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The Settlor may direct in writing the retention, sale, assignment, distribution or disposition of any property or any interest in any property forming part of the Trust Property and may direct the purchase or acquisition of any property or interest by the Trust. The Trustee shall not be responsible or liable for any action taken with respect to any such directions or for any loss resulting from the acquisition, retention, disposition, exchange, lease or other alteration of any investment or from any lack of diversification of the investments of the Trust by reason of acting on any such directions.</w:t>
      </w:r>
    </w:p>
    <w:p w14:paraId="6E30FCDF" w14:textId="77777777" w:rsidR="00187267" w:rsidRPr="00427B42" w:rsidRDefault="00187267" w:rsidP="00072B17">
      <w:pPr>
        <w:tabs>
          <w:tab w:val="num" w:pos="1260"/>
        </w:tabs>
        <w:spacing w:line="276" w:lineRule="auto"/>
        <w:ind w:left="1260" w:hanging="540"/>
        <w:jc w:val="both"/>
        <w:rPr>
          <w:sz w:val="24"/>
          <w:szCs w:val="24"/>
        </w:rPr>
      </w:pPr>
    </w:p>
    <w:p w14:paraId="6861EE72" w14:textId="7777777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The Settlor may from time to time determine the distribution of the Trust Property in such proportion to the Beneficiaries as the Settlor thinks fit.</w:t>
      </w:r>
    </w:p>
    <w:p w14:paraId="100579F0" w14:textId="77777777" w:rsidR="00187267" w:rsidRPr="00427B42" w:rsidRDefault="00187267" w:rsidP="00072B17">
      <w:pPr>
        <w:tabs>
          <w:tab w:val="num" w:pos="1260"/>
        </w:tabs>
        <w:spacing w:line="276" w:lineRule="auto"/>
        <w:ind w:left="1260" w:hanging="540"/>
        <w:jc w:val="both"/>
        <w:rPr>
          <w:sz w:val="24"/>
          <w:szCs w:val="24"/>
        </w:rPr>
      </w:pPr>
    </w:p>
    <w:p w14:paraId="3D239C97" w14:textId="7777777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 xml:space="preserve">The Settlor may by a written instrument instruct the Trustee to use a portion of the Trust Property for philanthropic activities. However, nothing contained herein shall be construed as making the Trust a charitable Trust.  </w:t>
      </w:r>
    </w:p>
    <w:p w14:paraId="1A3B33BC" w14:textId="77777777" w:rsidR="00187267" w:rsidRPr="00427B42" w:rsidRDefault="00187267" w:rsidP="00072B17">
      <w:pPr>
        <w:pStyle w:val="ListParagraph"/>
        <w:tabs>
          <w:tab w:val="num" w:pos="1260"/>
        </w:tabs>
        <w:spacing w:line="276" w:lineRule="auto"/>
        <w:ind w:left="1260" w:hanging="540"/>
        <w:jc w:val="both"/>
        <w:rPr>
          <w:sz w:val="24"/>
          <w:szCs w:val="24"/>
        </w:rPr>
      </w:pPr>
    </w:p>
    <w:p w14:paraId="6C3C75D5" w14:textId="3156B0A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If at any time during the lifetime of the Settlor, the Settlor delivers to the Trustee a signed and written notice stating that the Settlor is relinquishing any one or all of Settlor’s powers reserved by this Deed, then Settlor shall cease to have those powers from the time provided for cessation or delivery of the notice</w:t>
      </w:r>
      <w:r w:rsidR="0044559A" w:rsidRPr="00427B42">
        <w:rPr>
          <w:sz w:val="24"/>
          <w:szCs w:val="24"/>
        </w:rPr>
        <w:t xml:space="preserve"> </w:t>
      </w:r>
      <w:r w:rsidR="009359BA" w:rsidRPr="00427B42">
        <w:rPr>
          <w:sz w:val="24"/>
          <w:szCs w:val="24"/>
        </w:rPr>
        <w:t>thereby converting the Trust</w:t>
      </w:r>
      <w:r w:rsidR="0044559A" w:rsidRPr="00427B42">
        <w:rPr>
          <w:sz w:val="24"/>
          <w:szCs w:val="24"/>
        </w:rPr>
        <w:t xml:space="preserve"> to irrevocable </w:t>
      </w:r>
      <w:r w:rsidR="009359BA" w:rsidRPr="00427B42">
        <w:rPr>
          <w:sz w:val="24"/>
          <w:szCs w:val="24"/>
        </w:rPr>
        <w:t>Trust</w:t>
      </w:r>
      <w:r w:rsidRPr="00427B42">
        <w:rPr>
          <w:sz w:val="24"/>
          <w:szCs w:val="24"/>
        </w:rPr>
        <w:t>.</w:t>
      </w:r>
    </w:p>
    <w:p w14:paraId="34711B49" w14:textId="77777777" w:rsidR="00060463" w:rsidRPr="00427B42" w:rsidRDefault="00060463" w:rsidP="007042E3">
      <w:pPr>
        <w:tabs>
          <w:tab w:val="num" w:pos="993"/>
        </w:tabs>
        <w:spacing w:line="276" w:lineRule="auto"/>
        <w:ind w:left="993"/>
        <w:jc w:val="both"/>
        <w:rPr>
          <w:sz w:val="24"/>
          <w:szCs w:val="24"/>
        </w:rPr>
      </w:pPr>
    </w:p>
    <w:p w14:paraId="0A249070" w14:textId="7777777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 xml:space="preserve">The Settlor reserves the right to add/remove Beneficiaries. Such addition/removal shall be recorded in an instrument in writing and provided to the Trustee. </w:t>
      </w:r>
    </w:p>
    <w:p w14:paraId="37C5C618" w14:textId="77777777" w:rsidR="00187267" w:rsidRPr="00427B42" w:rsidRDefault="00187267" w:rsidP="00072B17">
      <w:pPr>
        <w:tabs>
          <w:tab w:val="num" w:pos="1260"/>
        </w:tabs>
        <w:spacing w:line="276" w:lineRule="auto"/>
        <w:ind w:left="1260" w:hanging="540"/>
        <w:jc w:val="both"/>
        <w:rPr>
          <w:sz w:val="24"/>
          <w:szCs w:val="24"/>
        </w:rPr>
      </w:pPr>
    </w:p>
    <w:p w14:paraId="394D6368" w14:textId="3C90C9F7" w:rsidR="00187267" w:rsidRPr="00427B42" w:rsidRDefault="00187267" w:rsidP="0057785F">
      <w:pPr>
        <w:numPr>
          <w:ilvl w:val="0"/>
          <w:numId w:val="32"/>
        </w:numPr>
        <w:tabs>
          <w:tab w:val="num" w:pos="993"/>
        </w:tabs>
        <w:spacing w:line="276" w:lineRule="auto"/>
        <w:ind w:left="993" w:hanging="426"/>
        <w:jc w:val="both"/>
        <w:rPr>
          <w:sz w:val="24"/>
          <w:szCs w:val="24"/>
        </w:rPr>
      </w:pPr>
      <w:r w:rsidRPr="00427B42">
        <w:rPr>
          <w:sz w:val="24"/>
          <w:szCs w:val="24"/>
        </w:rPr>
        <w:t>Notwithstanding anything stated in this clause or elsewhere in this Deed,</w:t>
      </w:r>
      <w:r w:rsidRPr="00427B42" w:rsidDel="006750B6">
        <w:rPr>
          <w:sz w:val="24"/>
          <w:szCs w:val="24"/>
        </w:rPr>
        <w:t xml:space="preserve"> </w:t>
      </w:r>
      <w:r w:rsidRPr="00427B42">
        <w:rPr>
          <w:sz w:val="24"/>
          <w:szCs w:val="24"/>
        </w:rPr>
        <w:t>the Settlor may not exercise any of the rights reserved for the Settlor under this Trust Deed during any period of time for which the Settlor has become Incapacitated. During the period of Incapacitation, the rights reserved herein for the Settlor shall be exercised by the Trustee, however any such exercise must always be within the framework provided by the Settlor in his Letter of Wishes as acknowledged by the Trustee.</w:t>
      </w:r>
    </w:p>
    <w:p w14:paraId="68EB5AB4" w14:textId="77777777" w:rsidR="00D60F35" w:rsidRPr="00427B42" w:rsidRDefault="00D60F35" w:rsidP="00072B17">
      <w:pPr>
        <w:pStyle w:val="Hanging1"/>
        <w:tabs>
          <w:tab w:val="left" w:pos="1080"/>
        </w:tabs>
        <w:spacing w:line="276" w:lineRule="auto"/>
      </w:pPr>
    </w:p>
    <w:p w14:paraId="2803A800" w14:textId="77777777" w:rsidR="00D60F35" w:rsidRPr="00427B42" w:rsidRDefault="00D60F35" w:rsidP="0057785F">
      <w:pPr>
        <w:pStyle w:val="Heading1"/>
        <w:numPr>
          <w:ilvl w:val="0"/>
          <w:numId w:val="11"/>
        </w:numPr>
        <w:tabs>
          <w:tab w:val="left" w:pos="-90"/>
          <w:tab w:val="num" w:pos="450"/>
        </w:tabs>
        <w:spacing w:line="276" w:lineRule="auto"/>
        <w:ind w:left="720" w:hanging="578"/>
        <w:rPr>
          <w:sz w:val="24"/>
          <w:szCs w:val="24"/>
        </w:rPr>
      </w:pPr>
      <w:r w:rsidRPr="00427B42">
        <w:rPr>
          <w:sz w:val="24"/>
          <w:szCs w:val="24"/>
        </w:rPr>
        <w:t>AMENDMENT OF THE TRUST DEED</w:t>
      </w:r>
    </w:p>
    <w:p w14:paraId="5454F932" w14:textId="77777777" w:rsidR="0050748A" w:rsidRPr="00427B42" w:rsidRDefault="0050748A" w:rsidP="0050748A">
      <w:pPr>
        <w:pStyle w:val="BodyTextIndent"/>
        <w:spacing w:line="276" w:lineRule="auto"/>
        <w:ind w:left="0"/>
        <w:rPr>
          <w:sz w:val="24"/>
          <w:szCs w:val="24"/>
        </w:rPr>
      </w:pPr>
    </w:p>
    <w:p w14:paraId="5AE8D984" w14:textId="77777777" w:rsidR="0050748A" w:rsidRPr="00427B42" w:rsidRDefault="0050748A" w:rsidP="0057785F">
      <w:pPr>
        <w:pStyle w:val="BodyTextIndent"/>
        <w:numPr>
          <w:ilvl w:val="0"/>
          <w:numId w:val="24"/>
        </w:numPr>
        <w:tabs>
          <w:tab w:val="left" w:pos="1080"/>
        </w:tabs>
        <w:spacing w:line="276" w:lineRule="auto"/>
        <w:ind w:left="1080" w:hanging="630"/>
        <w:rPr>
          <w:sz w:val="24"/>
          <w:szCs w:val="24"/>
        </w:rPr>
      </w:pPr>
      <w:r w:rsidRPr="00427B42">
        <w:rPr>
          <w:sz w:val="24"/>
          <w:szCs w:val="24"/>
        </w:rPr>
        <w:t xml:space="preserve">This Deed can be amended by the Settlor vide a notarized Deed of Amendment executed between the Settlor and the Trustee till such time the Settlor is not Incapacitated/Absent or Trust is revocable. </w:t>
      </w:r>
    </w:p>
    <w:p w14:paraId="31ED7B70" w14:textId="77777777" w:rsidR="0050748A" w:rsidRPr="00427B42" w:rsidRDefault="0050748A" w:rsidP="0050748A">
      <w:pPr>
        <w:pStyle w:val="BodyTextIndent"/>
        <w:tabs>
          <w:tab w:val="left" w:pos="1080"/>
        </w:tabs>
        <w:spacing w:line="276" w:lineRule="auto"/>
        <w:ind w:left="1080"/>
        <w:rPr>
          <w:sz w:val="24"/>
          <w:szCs w:val="24"/>
        </w:rPr>
      </w:pPr>
    </w:p>
    <w:p w14:paraId="7EA55365" w14:textId="778AEF5E" w:rsidR="0050748A" w:rsidRPr="00427B42" w:rsidRDefault="0050748A" w:rsidP="0057785F">
      <w:pPr>
        <w:pStyle w:val="BodyTextIndent"/>
        <w:numPr>
          <w:ilvl w:val="0"/>
          <w:numId w:val="24"/>
        </w:numPr>
        <w:tabs>
          <w:tab w:val="left" w:pos="1080"/>
        </w:tabs>
        <w:spacing w:line="276" w:lineRule="auto"/>
        <w:ind w:left="1080" w:hanging="630"/>
        <w:rPr>
          <w:sz w:val="24"/>
          <w:szCs w:val="24"/>
        </w:rPr>
      </w:pPr>
      <w:r w:rsidRPr="00427B42">
        <w:rPr>
          <w:sz w:val="24"/>
          <w:szCs w:val="24"/>
        </w:rPr>
        <w:t xml:space="preserve">During the period of Incapacitation/ Absence of the Settlor or upon conversion of the Trust to irrevocable Trust, </w:t>
      </w:r>
      <w:bookmarkStart w:id="24" w:name="_Hlk9933997"/>
      <w:r w:rsidRPr="00427B42">
        <w:rPr>
          <w:sz w:val="24"/>
          <w:szCs w:val="24"/>
        </w:rPr>
        <w:t>the Trustee</w:t>
      </w:r>
      <w:r w:rsidR="00A06412" w:rsidRPr="00427B42">
        <w:rPr>
          <w:sz w:val="24"/>
          <w:szCs w:val="24"/>
        </w:rPr>
        <w:t>s</w:t>
      </w:r>
      <w:r w:rsidRPr="00427B42">
        <w:rPr>
          <w:sz w:val="24"/>
          <w:szCs w:val="24"/>
        </w:rPr>
        <w:t xml:space="preserve"> </w:t>
      </w:r>
      <w:r w:rsidR="00A06412" w:rsidRPr="00427B42">
        <w:rPr>
          <w:sz w:val="24"/>
          <w:szCs w:val="24"/>
        </w:rPr>
        <w:t xml:space="preserve">at their discretion or on the recommendation of Beneficiaries </w:t>
      </w:r>
      <w:r w:rsidRPr="00427B42">
        <w:rPr>
          <w:sz w:val="24"/>
          <w:szCs w:val="24"/>
        </w:rPr>
        <w:t>can initiate the amendment of the Trust Deed</w:t>
      </w:r>
      <w:r w:rsidR="00A06412" w:rsidRPr="00427B42">
        <w:rPr>
          <w:sz w:val="24"/>
          <w:szCs w:val="24"/>
        </w:rPr>
        <w:t>, provided however that the amendment initiated on Recommendation of Beneficiaries shall be</w:t>
      </w:r>
      <w:r w:rsidRPr="00427B42">
        <w:rPr>
          <w:sz w:val="24"/>
          <w:szCs w:val="24"/>
        </w:rPr>
        <w:t xml:space="preserve"> limited </w:t>
      </w:r>
      <w:r w:rsidR="00A06412" w:rsidRPr="00427B42">
        <w:rPr>
          <w:sz w:val="24"/>
          <w:szCs w:val="24"/>
        </w:rPr>
        <w:t xml:space="preserve">to the </w:t>
      </w:r>
      <w:r w:rsidRPr="00427B42">
        <w:rPr>
          <w:sz w:val="24"/>
          <w:szCs w:val="24"/>
        </w:rPr>
        <w:t>extent of administrative provisions</w:t>
      </w:r>
      <w:r w:rsidR="00A06412" w:rsidRPr="00427B42">
        <w:rPr>
          <w:sz w:val="24"/>
          <w:szCs w:val="24"/>
        </w:rPr>
        <w:t>.</w:t>
      </w:r>
      <w:r w:rsidRPr="00427B42">
        <w:rPr>
          <w:sz w:val="24"/>
          <w:szCs w:val="24"/>
        </w:rPr>
        <w:t xml:space="preserve"> </w:t>
      </w:r>
      <w:r w:rsidR="00A06412" w:rsidRPr="00427B42">
        <w:rPr>
          <w:sz w:val="24"/>
          <w:szCs w:val="24"/>
        </w:rPr>
        <w:t xml:space="preserve">Any amendment mentioned hereinabove </w:t>
      </w:r>
      <w:r w:rsidRPr="00427B42">
        <w:rPr>
          <w:sz w:val="24"/>
          <w:szCs w:val="24"/>
        </w:rPr>
        <w:t xml:space="preserve">could be effected vide a duly notarised Deed of Amendment executed </w:t>
      </w:r>
      <w:r w:rsidR="009359BA" w:rsidRPr="00427B42">
        <w:rPr>
          <w:sz w:val="24"/>
          <w:szCs w:val="24"/>
        </w:rPr>
        <w:t xml:space="preserve">by and amongst </w:t>
      </w:r>
      <w:r w:rsidRPr="00427B42">
        <w:rPr>
          <w:sz w:val="24"/>
          <w:szCs w:val="24"/>
        </w:rPr>
        <w:t>the Trustee</w:t>
      </w:r>
      <w:bookmarkEnd w:id="24"/>
      <w:r w:rsidR="009359BA" w:rsidRPr="00427B42">
        <w:rPr>
          <w:sz w:val="24"/>
          <w:szCs w:val="24"/>
        </w:rPr>
        <w:t>s</w:t>
      </w:r>
      <w:r w:rsidRPr="00427B42">
        <w:rPr>
          <w:sz w:val="24"/>
          <w:szCs w:val="24"/>
        </w:rPr>
        <w:t>.</w:t>
      </w:r>
    </w:p>
    <w:p w14:paraId="277D567C" w14:textId="77777777" w:rsidR="0050748A" w:rsidRPr="00427B42" w:rsidRDefault="0050748A" w:rsidP="0050748A">
      <w:pPr>
        <w:pStyle w:val="BodyTextIndent"/>
        <w:tabs>
          <w:tab w:val="left" w:pos="1080"/>
        </w:tabs>
        <w:spacing w:line="276" w:lineRule="auto"/>
        <w:rPr>
          <w:sz w:val="24"/>
          <w:szCs w:val="24"/>
        </w:rPr>
      </w:pPr>
    </w:p>
    <w:p w14:paraId="3974A107" w14:textId="39DD6683" w:rsidR="0050748A" w:rsidRPr="00427B42" w:rsidRDefault="00C80636" w:rsidP="0057785F">
      <w:pPr>
        <w:pStyle w:val="BodyTextIndent"/>
        <w:numPr>
          <w:ilvl w:val="0"/>
          <w:numId w:val="24"/>
        </w:numPr>
        <w:shd w:val="clear" w:color="auto" w:fill="FFFFFF"/>
        <w:tabs>
          <w:tab w:val="left" w:pos="1080"/>
        </w:tabs>
        <w:spacing w:line="276" w:lineRule="auto"/>
        <w:ind w:left="1080" w:hanging="630"/>
        <w:rPr>
          <w:bCs/>
          <w:sz w:val="24"/>
          <w:szCs w:val="24"/>
        </w:rPr>
      </w:pPr>
      <w:r w:rsidRPr="00427B42">
        <w:rPr>
          <w:sz w:val="24"/>
          <w:szCs w:val="24"/>
        </w:rPr>
        <w:t>All</w:t>
      </w:r>
      <w:r w:rsidR="0050748A" w:rsidRPr="00427B42">
        <w:rPr>
          <w:sz w:val="24"/>
          <w:szCs w:val="24"/>
        </w:rPr>
        <w:t xml:space="preserve"> amendments to the Trust Deed maybe made </w:t>
      </w:r>
      <w:r w:rsidR="0050748A" w:rsidRPr="00427B42">
        <w:rPr>
          <w:sz w:val="24"/>
          <w:szCs w:val="24"/>
          <w:lang w:val="en-IN" w:eastAsia="en-IN"/>
        </w:rPr>
        <w:t xml:space="preserve">without any Court approval provided such modification does not affect the substantive rights or beneficial interests of the Beneficiaries. The Trustee at its discretion </w:t>
      </w:r>
      <w:bookmarkStart w:id="25" w:name="_Hlk9934248"/>
      <w:r w:rsidR="0050748A" w:rsidRPr="00427B42">
        <w:rPr>
          <w:sz w:val="24"/>
          <w:szCs w:val="24"/>
          <w:lang w:val="en-IN" w:eastAsia="en-IN"/>
        </w:rPr>
        <w:t xml:space="preserve">may give effect to the amendments </w:t>
      </w:r>
      <w:bookmarkEnd w:id="25"/>
      <w:r w:rsidR="0050748A" w:rsidRPr="00427B42">
        <w:rPr>
          <w:sz w:val="24"/>
          <w:szCs w:val="24"/>
          <w:lang w:val="en-IN" w:eastAsia="en-IN"/>
        </w:rPr>
        <w:t>based on the Letter of Wishes of the Settlor and objects of the Trust. Further such modification should not defeat the object and purpose of the Trust or be in contravention with the Letter of Wishes.</w:t>
      </w:r>
    </w:p>
    <w:p w14:paraId="4A35D997" w14:textId="77777777" w:rsidR="000F2904" w:rsidRPr="00427B42" w:rsidRDefault="000F2904" w:rsidP="007042E3">
      <w:pPr>
        <w:pStyle w:val="BodyTextIndent"/>
        <w:tabs>
          <w:tab w:val="left" w:pos="1080"/>
        </w:tabs>
        <w:spacing w:line="276" w:lineRule="auto"/>
        <w:ind w:left="1080"/>
        <w:rPr>
          <w:bCs/>
          <w:sz w:val="24"/>
          <w:szCs w:val="24"/>
        </w:rPr>
      </w:pPr>
    </w:p>
    <w:p w14:paraId="570049A9" w14:textId="741AFBAC" w:rsidR="0050748A" w:rsidRPr="00427B42" w:rsidRDefault="0050748A" w:rsidP="0057785F">
      <w:pPr>
        <w:pStyle w:val="BodyTextIndent"/>
        <w:numPr>
          <w:ilvl w:val="0"/>
          <w:numId w:val="24"/>
        </w:numPr>
        <w:tabs>
          <w:tab w:val="left" w:pos="1080"/>
        </w:tabs>
        <w:spacing w:line="276" w:lineRule="auto"/>
        <w:ind w:left="1080" w:hanging="630"/>
        <w:rPr>
          <w:bCs/>
          <w:sz w:val="24"/>
          <w:szCs w:val="24"/>
        </w:rPr>
      </w:pPr>
      <w:r w:rsidRPr="00427B42">
        <w:rPr>
          <w:sz w:val="24"/>
          <w:szCs w:val="24"/>
        </w:rPr>
        <w:t>Notwithstanding anything stated in the Trust Deed, it is hereby clarified that upon conversion of the Trust to irrevocable Trust, no amendment shall be made, if such amendment</w:t>
      </w:r>
      <w:r w:rsidRPr="00427B42">
        <w:rPr>
          <w:bCs/>
          <w:sz w:val="24"/>
          <w:szCs w:val="24"/>
        </w:rPr>
        <w:t xml:space="preserve"> is </w:t>
      </w:r>
      <w:bookmarkStart w:id="26" w:name="_Hlk10023982"/>
      <w:r w:rsidRPr="00427B42">
        <w:rPr>
          <w:bCs/>
          <w:sz w:val="24"/>
          <w:szCs w:val="24"/>
        </w:rPr>
        <w:t xml:space="preserve">impractical, illegal or manifestly injurious to the Beneficiaries or prejudicial to the objects of the Trust </w:t>
      </w:r>
      <w:bookmarkEnd w:id="26"/>
      <w:r w:rsidRPr="00427B42">
        <w:rPr>
          <w:bCs/>
          <w:sz w:val="24"/>
          <w:szCs w:val="24"/>
        </w:rPr>
        <w:t xml:space="preserve">or </w:t>
      </w:r>
      <w:r w:rsidRPr="00427B42">
        <w:rPr>
          <w:sz w:val="24"/>
          <w:szCs w:val="24"/>
          <w:lang w:val="en-IN" w:eastAsia="en-IN"/>
        </w:rPr>
        <w:t xml:space="preserve">it </w:t>
      </w:r>
      <w:r w:rsidRPr="00427B42">
        <w:rPr>
          <w:bCs/>
          <w:sz w:val="24"/>
          <w:szCs w:val="24"/>
        </w:rPr>
        <w:t>results in any of the following:</w:t>
      </w:r>
    </w:p>
    <w:p w14:paraId="743DCFB2" w14:textId="77777777" w:rsidR="000F2904" w:rsidRPr="00427B42" w:rsidRDefault="000F2904" w:rsidP="007042E3">
      <w:pPr>
        <w:pStyle w:val="BodyTextIndent"/>
        <w:shd w:val="clear" w:color="auto" w:fill="FFFFFF"/>
        <w:tabs>
          <w:tab w:val="left" w:pos="1620"/>
          <w:tab w:val="left" w:pos="1710"/>
        </w:tabs>
        <w:spacing w:line="276" w:lineRule="auto"/>
        <w:ind w:left="1620"/>
        <w:rPr>
          <w:sz w:val="24"/>
          <w:szCs w:val="24"/>
        </w:rPr>
      </w:pPr>
    </w:p>
    <w:p w14:paraId="4116AC77" w14:textId="2C73DEF9" w:rsidR="0050748A" w:rsidRPr="00427B42" w:rsidRDefault="0050748A" w:rsidP="0057785F">
      <w:pPr>
        <w:pStyle w:val="BodyTextIndent"/>
        <w:numPr>
          <w:ilvl w:val="0"/>
          <w:numId w:val="25"/>
        </w:numPr>
        <w:shd w:val="clear" w:color="auto" w:fill="FFFFFF"/>
        <w:tabs>
          <w:tab w:val="left" w:pos="1620"/>
          <w:tab w:val="left" w:pos="1710"/>
        </w:tabs>
        <w:spacing w:line="276" w:lineRule="auto"/>
        <w:ind w:left="1620" w:hanging="540"/>
        <w:rPr>
          <w:sz w:val="24"/>
          <w:szCs w:val="24"/>
        </w:rPr>
      </w:pPr>
      <w:r w:rsidRPr="00427B42">
        <w:rPr>
          <w:sz w:val="24"/>
          <w:szCs w:val="24"/>
        </w:rPr>
        <w:t>Trust becoming revocable, or,</w:t>
      </w:r>
    </w:p>
    <w:p w14:paraId="1DE3236E" w14:textId="4794F05E" w:rsidR="0050748A" w:rsidRPr="00427B42" w:rsidRDefault="0050748A" w:rsidP="0057785F">
      <w:pPr>
        <w:pStyle w:val="BodyTextIndent"/>
        <w:numPr>
          <w:ilvl w:val="0"/>
          <w:numId w:val="25"/>
        </w:numPr>
        <w:shd w:val="clear" w:color="auto" w:fill="FFFFFF"/>
        <w:tabs>
          <w:tab w:val="left" w:pos="1620"/>
          <w:tab w:val="left" w:pos="1710"/>
        </w:tabs>
        <w:spacing w:line="276" w:lineRule="auto"/>
        <w:ind w:left="1620" w:hanging="540"/>
        <w:rPr>
          <w:sz w:val="24"/>
          <w:szCs w:val="24"/>
        </w:rPr>
      </w:pPr>
      <w:r w:rsidRPr="00427B42">
        <w:rPr>
          <w:sz w:val="24"/>
          <w:szCs w:val="24"/>
        </w:rPr>
        <w:t>The Settlor becoming a Beneficiary of the Trust or benefiting directly or indirectly from the Trust Property,</w:t>
      </w:r>
    </w:p>
    <w:p w14:paraId="7127A4FF" w14:textId="72C18BE7" w:rsidR="00F83E88" w:rsidRPr="00427B42" w:rsidRDefault="0050748A" w:rsidP="0057785F">
      <w:pPr>
        <w:pStyle w:val="BodyTextIndent"/>
        <w:numPr>
          <w:ilvl w:val="0"/>
          <w:numId w:val="25"/>
        </w:numPr>
        <w:shd w:val="clear" w:color="auto" w:fill="FFFFFF"/>
        <w:tabs>
          <w:tab w:val="left" w:pos="1620"/>
          <w:tab w:val="left" w:pos="1710"/>
        </w:tabs>
        <w:spacing w:line="276" w:lineRule="auto"/>
        <w:ind w:left="1620" w:hanging="540"/>
        <w:rPr>
          <w:sz w:val="24"/>
          <w:szCs w:val="24"/>
        </w:rPr>
      </w:pPr>
      <w:r w:rsidRPr="00427B42">
        <w:rPr>
          <w:sz w:val="24"/>
          <w:szCs w:val="24"/>
        </w:rPr>
        <w:t>The Settlor acquiring the right or power under the amended Deed to directly or indirectly regain, restore or reclaim the Settlor’s title to, or ability to dispose in whole or in part the Trust Property.</w:t>
      </w:r>
      <w:bookmarkStart w:id="27" w:name="_Reservation_of_Rights"/>
      <w:bookmarkEnd w:id="27"/>
    </w:p>
    <w:p w14:paraId="283976BF" w14:textId="0A3A6D19" w:rsidR="008955B8" w:rsidRDefault="008955B8" w:rsidP="00B009F8">
      <w:pPr>
        <w:pStyle w:val="BodyTextIndent"/>
        <w:shd w:val="clear" w:color="auto" w:fill="FFFFFF"/>
        <w:tabs>
          <w:tab w:val="left" w:pos="1620"/>
          <w:tab w:val="left" w:pos="1710"/>
        </w:tabs>
        <w:spacing w:line="276" w:lineRule="auto"/>
        <w:ind w:left="1620"/>
        <w:rPr>
          <w:sz w:val="24"/>
          <w:szCs w:val="24"/>
        </w:rPr>
      </w:pPr>
    </w:p>
    <w:p w14:paraId="7E77FE7B" w14:textId="5C6AA530" w:rsidR="00415C74" w:rsidRDefault="00415C74" w:rsidP="00B009F8">
      <w:pPr>
        <w:pStyle w:val="BodyTextIndent"/>
        <w:shd w:val="clear" w:color="auto" w:fill="FFFFFF"/>
        <w:tabs>
          <w:tab w:val="left" w:pos="1620"/>
          <w:tab w:val="left" w:pos="1710"/>
        </w:tabs>
        <w:spacing w:line="276" w:lineRule="auto"/>
        <w:ind w:left="1620"/>
        <w:rPr>
          <w:sz w:val="24"/>
          <w:szCs w:val="24"/>
        </w:rPr>
      </w:pPr>
    </w:p>
    <w:p w14:paraId="02500546" w14:textId="77777777" w:rsidR="00415C74" w:rsidRPr="00427B42" w:rsidRDefault="00415C74" w:rsidP="00B009F8">
      <w:pPr>
        <w:pStyle w:val="BodyTextIndent"/>
        <w:shd w:val="clear" w:color="auto" w:fill="FFFFFF"/>
        <w:tabs>
          <w:tab w:val="left" w:pos="1620"/>
          <w:tab w:val="left" w:pos="1710"/>
        </w:tabs>
        <w:spacing w:line="276" w:lineRule="auto"/>
        <w:ind w:left="1620"/>
        <w:rPr>
          <w:sz w:val="24"/>
          <w:szCs w:val="24"/>
        </w:rPr>
      </w:pPr>
    </w:p>
    <w:p w14:paraId="3B0B86CB" w14:textId="77777777" w:rsidR="00D60F35" w:rsidRPr="00427B42" w:rsidRDefault="00D60F35" w:rsidP="00072B17">
      <w:pPr>
        <w:pStyle w:val="Heading1"/>
        <w:tabs>
          <w:tab w:val="num" w:pos="720"/>
        </w:tabs>
        <w:spacing w:line="276" w:lineRule="auto"/>
        <w:rPr>
          <w:sz w:val="24"/>
          <w:szCs w:val="24"/>
        </w:rPr>
      </w:pPr>
      <w:bookmarkStart w:id="28" w:name="_Ref239832203"/>
      <w:r w:rsidRPr="00427B42">
        <w:rPr>
          <w:sz w:val="24"/>
          <w:szCs w:val="24"/>
        </w:rPr>
        <w:t>TRUSTEE OF THE TRUST</w:t>
      </w:r>
      <w:bookmarkEnd w:id="28"/>
    </w:p>
    <w:p w14:paraId="227B561B" w14:textId="77777777" w:rsidR="00F530FA" w:rsidRPr="00427B42" w:rsidRDefault="00F530FA" w:rsidP="00072B17">
      <w:pPr>
        <w:spacing w:line="276" w:lineRule="auto"/>
        <w:ind w:left="450"/>
        <w:jc w:val="both"/>
        <w:rPr>
          <w:sz w:val="24"/>
          <w:szCs w:val="24"/>
        </w:rPr>
      </w:pPr>
    </w:p>
    <w:p w14:paraId="087C911C" w14:textId="7BD12B69" w:rsidR="0062760B" w:rsidRPr="00427B42" w:rsidRDefault="0062760B" w:rsidP="00072B17">
      <w:pPr>
        <w:spacing w:line="276" w:lineRule="auto"/>
        <w:ind w:left="450"/>
        <w:jc w:val="both"/>
        <w:rPr>
          <w:sz w:val="24"/>
          <w:szCs w:val="24"/>
        </w:rPr>
      </w:pPr>
      <w:r w:rsidRPr="00427B42">
        <w:rPr>
          <w:sz w:val="24"/>
          <w:szCs w:val="24"/>
        </w:rPr>
        <w:t>The Trustee hereby declares that it shall hold the Trust Property UPON TRUST for the Beneficiaries of the Trust.</w:t>
      </w:r>
    </w:p>
    <w:p w14:paraId="4B0CDBF1" w14:textId="2685D4FC" w:rsidR="00EF6CE4" w:rsidRPr="00427B42" w:rsidRDefault="00EF6CE4" w:rsidP="00072B17">
      <w:pPr>
        <w:spacing w:line="276" w:lineRule="auto"/>
        <w:rPr>
          <w:sz w:val="24"/>
          <w:szCs w:val="24"/>
        </w:rPr>
      </w:pPr>
    </w:p>
    <w:p w14:paraId="6343838E" w14:textId="77777777" w:rsidR="00EF6CE4" w:rsidRPr="00427B42" w:rsidRDefault="00EF6CE4" w:rsidP="0057785F">
      <w:pPr>
        <w:numPr>
          <w:ilvl w:val="1"/>
          <w:numId w:val="12"/>
        </w:numPr>
        <w:tabs>
          <w:tab w:val="clear" w:pos="1571"/>
          <w:tab w:val="num" w:pos="450"/>
        </w:tabs>
        <w:spacing w:line="276" w:lineRule="auto"/>
        <w:ind w:left="720"/>
        <w:jc w:val="both"/>
        <w:rPr>
          <w:b/>
          <w:sz w:val="24"/>
          <w:szCs w:val="24"/>
        </w:rPr>
      </w:pPr>
      <w:bookmarkStart w:id="29" w:name="_Ref239832214"/>
      <w:r w:rsidRPr="00427B42">
        <w:rPr>
          <w:b/>
          <w:sz w:val="24"/>
          <w:szCs w:val="24"/>
        </w:rPr>
        <w:t>NAME OF THE TRUSTEE</w:t>
      </w:r>
      <w:bookmarkEnd w:id="29"/>
    </w:p>
    <w:p w14:paraId="11C38B94" w14:textId="77777777" w:rsidR="00EF6CE4" w:rsidRPr="00427B42" w:rsidRDefault="00EF6CE4" w:rsidP="00072B17">
      <w:pPr>
        <w:spacing w:line="276" w:lineRule="auto"/>
        <w:rPr>
          <w:sz w:val="24"/>
          <w:szCs w:val="24"/>
        </w:rPr>
      </w:pPr>
    </w:p>
    <w:p w14:paraId="0A47872B" w14:textId="33F8A8BB" w:rsidR="00024633" w:rsidRPr="00427B42" w:rsidRDefault="003E4D15" w:rsidP="0057785F">
      <w:pPr>
        <w:pStyle w:val="ListParagraph"/>
        <w:numPr>
          <w:ilvl w:val="2"/>
          <w:numId w:val="37"/>
        </w:numPr>
        <w:shd w:val="clear" w:color="auto" w:fill="FFFFFF"/>
        <w:tabs>
          <w:tab w:val="clear" w:pos="2160"/>
        </w:tabs>
        <w:spacing w:line="276" w:lineRule="auto"/>
        <w:ind w:left="709" w:hanging="283"/>
        <w:jc w:val="both"/>
        <w:rPr>
          <w:sz w:val="24"/>
          <w:szCs w:val="24"/>
        </w:rPr>
      </w:pPr>
      <w:r w:rsidRPr="00427B42">
        <w:rPr>
          <w:sz w:val="24"/>
          <w:szCs w:val="24"/>
        </w:rPr>
        <w:t xml:space="preserve">The </w:t>
      </w:r>
      <w:r w:rsidR="007C262D" w:rsidRPr="00427B42">
        <w:rPr>
          <w:sz w:val="24"/>
          <w:szCs w:val="24"/>
        </w:rPr>
        <w:t xml:space="preserve">Initial Trustees of the Trust shall be </w:t>
      </w:r>
      <w:r w:rsidR="0007250A">
        <w:rPr>
          <w:b/>
          <w:sz w:val="24"/>
          <w:szCs w:val="24"/>
        </w:rPr>
        <w:t>Mr. KB</w:t>
      </w:r>
      <w:r w:rsidR="007C262D" w:rsidRPr="00427B42">
        <w:rPr>
          <w:b/>
          <w:sz w:val="24"/>
          <w:szCs w:val="24"/>
        </w:rPr>
        <w:t xml:space="preserve"> </w:t>
      </w:r>
      <w:r w:rsidRPr="00427B42">
        <w:rPr>
          <w:sz w:val="24"/>
          <w:szCs w:val="24"/>
        </w:rPr>
        <w:t xml:space="preserve">and </w:t>
      </w:r>
      <w:r w:rsidR="00222499">
        <w:rPr>
          <w:b/>
          <w:sz w:val="24"/>
          <w:szCs w:val="24"/>
        </w:rPr>
        <w:t>Mr. AK</w:t>
      </w:r>
      <w:r w:rsidR="007C262D" w:rsidRPr="00427B42">
        <w:rPr>
          <w:b/>
          <w:sz w:val="24"/>
          <w:szCs w:val="24"/>
        </w:rPr>
        <w:t>.</w:t>
      </w:r>
      <w:r w:rsidR="007C262D" w:rsidRPr="00427B42" w:rsidDel="003E4D15">
        <w:rPr>
          <w:sz w:val="24"/>
          <w:szCs w:val="24"/>
        </w:rPr>
        <w:t xml:space="preserve"> </w:t>
      </w:r>
    </w:p>
    <w:p w14:paraId="6A56ED44" w14:textId="77777777" w:rsidR="00505F0D" w:rsidRPr="00427B42" w:rsidRDefault="00505F0D" w:rsidP="00B009F8">
      <w:pPr>
        <w:pStyle w:val="ListParagraph"/>
        <w:ind w:left="709" w:hanging="283"/>
        <w:rPr>
          <w:sz w:val="24"/>
          <w:szCs w:val="24"/>
        </w:rPr>
      </w:pPr>
    </w:p>
    <w:p w14:paraId="0152CBEC" w14:textId="19B0552A" w:rsidR="0001535E" w:rsidRPr="00427B42" w:rsidRDefault="00505F0D" w:rsidP="0057785F">
      <w:pPr>
        <w:pStyle w:val="ListParagraph"/>
        <w:numPr>
          <w:ilvl w:val="2"/>
          <w:numId w:val="37"/>
        </w:numPr>
        <w:shd w:val="clear" w:color="auto" w:fill="FFFFFF"/>
        <w:tabs>
          <w:tab w:val="clear" w:pos="2160"/>
        </w:tabs>
        <w:spacing w:line="276" w:lineRule="auto"/>
        <w:ind w:left="709" w:hanging="283"/>
        <w:jc w:val="both"/>
        <w:rPr>
          <w:sz w:val="24"/>
          <w:szCs w:val="24"/>
          <w:u w:val="single"/>
        </w:rPr>
      </w:pPr>
      <w:r w:rsidRPr="00427B42">
        <w:rPr>
          <w:sz w:val="24"/>
          <w:szCs w:val="24"/>
        </w:rPr>
        <w:t xml:space="preserve">During the period of Incapacitation/ Absence upon resignation or demise of </w:t>
      </w:r>
      <w:r w:rsidR="0007250A">
        <w:rPr>
          <w:sz w:val="24"/>
          <w:szCs w:val="24"/>
        </w:rPr>
        <w:t>Mr. KB</w:t>
      </w:r>
      <w:r w:rsidRPr="00427B42">
        <w:rPr>
          <w:sz w:val="24"/>
          <w:szCs w:val="24"/>
        </w:rPr>
        <w:t xml:space="preserve">, </w:t>
      </w:r>
      <w:r w:rsidR="0001535E" w:rsidRPr="00427B42">
        <w:rPr>
          <w:sz w:val="24"/>
          <w:szCs w:val="24"/>
        </w:rPr>
        <w:t>the following persons shall be appointed as the successor Family Trustee in the order stated hereinbelow:</w:t>
      </w:r>
    </w:p>
    <w:p w14:paraId="6065D800" w14:textId="77777777" w:rsidR="0001535E" w:rsidRPr="00427B42" w:rsidRDefault="0001535E" w:rsidP="007042E3">
      <w:pPr>
        <w:pStyle w:val="ListParagraph"/>
        <w:rPr>
          <w:sz w:val="24"/>
          <w:szCs w:val="24"/>
        </w:rPr>
      </w:pPr>
    </w:p>
    <w:p w14:paraId="661CE8DA" w14:textId="0AD87155" w:rsidR="00505F0D" w:rsidRPr="00427B42" w:rsidRDefault="001857D7" w:rsidP="0057785F">
      <w:pPr>
        <w:pStyle w:val="ListParagraph"/>
        <w:numPr>
          <w:ilvl w:val="4"/>
          <w:numId w:val="6"/>
        </w:numPr>
        <w:shd w:val="clear" w:color="auto" w:fill="FFFFFF"/>
        <w:tabs>
          <w:tab w:val="clear" w:pos="3600"/>
        </w:tabs>
        <w:spacing w:line="276" w:lineRule="auto"/>
        <w:ind w:left="1134" w:hanging="141"/>
        <w:jc w:val="both"/>
        <w:rPr>
          <w:sz w:val="24"/>
          <w:szCs w:val="24"/>
        </w:rPr>
      </w:pPr>
      <w:r>
        <w:rPr>
          <w:sz w:val="24"/>
          <w:szCs w:val="24"/>
        </w:rPr>
        <w:t>Mrs. LB</w:t>
      </w:r>
      <w:r w:rsidR="00505F0D" w:rsidRPr="00427B42">
        <w:rPr>
          <w:sz w:val="24"/>
          <w:szCs w:val="24"/>
        </w:rPr>
        <w:t xml:space="preserve">, </w:t>
      </w:r>
      <w:r w:rsidR="0001535E" w:rsidRPr="00427B42">
        <w:rPr>
          <w:sz w:val="24"/>
          <w:szCs w:val="24"/>
        </w:rPr>
        <w:t>wife</w:t>
      </w:r>
      <w:r w:rsidR="00505F0D" w:rsidRPr="00427B42">
        <w:rPr>
          <w:sz w:val="24"/>
          <w:szCs w:val="24"/>
        </w:rPr>
        <w:t xml:space="preserve"> of </w:t>
      </w:r>
      <w:r w:rsidR="0007250A">
        <w:rPr>
          <w:sz w:val="24"/>
          <w:szCs w:val="24"/>
        </w:rPr>
        <w:t>Mr. KB</w:t>
      </w:r>
      <w:r w:rsidR="0001535E" w:rsidRPr="00427B42">
        <w:rPr>
          <w:sz w:val="24"/>
          <w:szCs w:val="24"/>
        </w:rPr>
        <w:t>;</w:t>
      </w:r>
    </w:p>
    <w:p w14:paraId="4F51388B" w14:textId="3C585FDB" w:rsidR="00D116D2" w:rsidRPr="00427B42" w:rsidRDefault="0001535E" w:rsidP="0057785F">
      <w:pPr>
        <w:pStyle w:val="ListParagraph"/>
        <w:numPr>
          <w:ilvl w:val="4"/>
          <w:numId w:val="6"/>
        </w:numPr>
        <w:shd w:val="clear" w:color="auto" w:fill="FFFFFF"/>
        <w:tabs>
          <w:tab w:val="clear" w:pos="3600"/>
        </w:tabs>
        <w:spacing w:line="276" w:lineRule="auto"/>
        <w:ind w:left="1134" w:hanging="141"/>
        <w:jc w:val="both"/>
        <w:rPr>
          <w:sz w:val="24"/>
          <w:szCs w:val="24"/>
        </w:rPr>
      </w:pPr>
      <w:r w:rsidRPr="00427B42">
        <w:rPr>
          <w:sz w:val="24"/>
          <w:szCs w:val="24"/>
        </w:rPr>
        <w:t xml:space="preserve">Post the demise or incapacitation of </w:t>
      </w:r>
      <w:r w:rsidR="001857D7">
        <w:rPr>
          <w:sz w:val="24"/>
          <w:szCs w:val="24"/>
        </w:rPr>
        <w:t>Mrs. LB</w:t>
      </w:r>
      <w:r w:rsidRPr="00427B42">
        <w:rPr>
          <w:sz w:val="24"/>
          <w:szCs w:val="24"/>
        </w:rPr>
        <w:t xml:space="preserve">, </w:t>
      </w:r>
      <w:r w:rsidR="009E2358">
        <w:rPr>
          <w:b/>
          <w:bCs/>
          <w:sz w:val="24"/>
          <w:szCs w:val="24"/>
        </w:rPr>
        <w:t>Mr. RB</w:t>
      </w:r>
      <w:r w:rsidRPr="00427B42">
        <w:rPr>
          <w:b/>
          <w:bCs/>
          <w:sz w:val="24"/>
          <w:szCs w:val="24"/>
        </w:rPr>
        <w:t xml:space="preserve">, </w:t>
      </w:r>
      <w:r w:rsidRPr="00427B42">
        <w:rPr>
          <w:sz w:val="24"/>
          <w:szCs w:val="24"/>
        </w:rPr>
        <w:t xml:space="preserve">s/o. </w:t>
      </w:r>
      <w:r w:rsidR="0007250A">
        <w:rPr>
          <w:sz w:val="24"/>
          <w:szCs w:val="24"/>
        </w:rPr>
        <w:t>Mr. KB</w:t>
      </w:r>
      <w:r w:rsidRPr="00427B42">
        <w:rPr>
          <w:sz w:val="24"/>
          <w:szCs w:val="24"/>
        </w:rPr>
        <w:t xml:space="preserve"> upon attaining the age of 25 years</w:t>
      </w:r>
      <w:r w:rsidR="00D116D2" w:rsidRPr="00427B42">
        <w:rPr>
          <w:sz w:val="24"/>
          <w:szCs w:val="24"/>
        </w:rPr>
        <w:t>;</w:t>
      </w:r>
    </w:p>
    <w:p w14:paraId="458CBFEA" w14:textId="1886AFA6" w:rsidR="00D116D2" w:rsidRPr="00427B42" w:rsidRDefault="00D116D2" w:rsidP="0057785F">
      <w:pPr>
        <w:pStyle w:val="ListParagraph"/>
        <w:numPr>
          <w:ilvl w:val="4"/>
          <w:numId w:val="6"/>
        </w:numPr>
        <w:shd w:val="clear" w:color="auto" w:fill="FFFFFF"/>
        <w:tabs>
          <w:tab w:val="clear" w:pos="3600"/>
        </w:tabs>
        <w:spacing w:line="276" w:lineRule="auto"/>
        <w:ind w:left="1134" w:hanging="141"/>
        <w:jc w:val="both"/>
        <w:rPr>
          <w:sz w:val="24"/>
          <w:szCs w:val="24"/>
        </w:rPr>
      </w:pPr>
      <w:r w:rsidRPr="00427B42">
        <w:rPr>
          <w:sz w:val="24"/>
          <w:szCs w:val="24"/>
        </w:rPr>
        <w:t xml:space="preserve">Post the demise or incapacitation of </w:t>
      </w:r>
      <w:r w:rsidR="009E2358">
        <w:rPr>
          <w:sz w:val="24"/>
          <w:szCs w:val="24"/>
        </w:rPr>
        <w:t>Mr. RB</w:t>
      </w:r>
      <w:r w:rsidRPr="00427B42">
        <w:rPr>
          <w:b/>
          <w:bCs/>
          <w:sz w:val="24"/>
          <w:szCs w:val="24"/>
        </w:rPr>
        <w:t xml:space="preserve">, </w:t>
      </w:r>
      <w:r w:rsidR="00C33FB1">
        <w:rPr>
          <w:b/>
          <w:bCs/>
          <w:sz w:val="24"/>
          <w:szCs w:val="24"/>
        </w:rPr>
        <w:t>Mr. SB</w:t>
      </w:r>
      <w:r w:rsidRPr="00427B42">
        <w:rPr>
          <w:b/>
          <w:bCs/>
          <w:sz w:val="24"/>
          <w:szCs w:val="24"/>
        </w:rPr>
        <w:t xml:space="preserve"> </w:t>
      </w:r>
      <w:r w:rsidRPr="00427B42">
        <w:rPr>
          <w:sz w:val="24"/>
          <w:szCs w:val="24"/>
        </w:rPr>
        <w:t xml:space="preserve">s/o. </w:t>
      </w:r>
      <w:r w:rsidR="0007250A">
        <w:rPr>
          <w:sz w:val="24"/>
          <w:szCs w:val="24"/>
        </w:rPr>
        <w:t>Mr. KB</w:t>
      </w:r>
      <w:r w:rsidRPr="00427B42">
        <w:rPr>
          <w:sz w:val="24"/>
          <w:szCs w:val="24"/>
        </w:rPr>
        <w:t xml:space="preserve"> upon attaining the age of 25 years;</w:t>
      </w:r>
    </w:p>
    <w:p w14:paraId="6819A67C" w14:textId="7CDBF73F" w:rsidR="0001535E" w:rsidRPr="00427B42" w:rsidRDefault="00D116D2" w:rsidP="0057785F">
      <w:pPr>
        <w:pStyle w:val="ListParagraph"/>
        <w:numPr>
          <w:ilvl w:val="4"/>
          <w:numId w:val="6"/>
        </w:numPr>
        <w:shd w:val="clear" w:color="auto" w:fill="FFFFFF"/>
        <w:tabs>
          <w:tab w:val="clear" w:pos="3600"/>
        </w:tabs>
        <w:spacing w:line="276" w:lineRule="auto"/>
        <w:ind w:left="1134" w:hanging="141"/>
        <w:jc w:val="both"/>
        <w:rPr>
          <w:sz w:val="24"/>
          <w:szCs w:val="24"/>
        </w:rPr>
      </w:pPr>
      <w:r w:rsidRPr="00427B42">
        <w:rPr>
          <w:sz w:val="24"/>
          <w:szCs w:val="24"/>
        </w:rPr>
        <w:t xml:space="preserve">Post the demise or incapacitation of </w:t>
      </w:r>
      <w:r w:rsidR="009E2358">
        <w:rPr>
          <w:sz w:val="24"/>
          <w:szCs w:val="24"/>
        </w:rPr>
        <w:t>Mr. RB</w:t>
      </w:r>
      <w:r w:rsidRPr="00427B42">
        <w:rPr>
          <w:b/>
          <w:bCs/>
          <w:sz w:val="24"/>
          <w:szCs w:val="24"/>
        </w:rPr>
        <w:t xml:space="preserve">, </w:t>
      </w:r>
      <w:r w:rsidRPr="00427B42">
        <w:rPr>
          <w:sz w:val="24"/>
          <w:szCs w:val="24"/>
        </w:rPr>
        <w:t xml:space="preserve">Post the demise or incapacitation of </w:t>
      </w:r>
      <w:r w:rsidR="001857D7">
        <w:rPr>
          <w:sz w:val="24"/>
          <w:szCs w:val="24"/>
        </w:rPr>
        <w:t>Mrs. LB</w:t>
      </w:r>
      <w:r w:rsidRPr="00427B42">
        <w:rPr>
          <w:sz w:val="24"/>
          <w:szCs w:val="24"/>
        </w:rPr>
        <w:t xml:space="preserve">, </w:t>
      </w:r>
      <w:r w:rsidR="00C33FB1">
        <w:rPr>
          <w:b/>
          <w:bCs/>
          <w:sz w:val="24"/>
          <w:szCs w:val="24"/>
        </w:rPr>
        <w:t>Mr. ZB</w:t>
      </w:r>
      <w:r w:rsidRPr="00427B42">
        <w:rPr>
          <w:b/>
          <w:bCs/>
          <w:sz w:val="24"/>
          <w:szCs w:val="24"/>
        </w:rPr>
        <w:t xml:space="preserve">, </w:t>
      </w:r>
      <w:r w:rsidRPr="00427B42">
        <w:rPr>
          <w:sz w:val="24"/>
          <w:szCs w:val="24"/>
        </w:rPr>
        <w:t xml:space="preserve">s/o. </w:t>
      </w:r>
      <w:r w:rsidR="0007250A">
        <w:rPr>
          <w:sz w:val="24"/>
          <w:szCs w:val="24"/>
        </w:rPr>
        <w:t>Mr. KB</w:t>
      </w:r>
      <w:r w:rsidRPr="00427B42">
        <w:rPr>
          <w:sz w:val="24"/>
          <w:szCs w:val="24"/>
        </w:rPr>
        <w:t xml:space="preserve"> upon attaining the age of 25 years.</w:t>
      </w:r>
      <w:r w:rsidR="0001535E" w:rsidRPr="00427B42">
        <w:rPr>
          <w:sz w:val="24"/>
          <w:szCs w:val="24"/>
        </w:rPr>
        <w:t xml:space="preserve"> </w:t>
      </w:r>
    </w:p>
    <w:p w14:paraId="588F461B" w14:textId="7825FDE3" w:rsidR="0001535E" w:rsidRPr="00427B42" w:rsidRDefault="0001535E" w:rsidP="0001535E">
      <w:pPr>
        <w:pStyle w:val="ListParagraph"/>
        <w:shd w:val="clear" w:color="auto" w:fill="FFFFFF"/>
        <w:spacing w:line="276" w:lineRule="auto"/>
        <w:ind w:left="2160"/>
        <w:jc w:val="both"/>
        <w:rPr>
          <w:sz w:val="24"/>
          <w:szCs w:val="24"/>
        </w:rPr>
      </w:pPr>
    </w:p>
    <w:p w14:paraId="22F9096E" w14:textId="6DB6004A" w:rsidR="00603768" w:rsidRPr="00427B42" w:rsidRDefault="00603768" w:rsidP="0057785F">
      <w:pPr>
        <w:pStyle w:val="ListParagraph"/>
        <w:numPr>
          <w:ilvl w:val="2"/>
          <w:numId w:val="37"/>
        </w:numPr>
        <w:shd w:val="clear" w:color="auto" w:fill="FFFFFF"/>
        <w:tabs>
          <w:tab w:val="clear" w:pos="2160"/>
        </w:tabs>
        <w:spacing w:line="276" w:lineRule="auto"/>
        <w:ind w:left="709" w:hanging="283"/>
        <w:jc w:val="both"/>
        <w:rPr>
          <w:sz w:val="24"/>
          <w:szCs w:val="24"/>
        </w:rPr>
      </w:pPr>
      <w:r w:rsidRPr="00427B42">
        <w:rPr>
          <w:sz w:val="24"/>
          <w:szCs w:val="24"/>
        </w:rPr>
        <w:t>The Family Trustee cannot be removed from office during his / her respective lifetime</w:t>
      </w:r>
      <w:r w:rsidR="005B373D" w:rsidRPr="00427B42">
        <w:rPr>
          <w:sz w:val="24"/>
          <w:szCs w:val="24"/>
        </w:rPr>
        <w:t xml:space="preserve"> unless he</w:t>
      </w:r>
      <w:r w:rsidR="00276B7B" w:rsidRPr="00427B42">
        <w:rPr>
          <w:sz w:val="24"/>
          <w:szCs w:val="24"/>
        </w:rPr>
        <w:t>/</w:t>
      </w:r>
      <w:r w:rsidR="005B373D" w:rsidRPr="00427B42">
        <w:rPr>
          <w:sz w:val="24"/>
          <w:szCs w:val="24"/>
        </w:rPr>
        <w:t xml:space="preserve"> she resigns or is incapacitated</w:t>
      </w:r>
      <w:r w:rsidRPr="00427B42">
        <w:rPr>
          <w:sz w:val="24"/>
          <w:szCs w:val="24"/>
        </w:rPr>
        <w:t>.</w:t>
      </w:r>
    </w:p>
    <w:p w14:paraId="064AE549" w14:textId="04FD3626" w:rsidR="00DF640D" w:rsidRPr="00427B42" w:rsidRDefault="00DF640D" w:rsidP="00072B17">
      <w:pPr>
        <w:spacing w:line="276" w:lineRule="auto"/>
        <w:jc w:val="both"/>
        <w:rPr>
          <w:sz w:val="24"/>
          <w:szCs w:val="24"/>
        </w:rPr>
      </w:pPr>
    </w:p>
    <w:p w14:paraId="65598DC8" w14:textId="77777777" w:rsidR="00D60F35" w:rsidRPr="00427B42" w:rsidRDefault="00D60F35" w:rsidP="0057785F">
      <w:pPr>
        <w:numPr>
          <w:ilvl w:val="1"/>
          <w:numId w:val="12"/>
        </w:numPr>
        <w:tabs>
          <w:tab w:val="clear" w:pos="1571"/>
          <w:tab w:val="num" w:pos="450"/>
        </w:tabs>
        <w:spacing w:line="276" w:lineRule="auto"/>
        <w:ind w:left="720"/>
        <w:jc w:val="both"/>
        <w:rPr>
          <w:b/>
          <w:sz w:val="24"/>
          <w:szCs w:val="24"/>
        </w:rPr>
      </w:pPr>
      <w:bookmarkStart w:id="30" w:name="_Ref239832220"/>
      <w:r w:rsidRPr="00427B42">
        <w:rPr>
          <w:b/>
          <w:sz w:val="24"/>
          <w:szCs w:val="24"/>
        </w:rPr>
        <w:t>POWERS AND FUNCTIONS OF TRUSTEE</w:t>
      </w:r>
    </w:p>
    <w:p w14:paraId="15EF2688" w14:textId="387853F5" w:rsidR="00805D3D" w:rsidRPr="00427B42" w:rsidRDefault="00DD7F8E" w:rsidP="00B009F8">
      <w:pPr>
        <w:pStyle w:val="Heading1"/>
        <w:numPr>
          <w:ilvl w:val="0"/>
          <w:numId w:val="0"/>
        </w:numPr>
        <w:spacing w:line="276" w:lineRule="auto"/>
        <w:ind w:left="450" w:hanging="360"/>
        <w:rPr>
          <w:sz w:val="24"/>
          <w:szCs w:val="24"/>
        </w:rPr>
      </w:pPr>
      <w:r w:rsidRPr="00427B42">
        <w:rPr>
          <w:b w:val="0"/>
          <w:sz w:val="24"/>
          <w:szCs w:val="24"/>
        </w:rPr>
        <w:t xml:space="preserve"> </w:t>
      </w:r>
    </w:p>
    <w:p w14:paraId="3AD23B53" w14:textId="25581632" w:rsidR="00D60F35" w:rsidRPr="00427B42" w:rsidRDefault="00926807" w:rsidP="00B009F8">
      <w:pPr>
        <w:pStyle w:val="Heading1"/>
        <w:numPr>
          <w:ilvl w:val="0"/>
          <w:numId w:val="0"/>
        </w:numPr>
        <w:spacing w:line="276" w:lineRule="auto"/>
        <w:ind w:left="450" w:hanging="360"/>
        <w:rPr>
          <w:sz w:val="24"/>
          <w:szCs w:val="24"/>
        </w:rPr>
      </w:pPr>
      <w:r w:rsidRPr="00427B42">
        <w:rPr>
          <w:b w:val="0"/>
          <w:bCs/>
          <w:sz w:val="24"/>
          <w:szCs w:val="24"/>
        </w:rPr>
        <w:t>a</w:t>
      </w:r>
      <w:r w:rsidR="0089152A" w:rsidRPr="00427B42">
        <w:rPr>
          <w:b w:val="0"/>
          <w:bCs/>
          <w:sz w:val="24"/>
          <w:szCs w:val="24"/>
        </w:rPr>
        <w:t>)</w:t>
      </w:r>
      <w:r w:rsidR="00805D3D" w:rsidRPr="00427B42">
        <w:rPr>
          <w:sz w:val="24"/>
          <w:szCs w:val="24"/>
        </w:rPr>
        <w:tab/>
      </w:r>
      <w:r w:rsidR="00D60F35" w:rsidRPr="00427B42">
        <w:rPr>
          <w:b w:val="0"/>
          <w:bCs/>
          <w:sz w:val="24"/>
          <w:szCs w:val="24"/>
        </w:rPr>
        <w:t>The Trustee</w:t>
      </w:r>
      <w:r w:rsidRPr="00427B42">
        <w:rPr>
          <w:b w:val="0"/>
          <w:bCs/>
          <w:sz w:val="24"/>
          <w:szCs w:val="24"/>
        </w:rPr>
        <w:t>s acting either by themselves or</w:t>
      </w:r>
      <w:r w:rsidR="00CD5871" w:rsidRPr="00427B42">
        <w:rPr>
          <w:b w:val="0"/>
          <w:bCs/>
          <w:sz w:val="24"/>
          <w:szCs w:val="24"/>
        </w:rPr>
        <w:t xml:space="preserve"> through </w:t>
      </w:r>
      <w:r w:rsidR="000F0802" w:rsidRPr="00427B42">
        <w:rPr>
          <w:b w:val="0"/>
          <w:bCs/>
          <w:sz w:val="24"/>
          <w:szCs w:val="24"/>
        </w:rPr>
        <w:t>the Administrator</w:t>
      </w:r>
      <w:r w:rsidR="00394EF8" w:rsidRPr="00427B42">
        <w:rPr>
          <w:b w:val="0"/>
          <w:bCs/>
          <w:sz w:val="24"/>
          <w:szCs w:val="24"/>
        </w:rPr>
        <w:t xml:space="preserve">, shall have the following </w:t>
      </w:r>
      <w:r w:rsidR="00CD2E03" w:rsidRPr="00427B42">
        <w:rPr>
          <w:b w:val="0"/>
          <w:bCs/>
          <w:sz w:val="24"/>
          <w:szCs w:val="24"/>
        </w:rPr>
        <w:t xml:space="preserve">administrative </w:t>
      </w:r>
      <w:r w:rsidR="00394EF8" w:rsidRPr="00427B42">
        <w:rPr>
          <w:b w:val="0"/>
          <w:bCs/>
          <w:sz w:val="24"/>
          <w:szCs w:val="24"/>
        </w:rPr>
        <w:t>powers</w:t>
      </w:r>
      <w:r w:rsidR="00D60F35" w:rsidRPr="00427B42">
        <w:rPr>
          <w:b w:val="0"/>
          <w:bCs/>
          <w:sz w:val="24"/>
          <w:szCs w:val="24"/>
        </w:rPr>
        <w:t>:</w:t>
      </w:r>
    </w:p>
    <w:p w14:paraId="2E3AA5A9" w14:textId="77777777" w:rsidR="00D60F35" w:rsidRPr="00427B42" w:rsidRDefault="00D60F35" w:rsidP="00072B17">
      <w:pPr>
        <w:tabs>
          <w:tab w:val="left" w:pos="450"/>
        </w:tabs>
        <w:spacing w:line="276" w:lineRule="auto"/>
        <w:jc w:val="both"/>
        <w:rPr>
          <w:sz w:val="24"/>
          <w:szCs w:val="24"/>
        </w:rPr>
      </w:pPr>
    </w:p>
    <w:p w14:paraId="218F6558" w14:textId="6C62D492" w:rsidR="00116D6A" w:rsidRPr="00427B42" w:rsidRDefault="00603768" w:rsidP="0057785F">
      <w:pPr>
        <w:numPr>
          <w:ilvl w:val="0"/>
          <w:numId w:val="26"/>
        </w:numPr>
        <w:tabs>
          <w:tab w:val="left" w:pos="450"/>
        </w:tabs>
        <w:spacing w:line="276" w:lineRule="auto"/>
        <w:ind w:left="1080" w:hanging="371"/>
        <w:jc w:val="both"/>
        <w:rPr>
          <w:sz w:val="24"/>
          <w:szCs w:val="24"/>
        </w:rPr>
      </w:pPr>
      <w:r w:rsidRPr="00427B42">
        <w:rPr>
          <w:sz w:val="24"/>
          <w:szCs w:val="24"/>
        </w:rPr>
        <w:t>The Trustee may appoint or engage the services of a</w:t>
      </w:r>
      <w:r w:rsidR="00116D6A" w:rsidRPr="00427B42">
        <w:rPr>
          <w:sz w:val="24"/>
          <w:szCs w:val="24"/>
        </w:rPr>
        <w:t>n</w:t>
      </w:r>
      <w:r w:rsidRPr="00427B42">
        <w:rPr>
          <w:sz w:val="24"/>
          <w:szCs w:val="24"/>
        </w:rPr>
        <w:t xml:space="preserve"> </w:t>
      </w:r>
      <w:r w:rsidR="00116D6A" w:rsidRPr="00427B42">
        <w:rPr>
          <w:sz w:val="24"/>
          <w:szCs w:val="24"/>
        </w:rPr>
        <w:t>Administrator for the Trust to facilitate ease of administration of the Trust.</w:t>
      </w:r>
    </w:p>
    <w:p w14:paraId="2681E7B7" w14:textId="77777777" w:rsidR="000F0802" w:rsidRPr="00427B42" w:rsidRDefault="000F0802" w:rsidP="00B009F8">
      <w:pPr>
        <w:tabs>
          <w:tab w:val="left" w:pos="450"/>
        </w:tabs>
        <w:spacing w:line="276" w:lineRule="auto"/>
        <w:ind w:left="1080"/>
        <w:jc w:val="both"/>
        <w:rPr>
          <w:sz w:val="24"/>
          <w:szCs w:val="24"/>
        </w:rPr>
      </w:pPr>
    </w:p>
    <w:p w14:paraId="2C4A7440" w14:textId="12B7F63F" w:rsidR="00D60F35" w:rsidRPr="00427B42" w:rsidRDefault="00116D6A" w:rsidP="0057785F">
      <w:pPr>
        <w:numPr>
          <w:ilvl w:val="0"/>
          <w:numId w:val="26"/>
        </w:numPr>
        <w:tabs>
          <w:tab w:val="left" w:pos="450"/>
        </w:tabs>
        <w:spacing w:line="276" w:lineRule="auto"/>
        <w:ind w:left="1080" w:hanging="371"/>
        <w:jc w:val="both"/>
        <w:rPr>
          <w:sz w:val="24"/>
          <w:szCs w:val="24"/>
        </w:rPr>
      </w:pPr>
      <w:r w:rsidRPr="00427B42">
        <w:rPr>
          <w:sz w:val="24"/>
          <w:szCs w:val="24"/>
        </w:rPr>
        <w:t xml:space="preserve"> </w:t>
      </w:r>
      <w:r w:rsidR="00463F4E" w:rsidRPr="00427B42">
        <w:rPr>
          <w:sz w:val="24"/>
          <w:szCs w:val="24"/>
        </w:rPr>
        <w:t xml:space="preserve">The </w:t>
      </w:r>
      <w:r w:rsidR="00D60F35" w:rsidRPr="00427B42">
        <w:rPr>
          <w:sz w:val="24"/>
          <w:szCs w:val="24"/>
        </w:rPr>
        <w:t xml:space="preserve">power of making amendments to the Trust Deed vide a </w:t>
      </w:r>
      <w:r w:rsidR="00854CBB" w:rsidRPr="00427B42">
        <w:rPr>
          <w:sz w:val="24"/>
          <w:szCs w:val="24"/>
        </w:rPr>
        <w:t xml:space="preserve">notarized </w:t>
      </w:r>
      <w:r w:rsidR="00D60F35" w:rsidRPr="00427B42">
        <w:rPr>
          <w:sz w:val="24"/>
          <w:szCs w:val="24"/>
        </w:rPr>
        <w:t xml:space="preserve">Deed of Amendment as stated in </w:t>
      </w:r>
      <w:r w:rsidR="00D60F35" w:rsidRPr="00427B42">
        <w:rPr>
          <w:b/>
          <w:i/>
          <w:sz w:val="24"/>
          <w:szCs w:val="24"/>
        </w:rPr>
        <w:t xml:space="preserve">Clause 2 </w:t>
      </w:r>
      <w:r w:rsidR="00ED4729">
        <w:rPr>
          <w:b/>
          <w:i/>
          <w:sz w:val="24"/>
          <w:szCs w:val="24"/>
        </w:rPr>
        <w:t>F</w:t>
      </w:r>
      <w:r w:rsidR="00D60F35" w:rsidRPr="00427B42">
        <w:rPr>
          <w:b/>
          <w:i/>
          <w:sz w:val="24"/>
          <w:szCs w:val="24"/>
        </w:rPr>
        <w:t>.</w:t>
      </w:r>
    </w:p>
    <w:p w14:paraId="3F5A7ADD" w14:textId="77777777" w:rsidR="00D60F35" w:rsidRPr="00427B42" w:rsidRDefault="00D60F35" w:rsidP="00B009F8">
      <w:pPr>
        <w:tabs>
          <w:tab w:val="left" w:pos="450"/>
        </w:tabs>
        <w:spacing w:line="276" w:lineRule="auto"/>
        <w:ind w:hanging="371"/>
        <w:jc w:val="both"/>
        <w:rPr>
          <w:sz w:val="24"/>
          <w:szCs w:val="24"/>
        </w:rPr>
      </w:pPr>
    </w:p>
    <w:p w14:paraId="0D28524B" w14:textId="58B208EB" w:rsidR="00D60F35" w:rsidRPr="00427B42" w:rsidRDefault="000A554B" w:rsidP="0057785F">
      <w:pPr>
        <w:numPr>
          <w:ilvl w:val="0"/>
          <w:numId w:val="26"/>
        </w:numPr>
        <w:tabs>
          <w:tab w:val="left" w:pos="450"/>
        </w:tabs>
        <w:spacing w:line="276" w:lineRule="auto"/>
        <w:ind w:left="1080" w:hanging="371"/>
        <w:jc w:val="both"/>
        <w:rPr>
          <w:sz w:val="24"/>
          <w:szCs w:val="24"/>
        </w:rPr>
      </w:pPr>
      <w:r w:rsidRPr="00427B42">
        <w:rPr>
          <w:sz w:val="24"/>
          <w:szCs w:val="24"/>
        </w:rPr>
        <w:t>Subject to Schedule II Part II, Trustee shall have the power of taking decisions relating to the distribution and also to make distributions.</w:t>
      </w:r>
    </w:p>
    <w:p w14:paraId="5EE9D133" w14:textId="77777777" w:rsidR="00D60F35" w:rsidRPr="00427B42" w:rsidRDefault="00D60F35" w:rsidP="00B009F8">
      <w:pPr>
        <w:pStyle w:val="ListParagraph"/>
        <w:spacing w:line="276" w:lineRule="auto"/>
        <w:ind w:hanging="371"/>
        <w:rPr>
          <w:sz w:val="24"/>
          <w:szCs w:val="24"/>
        </w:rPr>
      </w:pPr>
    </w:p>
    <w:p w14:paraId="4B0B7615"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 xml:space="preserve">The Trustee shall be responsible for the management of the Trust Property or any other matter related to Trust. </w:t>
      </w:r>
    </w:p>
    <w:bookmarkEnd w:id="30"/>
    <w:p w14:paraId="11BDD454" w14:textId="77777777" w:rsidR="00D60F35" w:rsidRPr="00427B42" w:rsidRDefault="00D60F35" w:rsidP="00B009F8">
      <w:pPr>
        <w:pStyle w:val="BodyText2"/>
        <w:spacing w:line="276" w:lineRule="auto"/>
        <w:ind w:hanging="371"/>
        <w:jc w:val="both"/>
        <w:rPr>
          <w:sz w:val="24"/>
          <w:szCs w:val="24"/>
        </w:rPr>
      </w:pPr>
    </w:p>
    <w:p w14:paraId="3A87660B"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 xml:space="preserve">The Trustee shall have sole custody of all original documents of title to all of the Trust Property. Further the Trustee may hold the title documents in its own custody or outsource the custodial function to a specialized service provider.  </w:t>
      </w:r>
    </w:p>
    <w:p w14:paraId="7762916E" w14:textId="77777777" w:rsidR="00D60F35" w:rsidRPr="00427B42" w:rsidRDefault="00D60F35" w:rsidP="00B009F8">
      <w:pPr>
        <w:pStyle w:val="Hanging2"/>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ind w:left="1080" w:hanging="371"/>
        <w:rPr>
          <w:sz w:val="24"/>
          <w:szCs w:val="24"/>
        </w:rPr>
      </w:pPr>
    </w:p>
    <w:p w14:paraId="1B721635"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The Trustee shall discharge statutory liabilities and ensure statutory compliances as applicable to the Trust under the Applicable Laws.</w:t>
      </w:r>
    </w:p>
    <w:p w14:paraId="02CAC2CE" w14:textId="77777777" w:rsidR="00D60F35" w:rsidRPr="00427B42" w:rsidRDefault="00D60F35" w:rsidP="00B009F8">
      <w:pPr>
        <w:pStyle w:val="Hanging2"/>
        <w:tabs>
          <w:tab w:val="left" w:pos="180"/>
        </w:tabs>
        <w:spacing w:line="276" w:lineRule="auto"/>
        <w:ind w:left="1080" w:hanging="371"/>
        <w:rPr>
          <w:sz w:val="24"/>
          <w:szCs w:val="24"/>
        </w:rPr>
      </w:pPr>
    </w:p>
    <w:p w14:paraId="379FFA41"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 xml:space="preserve">If any Beneficiary is Incapacitated or has a medical exigency, the Trustee may apply the Trust Property disproportionately and without any limit for the best support, care available anywhere in the world for the benefit of the Incapacitated Beneficiary. </w:t>
      </w:r>
    </w:p>
    <w:p w14:paraId="0F5069E8" w14:textId="77777777" w:rsidR="00D60F35" w:rsidRPr="00427B42" w:rsidRDefault="00D60F35" w:rsidP="00B009F8">
      <w:pPr>
        <w:pStyle w:val="Hanging2"/>
        <w:tabs>
          <w:tab w:val="left" w:pos="180"/>
        </w:tabs>
        <w:spacing w:line="276" w:lineRule="auto"/>
        <w:ind w:left="1080" w:hanging="371"/>
        <w:rPr>
          <w:sz w:val="24"/>
          <w:szCs w:val="24"/>
        </w:rPr>
      </w:pPr>
    </w:p>
    <w:p w14:paraId="1AFBAF0B"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The Trustee shall maintain the records and the books of accounts in accordance with the provisions of this Deed and Applicable Laws.</w:t>
      </w:r>
    </w:p>
    <w:p w14:paraId="4476F098" w14:textId="77777777" w:rsidR="00D60F35" w:rsidRPr="00427B42" w:rsidRDefault="00D60F35" w:rsidP="00B009F8">
      <w:pPr>
        <w:pStyle w:val="Hanging2"/>
        <w:tabs>
          <w:tab w:val="left" w:pos="180"/>
        </w:tabs>
        <w:spacing w:line="276" w:lineRule="auto"/>
        <w:ind w:left="1080" w:hanging="371"/>
        <w:rPr>
          <w:sz w:val="24"/>
          <w:szCs w:val="24"/>
        </w:rPr>
      </w:pPr>
    </w:p>
    <w:p w14:paraId="21F8C885"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The Trustee shall provide quarterly statements of the accounts of the Trust to the Beneficiaries (whenever appointed).</w:t>
      </w:r>
    </w:p>
    <w:p w14:paraId="60314CDD" w14:textId="77777777" w:rsidR="00D60F35" w:rsidRPr="00427B42" w:rsidRDefault="00D60F35" w:rsidP="00B009F8">
      <w:pPr>
        <w:pStyle w:val="ListParagraph"/>
        <w:spacing w:line="276" w:lineRule="auto"/>
        <w:ind w:hanging="371"/>
        <w:rPr>
          <w:sz w:val="24"/>
          <w:szCs w:val="24"/>
        </w:rPr>
      </w:pPr>
    </w:p>
    <w:p w14:paraId="5E5E9D1D"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The Trustee shall ensure segregated distribution of the Trust Property viz., Trust Corpus and Trust Income as per the guidelines of the Trust Deed and shall maintain statements showing clear segregation.</w:t>
      </w:r>
    </w:p>
    <w:p w14:paraId="6EBE51C6" w14:textId="77777777" w:rsidR="00D60F35" w:rsidRPr="00427B42" w:rsidRDefault="00D60F35" w:rsidP="00B009F8">
      <w:pPr>
        <w:pStyle w:val="Hanging2"/>
        <w:tabs>
          <w:tab w:val="left" w:pos="180"/>
        </w:tabs>
        <w:spacing w:line="276" w:lineRule="auto"/>
        <w:ind w:hanging="371"/>
        <w:rPr>
          <w:sz w:val="24"/>
          <w:szCs w:val="24"/>
        </w:rPr>
      </w:pPr>
      <w:r w:rsidRPr="00427B42">
        <w:rPr>
          <w:sz w:val="24"/>
          <w:szCs w:val="24"/>
        </w:rPr>
        <w:tab/>
      </w:r>
    </w:p>
    <w:p w14:paraId="16541CE2" w14:textId="77777777" w:rsidR="00D60F35" w:rsidRPr="00427B42" w:rsidRDefault="00D60F35" w:rsidP="0057785F">
      <w:pPr>
        <w:numPr>
          <w:ilvl w:val="0"/>
          <w:numId w:val="26"/>
        </w:numPr>
        <w:tabs>
          <w:tab w:val="left" w:pos="450"/>
        </w:tabs>
        <w:spacing w:line="276" w:lineRule="auto"/>
        <w:ind w:left="1080" w:hanging="371"/>
        <w:jc w:val="both"/>
        <w:rPr>
          <w:sz w:val="24"/>
          <w:szCs w:val="24"/>
        </w:rPr>
      </w:pPr>
      <w:r w:rsidRPr="00427B42">
        <w:rPr>
          <w:sz w:val="24"/>
          <w:szCs w:val="24"/>
        </w:rPr>
        <w:t>It shall always be the duty of the Trustee to get information (from parents of Minor Beneficiary failing which from the second/ alternate Guardian appointed or such other Guardian as nominated by the Settlor) as to who is the Guardian of a Minor Beneficiary at a given point of time.</w:t>
      </w:r>
    </w:p>
    <w:p w14:paraId="33E4B8A2" w14:textId="77777777" w:rsidR="00D60F35" w:rsidRPr="00427B42" w:rsidRDefault="00D60F35" w:rsidP="00072B17">
      <w:pPr>
        <w:pStyle w:val="ListParagraph"/>
        <w:spacing w:line="276" w:lineRule="auto"/>
        <w:rPr>
          <w:sz w:val="24"/>
          <w:szCs w:val="24"/>
        </w:rPr>
      </w:pPr>
    </w:p>
    <w:p w14:paraId="688BF0F9" w14:textId="1E2A44FD" w:rsidR="00D60F35" w:rsidRPr="00427B42" w:rsidRDefault="00CD2E03" w:rsidP="0057785F">
      <w:pPr>
        <w:pStyle w:val="Hanging2"/>
        <w:numPr>
          <w:ilvl w:val="5"/>
          <w:numId w:val="12"/>
        </w:numPr>
        <w:shd w:val="clear" w:color="auto" w:fill="FFFFFF"/>
        <w:tabs>
          <w:tab w:val="left" w:pos="180"/>
        </w:tabs>
        <w:spacing w:line="276" w:lineRule="auto"/>
        <w:ind w:left="851"/>
        <w:rPr>
          <w:sz w:val="24"/>
          <w:szCs w:val="24"/>
        </w:rPr>
      </w:pPr>
      <w:r w:rsidRPr="00427B42">
        <w:rPr>
          <w:sz w:val="24"/>
          <w:szCs w:val="24"/>
        </w:rPr>
        <w:t>The Trustee</w:t>
      </w:r>
      <w:r w:rsidR="00926807" w:rsidRPr="00427B42">
        <w:rPr>
          <w:sz w:val="24"/>
          <w:szCs w:val="24"/>
        </w:rPr>
        <w:t>s</w:t>
      </w:r>
      <w:r w:rsidRPr="00427B42">
        <w:rPr>
          <w:sz w:val="24"/>
          <w:szCs w:val="24"/>
        </w:rPr>
        <w:t xml:space="preserve">, </w:t>
      </w:r>
      <w:r w:rsidR="003A0A1F" w:rsidRPr="00427B42">
        <w:rPr>
          <w:sz w:val="24"/>
          <w:szCs w:val="24"/>
        </w:rPr>
        <w:t>shall have the following powers</w:t>
      </w:r>
      <w:r w:rsidR="00CD5871" w:rsidRPr="00427B42">
        <w:rPr>
          <w:sz w:val="24"/>
          <w:szCs w:val="24"/>
        </w:rPr>
        <w:t xml:space="preserve"> in terms of the management of Trust Property</w:t>
      </w:r>
      <w:r w:rsidR="000F0802" w:rsidRPr="00427B42">
        <w:rPr>
          <w:sz w:val="24"/>
          <w:szCs w:val="24"/>
        </w:rPr>
        <w:t xml:space="preserve"> either by themselves or through the Administrator</w:t>
      </w:r>
      <w:r w:rsidR="00D60F35" w:rsidRPr="00427B42">
        <w:rPr>
          <w:sz w:val="24"/>
          <w:szCs w:val="24"/>
        </w:rPr>
        <w:t>:</w:t>
      </w:r>
    </w:p>
    <w:p w14:paraId="5BA85D4B"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 xml:space="preserve">To appoint / replace / remove one or more portfolio managers/ investment advisors/ stock brokers/ depository participants / banker / custodians / any other service provider to manage the equity, debt and other marketable securities, any other assets forming part of the Trust Property. The Trustee shall formalize the appointments and facilitate the opening, operation and closure of bank accounts, depository accounts, broking accounts, etc. and do all such deeds and acts as may be necessary to facilitate smooth operations of the Trust. The Trustee shall however not be liable for any breach committed by any of the Constituents appointed as above. </w:t>
      </w:r>
    </w:p>
    <w:p w14:paraId="650FE21B"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 xml:space="preserve">To apply the Trust Property towards achievement of the objects of the Trust as set out in </w:t>
      </w:r>
      <w:r w:rsidRPr="00427B42">
        <w:rPr>
          <w:b/>
          <w:i/>
          <w:sz w:val="24"/>
          <w:szCs w:val="24"/>
        </w:rPr>
        <w:t>Schedule I</w:t>
      </w:r>
      <w:r w:rsidRPr="00427B42">
        <w:rPr>
          <w:sz w:val="24"/>
          <w:szCs w:val="24"/>
        </w:rPr>
        <w:t xml:space="preserve"> of this Deed, notwithstanding that any one Beneficiary may derive certain benefit more than the other.</w:t>
      </w:r>
    </w:p>
    <w:p w14:paraId="2D621A2C"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take possession of any property forming a part of the Trust Property; to receive additions to the Trust Corpus by gift, Will or otherwise; to hold, administer and distribute the Trust Property pursuant to the provisions of this Deed.</w:t>
      </w:r>
    </w:p>
    <w:p w14:paraId="2792E732"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invest in any real estate or immovable property which will then form part of the Trust Property, subject to any present or future laws or rules regarding investments by fiduciaries.</w:t>
      </w:r>
    </w:p>
    <w:p w14:paraId="49BC4181"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 xml:space="preserve">To diversify or not to diversify investments and/or to retain them. </w:t>
      </w:r>
    </w:p>
    <w:p w14:paraId="5629D19F"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 xml:space="preserve">To make the Trust Property liquid, in whole or in part, and to hold cash or readily marketable securities of little or no yield for any period. </w:t>
      </w:r>
    </w:p>
    <w:p w14:paraId="060B9623" w14:textId="2D8CACBB"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borrow money on terms determined beneficial to the Trust by the Trustee from any person or corporation, including any banking corporation,</w:t>
      </w:r>
      <w:r w:rsidR="00ED3E22" w:rsidRPr="00427B42">
        <w:rPr>
          <w:sz w:val="24"/>
          <w:szCs w:val="24"/>
        </w:rPr>
        <w:t xml:space="preserve"> under extreme circumstances of liquidity crises and </w:t>
      </w:r>
      <w:r w:rsidRPr="00427B42">
        <w:rPr>
          <w:sz w:val="24"/>
          <w:szCs w:val="24"/>
        </w:rPr>
        <w:t>to pledge or mortgage any property as security for such indebtedness; and to renew any indebted</w:t>
      </w:r>
      <w:r w:rsidRPr="00427B42">
        <w:rPr>
          <w:sz w:val="24"/>
          <w:szCs w:val="24"/>
        </w:rPr>
        <w:softHyphen/>
        <w:t>ness incurred by the Trust.</w:t>
      </w:r>
    </w:p>
    <w:p w14:paraId="058B7ECE" w14:textId="1366ECED"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 xml:space="preserve">To give loan to any Beneficiary </w:t>
      </w:r>
      <w:r w:rsidR="00ED3E22" w:rsidRPr="00427B42">
        <w:rPr>
          <w:sz w:val="24"/>
          <w:szCs w:val="24"/>
        </w:rPr>
        <w:t xml:space="preserve">on an arms lengths basis </w:t>
      </w:r>
      <w:r w:rsidRPr="00427B42">
        <w:rPr>
          <w:sz w:val="24"/>
          <w:szCs w:val="24"/>
        </w:rPr>
        <w:t>which</w:t>
      </w:r>
      <w:r w:rsidR="00FE15FB" w:rsidRPr="00427B42">
        <w:rPr>
          <w:sz w:val="24"/>
          <w:szCs w:val="24"/>
        </w:rPr>
        <w:t xml:space="preserve"> </w:t>
      </w:r>
      <w:r w:rsidRPr="00427B42">
        <w:rPr>
          <w:sz w:val="24"/>
          <w:szCs w:val="24"/>
        </w:rPr>
        <w:t xml:space="preserve">shall be paid back by the Beneficiary as per the terms agreed with the Beneficiary at the time of giving such loan or may be deducted from the share of the Beneficiary in the Trust. </w:t>
      </w:r>
    </w:p>
    <w:p w14:paraId="538C6041"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receive and give general or special proxies or powers of attorney for voting or acting with respect to shares or securities, which may be discretionary and with power of substitution; to join in any reorganization and to pay assessments or subscriptions called for in connection with shares or securities held by the Trustee.</w:t>
      </w:r>
    </w:p>
    <w:p w14:paraId="4B557907"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adjust, arbitrate, compromise, litigate, defend, abandon or otherwise deal with and settle any claims in favour of or against the Trust.</w:t>
      </w:r>
    </w:p>
    <w:p w14:paraId="2910CC19"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take out, keep valid or surrender any policy of insurance on the life of any Beneficiary whether or not coupled with any other event and to apply any part or parts of the Trust Property in or towards the payment of any premium for effecting or maintaining of any such policy.</w:t>
      </w:r>
    </w:p>
    <w:p w14:paraId="0472AAA9"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get insurable assets of the Trust insured with a suitable insurance company and to pay all such insurance premium from the Trust Property.</w:t>
      </w:r>
    </w:p>
    <w:p w14:paraId="3E09C520"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deal with any insurance policy so that all moneys and benefits under any such policy shall constitute part of the Trust Property provided that, as to any such policy which the Settlor transfers to the Trust, the Trustee shall have no responsibility to review or consider the suitability of such policy.</w:t>
      </w:r>
    </w:p>
    <w:p w14:paraId="17DC2B27" w14:textId="77777777" w:rsidR="003539F9" w:rsidRPr="00427B42" w:rsidRDefault="00D60F35" w:rsidP="0057785F">
      <w:pPr>
        <w:pStyle w:val="Hanging2"/>
        <w:numPr>
          <w:ilvl w:val="1"/>
          <w:numId w:val="13"/>
        </w:numPr>
        <w:tabs>
          <w:tab w:val="left" w:pos="180"/>
        </w:tabs>
        <w:spacing w:before="120" w:line="276" w:lineRule="auto"/>
        <w:ind w:left="1440" w:hanging="540"/>
        <w:rPr>
          <w:sz w:val="24"/>
          <w:szCs w:val="24"/>
        </w:rPr>
      </w:pPr>
      <w:r w:rsidRPr="00427B42">
        <w:rPr>
          <w:sz w:val="24"/>
          <w:szCs w:val="24"/>
        </w:rPr>
        <w:t>To enter into any transaction, by itself or any related party, whether by way of sale or purchase or loan or otherwise howsoever with any entity including but not limited to any company, partnership, LLP, whose shares or ownership interests are comprised directly or indirectly within the Trust Property.</w:t>
      </w:r>
    </w:p>
    <w:p w14:paraId="7470386D" w14:textId="08CB4BD1" w:rsidR="003539F9" w:rsidRPr="00427B42" w:rsidRDefault="007E108E" w:rsidP="0057785F">
      <w:pPr>
        <w:pStyle w:val="Hanging2"/>
        <w:numPr>
          <w:ilvl w:val="1"/>
          <w:numId w:val="13"/>
        </w:numPr>
        <w:tabs>
          <w:tab w:val="left" w:pos="180"/>
        </w:tabs>
        <w:spacing w:before="120" w:line="276" w:lineRule="auto"/>
        <w:ind w:left="1440" w:hanging="540"/>
        <w:rPr>
          <w:sz w:val="24"/>
          <w:szCs w:val="24"/>
        </w:rPr>
      </w:pPr>
      <w:bookmarkStart w:id="31" w:name="_Hlk533678229"/>
      <w:r w:rsidRPr="00427B42">
        <w:rPr>
          <w:sz w:val="24"/>
          <w:szCs w:val="24"/>
        </w:rPr>
        <w:t>To pay all or any part of duties, fees, taxes (after getting the accounts of the Trust audited by a certified Chartered Accountant), penalties imposed by Statutory and/or Government Authorities, costs associated with Trust Property, probate, estate etc. payable in India or in any part of the world in respect of the Trust Property. The Trustee shall pay the aforementioned payment out of the Trust Property or shall recover the above stated payment from the Beneficiaries or the Settlor. Notwithstanding anything stated herein, no person interested in this Trust shall be entitled to make any claim whatsoever against the Trustee by reason of any payment or recovery made or any other action taken by the Trustee under the foregoing.</w:t>
      </w:r>
      <w:bookmarkEnd w:id="31"/>
    </w:p>
    <w:p w14:paraId="1031B5D2" w14:textId="77777777" w:rsidR="003539F9" w:rsidRPr="00427B42" w:rsidRDefault="00D60F35" w:rsidP="0057785F">
      <w:pPr>
        <w:pStyle w:val="Hanging2"/>
        <w:numPr>
          <w:ilvl w:val="1"/>
          <w:numId w:val="13"/>
        </w:numPr>
        <w:shd w:val="clear" w:color="auto" w:fill="FFFFFF"/>
        <w:tabs>
          <w:tab w:val="left" w:pos="180"/>
        </w:tabs>
        <w:spacing w:before="120" w:line="276" w:lineRule="auto"/>
        <w:ind w:left="1440" w:hanging="540"/>
        <w:rPr>
          <w:sz w:val="24"/>
          <w:szCs w:val="24"/>
        </w:rPr>
      </w:pPr>
      <w:r w:rsidRPr="00427B42">
        <w:rPr>
          <w:sz w:val="24"/>
          <w:szCs w:val="24"/>
        </w:rPr>
        <w:t xml:space="preserve">To be a partner in an unlimited partnerships or limited liability partnerships (LLPs), however not as a managing partner or designated partner or only as a sleeping partner in case of an unlimited partnership. </w:t>
      </w:r>
    </w:p>
    <w:p w14:paraId="5E18F574" w14:textId="77777777" w:rsidR="00D60F35" w:rsidRPr="00427B42" w:rsidRDefault="00D60F35" w:rsidP="00072B17">
      <w:pPr>
        <w:pStyle w:val="Hanging2"/>
        <w:tabs>
          <w:tab w:val="left" w:pos="180"/>
          <w:tab w:val="left" w:pos="3600"/>
          <w:tab w:val="left" w:pos="4320"/>
          <w:tab w:val="left" w:pos="5040"/>
          <w:tab w:val="left" w:pos="5760"/>
          <w:tab w:val="left" w:pos="6480"/>
          <w:tab w:val="left" w:pos="7200"/>
          <w:tab w:val="left" w:pos="7920"/>
          <w:tab w:val="left" w:pos="8640"/>
        </w:tabs>
        <w:spacing w:line="276" w:lineRule="auto"/>
        <w:rPr>
          <w:sz w:val="24"/>
          <w:szCs w:val="24"/>
        </w:rPr>
      </w:pPr>
    </w:p>
    <w:p w14:paraId="7E8D5DDF" w14:textId="77B954BC" w:rsidR="003539F9" w:rsidRPr="00427B42" w:rsidRDefault="00D60F35" w:rsidP="0057785F">
      <w:pPr>
        <w:numPr>
          <w:ilvl w:val="0"/>
          <w:numId w:val="26"/>
        </w:numPr>
        <w:spacing w:line="276" w:lineRule="auto"/>
        <w:ind w:left="1080" w:hanging="540"/>
        <w:jc w:val="both"/>
        <w:rPr>
          <w:sz w:val="24"/>
          <w:szCs w:val="24"/>
        </w:rPr>
      </w:pPr>
      <w:r w:rsidRPr="00427B42">
        <w:rPr>
          <w:sz w:val="24"/>
          <w:szCs w:val="24"/>
        </w:rPr>
        <w:t xml:space="preserve">The Trustee shall take all decisions regarding the Administration of the Trust as referred to in </w:t>
      </w:r>
      <w:r w:rsidRPr="00427B42">
        <w:rPr>
          <w:b/>
          <w:i/>
          <w:sz w:val="24"/>
          <w:szCs w:val="24"/>
        </w:rPr>
        <w:t xml:space="preserve">Clause </w:t>
      </w:r>
      <w:r w:rsidR="00ED4729">
        <w:rPr>
          <w:b/>
          <w:i/>
          <w:sz w:val="24"/>
          <w:szCs w:val="24"/>
        </w:rPr>
        <w:t>5</w:t>
      </w:r>
      <w:r w:rsidRPr="00427B42">
        <w:rPr>
          <w:b/>
          <w:i/>
          <w:sz w:val="24"/>
          <w:szCs w:val="24"/>
        </w:rPr>
        <w:t xml:space="preserve">. </w:t>
      </w:r>
      <w:r w:rsidRPr="00427B42">
        <w:rPr>
          <w:sz w:val="24"/>
          <w:szCs w:val="24"/>
        </w:rPr>
        <w:t xml:space="preserve">Administration of Trust shall mean and include all the activities as specified in </w:t>
      </w:r>
      <w:r w:rsidRPr="00427B42">
        <w:rPr>
          <w:b/>
          <w:i/>
          <w:sz w:val="24"/>
          <w:szCs w:val="24"/>
        </w:rPr>
        <w:t xml:space="preserve">Clause </w:t>
      </w:r>
      <w:r w:rsidR="00ED4729">
        <w:rPr>
          <w:b/>
          <w:i/>
          <w:sz w:val="24"/>
          <w:szCs w:val="24"/>
        </w:rPr>
        <w:t>5</w:t>
      </w:r>
      <w:r w:rsidRPr="00427B42">
        <w:rPr>
          <w:b/>
          <w:i/>
          <w:sz w:val="24"/>
          <w:szCs w:val="24"/>
        </w:rPr>
        <w:t xml:space="preserve"> </w:t>
      </w:r>
      <w:r w:rsidRPr="00427B42">
        <w:rPr>
          <w:sz w:val="24"/>
          <w:szCs w:val="24"/>
        </w:rPr>
        <w:t>and other such related activities.</w:t>
      </w:r>
    </w:p>
    <w:p w14:paraId="72518A24" w14:textId="77777777" w:rsidR="000D41FD" w:rsidRPr="00427B42" w:rsidRDefault="000D41FD" w:rsidP="00BB00C8">
      <w:pPr>
        <w:spacing w:line="276" w:lineRule="auto"/>
        <w:ind w:left="1080"/>
        <w:jc w:val="both"/>
        <w:rPr>
          <w:sz w:val="24"/>
          <w:szCs w:val="24"/>
        </w:rPr>
      </w:pPr>
    </w:p>
    <w:p w14:paraId="450191C9" w14:textId="5800BA9C" w:rsidR="00D60F35" w:rsidRPr="00427B42" w:rsidRDefault="007A0891" w:rsidP="0057785F">
      <w:pPr>
        <w:numPr>
          <w:ilvl w:val="0"/>
          <w:numId w:val="26"/>
        </w:numPr>
        <w:spacing w:line="276" w:lineRule="auto"/>
        <w:ind w:left="1080" w:hanging="540"/>
        <w:jc w:val="both"/>
        <w:rPr>
          <w:sz w:val="24"/>
          <w:szCs w:val="24"/>
        </w:rPr>
      </w:pPr>
      <w:r w:rsidRPr="00427B42">
        <w:rPr>
          <w:color w:val="171717"/>
          <w:sz w:val="24"/>
          <w:szCs w:val="24"/>
        </w:rPr>
        <w:t xml:space="preserve">The </w:t>
      </w:r>
      <w:r w:rsidRPr="00427B42">
        <w:rPr>
          <w:sz w:val="24"/>
          <w:szCs w:val="24"/>
        </w:rPr>
        <w:t>Trustee</w:t>
      </w:r>
      <w:r w:rsidR="00F275AB" w:rsidRPr="00427B42">
        <w:rPr>
          <w:sz w:val="24"/>
          <w:szCs w:val="24"/>
        </w:rPr>
        <w:t>s</w:t>
      </w:r>
      <w:r w:rsidRPr="00427B42">
        <w:rPr>
          <w:sz w:val="24"/>
          <w:szCs w:val="24"/>
        </w:rPr>
        <w:t xml:space="preserve"> shall </w:t>
      </w:r>
      <w:r w:rsidR="00F275AB" w:rsidRPr="00427B42">
        <w:rPr>
          <w:sz w:val="24"/>
          <w:szCs w:val="24"/>
        </w:rPr>
        <w:t xml:space="preserve">have the right to vote </w:t>
      </w:r>
      <w:r w:rsidRPr="00427B42">
        <w:rPr>
          <w:sz w:val="24"/>
          <w:szCs w:val="24"/>
        </w:rPr>
        <w:t>with respect to</w:t>
      </w:r>
      <w:r w:rsidR="00465904" w:rsidRPr="00427B42">
        <w:rPr>
          <w:sz w:val="24"/>
          <w:szCs w:val="24"/>
        </w:rPr>
        <w:t xml:space="preserve"> shares of </w:t>
      </w:r>
      <w:r w:rsidRPr="00427B42">
        <w:rPr>
          <w:sz w:val="24"/>
          <w:szCs w:val="24"/>
        </w:rPr>
        <w:t>Target Entities which are part of the Trust Property</w:t>
      </w:r>
      <w:r w:rsidR="004E7E2D" w:rsidRPr="00427B42">
        <w:rPr>
          <w:sz w:val="24"/>
          <w:szCs w:val="24"/>
        </w:rPr>
        <w:t>.</w:t>
      </w:r>
    </w:p>
    <w:p w14:paraId="21543B16" w14:textId="77777777" w:rsidR="00FE270D" w:rsidRPr="00427B42" w:rsidRDefault="00FE270D" w:rsidP="007042E3">
      <w:pPr>
        <w:pStyle w:val="ListParagraph"/>
        <w:rPr>
          <w:color w:val="171717"/>
          <w:sz w:val="24"/>
          <w:szCs w:val="24"/>
        </w:rPr>
      </w:pPr>
    </w:p>
    <w:p w14:paraId="6AB53712" w14:textId="09364823" w:rsidR="00FE270D" w:rsidRPr="00427B42" w:rsidRDefault="00FE270D" w:rsidP="0057785F">
      <w:pPr>
        <w:numPr>
          <w:ilvl w:val="0"/>
          <w:numId w:val="26"/>
        </w:numPr>
        <w:spacing w:line="276" w:lineRule="auto"/>
        <w:ind w:left="1080" w:hanging="540"/>
        <w:jc w:val="both"/>
        <w:rPr>
          <w:sz w:val="24"/>
          <w:szCs w:val="24"/>
        </w:rPr>
      </w:pPr>
      <w:r w:rsidRPr="00427B42">
        <w:rPr>
          <w:color w:val="171717"/>
          <w:sz w:val="24"/>
          <w:szCs w:val="24"/>
        </w:rPr>
        <w:t>The</w:t>
      </w:r>
      <w:r w:rsidRPr="00427B42">
        <w:rPr>
          <w:sz w:val="24"/>
          <w:szCs w:val="24"/>
        </w:rPr>
        <w:t xml:space="preserve"> Trustee shall keep and in case of appointment of a corporate as a trustee shall ensure that its directors, officers, employees and agents, if any keep confidential, all transactions, details relating to the Trust and the state of affairs of the Trust except as otherwise compelled to disclose by operation of law. In the event of any breach owing to illegal/unauthorized disclosure(s) under this section by the Trustee, Trustee’s directors, officers and employees, the Trustee undertakes to indemnify the Settlor and Beneficiaries for any losses occurring due to such disclosure(s) of confidential information in case such loss has been established by a Court of competent jurisdiction subject to the provisions of this Deed.  However, the following will not be treated as confidential information for the purpose of this Clause:</w:t>
      </w:r>
    </w:p>
    <w:p w14:paraId="450E9CCF" w14:textId="77777777" w:rsidR="00FE270D" w:rsidRPr="00427B42" w:rsidRDefault="00FE270D" w:rsidP="00FE270D">
      <w:pPr>
        <w:tabs>
          <w:tab w:val="left" w:pos="450"/>
        </w:tabs>
        <w:spacing w:line="276" w:lineRule="auto"/>
        <w:ind w:left="1080"/>
        <w:jc w:val="both"/>
        <w:rPr>
          <w:sz w:val="24"/>
          <w:szCs w:val="24"/>
        </w:rPr>
      </w:pPr>
    </w:p>
    <w:p w14:paraId="5CA280EC" w14:textId="77777777" w:rsidR="00FE270D" w:rsidRPr="00427B42" w:rsidRDefault="00FE270D" w:rsidP="0057785F">
      <w:pPr>
        <w:pStyle w:val="BodyText2"/>
        <w:numPr>
          <w:ilvl w:val="0"/>
          <w:numId w:val="27"/>
        </w:numPr>
        <w:spacing w:line="276" w:lineRule="auto"/>
        <w:ind w:left="1980" w:hanging="279"/>
        <w:jc w:val="both"/>
        <w:rPr>
          <w:sz w:val="24"/>
          <w:szCs w:val="24"/>
        </w:rPr>
      </w:pPr>
      <w:r w:rsidRPr="00427B42">
        <w:rPr>
          <w:sz w:val="24"/>
          <w:szCs w:val="24"/>
        </w:rPr>
        <w:t>Disclosures mandated through the order of a statutory, regulatory or judicial authority.</w:t>
      </w:r>
    </w:p>
    <w:p w14:paraId="6138C1C3" w14:textId="77777777" w:rsidR="00FE270D" w:rsidRPr="00427B42" w:rsidRDefault="00FE270D" w:rsidP="0057785F">
      <w:pPr>
        <w:pStyle w:val="BodyText2"/>
        <w:numPr>
          <w:ilvl w:val="0"/>
          <w:numId w:val="27"/>
        </w:numPr>
        <w:spacing w:line="276" w:lineRule="auto"/>
        <w:ind w:left="1980" w:hanging="279"/>
        <w:jc w:val="both"/>
        <w:rPr>
          <w:sz w:val="24"/>
          <w:szCs w:val="24"/>
        </w:rPr>
      </w:pPr>
      <w:r w:rsidRPr="00427B42">
        <w:rPr>
          <w:sz w:val="24"/>
          <w:szCs w:val="24"/>
        </w:rPr>
        <w:t xml:space="preserve">Information available to the Trustee, its directors, officers, employees and agents through authorized parties with no obligation of confidentiality. </w:t>
      </w:r>
    </w:p>
    <w:p w14:paraId="596E427C" w14:textId="77777777" w:rsidR="00FE270D" w:rsidRPr="00427B42" w:rsidRDefault="00FE270D" w:rsidP="0057785F">
      <w:pPr>
        <w:pStyle w:val="BodyText2"/>
        <w:numPr>
          <w:ilvl w:val="0"/>
          <w:numId w:val="27"/>
        </w:numPr>
        <w:spacing w:line="276" w:lineRule="auto"/>
        <w:ind w:left="1980" w:hanging="279"/>
        <w:jc w:val="both"/>
        <w:rPr>
          <w:sz w:val="24"/>
          <w:szCs w:val="24"/>
        </w:rPr>
      </w:pPr>
      <w:r w:rsidRPr="00427B42">
        <w:rPr>
          <w:sz w:val="24"/>
          <w:szCs w:val="24"/>
        </w:rPr>
        <w:t>Information available in public domain.</w:t>
      </w:r>
    </w:p>
    <w:p w14:paraId="6F55F0DC" w14:textId="77777777" w:rsidR="000E1DBF" w:rsidRPr="00427B42" w:rsidRDefault="000E1DBF" w:rsidP="00072B17">
      <w:pPr>
        <w:pStyle w:val="BodyText2"/>
        <w:spacing w:line="276" w:lineRule="auto"/>
        <w:jc w:val="both"/>
        <w:rPr>
          <w:sz w:val="24"/>
          <w:szCs w:val="24"/>
        </w:rPr>
      </w:pPr>
    </w:p>
    <w:p w14:paraId="6842A628" w14:textId="08D00D52" w:rsidR="00D60F35" w:rsidRPr="00427B42" w:rsidRDefault="00D60F35" w:rsidP="0057785F">
      <w:pPr>
        <w:numPr>
          <w:ilvl w:val="1"/>
          <w:numId w:val="12"/>
        </w:numPr>
        <w:tabs>
          <w:tab w:val="clear" w:pos="1571"/>
          <w:tab w:val="left" w:pos="450"/>
          <w:tab w:val="num" w:pos="720"/>
        </w:tabs>
        <w:spacing w:line="276" w:lineRule="auto"/>
        <w:ind w:left="720" w:hanging="630"/>
        <w:jc w:val="both"/>
        <w:rPr>
          <w:b/>
          <w:sz w:val="24"/>
          <w:szCs w:val="24"/>
        </w:rPr>
      </w:pPr>
      <w:bookmarkStart w:id="32" w:name="_Ref239832229"/>
      <w:r w:rsidRPr="00427B42">
        <w:rPr>
          <w:b/>
          <w:sz w:val="24"/>
          <w:szCs w:val="24"/>
        </w:rPr>
        <w:t>CHANGE OF TRUSTEE</w:t>
      </w:r>
      <w:bookmarkEnd w:id="32"/>
    </w:p>
    <w:p w14:paraId="5FED3A13" w14:textId="77777777" w:rsidR="00D60F35" w:rsidRPr="00427B42" w:rsidRDefault="00D60F35" w:rsidP="00072B17">
      <w:pPr>
        <w:pStyle w:val="Hanging1"/>
        <w:spacing w:line="276" w:lineRule="auto"/>
        <w:ind w:left="1080"/>
      </w:pPr>
      <w:r w:rsidRPr="00427B42">
        <w:tab/>
      </w:r>
    </w:p>
    <w:p w14:paraId="14BD584B" w14:textId="4AC7B1C8" w:rsidR="00565677" w:rsidRPr="00427B42" w:rsidRDefault="00565677" w:rsidP="0057785F">
      <w:pPr>
        <w:pStyle w:val="BodyText2"/>
        <w:numPr>
          <w:ilvl w:val="0"/>
          <w:numId w:val="38"/>
        </w:numPr>
        <w:spacing w:line="276" w:lineRule="auto"/>
        <w:ind w:left="1080" w:hanging="450"/>
        <w:jc w:val="both"/>
        <w:rPr>
          <w:sz w:val="24"/>
          <w:szCs w:val="24"/>
        </w:rPr>
      </w:pPr>
      <w:r w:rsidRPr="00427B42">
        <w:rPr>
          <w:sz w:val="24"/>
          <w:szCs w:val="24"/>
        </w:rPr>
        <w:t>A Family Trustee cannot be removed under any circumstances.</w:t>
      </w:r>
    </w:p>
    <w:p w14:paraId="384FBAEA" w14:textId="77777777" w:rsidR="00565677" w:rsidRPr="00427B42" w:rsidRDefault="00565677" w:rsidP="007042E3">
      <w:pPr>
        <w:pStyle w:val="BodyText2"/>
        <w:spacing w:line="276" w:lineRule="auto"/>
        <w:ind w:left="1080"/>
        <w:jc w:val="both"/>
        <w:rPr>
          <w:sz w:val="24"/>
          <w:szCs w:val="24"/>
        </w:rPr>
      </w:pPr>
    </w:p>
    <w:p w14:paraId="2AD9DA2C" w14:textId="45BD9301"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Resignation by the Trustee: The Trustee may resign from office as Trustee at any time by giving not less than 60 days’ notice to the Beneficiaries.</w:t>
      </w:r>
    </w:p>
    <w:p w14:paraId="029399B6" w14:textId="77777777" w:rsidR="00D60F35" w:rsidRPr="00427B42" w:rsidRDefault="00D60F35" w:rsidP="00072B17">
      <w:pPr>
        <w:pStyle w:val="BodyText2"/>
        <w:spacing w:line="276" w:lineRule="auto"/>
        <w:ind w:left="1080"/>
        <w:jc w:val="both"/>
        <w:rPr>
          <w:sz w:val="24"/>
          <w:szCs w:val="24"/>
        </w:rPr>
      </w:pPr>
    </w:p>
    <w:p w14:paraId="35C0A261" w14:textId="43F2F48D" w:rsidR="00400E01" w:rsidRPr="00427B42" w:rsidRDefault="00400E01" w:rsidP="0057785F">
      <w:pPr>
        <w:pStyle w:val="BodyText2"/>
        <w:numPr>
          <w:ilvl w:val="0"/>
          <w:numId w:val="38"/>
        </w:numPr>
        <w:spacing w:line="276" w:lineRule="auto"/>
        <w:ind w:left="1080" w:hanging="450"/>
        <w:jc w:val="both"/>
        <w:rPr>
          <w:sz w:val="24"/>
          <w:szCs w:val="24"/>
        </w:rPr>
      </w:pPr>
      <w:r w:rsidRPr="00427B42">
        <w:rPr>
          <w:sz w:val="24"/>
          <w:szCs w:val="24"/>
        </w:rPr>
        <w:t xml:space="preserve">Notwithstanding anything mentioned in </w:t>
      </w:r>
      <w:r w:rsidRPr="00427B42">
        <w:rPr>
          <w:b/>
          <w:i/>
          <w:sz w:val="24"/>
          <w:szCs w:val="24"/>
        </w:rPr>
        <w:t>Clause 3 C (</w:t>
      </w:r>
      <w:r w:rsidR="00C95FA9" w:rsidRPr="00427B42">
        <w:rPr>
          <w:b/>
          <w:i/>
          <w:sz w:val="24"/>
          <w:szCs w:val="24"/>
        </w:rPr>
        <w:t>b</w:t>
      </w:r>
      <w:r w:rsidRPr="00427B42">
        <w:rPr>
          <w:b/>
          <w:i/>
          <w:sz w:val="24"/>
          <w:szCs w:val="24"/>
        </w:rPr>
        <w:t>),</w:t>
      </w:r>
      <w:r w:rsidRPr="00427B42">
        <w:rPr>
          <w:sz w:val="24"/>
          <w:szCs w:val="24"/>
        </w:rPr>
        <w:t xml:space="preserve"> Trustee has the right to resign with immediate effect, in case Trustee in its sole discretion has reason to believe that;</w:t>
      </w:r>
    </w:p>
    <w:p w14:paraId="3A224578" w14:textId="77777777" w:rsidR="00400E01" w:rsidRPr="00427B42" w:rsidRDefault="00400E01" w:rsidP="00072B17">
      <w:pPr>
        <w:pStyle w:val="BodyText2"/>
        <w:shd w:val="clear" w:color="auto" w:fill="FFFFFF"/>
        <w:spacing w:line="276" w:lineRule="auto"/>
        <w:jc w:val="both"/>
        <w:rPr>
          <w:sz w:val="24"/>
          <w:szCs w:val="24"/>
        </w:rPr>
      </w:pPr>
    </w:p>
    <w:p w14:paraId="4FCFEB74" w14:textId="77777777" w:rsidR="00400E01" w:rsidRPr="00427B42" w:rsidRDefault="00400E01" w:rsidP="0057785F">
      <w:pPr>
        <w:pStyle w:val="BodyText2"/>
        <w:numPr>
          <w:ilvl w:val="1"/>
          <w:numId w:val="35"/>
        </w:numPr>
        <w:shd w:val="clear" w:color="auto" w:fill="FFFFFF"/>
        <w:tabs>
          <w:tab w:val="clear" w:pos="1530"/>
          <w:tab w:val="num" w:pos="2858"/>
        </w:tabs>
        <w:spacing w:line="276" w:lineRule="auto"/>
        <w:ind w:left="1620" w:hanging="344"/>
        <w:jc w:val="both"/>
        <w:rPr>
          <w:sz w:val="24"/>
          <w:szCs w:val="24"/>
        </w:rPr>
      </w:pPr>
      <w:r w:rsidRPr="00427B42">
        <w:rPr>
          <w:sz w:val="24"/>
          <w:szCs w:val="24"/>
        </w:rPr>
        <w:t xml:space="preserve">there has been mis-representation on the part of the Settlor to the Trustee, more particularly mentioned in </w:t>
      </w:r>
      <w:r w:rsidRPr="00427B42">
        <w:rPr>
          <w:b/>
          <w:i/>
          <w:sz w:val="24"/>
          <w:szCs w:val="24"/>
        </w:rPr>
        <w:t>Clause 6</w:t>
      </w:r>
      <w:r w:rsidRPr="00427B42">
        <w:rPr>
          <w:sz w:val="24"/>
          <w:szCs w:val="24"/>
        </w:rPr>
        <w:t xml:space="preserve"> of this Deed;</w:t>
      </w:r>
    </w:p>
    <w:p w14:paraId="67314661" w14:textId="77777777" w:rsidR="00413531" w:rsidRPr="00427B42" w:rsidRDefault="00400E01" w:rsidP="0057785F">
      <w:pPr>
        <w:pStyle w:val="BodyText2"/>
        <w:numPr>
          <w:ilvl w:val="1"/>
          <w:numId w:val="35"/>
        </w:numPr>
        <w:shd w:val="clear" w:color="auto" w:fill="FFFFFF"/>
        <w:tabs>
          <w:tab w:val="clear" w:pos="1530"/>
          <w:tab w:val="num" w:pos="2858"/>
        </w:tabs>
        <w:spacing w:line="276" w:lineRule="auto"/>
        <w:ind w:left="1620" w:hanging="344"/>
        <w:jc w:val="both"/>
        <w:rPr>
          <w:sz w:val="24"/>
          <w:szCs w:val="24"/>
        </w:rPr>
      </w:pPr>
      <w:r w:rsidRPr="00427B42">
        <w:rPr>
          <w:sz w:val="24"/>
          <w:szCs w:val="24"/>
        </w:rPr>
        <w:t>the Trust has been settled to protect the Trust Property from any potential liability;</w:t>
      </w:r>
    </w:p>
    <w:p w14:paraId="716F23B3" w14:textId="0B8778C8" w:rsidR="00400E01" w:rsidRPr="00427B42" w:rsidRDefault="00400E01" w:rsidP="0057785F">
      <w:pPr>
        <w:pStyle w:val="BodyText2"/>
        <w:numPr>
          <w:ilvl w:val="1"/>
          <w:numId w:val="35"/>
        </w:numPr>
        <w:shd w:val="clear" w:color="auto" w:fill="FFFFFF"/>
        <w:tabs>
          <w:tab w:val="clear" w:pos="1530"/>
          <w:tab w:val="num" w:pos="2858"/>
        </w:tabs>
        <w:spacing w:line="276" w:lineRule="auto"/>
        <w:ind w:left="1701" w:hanging="425"/>
        <w:jc w:val="both"/>
        <w:rPr>
          <w:sz w:val="24"/>
          <w:szCs w:val="24"/>
        </w:rPr>
      </w:pPr>
      <w:r w:rsidRPr="00427B42">
        <w:rPr>
          <w:sz w:val="24"/>
          <w:szCs w:val="24"/>
        </w:rPr>
        <w:t>any adverse media report or public announcement with respect to any fraud, misfeasance or wrongful conduct on part of the Settlor or Beneficiaries.</w:t>
      </w:r>
    </w:p>
    <w:p w14:paraId="1E8C2F79" w14:textId="77777777" w:rsidR="00F20C12" w:rsidRPr="00427B42" w:rsidRDefault="00F20C12" w:rsidP="00BB00C8">
      <w:pPr>
        <w:pStyle w:val="BodyText2"/>
        <w:shd w:val="clear" w:color="auto" w:fill="FFFFFF"/>
        <w:spacing w:line="276" w:lineRule="auto"/>
        <w:ind w:left="1620"/>
        <w:jc w:val="both"/>
        <w:rPr>
          <w:sz w:val="24"/>
          <w:szCs w:val="24"/>
        </w:rPr>
      </w:pPr>
    </w:p>
    <w:p w14:paraId="702541BB" w14:textId="3F03E3A3" w:rsidR="00400E01" w:rsidRPr="00427B42" w:rsidRDefault="00F20C12" w:rsidP="00B009F8">
      <w:pPr>
        <w:pStyle w:val="BodyText2"/>
        <w:spacing w:line="276" w:lineRule="auto"/>
        <w:ind w:left="993" w:hanging="142"/>
        <w:jc w:val="both"/>
        <w:rPr>
          <w:sz w:val="24"/>
          <w:szCs w:val="24"/>
        </w:rPr>
      </w:pPr>
      <w:bookmarkStart w:id="33" w:name="_Hlk9936819"/>
      <w:r w:rsidRPr="00427B42">
        <w:rPr>
          <w:sz w:val="24"/>
          <w:szCs w:val="24"/>
        </w:rPr>
        <w:t xml:space="preserve"> </w:t>
      </w:r>
      <w:r w:rsidR="00413531" w:rsidRPr="00427B42">
        <w:rPr>
          <w:sz w:val="24"/>
          <w:szCs w:val="24"/>
        </w:rPr>
        <w:t xml:space="preserve"> </w:t>
      </w:r>
      <w:r w:rsidR="00685DD7" w:rsidRPr="00427B42">
        <w:rPr>
          <w:sz w:val="24"/>
          <w:szCs w:val="24"/>
        </w:rPr>
        <w:t xml:space="preserve"> </w:t>
      </w:r>
      <w:r w:rsidR="00400E01" w:rsidRPr="00427B42">
        <w:rPr>
          <w:sz w:val="24"/>
          <w:szCs w:val="24"/>
        </w:rPr>
        <w:t>Such resignation shall be effected by issuing a notice to the Settlor and in case of incapacitation/ Absence of Settlor or upon conversion of the Trust to irrevocable Trust to the Beneficiaries</w:t>
      </w:r>
      <w:bookmarkEnd w:id="33"/>
      <w:r w:rsidR="00990B04" w:rsidRPr="00427B42">
        <w:rPr>
          <w:sz w:val="24"/>
          <w:szCs w:val="24"/>
        </w:rPr>
        <w:t>.</w:t>
      </w:r>
    </w:p>
    <w:p w14:paraId="6057A049" w14:textId="77777777" w:rsidR="00400E01" w:rsidRPr="00427B42" w:rsidRDefault="00400E01" w:rsidP="00BB00C8">
      <w:pPr>
        <w:pStyle w:val="ListParagraph"/>
        <w:spacing w:line="276" w:lineRule="auto"/>
        <w:rPr>
          <w:sz w:val="24"/>
          <w:szCs w:val="24"/>
        </w:rPr>
      </w:pPr>
    </w:p>
    <w:p w14:paraId="2F0955DA" w14:textId="2151AE48" w:rsidR="00F87EA7" w:rsidRPr="00427B42" w:rsidRDefault="00B954FA" w:rsidP="0057785F">
      <w:pPr>
        <w:pStyle w:val="BodyText2"/>
        <w:numPr>
          <w:ilvl w:val="0"/>
          <w:numId w:val="38"/>
        </w:numPr>
        <w:spacing w:line="276" w:lineRule="auto"/>
        <w:ind w:left="1080" w:hanging="450"/>
        <w:jc w:val="both"/>
        <w:rPr>
          <w:sz w:val="24"/>
          <w:szCs w:val="24"/>
        </w:rPr>
      </w:pPr>
      <w:r w:rsidRPr="00427B42">
        <w:rPr>
          <w:sz w:val="24"/>
          <w:szCs w:val="24"/>
        </w:rPr>
        <w:t xml:space="preserve">The </w:t>
      </w:r>
      <w:r w:rsidR="00F87EA7" w:rsidRPr="00427B42">
        <w:rPr>
          <w:sz w:val="24"/>
          <w:szCs w:val="24"/>
        </w:rPr>
        <w:t>following persons may remove the Outgoing Trustee by giving a written notice of not less than 60 days to the said effect, and/or appoint a Successor Trustee or advise appointment of Additional Trustee:</w:t>
      </w:r>
    </w:p>
    <w:p w14:paraId="2BD844EC" w14:textId="2B012FE1" w:rsidR="009E55B0" w:rsidRPr="00427B42" w:rsidRDefault="007363B8" w:rsidP="0057785F">
      <w:pPr>
        <w:pStyle w:val="BodyText2"/>
        <w:numPr>
          <w:ilvl w:val="0"/>
          <w:numId w:val="19"/>
        </w:numPr>
        <w:spacing w:line="276" w:lineRule="auto"/>
        <w:ind w:left="1980" w:hanging="540"/>
        <w:jc w:val="both"/>
        <w:rPr>
          <w:sz w:val="24"/>
          <w:szCs w:val="24"/>
        </w:rPr>
      </w:pPr>
      <w:r w:rsidRPr="00427B42">
        <w:rPr>
          <w:sz w:val="24"/>
          <w:szCs w:val="24"/>
        </w:rPr>
        <w:t xml:space="preserve">The </w:t>
      </w:r>
      <w:r w:rsidR="00352A7B" w:rsidRPr="00427B42">
        <w:rPr>
          <w:sz w:val="24"/>
          <w:szCs w:val="24"/>
        </w:rPr>
        <w:t xml:space="preserve">Family </w:t>
      </w:r>
      <w:r w:rsidRPr="00427B42">
        <w:rPr>
          <w:sz w:val="24"/>
          <w:szCs w:val="24"/>
        </w:rPr>
        <w:t>Trustee at its discretion</w:t>
      </w:r>
      <w:r w:rsidR="00974AFB" w:rsidRPr="00427B42">
        <w:rPr>
          <w:sz w:val="24"/>
          <w:szCs w:val="24"/>
        </w:rPr>
        <w:t>.</w:t>
      </w:r>
    </w:p>
    <w:p w14:paraId="2597A208" w14:textId="0BEFEE6C" w:rsidR="00F831E5" w:rsidRPr="00427B42" w:rsidRDefault="0083044D" w:rsidP="0057785F">
      <w:pPr>
        <w:pStyle w:val="BodyText2"/>
        <w:numPr>
          <w:ilvl w:val="0"/>
          <w:numId w:val="19"/>
        </w:numPr>
        <w:spacing w:line="276" w:lineRule="auto"/>
        <w:ind w:left="1980" w:hanging="540"/>
        <w:jc w:val="both"/>
        <w:rPr>
          <w:sz w:val="24"/>
          <w:szCs w:val="24"/>
        </w:rPr>
      </w:pPr>
      <w:r w:rsidRPr="00427B42">
        <w:rPr>
          <w:sz w:val="24"/>
          <w:szCs w:val="24"/>
        </w:rPr>
        <w:t xml:space="preserve">The Beneficiaries acting unanimously, by giving a written notice of not less than 60 working days to the said effect to the Trustee in the event the Trustee is Unfit. </w:t>
      </w:r>
    </w:p>
    <w:p w14:paraId="63B9A048" w14:textId="77777777" w:rsidR="00004A6C" w:rsidRPr="00427B42" w:rsidRDefault="00004A6C" w:rsidP="00BB00C8">
      <w:pPr>
        <w:pStyle w:val="BodyText2"/>
        <w:shd w:val="clear" w:color="auto" w:fill="FFFFFF"/>
        <w:spacing w:line="276" w:lineRule="auto"/>
        <w:ind w:left="1440"/>
        <w:jc w:val="both"/>
        <w:rPr>
          <w:sz w:val="24"/>
          <w:szCs w:val="24"/>
        </w:rPr>
      </w:pPr>
    </w:p>
    <w:p w14:paraId="47375442" w14:textId="77777777" w:rsidR="00F87EA7" w:rsidRPr="00427B42" w:rsidRDefault="00C56712" w:rsidP="0057785F">
      <w:pPr>
        <w:pStyle w:val="BodyText2"/>
        <w:numPr>
          <w:ilvl w:val="0"/>
          <w:numId w:val="38"/>
        </w:numPr>
        <w:spacing w:line="276" w:lineRule="auto"/>
        <w:ind w:left="1080" w:hanging="450"/>
        <w:jc w:val="both"/>
        <w:rPr>
          <w:sz w:val="24"/>
          <w:szCs w:val="24"/>
        </w:rPr>
      </w:pPr>
      <w:r w:rsidRPr="00427B42">
        <w:rPr>
          <w:sz w:val="24"/>
          <w:szCs w:val="24"/>
        </w:rPr>
        <w:t>Notwithstanding what is stated hereinabove no Excluded Person shall be appointed as the Trustee to this Trust.</w:t>
      </w:r>
    </w:p>
    <w:p w14:paraId="4E46D137" w14:textId="77777777" w:rsidR="00F87EA7" w:rsidRPr="00427B42" w:rsidRDefault="00F87EA7" w:rsidP="007042E3">
      <w:pPr>
        <w:pStyle w:val="BodyText2"/>
        <w:shd w:val="clear" w:color="auto" w:fill="FFFFFF"/>
        <w:spacing w:line="276" w:lineRule="auto"/>
        <w:ind w:left="1440"/>
        <w:jc w:val="both"/>
        <w:rPr>
          <w:sz w:val="24"/>
          <w:szCs w:val="24"/>
        </w:rPr>
      </w:pPr>
    </w:p>
    <w:p w14:paraId="49A923B9" w14:textId="1CC41EBC" w:rsidR="00F87EA7" w:rsidRPr="00427B42" w:rsidRDefault="00F87EA7" w:rsidP="0057785F">
      <w:pPr>
        <w:pStyle w:val="BodyText2"/>
        <w:numPr>
          <w:ilvl w:val="0"/>
          <w:numId w:val="38"/>
        </w:numPr>
        <w:spacing w:line="276" w:lineRule="auto"/>
        <w:ind w:left="1080" w:hanging="450"/>
        <w:jc w:val="both"/>
        <w:rPr>
          <w:sz w:val="24"/>
          <w:szCs w:val="24"/>
        </w:rPr>
      </w:pPr>
      <w:r w:rsidRPr="00427B42">
        <w:rPr>
          <w:sz w:val="24"/>
          <w:szCs w:val="24"/>
        </w:rPr>
        <w:t xml:space="preserve">Notwithstanding any provision to the contrary, no U.S. Person may be appointed as a </w:t>
      </w:r>
      <w:r w:rsidR="00352A7B" w:rsidRPr="00427B42">
        <w:rPr>
          <w:sz w:val="24"/>
          <w:szCs w:val="24"/>
        </w:rPr>
        <w:t xml:space="preserve">Managing </w:t>
      </w:r>
      <w:r w:rsidRPr="00427B42">
        <w:rPr>
          <w:sz w:val="24"/>
          <w:szCs w:val="24"/>
        </w:rPr>
        <w:t xml:space="preserve">Trustee.  Furthermore, any </w:t>
      </w:r>
      <w:r w:rsidR="00352A7B" w:rsidRPr="00427B42">
        <w:rPr>
          <w:sz w:val="24"/>
          <w:szCs w:val="24"/>
        </w:rPr>
        <w:t xml:space="preserve">Managing </w:t>
      </w:r>
      <w:r w:rsidRPr="00427B42">
        <w:rPr>
          <w:sz w:val="24"/>
          <w:szCs w:val="24"/>
        </w:rPr>
        <w:t>Trustee appointed by the Beneficiaries may not be a person who is related or be denoted as Subordinate or Related to any U.S. Person within the meaning of Section 672(c) of the U.S. Code.</w:t>
      </w:r>
    </w:p>
    <w:p w14:paraId="78CC4758" w14:textId="77777777" w:rsidR="00F87EA7" w:rsidRPr="00427B42" w:rsidRDefault="00F87EA7" w:rsidP="00F87EA7">
      <w:pPr>
        <w:pStyle w:val="BodyText2"/>
        <w:shd w:val="clear" w:color="auto" w:fill="FFFFFF"/>
        <w:spacing w:line="276" w:lineRule="auto"/>
        <w:ind w:left="1080"/>
        <w:jc w:val="both"/>
        <w:rPr>
          <w:sz w:val="24"/>
          <w:szCs w:val="24"/>
        </w:rPr>
      </w:pPr>
    </w:p>
    <w:p w14:paraId="3C6F5013" w14:textId="4FDA04B0" w:rsidR="00C56712" w:rsidRPr="00427B42" w:rsidRDefault="00F87EA7" w:rsidP="0057785F">
      <w:pPr>
        <w:pStyle w:val="BodyText2"/>
        <w:numPr>
          <w:ilvl w:val="0"/>
          <w:numId w:val="38"/>
        </w:numPr>
        <w:spacing w:line="276" w:lineRule="auto"/>
        <w:ind w:left="1080" w:hanging="450"/>
        <w:jc w:val="both"/>
        <w:rPr>
          <w:sz w:val="24"/>
          <w:szCs w:val="24"/>
        </w:rPr>
      </w:pPr>
      <w:r w:rsidRPr="00427B42">
        <w:rPr>
          <w:sz w:val="24"/>
          <w:szCs w:val="24"/>
        </w:rPr>
        <w:t>The Additional/Successor Trustee(s) to the Trust may be individuals or a Corporate Trustee.</w:t>
      </w:r>
      <w:r w:rsidR="00C56712" w:rsidRPr="00427B42">
        <w:rPr>
          <w:sz w:val="24"/>
          <w:szCs w:val="24"/>
        </w:rPr>
        <w:t xml:space="preserve"> </w:t>
      </w:r>
    </w:p>
    <w:p w14:paraId="1E5A17FB" w14:textId="77777777" w:rsidR="00B61401" w:rsidRPr="00427B42" w:rsidRDefault="00B61401" w:rsidP="00BB00C8">
      <w:pPr>
        <w:pStyle w:val="BodyText2"/>
        <w:spacing w:line="276" w:lineRule="auto"/>
        <w:ind w:left="630"/>
        <w:jc w:val="both"/>
        <w:rPr>
          <w:sz w:val="24"/>
          <w:szCs w:val="24"/>
        </w:rPr>
      </w:pPr>
    </w:p>
    <w:p w14:paraId="4CC2E1DE" w14:textId="4F7ACECA" w:rsidR="00D60F35" w:rsidRPr="00427B42" w:rsidRDefault="00D60F35" w:rsidP="0057785F">
      <w:pPr>
        <w:pStyle w:val="BodyText2"/>
        <w:numPr>
          <w:ilvl w:val="0"/>
          <w:numId w:val="38"/>
        </w:numPr>
        <w:spacing w:line="276" w:lineRule="auto"/>
        <w:ind w:left="1080" w:hanging="450"/>
        <w:jc w:val="both"/>
        <w:rPr>
          <w:sz w:val="24"/>
          <w:szCs w:val="24"/>
          <w:u w:val="single"/>
        </w:rPr>
      </w:pPr>
      <w:r w:rsidRPr="00427B42">
        <w:rPr>
          <w:sz w:val="24"/>
          <w:szCs w:val="24"/>
        </w:rPr>
        <w:t xml:space="preserve">The Outgoing Trustee and the Successor Trustee shall execute a Deed of Handover in order to record transfer of all the Trust Documents along with all the rights and duties of the Outgoing Trustee, the trusteeship shall stand transferred to the Successor Trustee on the effective date mentioned in the Deed of Handover. </w:t>
      </w:r>
      <w:r w:rsidR="00E5491A" w:rsidRPr="00427B42">
        <w:rPr>
          <w:sz w:val="24"/>
          <w:szCs w:val="24"/>
        </w:rPr>
        <w:t>If required</w:t>
      </w:r>
      <w:r w:rsidRPr="00427B42">
        <w:rPr>
          <w:sz w:val="24"/>
          <w:szCs w:val="24"/>
        </w:rPr>
        <w:t xml:space="preserve"> the Successor Trustee may simultaneously with the execution of Deed of Handover issue a power of attorney to the Outgoing Trustee to act on behalf of the Successor Trustee as the agent of Successor Trustee from the effective date as agreed under the Deed of Handover solely for the purpose of completing the transfer formalities. </w:t>
      </w:r>
    </w:p>
    <w:p w14:paraId="6B5FD1BF" w14:textId="77777777" w:rsidR="00D60F35" w:rsidRPr="00427B42" w:rsidRDefault="00D60F35" w:rsidP="00072B17">
      <w:pPr>
        <w:pStyle w:val="BodyText2"/>
        <w:spacing w:line="276" w:lineRule="auto"/>
        <w:ind w:left="1080"/>
        <w:jc w:val="both"/>
        <w:rPr>
          <w:sz w:val="24"/>
          <w:szCs w:val="24"/>
        </w:rPr>
      </w:pPr>
    </w:p>
    <w:p w14:paraId="55FE6CE5" w14:textId="77777777"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The appointment of Additional Trustee/Successor Trustee does not in any way reduce, diminish or render void any of the powers, duties of the existing Trustee and fiduciary discharge of the Outgoing Trustee.</w:t>
      </w:r>
    </w:p>
    <w:p w14:paraId="1CA4653C" w14:textId="77777777" w:rsidR="00D60F35" w:rsidRPr="00427B42" w:rsidRDefault="00D60F35" w:rsidP="00072B17">
      <w:pPr>
        <w:spacing w:line="276" w:lineRule="auto"/>
        <w:jc w:val="both"/>
        <w:rPr>
          <w:sz w:val="24"/>
          <w:szCs w:val="24"/>
        </w:rPr>
      </w:pPr>
    </w:p>
    <w:p w14:paraId="69CC72AE" w14:textId="433E61F4"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 xml:space="preserve">The Successor Trustee will provide his/her/its acceptance to serve as Trustee of the Trust in written form signed by the Trustee himself/herself or by the authorized person in case of a corporate trustee. Failing a timely appointment within 60 days in either situations viz. </w:t>
      </w:r>
      <w:r w:rsidRPr="00427B42">
        <w:rPr>
          <w:b/>
          <w:i/>
          <w:sz w:val="24"/>
          <w:szCs w:val="24"/>
        </w:rPr>
        <w:t xml:space="preserve">Clause 3 </w:t>
      </w:r>
      <w:r w:rsidR="00C95FA9" w:rsidRPr="00427B42">
        <w:rPr>
          <w:b/>
          <w:i/>
          <w:sz w:val="24"/>
          <w:szCs w:val="24"/>
        </w:rPr>
        <w:t xml:space="preserve">C </w:t>
      </w:r>
      <w:r w:rsidRPr="00427B42">
        <w:rPr>
          <w:b/>
          <w:i/>
          <w:sz w:val="24"/>
          <w:szCs w:val="24"/>
        </w:rPr>
        <w:t>(</w:t>
      </w:r>
      <w:r w:rsidR="00C95FA9" w:rsidRPr="00427B42">
        <w:rPr>
          <w:b/>
          <w:i/>
          <w:sz w:val="24"/>
          <w:szCs w:val="24"/>
        </w:rPr>
        <w:t>b</w:t>
      </w:r>
      <w:r w:rsidRPr="00427B42">
        <w:rPr>
          <w:b/>
          <w:i/>
          <w:sz w:val="24"/>
          <w:szCs w:val="24"/>
        </w:rPr>
        <w:t xml:space="preserve">) </w:t>
      </w:r>
      <w:r w:rsidRPr="00427B42">
        <w:rPr>
          <w:sz w:val="24"/>
          <w:szCs w:val="24"/>
        </w:rPr>
        <w:t xml:space="preserve">or </w:t>
      </w:r>
      <w:r w:rsidRPr="00427B42">
        <w:rPr>
          <w:b/>
          <w:i/>
          <w:sz w:val="24"/>
          <w:szCs w:val="24"/>
        </w:rPr>
        <w:t xml:space="preserve">Clause 3 </w:t>
      </w:r>
      <w:r w:rsidR="00C95FA9" w:rsidRPr="00427B42">
        <w:rPr>
          <w:b/>
          <w:i/>
          <w:sz w:val="24"/>
          <w:szCs w:val="24"/>
        </w:rPr>
        <w:t xml:space="preserve">C </w:t>
      </w:r>
      <w:r w:rsidRPr="00427B42">
        <w:rPr>
          <w:b/>
          <w:i/>
          <w:sz w:val="24"/>
          <w:szCs w:val="24"/>
        </w:rPr>
        <w:t>(</w:t>
      </w:r>
      <w:r w:rsidR="00C95FA9" w:rsidRPr="00427B42">
        <w:rPr>
          <w:b/>
          <w:i/>
          <w:sz w:val="24"/>
          <w:szCs w:val="24"/>
        </w:rPr>
        <w:t>d</w:t>
      </w:r>
      <w:r w:rsidRPr="00427B42">
        <w:rPr>
          <w:b/>
          <w:i/>
          <w:sz w:val="24"/>
          <w:szCs w:val="24"/>
        </w:rPr>
        <w:t>)</w:t>
      </w:r>
      <w:r w:rsidRPr="00427B42">
        <w:rPr>
          <w:sz w:val="24"/>
          <w:szCs w:val="24"/>
        </w:rPr>
        <w:t xml:space="preserve"> above, the Outgoing Trustee may itself appoint a Successor Trustee.</w:t>
      </w:r>
    </w:p>
    <w:p w14:paraId="63586CC7" w14:textId="77777777" w:rsidR="00D60F35" w:rsidRPr="00427B42" w:rsidRDefault="00D60F35" w:rsidP="00072B17">
      <w:pPr>
        <w:pStyle w:val="BodyText2"/>
        <w:spacing w:line="276" w:lineRule="auto"/>
        <w:jc w:val="both"/>
        <w:rPr>
          <w:sz w:val="24"/>
          <w:szCs w:val="24"/>
        </w:rPr>
      </w:pPr>
    </w:p>
    <w:p w14:paraId="5251F9E4" w14:textId="77777777"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The Trustee and its/their directors and officers shall continue to have the benefit of the exculpation and indemnity provisions granted under this Deed and under Section 30 of the Indian Trusts Act, 1882 notwithstanding her/ its termination or her / its/their vacating the office.</w:t>
      </w:r>
    </w:p>
    <w:p w14:paraId="2DEC7360" w14:textId="77777777" w:rsidR="00D60F35" w:rsidRPr="00427B42" w:rsidRDefault="00D60F35" w:rsidP="00072B17">
      <w:pPr>
        <w:pStyle w:val="BodyText2"/>
        <w:spacing w:line="276" w:lineRule="auto"/>
        <w:ind w:left="1080"/>
        <w:jc w:val="both"/>
        <w:rPr>
          <w:sz w:val="24"/>
          <w:szCs w:val="24"/>
        </w:rPr>
      </w:pPr>
    </w:p>
    <w:p w14:paraId="6312F1A8" w14:textId="77777777"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References to the Trustee include Successor Trustee/Additional Trustee, unless the context requires otherwise. The Successor Trustee may be Corporations or independent individuals. Unless this Deed specifically provides otherwise, a Succes</w:t>
      </w:r>
      <w:r w:rsidRPr="00427B42">
        <w:rPr>
          <w:sz w:val="24"/>
          <w:szCs w:val="24"/>
        </w:rPr>
        <w:softHyphen/>
        <w:t xml:space="preserve">sor Trustee shall succeed to all of the title, powers, discretion and obligations of the Initial Trustee. </w:t>
      </w:r>
      <w:bookmarkStart w:id="34" w:name="_Toc209354271"/>
      <w:bookmarkStart w:id="35" w:name="_Toc209354272"/>
      <w:bookmarkEnd w:id="34"/>
      <w:bookmarkEnd w:id="35"/>
    </w:p>
    <w:p w14:paraId="68CD9451" w14:textId="77777777" w:rsidR="00D60F35" w:rsidRPr="00427B42" w:rsidRDefault="00D60F35" w:rsidP="00072B17">
      <w:pPr>
        <w:pStyle w:val="ListParagraph"/>
        <w:spacing w:line="276" w:lineRule="auto"/>
        <w:rPr>
          <w:sz w:val="24"/>
          <w:szCs w:val="24"/>
        </w:rPr>
      </w:pPr>
    </w:p>
    <w:p w14:paraId="31BFE2E9" w14:textId="08F5C1DB" w:rsidR="00D60F35" w:rsidRPr="00427B42" w:rsidRDefault="00D60F35" w:rsidP="0057785F">
      <w:pPr>
        <w:pStyle w:val="BodyText2"/>
        <w:numPr>
          <w:ilvl w:val="0"/>
          <w:numId w:val="38"/>
        </w:numPr>
        <w:shd w:val="clear" w:color="auto" w:fill="FFFFFF"/>
        <w:spacing w:line="276" w:lineRule="auto"/>
        <w:ind w:left="1080" w:hanging="450"/>
        <w:jc w:val="both"/>
        <w:rPr>
          <w:sz w:val="24"/>
          <w:szCs w:val="24"/>
        </w:rPr>
      </w:pPr>
      <w:r w:rsidRPr="00427B42">
        <w:rPr>
          <w:sz w:val="24"/>
          <w:szCs w:val="24"/>
        </w:rPr>
        <w:t xml:space="preserve">A Successor Trustee is neither obligated to accept, ratify or approve any acts, omissions or defaults of the Outgoing Trustee nor is a Successor Trustee required to audit or verify the records of the Outgoing Trustee. The fact that a Successor Trustee assumes and carries out its/his/her duties without protest or exception shall not be considered an acceptance, ratification or approval of the initial/existing/Outgoing Trustee’s actions. </w:t>
      </w:r>
      <w:bookmarkStart w:id="36" w:name="_Toc209354273"/>
      <w:bookmarkEnd w:id="36"/>
      <w:r w:rsidRPr="00427B42">
        <w:rPr>
          <w:sz w:val="24"/>
          <w:szCs w:val="24"/>
        </w:rPr>
        <w:t xml:space="preserve">Each Trustee shall be responsible for its acts or omissions in breach of the Trust occurring during its tenure as defined by the effective date under the Deed of Handover as discussed in </w:t>
      </w:r>
      <w:r w:rsidRPr="00427B42">
        <w:rPr>
          <w:b/>
          <w:i/>
          <w:sz w:val="24"/>
          <w:szCs w:val="24"/>
        </w:rPr>
        <w:t xml:space="preserve">Clause 3 </w:t>
      </w:r>
      <w:r w:rsidR="00C95FA9" w:rsidRPr="00427B42">
        <w:rPr>
          <w:b/>
          <w:i/>
          <w:sz w:val="24"/>
          <w:szCs w:val="24"/>
        </w:rPr>
        <w:t xml:space="preserve">C </w:t>
      </w:r>
      <w:r w:rsidR="00AA2EE3" w:rsidRPr="00427B42">
        <w:rPr>
          <w:b/>
          <w:i/>
          <w:sz w:val="24"/>
          <w:szCs w:val="24"/>
        </w:rPr>
        <w:t>(</w:t>
      </w:r>
      <w:r w:rsidR="00C95FA9" w:rsidRPr="00427B42">
        <w:rPr>
          <w:b/>
          <w:i/>
          <w:sz w:val="24"/>
          <w:szCs w:val="24"/>
        </w:rPr>
        <w:t>h</w:t>
      </w:r>
      <w:r w:rsidRPr="00427B42">
        <w:rPr>
          <w:b/>
          <w:i/>
          <w:sz w:val="24"/>
          <w:szCs w:val="24"/>
        </w:rPr>
        <w:t>)</w:t>
      </w:r>
      <w:r w:rsidRPr="00427B42">
        <w:rPr>
          <w:sz w:val="24"/>
          <w:szCs w:val="24"/>
        </w:rPr>
        <w:t xml:space="preserve"> hereinabove.  </w:t>
      </w:r>
    </w:p>
    <w:p w14:paraId="2970C54F" w14:textId="77777777" w:rsidR="00D60F35" w:rsidRPr="00427B42" w:rsidRDefault="00D60F35" w:rsidP="00072B17">
      <w:pPr>
        <w:pStyle w:val="BodyText2"/>
        <w:spacing w:line="276" w:lineRule="auto"/>
        <w:ind w:left="1080"/>
        <w:jc w:val="both"/>
        <w:rPr>
          <w:sz w:val="24"/>
          <w:szCs w:val="24"/>
        </w:rPr>
      </w:pPr>
      <w:bookmarkStart w:id="37" w:name="_Toc209354274"/>
      <w:bookmarkEnd w:id="37"/>
    </w:p>
    <w:p w14:paraId="664E382C" w14:textId="55CB213A" w:rsidR="00D60F35" w:rsidRPr="00427B42" w:rsidRDefault="00D60F35" w:rsidP="0057785F">
      <w:pPr>
        <w:pStyle w:val="BodyText2"/>
        <w:numPr>
          <w:ilvl w:val="0"/>
          <w:numId w:val="38"/>
        </w:numPr>
        <w:shd w:val="clear" w:color="auto" w:fill="FFFFFF"/>
        <w:spacing w:line="276" w:lineRule="auto"/>
        <w:ind w:left="1080" w:hanging="450"/>
        <w:jc w:val="both"/>
        <w:rPr>
          <w:sz w:val="24"/>
          <w:szCs w:val="24"/>
        </w:rPr>
      </w:pPr>
      <w:r w:rsidRPr="00427B42">
        <w:rPr>
          <w:sz w:val="24"/>
          <w:szCs w:val="24"/>
        </w:rPr>
        <w:t xml:space="preserve">A Successor Trustee shall not be responsible or liable to any person for any Property of the Trust, until it/he/she obtains possession of the same and also till the effective date as mentioned in the Deed of Handover mentioned in </w:t>
      </w:r>
      <w:r w:rsidRPr="00427B42">
        <w:rPr>
          <w:b/>
          <w:i/>
          <w:sz w:val="24"/>
          <w:szCs w:val="24"/>
        </w:rPr>
        <w:t xml:space="preserve">Clause 3 </w:t>
      </w:r>
      <w:r w:rsidR="00C95FA9" w:rsidRPr="00427B42">
        <w:rPr>
          <w:b/>
          <w:i/>
          <w:sz w:val="24"/>
          <w:szCs w:val="24"/>
        </w:rPr>
        <w:t xml:space="preserve">C </w:t>
      </w:r>
      <w:r w:rsidRPr="00427B42">
        <w:rPr>
          <w:b/>
          <w:i/>
          <w:sz w:val="24"/>
          <w:szCs w:val="24"/>
        </w:rPr>
        <w:t>(</w:t>
      </w:r>
      <w:r w:rsidR="00C95FA9" w:rsidRPr="00427B42">
        <w:rPr>
          <w:b/>
          <w:i/>
          <w:sz w:val="24"/>
          <w:szCs w:val="24"/>
        </w:rPr>
        <w:t>h</w:t>
      </w:r>
      <w:r w:rsidRPr="00427B42">
        <w:rPr>
          <w:b/>
          <w:i/>
          <w:sz w:val="24"/>
          <w:szCs w:val="24"/>
        </w:rPr>
        <w:t>)</w:t>
      </w:r>
      <w:r w:rsidRPr="00427B42">
        <w:rPr>
          <w:sz w:val="24"/>
          <w:szCs w:val="24"/>
        </w:rPr>
        <w:t xml:space="preserve"> and at the same time an Outgoing Trustee shall cease to be responsible for the from the effective date mentioned in the said Deed of Handover as discussed in </w:t>
      </w:r>
      <w:r w:rsidRPr="00427B42">
        <w:rPr>
          <w:b/>
          <w:i/>
          <w:sz w:val="24"/>
          <w:szCs w:val="24"/>
        </w:rPr>
        <w:t xml:space="preserve">Clause 3 </w:t>
      </w:r>
      <w:r w:rsidR="00C95FA9" w:rsidRPr="00427B42">
        <w:rPr>
          <w:b/>
          <w:i/>
          <w:sz w:val="24"/>
          <w:szCs w:val="24"/>
        </w:rPr>
        <w:t xml:space="preserve">C </w:t>
      </w:r>
      <w:r w:rsidRPr="00427B42">
        <w:rPr>
          <w:b/>
          <w:i/>
          <w:sz w:val="24"/>
          <w:szCs w:val="24"/>
        </w:rPr>
        <w:t>(</w:t>
      </w:r>
      <w:r w:rsidR="00C95FA9" w:rsidRPr="00427B42">
        <w:rPr>
          <w:b/>
          <w:i/>
          <w:sz w:val="24"/>
          <w:szCs w:val="24"/>
        </w:rPr>
        <w:t>h</w:t>
      </w:r>
      <w:r w:rsidRPr="00427B42">
        <w:rPr>
          <w:b/>
          <w:i/>
          <w:sz w:val="24"/>
          <w:szCs w:val="24"/>
        </w:rPr>
        <w:t>)</w:t>
      </w:r>
      <w:r w:rsidRPr="00427B42">
        <w:rPr>
          <w:sz w:val="24"/>
          <w:szCs w:val="24"/>
        </w:rPr>
        <w:t>.</w:t>
      </w:r>
      <w:bookmarkStart w:id="38" w:name="_Toc209354275"/>
      <w:bookmarkEnd w:id="38"/>
    </w:p>
    <w:p w14:paraId="61CDCCF8" w14:textId="77777777" w:rsidR="00D60F35" w:rsidRPr="00427B42" w:rsidRDefault="00D60F35" w:rsidP="00072B17">
      <w:pPr>
        <w:pStyle w:val="BodyText2"/>
        <w:spacing w:line="276" w:lineRule="auto"/>
        <w:jc w:val="both"/>
        <w:rPr>
          <w:sz w:val="24"/>
          <w:szCs w:val="24"/>
        </w:rPr>
      </w:pPr>
      <w:bookmarkStart w:id="39" w:name="_Toc209354276"/>
      <w:bookmarkStart w:id="40" w:name="_Toc209354277"/>
      <w:bookmarkEnd w:id="39"/>
      <w:bookmarkEnd w:id="40"/>
    </w:p>
    <w:p w14:paraId="2F3D2FE5" w14:textId="77777777" w:rsidR="00D60F35" w:rsidRPr="00427B42" w:rsidRDefault="00D60F35" w:rsidP="0057785F">
      <w:pPr>
        <w:pStyle w:val="BodyText2"/>
        <w:numPr>
          <w:ilvl w:val="0"/>
          <w:numId w:val="38"/>
        </w:numPr>
        <w:spacing w:line="276" w:lineRule="auto"/>
        <w:ind w:left="1080" w:hanging="450"/>
        <w:jc w:val="both"/>
        <w:rPr>
          <w:sz w:val="24"/>
          <w:szCs w:val="24"/>
        </w:rPr>
      </w:pPr>
      <w:r w:rsidRPr="00427B42">
        <w:rPr>
          <w:sz w:val="24"/>
          <w:szCs w:val="24"/>
        </w:rPr>
        <w:t>The Outgoing Trustee shall extend full cooperation to the Successor Trustee in terms of handing over all assets of the Trust and all related documents in her/its possession.</w:t>
      </w:r>
    </w:p>
    <w:p w14:paraId="3BAFC569" w14:textId="77777777" w:rsidR="008B71DB" w:rsidRPr="00427B42" w:rsidRDefault="008B71DB" w:rsidP="00072B17">
      <w:pPr>
        <w:pStyle w:val="BodyText2"/>
        <w:spacing w:line="276" w:lineRule="auto"/>
        <w:jc w:val="both"/>
        <w:rPr>
          <w:sz w:val="24"/>
          <w:szCs w:val="24"/>
        </w:rPr>
      </w:pPr>
    </w:p>
    <w:p w14:paraId="4C4D2D3D" w14:textId="77777777" w:rsidR="00D60F35" w:rsidRPr="00427B42" w:rsidRDefault="00D60F35" w:rsidP="0057785F">
      <w:pPr>
        <w:numPr>
          <w:ilvl w:val="1"/>
          <w:numId w:val="12"/>
        </w:numPr>
        <w:tabs>
          <w:tab w:val="clear" w:pos="1571"/>
        </w:tabs>
        <w:spacing w:line="276" w:lineRule="auto"/>
        <w:ind w:left="450" w:hanging="360"/>
        <w:jc w:val="both"/>
        <w:rPr>
          <w:rStyle w:val="CommentReference"/>
          <w:b/>
          <w:sz w:val="24"/>
          <w:szCs w:val="24"/>
        </w:rPr>
      </w:pPr>
      <w:bookmarkStart w:id="41" w:name="_Ref239832249"/>
      <w:r w:rsidRPr="00427B42">
        <w:rPr>
          <w:rStyle w:val="CommentReference"/>
          <w:b/>
          <w:sz w:val="24"/>
          <w:szCs w:val="24"/>
        </w:rPr>
        <w:t>TRUSTEESHIP FEES</w:t>
      </w:r>
    </w:p>
    <w:p w14:paraId="47CD4E75" w14:textId="77777777" w:rsidR="00D60F35" w:rsidRPr="00427B42" w:rsidRDefault="00D60F35" w:rsidP="00072B17">
      <w:pPr>
        <w:spacing w:line="276" w:lineRule="auto"/>
        <w:ind w:left="450"/>
        <w:jc w:val="both"/>
        <w:rPr>
          <w:rStyle w:val="CommentReference"/>
          <w:b/>
          <w:sz w:val="24"/>
          <w:szCs w:val="24"/>
        </w:rPr>
      </w:pPr>
    </w:p>
    <w:p w14:paraId="2A47BB6B" w14:textId="43C9A3F4" w:rsidR="00D60F35" w:rsidRPr="00427B42" w:rsidRDefault="00D60F35" w:rsidP="007042E3">
      <w:pPr>
        <w:pStyle w:val="BodyTextIndent"/>
        <w:tabs>
          <w:tab w:val="left" w:pos="1080"/>
          <w:tab w:val="num" w:pos="2520"/>
        </w:tabs>
        <w:spacing w:line="276" w:lineRule="auto"/>
        <w:ind w:left="1080"/>
        <w:rPr>
          <w:bCs/>
          <w:sz w:val="24"/>
          <w:szCs w:val="24"/>
        </w:rPr>
      </w:pPr>
      <w:r w:rsidRPr="00427B42">
        <w:rPr>
          <w:bCs/>
          <w:sz w:val="24"/>
          <w:szCs w:val="24"/>
        </w:rPr>
        <w:t xml:space="preserve">The annual trusteeship fee </w:t>
      </w:r>
      <w:r w:rsidR="00193585" w:rsidRPr="00427B42">
        <w:rPr>
          <w:bCs/>
          <w:sz w:val="24"/>
          <w:szCs w:val="24"/>
        </w:rPr>
        <w:t>may</w:t>
      </w:r>
      <w:r w:rsidRPr="00427B42">
        <w:rPr>
          <w:bCs/>
          <w:sz w:val="24"/>
          <w:szCs w:val="24"/>
        </w:rPr>
        <w:t xml:space="preserve"> be charged by the Trustee </w:t>
      </w:r>
      <w:r w:rsidR="002E0A96" w:rsidRPr="00427B42">
        <w:rPr>
          <w:bCs/>
          <w:sz w:val="24"/>
          <w:szCs w:val="24"/>
        </w:rPr>
        <w:t>as</w:t>
      </w:r>
      <w:r w:rsidRPr="00427B42">
        <w:rPr>
          <w:bCs/>
          <w:sz w:val="24"/>
          <w:szCs w:val="24"/>
        </w:rPr>
        <w:t xml:space="preserve"> mutually agreed between the </w:t>
      </w:r>
      <w:r w:rsidR="003215C6" w:rsidRPr="00427B42">
        <w:rPr>
          <w:bCs/>
          <w:sz w:val="24"/>
          <w:szCs w:val="24"/>
        </w:rPr>
        <w:t>Settlor and the Trustee at the time of settling the Trust and during the term of the Trust</w:t>
      </w:r>
      <w:r w:rsidRPr="00427B42">
        <w:rPr>
          <w:bCs/>
          <w:sz w:val="24"/>
          <w:szCs w:val="24"/>
        </w:rPr>
        <w:t xml:space="preserve"> as may be mutually agreed upon</w:t>
      </w:r>
      <w:bookmarkStart w:id="42" w:name="_Hlk533603804"/>
      <w:r w:rsidR="003539F9" w:rsidRPr="00427B42">
        <w:rPr>
          <w:bCs/>
          <w:sz w:val="24"/>
          <w:szCs w:val="24"/>
        </w:rPr>
        <w:t xml:space="preserve"> </w:t>
      </w:r>
      <w:r w:rsidR="00E2571B" w:rsidRPr="00427B42">
        <w:rPr>
          <w:bCs/>
          <w:sz w:val="24"/>
          <w:szCs w:val="24"/>
        </w:rPr>
        <w:t>amongst the Beneficiaries</w:t>
      </w:r>
      <w:r w:rsidR="003539F9" w:rsidRPr="00427B42">
        <w:rPr>
          <w:bCs/>
          <w:sz w:val="24"/>
          <w:szCs w:val="24"/>
        </w:rPr>
        <w:t xml:space="preserve"> </w:t>
      </w:r>
      <w:r w:rsidR="00E2571B" w:rsidRPr="00427B42">
        <w:rPr>
          <w:bCs/>
          <w:sz w:val="24"/>
          <w:szCs w:val="24"/>
        </w:rPr>
        <w:t>and the Trustee</w:t>
      </w:r>
      <w:bookmarkEnd w:id="42"/>
      <w:r w:rsidRPr="00427B42">
        <w:rPr>
          <w:bCs/>
          <w:sz w:val="24"/>
          <w:szCs w:val="24"/>
        </w:rPr>
        <w:t>.</w:t>
      </w:r>
    </w:p>
    <w:p w14:paraId="578DE67E" w14:textId="77777777" w:rsidR="00FC10AA" w:rsidRPr="00427B42" w:rsidRDefault="00FC10AA" w:rsidP="00072B17">
      <w:pPr>
        <w:tabs>
          <w:tab w:val="num" w:pos="2880"/>
        </w:tabs>
        <w:spacing w:line="276" w:lineRule="auto"/>
        <w:jc w:val="both"/>
        <w:rPr>
          <w:rStyle w:val="CommentReference"/>
          <w:b/>
          <w:sz w:val="24"/>
          <w:szCs w:val="24"/>
        </w:rPr>
      </w:pPr>
    </w:p>
    <w:p w14:paraId="6952F5A3" w14:textId="77777777" w:rsidR="00D60F35" w:rsidRPr="00427B42" w:rsidRDefault="00D60F35" w:rsidP="0057785F">
      <w:pPr>
        <w:numPr>
          <w:ilvl w:val="1"/>
          <w:numId w:val="12"/>
        </w:numPr>
        <w:tabs>
          <w:tab w:val="clear" w:pos="1571"/>
        </w:tabs>
        <w:spacing w:line="276" w:lineRule="auto"/>
        <w:ind w:left="450" w:hanging="360"/>
        <w:jc w:val="both"/>
        <w:rPr>
          <w:b/>
          <w:sz w:val="24"/>
          <w:szCs w:val="24"/>
        </w:rPr>
      </w:pPr>
      <w:r w:rsidRPr="00427B42">
        <w:rPr>
          <w:b/>
          <w:sz w:val="24"/>
          <w:szCs w:val="24"/>
        </w:rPr>
        <w:t>LIABILITY OF TRUSTEE</w:t>
      </w:r>
      <w:bookmarkEnd w:id="41"/>
    </w:p>
    <w:p w14:paraId="2EA64F2C" w14:textId="77777777" w:rsidR="00D60F35" w:rsidRPr="00427B42" w:rsidRDefault="00D60F35" w:rsidP="00072B17">
      <w:pPr>
        <w:spacing w:line="276" w:lineRule="auto"/>
        <w:ind w:left="360" w:hanging="360"/>
        <w:jc w:val="both"/>
        <w:rPr>
          <w:b/>
          <w:sz w:val="24"/>
          <w:szCs w:val="24"/>
        </w:rPr>
      </w:pPr>
    </w:p>
    <w:p w14:paraId="3D382679" w14:textId="77777777" w:rsidR="00D60F35" w:rsidRPr="00427B42" w:rsidRDefault="00D60F35" w:rsidP="00072B17">
      <w:pPr>
        <w:pStyle w:val="BodyTextIndent"/>
        <w:numPr>
          <w:ilvl w:val="0"/>
          <w:numId w:val="5"/>
        </w:numPr>
        <w:tabs>
          <w:tab w:val="left" w:pos="1080"/>
          <w:tab w:val="num" w:pos="2520"/>
        </w:tabs>
        <w:spacing w:line="276" w:lineRule="auto"/>
        <w:ind w:left="1080" w:hanging="450"/>
        <w:rPr>
          <w:sz w:val="24"/>
          <w:szCs w:val="24"/>
        </w:rPr>
      </w:pPr>
      <w:r w:rsidRPr="00427B42">
        <w:rPr>
          <w:sz w:val="24"/>
          <w:szCs w:val="24"/>
        </w:rPr>
        <w:t>The Trustee shall not be liable for any Reasonable Acts undertaken by its/her/him in accordance with the Deed on account of anything done in good-faith, due care and caution, bona fide and with due diligence expected of a Trustee. All acts done by the Trustee in accordance with the provisions of this Trust Deed and the provisions of the Applicable Law will be considered as “Reasonable Acts”.</w:t>
      </w:r>
    </w:p>
    <w:p w14:paraId="2E28C17B" w14:textId="77777777" w:rsidR="00D60F35" w:rsidRPr="00427B42" w:rsidRDefault="00D60F35" w:rsidP="00072B17">
      <w:pPr>
        <w:pStyle w:val="BodyTextIndent"/>
        <w:tabs>
          <w:tab w:val="left" w:pos="1080"/>
        </w:tabs>
        <w:spacing w:line="276" w:lineRule="auto"/>
        <w:ind w:left="1080" w:hanging="360"/>
        <w:rPr>
          <w:sz w:val="24"/>
          <w:szCs w:val="24"/>
        </w:rPr>
      </w:pPr>
    </w:p>
    <w:p w14:paraId="6C935722" w14:textId="77777777" w:rsidR="00D60F35" w:rsidRPr="00427B42" w:rsidRDefault="00D60F35" w:rsidP="00072B17">
      <w:pPr>
        <w:pStyle w:val="BodyTextIndent"/>
        <w:numPr>
          <w:ilvl w:val="0"/>
          <w:numId w:val="5"/>
        </w:numPr>
        <w:tabs>
          <w:tab w:val="left" w:pos="1080"/>
          <w:tab w:val="num" w:pos="2520"/>
        </w:tabs>
        <w:spacing w:line="276" w:lineRule="auto"/>
        <w:ind w:left="1080" w:hanging="450"/>
        <w:rPr>
          <w:sz w:val="24"/>
          <w:szCs w:val="24"/>
        </w:rPr>
      </w:pPr>
      <w:r w:rsidRPr="00427B42">
        <w:rPr>
          <w:sz w:val="24"/>
          <w:szCs w:val="24"/>
        </w:rPr>
        <w:t xml:space="preserve">The Trustee shall not be held liable for all acts and deeds of the Settlor prior to formation of the Trust. The Trustee is solely acting on the information furnished to her /him/them at the time of execution of this Deed and shall not be liable for any information that is not true and complete. Any consequence(s) arising therefrom shall not be held against the Trustee in discharge of her /its/ their fiduciary responsibility. </w:t>
      </w:r>
    </w:p>
    <w:p w14:paraId="42DE43FE" w14:textId="77777777" w:rsidR="00C15E4A" w:rsidRPr="00427B42" w:rsidRDefault="00C15E4A" w:rsidP="00B009F8">
      <w:pPr>
        <w:pStyle w:val="BodyTextIndent"/>
        <w:rPr>
          <w:sz w:val="24"/>
          <w:szCs w:val="24"/>
        </w:rPr>
      </w:pPr>
      <w:bookmarkStart w:id="43" w:name="_Toc209354278"/>
      <w:bookmarkStart w:id="44" w:name="_Ref239832260"/>
      <w:bookmarkEnd w:id="43"/>
    </w:p>
    <w:p w14:paraId="63E33B44" w14:textId="77777777" w:rsidR="003539F9" w:rsidRPr="00427B42" w:rsidRDefault="00D60F35" w:rsidP="00072B17">
      <w:pPr>
        <w:pStyle w:val="Heading1"/>
        <w:tabs>
          <w:tab w:val="num" w:pos="720"/>
        </w:tabs>
        <w:spacing w:line="276" w:lineRule="auto"/>
        <w:rPr>
          <w:sz w:val="24"/>
          <w:szCs w:val="24"/>
        </w:rPr>
      </w:pPr>
      <w:r w:rsidRPr="00427B42">
        <w:rPr>
          <w:sz w:val="24"/>
          <w:szCs w:val="24"/>
        </w:rPr>
        <w:t>BENEFICIARIES OF THE TRUST</w:t>
      </w:r>
      <w:bookmarkEnd w:id="44"/>
    </w:p>
    <w:p w14:paraId="1F65914C" w14:textId="77777777" w:rsidR="00D60F35" w:rsidRPr="00427B42" w:rsidRDefault="00D60F35" w:rsidP="00072B17">
      <w:pPr>
        <w:pStyle w:val="BodyTextIndent"/>
        <w:tabs>
          <w:tab w:val="num" w:pos="2250"/>
        </w:tabs>
        <w:spacing w:line="276" w:lineRule="auto"/>
        <w:ind w:left="0"/>
        <w:rPr>
          <w:sz w:val="24"/>
          <w:szCs w:val="24"/>
        </w:rPr>
      </w:pPr>
    </w:p>
    <w:p w14:paraId="1683D22D" w14:textId="77777777" w:rsidR="00D60F35" w:rsidRPr="00427B42" w:rsidRDefault="00D60F35" w:rsidP="0057785F">
      <w:pPr>
        <w:pStyle w:val="BodyTextIndent"/>
        <w:numPr>
          <w:ilvl w:val="0"/>
          <w:numId w:val="14"/>
        </w:numPr>
        <w:tabs>
          <w:tab w:val="clear" w:pos="1800"/>
          <w:tab w:val="num" w:pos="450"/>
        </w:tabs>
        <w:spacing w:line="276" w:lineRule="auto"/>
        <w:ind w:left="720" w:hanging="630"/>
        <w:rPr>
          <w:sz w:val="24"/>
          <w:szCs w:val="24"/>
        </w:rPr>
      </w:pPr>
      <w:bookmarkStart w:id="45" w:name="_Ref239832267"/>
      <w:r w:rsidRPr="00427B42">
        <w:rPr>
          <w:b/>
          <w:sz w:val="24"/>
          <w:szCs w:val="24"/>
        </w:rPr>
        <w:t>NAMES OF THE BENEFICIARIES</w:t>
      </w:r>
      <w:bookmarkEnd w:id="45"/>
    </w:p>
    <w:p w14:paraId="5A22B959" w14:textId="77777777" w:rsidR="00D60F35" w:rsidRPr="00427B42" w:rsidRDefault="00D60F35" w:rsidP="00072B17">
      <w:pPr>
        <w:pStyle w:val="Heading1"/>
        <w:numPr>
          <w:ilvl w:val="0"/>
          <w:numId w:val="0"/>
        </w:numPr>
        <w:tabs>
          <w:tab w:val="num" w:pos="720"/>
        </w:tabs>
        <w:spacing w:line="276" w:lineRule="auto"/>
        <w:ind w:left="720" w:hanging="360"/>
        <w:rPr>
          <w:b w:val="0"/>
          <w:sz w:val="24"/>
          <w:szCs w:val="24"/>
        </w:rPr>
      </w:pPr>
    </w:p>
    <w:p w14:paraId="012D8399" w14:textId="0059F8D4" w:rsidR="00D60F35" w:rsidRPr="00427B42" w:rsidRDefault="00D60F35" w:rsidP="00357CEB">
      <w:pPr>
        <w:pStyle w:val="Heading1"/>
        <w:numPr>
          <w:ilvl w:val="0"/>
          <w:numId w:val="0"/>
        </w:numPr>
        <w:spacing w:line="276" w:lineRule="auto"/>
        <w:ind w:left="990"/>
        <w:rPr>
          <w:b w:val="0"/>
          <w:sz w:val="24"/>
          <w:szCs w:val="24"/>
        </w:rPr>
      </w:pPr>
      <w:r w:rsidRPr="00427B42">
        <w:rPr>
          <w:b w:val="0"/>
          <w:sz w:val="24"/>
          <w:szCs w:val="24"/>
        </w:rPr>
        <w:t xml:space="preserve">The Beneficiaries to the Trust are set out in </w:t>
      </w:r>
      <w:r w:rsidRPr="00427B42">
        <w:rPr>
          <w:bCs/>
          <w:i/>
          <w:iCs/>
          <w:sz w:val="24"/>
          <w:szCs w:val="24"/>
        </w:rPr>
        <w:t>Schedule (II)</w:t>
      </w:r>
      <w:r w:rsidRPr="00427B42">
        <w:rPr>
          <w:b w:val="0"/>
          <w:sz w:val="24"/>
          <w:szCs w:val="24"/>
        </w:rPr>
        <w:t xml:space="preserve"> herein (hereinafter referred to as </w:t>
      </w:r>
      <w:r w:rsidRPr="00427B42">
        <w:rPr>
          <w:sz w:val="24"/>
          <w:szCs w:val="24"/>
        </w:rPr>
        <w:t>“Beneficiaries”</w:t>
      </w:r>
      <w:r w:rsidRPr="00427B42">
        <w:rPr>
          <w:b w:val="0"/>
          <w:sz w:val="24"/>
          <w:szCs w:val="24"/>
        </w:rPr>
        <w:t xml:space="preserve">). The term Beneficiaries shall also include such persons as referred to in </w:t>
      </w:r>
      <w:r w:rsidRPr="00427B42">
        <w:rPr>
          <w:i/>
          <w:sz w:val="24"/>
          <w:szCs w:val="24"/>
        </w:rPr>
        <w:t>Clause 1 (3)</w:t>
      </w:r>
      <w:r w:rsidR="00413594" w:rsidRPr="00427B42">
        <w:rPr>
          <w:i/>
          <w:sz w:val="24"/>
          <w:szCs w:val="24"/>
        </w:rPr>
        <w:t xml:space="preserve"> </w:t>
      </w:r>
      <w:r w:rsidR="00884F5E" w:rsidRPr="00427B42">
        <w:rPr>
          <w:i/>
          <w:sz w:val="24"/>
          <w:szCs w:val="24"/>
        </w:rPr>
        <w:t>and shall specifically exclude Excluded Persons</w:t>
      </w:r>
      <w:r w:rsidRPr="00427B42">
        <w:rPr>
          <w:i/>
          <w:sz w:val="24"/>
          <w:szCs w:val="24"/>
        </w:rPr>
        <w:t>.</w:t>
      </w:r>
    </w:p>
    <w:p w14:paraId="0B804A08" w14:textId="77777777" w:rsidR="005975B0" w:rsidRPr="00427B42" w:rsidRDefault="005975B0" w:rsidP="00072B17">
      <w:pPr>
        <w:spacing w:line="276" w:lineRule="auto"/>
        <w:rPr>
          <w:sz w:val="24"/>
          <w:szCs w:val="24"/>
        </w:rPr>
      </w:pPr>
    </w:p>
    <w:p w14:paraId="01AA6809" w14:textId="77777777" w:rsidR="00D60F35" w:rsidRPr="00427B42" w:rsidRDefault="00D60F35" w:rsidP="0057785F">
      <w:pPr>
        <w:pStyle w:val="BodyTextIndent"/>
        <w:numPr>
          <w:ilvl w:val="0"/>
          <w:numId w:val="14"/>
        </w:numPr>
        <w:tabs>
          <w:tab w:val="clear" w:pos="1800"/>
          <w:tab w:val="num" w:pos="450"/>
        </w:tabs>
        <w:spacing w:line="276" w:lineRule="auto"/>
        <w:ind w:left="720" w:hanging="630"/>
        <w:rPr>
          <w:sz w:val="24"/>
          <w:szCs w:val="24"/>
        </w:rPr>
      </w:pPr>
      <w:bookmarkStart w:id="46" w:name="_Ref239832272"/>
      <w:r w:rsidRPr="00427B42">
        <w:rPr>
          <w:b/>
          <w:sz w:val="24"/>
          <w:szCs w:val="24"/>
        </w:rPr>
        <w:t>DISTRIBUTIONS TO THE BENEFICIARIES</w:t>
      </w:r>
      <w:bookmarkEnd w:id="46"/>
    </w:p>
    <w:p w14:paraId="0165D340" w14:textId="77777777" w:rsidR="00D60F35" w:rsidRPr="00427B42" w:rsidRDefault="00D60F35" w:rsidP="00072B17">
      <w:pPr>
        <w:pStyle w:val="Heading1"/>
        <w:numPr>
          <w:ilvl w:val="0"/>
          <w:numId w:val="0"/>
        </w:numPr>
        <w:tabs>
          <w:tab w:val="num" w:pos="720"/>
        </w:tabs>
        <w:spacing w:line="276" w:lineRule="auto"/>
        <w:ind w:left="720" w:hanging="360"/>
        <w:rPr>
          <w:sz w:val="24"/>
          <w:szCs w:val="24"/>
        </w:rPr>
      </w:pPr>
    </w:p>
    <w:p w14:paraId="3A65F7A6" w14:textId="77777777" w:rsidR="00D60F35"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All distributions to the Beneficiaries shall be made by the Trustee as per her/its   discretion in accordance with the provisions of this Deed and any other documents provided by the Settlor to the Trustee in writing.</w:t>
      </w:r>
    </w:p>
    <w:p w14:paraId="74DA6B05" w14:textId="77777777" w:rsidR="00D60F35" w:rsidRPr="00427B42" w:rsidRDefault="00D60F35" w:rsidP="00072B17">
      <w:pPr>
        <w:pStyle w:val="Heading1"/>
        <w:numPr>
          <w:ilvl w:val="0"/>
          <w:numId w:val="0"/>
        </w:numPr>
        <w:spacing w:line="276" w:lineRule="auto"/>
        <w:ind w:left="990"/>
        <w:rPr>
          <w:b w:val="0"/>
          <w:sz w:val="24"/>
          <w:szCs w:val="24"/>
        </w:rPr>
      </w:pPr>
    </w:p>
    <w:p w14:paraId="7A489619" w14:textId="77777777" w:rsidR="00D60F35"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 xml:space="preserve">The recipient of any beneficial interest or power of appointment, as deemed fit by such recipient may disclaim or release that power or interest in whole or in part. In addition to any other method of disclaimer or release recognized by law, the recipient may disclaim or release it by delivering to the Trustee a document signed and notarized by the recipient declaring the recipient's intention to disclaim or release. This right to release or disclaim any beneficial interest cannot be exercised by </w:t>
      </w:r>
      <w:r w:rsidR="00470FD3" w:rsidRPr="00427B42">
        <w:rPr>
          <w:b w:val="0"/>
          <w:sz w:val="24"/>
          <w:szCs w:val="24"/>
        </w:rPr>
        <w:t xml:space="preserve">any </w:t>
      </w:r>
      <w:r w:rsidRPr="00427B42">
        <w:rPr>
          <w:b w:val="0"/>
          <w:sz w:val="24"/>
          <w:szCs w:val="24"/>
        </w:rPr>
        <w:t>Guardian</w:t>
      </w:r>
      <w:r w:rsidR="00470FD3" w:rsidRPr="00427B42">
        <w:rPr>
          <w:b w:val="0"/>
          <w:sz w:val="24"/>
          <w:szCs w:val="24"/>
        </w:rPr>
        <w:t>, other than the first Guardian,</w:t>
      </w:r>
      <w:r w:rsidRPr="00427B42">
        <w:rPr>
          <w:b w:val="0"/>
          <w:sz w:val="24"/>
          <w:szCs w:val="24"/>
        </w:rPr>
        <w:t xml:space="preserve"> on behalf of the Minor Beneficiaries.</w:t>
      </w:r>
    </w:p>
    <w:p w14:paraId="4DB343E1" w14:textId="77777777" w:rsidR="00D60F35" w:rsidRPr="00427B42" w:rsidRDefault="00D60F35" w:rsidP="00072B17">
      <w:pPr>
        <w:pStyle w:val="Heading1"/>
        <w:numPr>
          <w:ilvl w:val="0"/>
          <w:numId w:val="0"/>
        </w:numPr>
        <w:tabs>
          <w:tab w:val="num" w:pos="1080"/>
        </w:tabs>
        <w:spacing w:line="276" w:lineRule="auto"/>
        <w:ind w:left="1080" w:hanging="360"/>
        <w:rPr>
          <w:b w:val="0"/>
          <w:sz w:val="24"/>
          <w:szCs w:val="24"/>
        </w:rPr>
      </w:pPr>
    </w:p>
    <w:p w14:paraId="713FDFE2" w14:textId="1E1E1276" w:rsidR="00D60F35"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 xml:space="preserve">Further to the provisions of </w:t>
      </w:r>
      <w:r w:rsidRPr="00427B42">
        <w:rPr>
          <w:i/>
          <w:sz w:val="24"/>
          <w:szCs w:val="24"/>
        </w:rPr>
        <w:t xml:space="preserve">Clause </w:t>
      </w:r>
      <w:r w:rsidR="00A86554" w:rsidRPr="00427B42">
        <w:rPr>
          <w:i/>
          <w:sz w:val="24"/>
          <w:szCs w:val="24"/>
        </w:rPr>
        <w:t xml:space="preserve">4 </w:t>
      </w:r>
      <w:r w:rsidRPr="00427B42">
        <w:rPr>
          <w:i/>
          <w:sz w:val="24"/>
          <w:szCs w:val="24"/>
        </w:rPr>
        <w:t>B (b)</w:t>
      </w:r>
      <w:r w:rsidRPr="00427B42">
        <w:rPr>
          <w:b w:val="0"/>
          <w:sz w:val="24"/>
          <w:szCs w:val="24"/>
        </w:rPr>
        <w:t xml:space="preserve"> above, in case a Beneficiary releases or disclaims the power or interest in whole or in part of the beneficial interest as mentioned aforesaid, the amount so disclaimed or released shall continue to be a part of the Trust Property.</w:t>
      </w:r>
      <w:bookmarkStart w:id="47" w:name="_Ref405326454"/>
    </w:p>
    <w:p w14:paraId="3A7CD671" w14:textId="77777777" w:rsidR="00D60F35" w:rsidRPr="00427B42" w:rsidRDefault="00D60F35" w:rsidP="00072B17">
      <w:pPr>
        <w:spacing w:line="276" w:lineRule="auto"/>
        <w:jc w:val="both"/>
        <w:rPr>
          <w:sz w:val="24"/>
          <w:szCs w:val="24"/>
        </w:rPr>
      </w:pPr>
    </w:p>
    <w:p w14:paraId="623B71E8" w14:textId="77777777" w:rsidR="00D60F35"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If any distribution made under this Deed fails by reason of the Beneficiary being disqualified due to any regulatory limitations then, such distribution shall be held by the Trustee as part of the Trust Property.</w:t>
      </w:r>
      <w:bookmarkEnd w:id="47"/>
    </w:p>
    <w:p w14:paraId="1D8DCEB7" w14:textId="77777777" w:rsidR="00D60F35" w:rsidRPr="00427B42" w:rsidRDefault="00D60F35" w:rsidP="00072B17">
      <w:pPr>
        <w:spacing w:line="276" w:lineRule="auto"/>
        <w:jc w:val="both"/>
        <w:rPr>
          <w:b/>
          <w:sz w:val="24"/>
          <w:szCs w:val="24"/>
        </w:rPr>
      </w:pPr>
    </w:p>
    <w:p w14:paraId="643FF880" w14:textId="4144BEBB" w:rsidR="00D60F35"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 xml:space="preserve">Notwithstanding Section 20 of the Indian Trusts Act, 1882, the Trust Property consisting of money, for a financial year which is not distributed, disclaimed under </w:t>
      </w:r>
      <w:r w:rsidRPr="00427B42">
        <w:rPr>
          <w:i/>
          <w:sz w:val="24"/>
          <w:szCs w:val="24"/>
        </w:rPr>
        <w:t xml:space="preserve">Clause </w:t>
      </w:r>
      <w:r w:rsidR="00A86554" w:rsidRPr="00427B42">
        <w:rPr>
          <w:i/>
          <w:sz w:val="24"/>
          <w:szCs w:val="24"/>
        </w:rPr>
        <w:t xml:space="preserve">4 </w:t>
      </w:r>
      <w:r w:rsidRPr="00427B42">
        <w:rPr>
          <w:i/>
          <w:sz w:val="24"/>
          <w:szCs w:val="24"/>
        </w:rPr>
        <w:t>B (b)</w:t>
      </w:r>
      <w:r w:rsidRPr="00427B42">
        <w:rPr>
          <w:b w:val="0"/>
          <w:sz w:val="24"/>
          <w:szCs w:val="24"/>
        </w:rPr>
        <w:t xml:space="preserve"> or distribution failed due to regulatory limitation on capacity of the Beneficiary to receive a distribution would be held as Trust Property.</w:t>
      </w:r>
    </w:p>
    <w:p w14:paraId="052D4548" w14:textId="77777777" w:rsidR="00D60F35" w:rsidRPr="00427B42" w:rsidRDefault="00D60F35" w:rsidP="00072B17">
      <w:pPr>
        <w:pStyle w:val="Heading1"/>
        <w:numPr>
          <w:ilvl w:val="0"/>
          <w:numId w:val="0"/>
        </w:numPr>
        <w:spacing w:line="276" w:lineRule="auto"/>
        <w:ind w:left="1134" w:hanging="425"/>
        <w:rPr>
          <w:b w:val="0"/>
          <w:sz w:val="24"/>
          <w:szCs w:val="24"/>
        </w:rPr>
      </w:pPr>
    </w:p>
    <w:p w14:paraId="1C5AC8E6" w14:textId="77777777" w:rsidR="00A86554" w:rsidRPr="00427B42" w:rsidRDefault="00D60F35" w:rsidP="0057785F">
      <w:pPr>
        <w:pStyle w:val="Heading1"/>
        <w:numPr>
          <w:ilvl w:val="0"/>
          <w:numId w:val="15"/>
        </w:numPr>
        <w:tabs>
          <w:tab w:val="clear" w:pos="1440"/>
          <w:tab w:val="num" w:pos="990"/>
        </w:tabs>
        <w:spacing w:line="276" w:lineRule="auto"/>
        <w:ind w:left="990" w:hanging="450"/>
        <w:rPr>
          <w:b w:val="0"/>
          <w:sz w:val="24"/>
          <w:szCs w:val="24"/>
        </w:rPr>
      </w:pPr>
      <w:r w:rsidRPr="00427B42">
        <w:rPr>
          <w:b w:val="0"/>
          <w:sz w:val="24"/>
          <w:szCs w:val="24"/>
        </w:rPr>
        <w:t>It is hereby clarified that the Trustee shall ensure segregated maintenance and distribution of the Trust Property viz., Trust Corpus and Trust Income.</w:t>
      </w:r>
    </w:p>
    <w:p w14:paraId="06D6A4D3" w14:textId="737DD770" w:rsidR="00926807" w:rsidRPr="00427B42" w:rsidRDefault="00926807" w:rsidP="007042E3">
      <w:pPr>
        <w:pStyle w:val="Heading1"/>
        <w:numPr>
          <w:ilvl w:val="0"/>
          <w:numId w:val="0"/>
        </w:numPr>
        <w:spacing w:line="276" w:lineRule="auto"/>
        <w:ind w:left="990"/>
        <w:rPr>
          <w:sz w:val="24"/>
          <w:szCs w:val="24"/>
        </w:rPr>
      </w:pPr>
    </w:p>
    <w:p w14:paraId="604A875D" w14:textId="67C466B6" w:rsidR="00926807" w:rsidRPr="00BA7E2A" w:rsidRDefault="00926807" w:rsidP="0057785F">
      <w:pPr>
        <w:pStyle w:val="Heading1"/>
        <w:numPr>
          <w:ilvl w:val="0"/>
          <w:numId w:val="15"/>
        </w:numPr>
        <w:tabs>
          <w:tab w:val="clear" w:pos="1440"/>
          <w:tab w:val="num" w:pos="990"/>
        </w:tabs>
        <w:spacing w:line="276" w:lineRule="auto"/>
        <w:ind w:left="990" w:hanging="450"/>
        <w:rPr>
          <w:b w:val="0"/>
          <w:bCs/>
          <w:sz w:val="24"/>
          <w:szCs w:val="24"/>
        </w:rPr>
      </w:pPr>
      <w:bookmarkStart w:id="48" w:name="_Hlk121230334"/>
      <w:r w:rsidRPr="00BA7E2A">
        <w:rPr>
          <w:sz w:val="24"/>
          <w:szCs w:val="24"/>
          <w:highlight w:val="cyan"/>
        </w:rPr>
        <w:t>General Power of Appointment:</w:t>
      </w:r>
      <w:r w:rsidRPr="00BA7E2A">
        <w:rPr>
          <w:b w:val="0"/>
          <w:bCs/>
          <w:sz w:val="24"/>
          <w:szCs w:val="24"/>
          <w:highlight w:val="cyan"/>
        </w:rPr>
        <w:t xml:space="preserve"> General </w:t>
      </w:r>
      <w:r w:rsidR="00F2333A" w:rsidRPr="00BA7E2A">
        <w:rPr>
          <w:b w:val="0"/>
          <w:bCs/>
          <w:sz w:val="24"/>
          <w:szCs w:val="24"/>
          <w:highlight w:val="cyan"/>
        </w:rPr>
        <w:t xml:space="preserve">Power </w:t>
      </w:r>
      <w:r w:rsidRPr="00BA7E2A">
        <w:rPr>
          <w:b w:val="0"/>
          <w:bCs/>
          <w:sz w:val="24"/>
          <w:szCs w:val="24"/>
          <w:highlight w:val="cyan"/>
        </w:rPr>
        <w:t xml:space="preserve">of </w:t>
      </w:r>
      <w:r w:rsidR="00F2333A" w:rsidRPr="00BA7E2A">
        <w:rPr>
          <w:b w:val="0"/>
          <w:bCs/>
          <w:sz w:val="24"/>
          <w:szCs w:val="24"/>
          <w:highlight w:val="cyan"/>
        </w:rPr>
        <w:t xml:space="preserve">Appointment </w:t>
      </w:r>
      <w:r w:rsidRPr="00BA7E2A">
        <w:rPr>
          <w:b w:val="0"/>
          <w:bCs/>
          <w:sz w:val="24"/>
          <w:szCs w:val="24"/>
          <w:highlight w:val="cyan"/>
        </w:rPr>
        <w:t xml:space="preserve">is hereby granted by Settlor first to </w:t>
      </w:r>
      <w:r w:rsidR="00482EEF" w:rsidRPr="00BA7E2A">
        <w:rPr>
          <w:bCs/>
          <w:sz w:val="24"/>
          <w:szCs w:val="24"/>
          <w:highlight w:val="cyan"/>
        </w:rPr>
        <w:t>Mrs. MBPM</w:t>
      </w:r>
      <w:r w:rsidR="00F2333A" w:rsidRPr="00BA7E2A">
        <w:rPr>
          <w:bCs/>
          <w:sz w:val="24"/>
          <w:szCs w:val="24"/>
          <w:highlight w:val="cyan"/>
        </w:rPr>
        <w:t>,</w:t>
      </w:r>
      <w:r w:rsidRPr="00BA7E2A">
        <w:rPr>
          <w:bCs/>
          <w:sz w:val="24"/>
          <w:szCs w:val="24"/>
          <w:highlight w:val="cyan"/>
        </w:rPr>
        <w:t xml:space="preserve"> </w:t>
      </w:r>
      <w:r w:rsidR="00B21E4B" w:rsidRPr="00BA7E2A">
        <w:rPr>
          <w:b w:val="0"/>
          <w:bCs/>
          <w:sz w:val="24"/>
          <w:szCs w:val="24"/>
          <w:highlight w:val="cyan"/>
        </w:rPr>
        <w:t xml:space="preserve">post demise of </w:t>
      </w:r>
      <w:r w:rsidR="00CC2673" w:rsidRPr="00BA7E2A">
        <w:rPr>
          <w:b w:val="0"/>
          <w:bCs/>
          <w:sz w:val="24"/>
          <w:szCs w:val="24"/>
          <w:highlight w:val="cyan"/>
        </w:rPr>
        <w:t>Mrs. MBPM</w:t>
      </w:r>
      <w:r w:rsidR="00B21E4B" w:rsidRPr="00BA7E2A">
        <w:rPr>
          <w:b w:val="0"/>
          <w:bCs/>
          <w:sz w:val="24"/>
          <w:szCs w:val="24"/>
          <w:highlight w:val="cyan"/>
        </w:rPr>
        <w:t xml:space="preserve"> the General Power of Appointment shall devolve upon </w:t>
      </w:r>
      <w:r w:rsidR="00222499" w:rsidRPr="00BA7E2A">
        <w:rPr>
          <w:sz w:val="24"/>
          <w:szCs w:val="24"/>
          <w:highlight w:val="cyan"/>
        </w:rPr>
        <w:t>Mr. AK</w:t>
      </w:r>
      <w:r w:rsidR="00B21E4B" w:rsidRPr="00BA7E2A">
        <w:rPr>
          <w:b w:val="0"/>
          <w:bCs/>
          <w:sz w:val="24"/>
          <w:szCs w:val="24"/>
          <w:highlight w:val="cyan"/>
        </w:rPr>
        <w:t>.</w:t>
      </w:r>
      <w:r w:rsidR="00B21E4B" w:rsidRPr="00BA7E2A">
        <w:rPr>
          <w:b w:val="0"/>
          <w:bCs/>
          <w:sz w:val="24"/>
          <w:szCs w:val="24"/>
        </w:rPr>
        <w:t xml:space="preserve"> The exercise and the effect of the power hereby granted shall be as </w:t>
      </w:r>
      <w:r w:rsidR="0029282C" w:rsidRPr="00BA7E2A">
        <w:rPr>
          <w:b w:val="0"/>
          <w:bCs/>
          <w:sz w:val="24"/>
          <w:szCs w:val="24"/>
        </w:rPr>
        <w:t>mentioned herein below</w:t>
      </w:r>
      <w:r w:rsidRPr="00BA7E2A">
        <w:rPr>
          <w:b w:val="0"/>
          <w:bCs/>
          <w:sz w:val="24"/>
          <w:szCs w:val="24"/>
        </w:rPr>
        <w:t>:</w:t>
      </w:r>
    </w:p>
    <w:p w14:paraId="03C00779" w14:textId="4374C2B6" w:rsidR="00B21E4B" w:rsidRPr="00BA7E2A" w:rsidRDefault="00926807" w:rsidP="0057785F">
      <w:pPr>
        <w:pStyle w:val="Heading1"/>
        <w:numPr>
          <w:ilvl w:val="1"/>
          <w:numId w:val="15"/>
        </w:numPr>
        <w:tabs>
          <w:tab w:val="clear" w:pos="2160"/>
        </w:tabs>
        <w:spacing w:line="276" w:lineRule="auto"/>
        <w:ind w:left="1418" w:hanging="218"/>
        <w:rPr>
          <w:b w:val="0"/>
          <w:sz w:val="24"/>
          <w:szCs w:val="24"/>
        </w:rPr>
      </w:pPr>
      <w:r w:rsidRPr="00BA7E2A">
        <w:rPr>
          <w:b w:val="0"/>
          <w:bCs/>
          <w:sz w:val="24"/>
          <w:szCs w:val="24"/>
        </w:rPr>
        <w:t>The</w:t>
      </w:r>
      <w:r w:rsidRPr="00BA7E2A">
        <w:rPr>
          <w:b w:val="0"/>
          <w:sz w:val="24"/>
          <w:szCs w:val="24"/>
        </w:rPr>
        <w:t xml:space="preserve"> General Power of Appointment hereby granted shall come into force only upon conversion of the Trust to irrevocable whether by reason of demise of the Settlor or relinquishment of rights reserved to the Settlor under the provisions of this Deed.</w:t>
      </w:r>
    </w:p>
    <w:p w14:paraId="6A9CE1EE" w14:textId="5E503967" w:rsidR="00926807" w:rsidRPr="00BA7E2A" w:rsidRDefault="00B21E4B" w:rsidP="0057785F">
      <w:pPr>
        <w:pStyle w:val="Heading1"/>
        <w:numPr>
          <w:ilvl w:val="1"/>
          <w:numId w:val="15"/>
        </w:numPr>
        <w:tabs>
          <w:tab w:val="clear" w:pos="2160"/>
        </w:tabs>
        <w:spacing w:line="276" w:lineRule="auto"/>
        <w:ind w:left="1418" w:hanging="218"/>
        <w:rPr>
          <w:b w:val="0"/>
          <w:sz w:val="24"/>
          <w:szCs w:val="24"/>
        </w:rPr>
      </w:pPr>
      <w:r w:rsidRPr="00BA7E2A">
        <w:rPr>
          <w:b w:val="0"/>
          <w:sz w:val="24"/>
          <w:szCs w:val="24"/>
        </w:rPr>
        <w:t xml:space="preserve">The General Power of Appointment hereby granted must be </w:t>
      </w:r>
      <w:r w:rsidRPr="00BA7E2A">
        <w:rPr>
          <w:b w:val="0"/>
          <w:bCs/>
          <w:sz w:val="24"/>
          <w:szCs w:val="24"/>
        </w:rPr>
        <w:t xml:space="preserve">exercised by issuance of a communication specifically referring to this provision under </w:t>
      </w:r>
      <w:r w:rsidRPr="00BA7E2A">
        <w:rPr>
          <w:i/>
          <w:iCs/>
          <w:sz w:val="24"/>
          <w:szCs w:val="24"/>
        </w:rPr>
        <w:t>Clause 4. B. (g)</w:t>
      </w:r>
      <w:r w:rsidRPr="00BA7E2A">
        <w:rPr>
          <w:sz w:val="24"/>
          <w:szCs w:val="24"/>
        </w:rPr>
        <w:t xml:space="preserve"> </w:t>
      </w:r>
      <w:r w:rsidRPr="00BA7E2A">
        <w:rPr>
          <w:b w:val="0"/>
          <w:bCs/>
          <w:sz w:val="24"/>
          <w:szCs w:val="24"/>
        </w:rPr>
        <w:t>and mentioning the Appointees and the manner in which the appointment shall take effect.</w:t>
      </w:r>
    </w:p>
    <w:p w14:paraId="1F945E00" w14:textId="1B5CD081" w:rsidR="00926807" w:rsidRPr="00A5247F" w:rsidRDefault="00F74543" w:rsidP="0057785F">
      <w:pPr>
        <w:pStyle w:val="Heading1"/>
        <w:numPr>
          <w:ilvl w:val="1"/>
          <w:numId w:val="15"/>
        </w:numPr>
        <w:tabs>
          <w:tab w:val="clear" w:pos="2160"/>
        </w:tabs>
        <w:spacing w:line="276" w:lineRule="auto"/>
        <w:ind w:left="1418" w:hanging="218"/>
        <w:rPr>
          <w:b w:val="0"/>
          <w:sz w:val="24"/>
          <w:szCs w:val="24"/>
          <w:highlight w:val="cyan"/>
        </w:rPr>
      </w:pPr>
      <w:r w:rsidRPr="00BA7E2A">
        <w:rPr>
          <w:b w:val="0"/>
          <w:bCs/>
          <w:sz w:val="24"/>
          <w:szCs w:val="24"/>
        </w:rPr>
        <w:t xml:space="preserve">In the event </w:t>
      </w:r>
      <w:r w:rsidR="008F0D09" w:rsidRPr="00BA7E2A">
        <w:rPr>
          <w:b w:val="0"/>
          <w:bCs/>
          <w:sz w:val="24"/>
          <w:szCs w:val="24"/>
        </w:rPr>
        <w:t xml:space="preserve">of </w:t>
      </w:r>
      <w:r w:rsidRPr="00BA7E2A">
        <w:rPr>
          <w:b w:val="0"/>
          <w:bCs/>
          <w:sz w:val="24"/>
          <w:szCs w:val="24"/>
        </w:rPr>
        <w:t xml:space="preserve">demise of </w:t>
      </w:r>
      <w:r w:rsidR="008F0D09" w:rsidRPr="00BA7E2A">
        <w:rPr>
          <w:b w:val="0"/>
          <w:bCs/>
          <w:sz w:val="24"/>
          <w:szCs w:val="24"/>
        </w:rPr>
        <w:t xml:space="preserve">a </w:t>
      </w:r>
      <w:r w:rsidR="008F0D09" w:rsidRPr="00BA7E2A">
        <w:rPr>
          <w:b w:val="0"/>
          <w:sz w:val="24"/>
          <w:szCs w:val="24"/>
        </w:rPr>
        <w:t xml:space="preserve">holder </w:t>
      </w:r>
      <w:r w:rsidRPr="00BA7E2A">
        <w:rPr>
          <w:b w:val="0"/>
          <w:bCs/>
          <w:sz w:val="24"/>
          <w:szCs w:val="24"/>
        </w:rPr>
        <w:t>without exercising the</w:t>
      </w:r>
      <w:r w:rsidRPr="00BA7E2A">
        <w:rPr>
          <w:b w:val="0"/>
          <w:sz w:val="24"/>
          <w:szCs w:val="24"/>
        </w:rPr>
        <w:t xml:space="preserve"> </w:t>
      </w:r>
      <w:r w:rsidR="008F0D09" w:rsidRPr="00BA7E2A">
        <w:rPr>
          <w:b w:val="0"/>
          <w:sz w:val="24"/>
          <w:szCs w:val="24"/>
        </w:rPr>
        <w:t>GPOA under this Trust</w:t>
      </w:r>
      <w:r w:rsidRPr="00BA7E2A">
        <w:rPr>
          <w:b w:val="0"/>
          <w:sz w:val="24"/>
          <w:szCs w:val="24"/>
        </w:rPr>
        <w:t xml:space="preserve"> the Trust Property shall be </w:t>
      </w:r>
      <w:r w:rsidR="00F2333A" w:rsidRPr="00BA7E2A">
        <w:rPr>
          <w:b w:val="0"/>
          <w:sz w:val="24"/>
          <w:szCs w:val="24"/>
        </w:rPr>
        <w:t>deemed as</w:t>
      </w:r>
      <w:r w:rsidR="008F0D09" w:rsidRPr="00BA7E2A">
        <w:rPr>
          <w:b w:val="0"/>
          <w:sz w:val="24"/>
          <w:szCs w:val="24"/>
        </w:rPr>
        <w:t xml:space="preserve"> hav</w:t>
      </w:r>
      <w:r w:rsidR="00F2333A" w:rsidRPr="00BA7E2A">
        <w:rPr>
          <w:b w:val="0"/>
          <w:sz w:val="24"/>
          <w:szCs w:val="24"/>
        </w:rPr>
        <w:t>ing</w:t>
      </w:r>
      <w:r w:rsidRPr="00BA7E2A">
        <w:rPr>
          <w:b w:val="0"/>
          <w:sz w:val="24"/>
          <w:szCs w:val="24"/>
        </w:rPr>
        <w:t xml:space="preserve"> been appointed for the benefit of the then Beneficiaries of the Trust</w:t>
      </w:r>
      <w:r w:rsidR="00F2333A" w:rsidRPr="00BA7E2A">
        <w:rPr>
          <w:b w:val="0"/>
          <w:sz w:val="24"/>
          <w:szCs w:val="24"/>
        </w:rPr>
        <w:t xml:space="preserve"> subject to the then terms and conditions of the Trust Deed</w:t>
      </w:r>
      <w:r w:rsidR="00926807" w:rsidRPr="00BA7E2A">
        <w:rPr>
          <w:b w:val="0"/>
          <w:sz w:val="24"/>
          <w:szCs w:val="24"/>
        </w:rPr>
        <w:t xml:space="preserve">, then the Trustee shall </w:t>
      </w:r>
      <w:r w:rsidR="00F2333A" w:rsidRPr="00BA7E2A">
        <w:rPr>
          <w:b w:val="0"/>
          <w:sz w:val="24"/>
          <w:szCs w:val="24"/>
        </w:rPr>
        <w:t xml:space="preserve">be obliged to </w:t>
      </w:r>
      <w:r w:rsidR="00926807" w:rsidRPr="00BA7E2A">
        <w:rPr>
          <w:b w:val="0"/>
          <w:sz w:val="24"/>
          <w:szCs w:val="24"/>
        </w:rPr>
        <w:t xml:space="preserve">exercise its discretion on the Trust Property </w:t>
      </w:r>
      <w:r w:rsidR="00F2333A" w:rsidRPr="00BA7E2A">
        <w:rPr>
          <w:b w:val="0"/>
          <w:sz w:val="24"/>
          <w:szCs w:val="24"/>
        </w:rPr>
        <w:t>subject to the then provisions of the Trust Deed</w:t>
      </w:r>
      <w:r w:rsidR="00926807" w:rsidRPr="00BA7E2A">
        <w:rPr>
          <w:b w:val="0"/>
          <w:sz w:val="24"/>
          <w:szCs w:val="24"/>
        </w:rPr>
        <w:t xml:space="preserve">. </w:t>
      </w:r>
    </w:p>
    <w:bookmarkEnd w:id="48"/>
    <w:p w14:paraId="508C42EA" w14:textId="77777777" w:rsidR="00D83C36" w:rsidRPr="00427B42" w:rsidRDefault="00D83C36" w:rsidP="00BB00C8">
      <w:pPr>
        <w:tabs>
          <w:tab w:val="num" w:pos="720"/>
        </w:tabs>
        <w:spacing w:line="276" w:lineRule="auto"/>
        <w:jc w:val="both"/>
        <w:rPr>
          <w:b/>
          <w:bCs/>
          <w:sz w:val="24"/>
          <w:szCs w:val="24"/>
        </w:rPr>
      </w:pPr>
    </w:p>
    <w:p w14:paraId="244D77A4" w14:textId="77777777" w:rsidR="00D60F35" w:rsidRPr="00427B42" w:rsidRDefault="00D60F35" w:rsidP="0057785F">
      <w:pPr>
        <w:pStyle w:val="BodyTextIndent"/>
        <w:numPr>
          <w:ilvl w:val="0"/>
          <w:numId w:val="14"/>
        </w:numPr>
        <w:tabs>
          <w:tab w:val="clear" w:pos="1800"/>
          <w:tab w:val="num" w:pos="450"/>
        </w:tabs>
        <w:spacing w:line="276" w:lineRule="auto"/>
        <w:ind w:left="720" w:hanging="630"/>
        <w:rPr>
          <w:b/>
          <w:bCs/>
          <w:sz w:val="24"/>
          <w:szCs w:val="24"/>
        </w:rPr>
      </w:pPr>
      <w:bookmarkStart w:id="49" w:name="_Ref239832282"/>
      <w:r w:rsidRPr="00427B42">
        <w:rPr>
          <w:b/>
          <w:sz w:val="24"/>
          <w:szCs w:val="24"/>
        </w:rPr>
        <w:t>RIGHTS OF THE BENEFICIARIES</w:t>
      </w:r>
      <w:bookmarkEnd w:id="49"/>
    </w:p>
    <w:p w14:paraId="4AF3A26C" w14:textId="77777777" w:rsidR="00D60F35" w:rsidRPr="00427B42" w:rsidRDefault="00D60F35" w:rsidP="00072B17">
      <w:pPr>
        <w:pStyle w:val="BodyTextIndent"/>
        <w:spacing w:line="276" w:lineRule="auto"/>
        <w:rPr>
          <w:b/>
          <w:bCs/>
          <w:sz w:val="24"/>
          <w:szCs w:val="24"/>
        </w:rPr>
      </w:pPr>
    </w:p>
    <w:p w14:paraId="2E576A7D" w14:textId="15A888BC" w:rsidR="00F80503" w:rsidRPr="00427B42" w:rsidRDefault="00D60F35" w:rsidP="00415C74">
      <w:pPr>
        <w:pStyle w:val="Doci"/>
        <w:tabs>
          <w:tab w:val="left" w:pos="1350"/>
        </w:tabs>
        <w:spacing w:before="0" w:line="276" w:lineRule="auto"/>
        <w:ind w:left="1260"/>
      </w:pPr>
      <w:r w:rsidRPr="00427B42">
        <w:rPr>
          <w:bCs/>
        </w:rPr>
        <w:t xml:space="preserve">In addition to the right mentioned under </w:t>
      </w:r>
      <w:r w:rsidRPr="00415C74">
        <w:rPr>
          <w:b/>
          <w:bCs/>
          <w:i/>
        </w:rPr>
        <w:t xml:space="preserve">Clause </w:t>
      </w:r>
      <w:r w:rsidR="00A86554" w:rsidRPr="00415C74">
        <w:rPr>
          <w:b/>
          <w:bCs/>
          <w:i/>
        </w:rPr>
        <w:t xml:space="preserve">4 </w:t>
      </w:r>
      <w:r w:rsidRPr="00415C74">
        <w:rPr>
          <w:b/>
          <w:bCs/>
          <w:i/>
        </w:rPr>
        <w:t>B (b)</w:t>
      </w:r>
      <w:r w:rsidRPr="00427B42">
        <w:rPr>
          <w:bCs/>
        </w:rPr>
        <w:t xml:space="preserve"> above, the Beneficiaries shall have the right to make Recommendations under this Deed to the Trustee to modify any administrative provisions of this Deed</w:t>
      </w:r>
      <w:r w:rsidR="00F80503" w:rsidRPr="00427B42">
        <w:rPr>
          <w:bCs/>
        </w:rPr>
        <w:t xml:space="preserve"> in consonance with</w:t>
      </w:r>
      <w:r w:rsidR="00F80503" w:rsidRPr="00427B42">
        <w:t xml:space="preserve"> </w:t>
      </w:r>
      <w:r w:rsidR="00F80503" w:rsidRPr="00A507E4">
        <w:rPr>
          <w:b/>
          <w:iCs/>
        </w:rPr>
        <w:t xml:space="preserve">Clause 2 </w:t>
      </w:r>
      <w:r w:rsidR="00A507E4">
        <w:rPr>
          <w:b/>
          <w:iCs/>
        </w:rPr>
        <w:t>(</w:t>
      </w:r>
      <w:r w:rsidR="00F80503" w:rsidRPr="00A507E4">
        <w:rPr>
          <w:b/>
          <w:iCs/>
        </w:rPr>
        <w:t>F</w:t>
      </w:r>
      <w:r w:rsidR="00A507E4">
        <w:rPr>
          <w:b/>
          <w:iCs/>
        </w:rPr>
        <w:t>)</w:t>
      </w:r>
      <w:r w:rsidR="00F80503" w:rsidRPr="00427B42">
        <w:rPr>
          <w:bCs/>
        </w:rPr>
        <w:t>.</w:t>
      </w:r>
    </w:p>
    <w:p w14:paraId="2FFFD761" w14:textId="04F6667B" w:rsidR="00C65918" w:rsidRPr="00427B42" w:rsidRDefault="00C65918" w:rsidP="00072B17">
      <w:pPr>
        <w:pStyle w:val="Doci"/>
        <w:tabs>
          <w:tab w:val="left" w:pos="1350"/>
        </w:tabs>
        <w:spacing w:before="0" w:line="276" w:lineRule="auto"/>
        <w:ind w:left="1260"/>
        <w:rPr>
          <w:rFonts w:cs="Times New Roman"/>
          <w:b/>
        </w:rPr>
      </w:pPr>
      <w:bookmarkStart w:id="50" w:name="_Ref239832296"/>
    </w:p>
    <w:p w14:paraId="7BC61FAC" w14:textId="19DDF83B" w:rsidR="00C65918" w:rsidRPr="00427B42" w:rsidRDefault="00C65918" w:rsidP="00072B17">
      <w:pPr>
        <w:pStyle w:val="Doci"/>
        <w:tabs>
          <w:tab w:val="left" w:pos="1350"/>
        </w:tabs>
        <w:spacing w:before="0" w:line="276" w:lineRule="auto"/>
        <w:ind w:left="1260"/>
        <w:rPr>
          <w:rFonts w:cs="Times New Roman"/>
          <w:bCs/>
        </w:rPr>
      </w:pPr>
      <w:r w:rsidRPr="00427B42">
        <w:rPr>
          <w:rFonts w:cs="Times New Roman"/>
          <w:bCs/>
        </w:rPr>
        <w:t>Notwithstanding anything stated hereinabove the Trustee shall accept the Recommendation of the Beneficiaries only if the</w:t>
      </w:r>
      <w:r w:rsidRPr="00427B42">
        <w:rPr>
          <w:rFonts w:cs="Times New Roman"/>
        </w:rPr>
        <w:t xml:space="preserve"> Recommendation is not </w:t>
      </w:r>
      <w:r w:rsidRPr="00427B42">
        <w:rPr>
          <w:rFonts w:cs="Times New Roman"/>
          <w:bCs/>
        </w:rPr>
        <w:t>impracticable, illegal or manifestly injurious to the interests of the all the Beneficiaries and/or is not prejudicial to the provisions of this Trust Deed.</w:t>
      </w:r>
    </w:p>
    <w:p w14:paraId="7470DCCC" w14:textId="6C4F0B71" w:rsidR="00D760EB" w:rsidRDefault="00D760EB" w:rsidP="00BB00C8">
      <w:pPr>
        <w:pStyle w:val="Doci"/>
        <w:tabs>
          <w:tab w:val="left" w:pos="1350"/>
        </w:tabs>
        <w:spacing w:before="0" w:line="276" w:lineRule="auto"/>
        <w:ind w:left="1260"/>
        <w:rPr>
          <w:rFonts w:cs="Times New Roman"/>
        </w:rPr>
      </w:pPr>
    </w:p>
    <w:p w14:paraId="2F76D81D" w14:textId="41C24BE6" w:rsidR="00415C74" w:rsidRDefault="00415C74" w:rsidP="00BB00C8">
      <w:pPr>
        <w:pStyle w:val="Doci"/>
        <w:tabs>
          <w:tab w:val="left" w:pos="1350"/>
        </w:tabs>
        <w:spacing w:before="0" w:line="276" w:lineRule="auto"/>
        <w:ind w:left="1260"/>
        <w:rPr>
          <w:rFonts w:cs="Times New Roman"/>
        </w:rPr>
      </w:pPr>
    </w:p>
    <w:p w14:paraId="55E68754" w14:textId="77777777" w:rsidR="00415C74" w:rsidRPr="00427B42" w:rsidRDefault="00415C74" w:rsidP="00BB00C8">
      <w:pPr>
        <w:pStyle w:val="Doci"/>
        <w:tabs>
          <w:tab w:val="left" w:pos="1350"/>
        </w:tabs>
        <w:spacing w:before="0" w:line="276" w:lineRule="auto"/>
        <w:ind w:left="1260"/>
        <w:rPr>
          <w:rFonts w:cs="Times New Roman"/>
        </w:rPr>
      </w:pPr>
    </w:p>
    <w:p w14:paraId="6AFCCC27" w14:textId="77777777" w:rsidR="003539F9" w:rsidRPr="00427B42" w:rsidRDefault="00D60F35" w:rsidP="00072B17">
      <w:pPr>
        <w:pStyle w:val="Heading1"/>
        <w:tabs>
          <w:tab w:val="num" w:pos="720"/>
        </w:tabs>
        <w:spacing w:line="276" w:lineRule="auto"/>
        <w:rPr>
          <w:bCs/>
          <w:sz w:val="24"/>
          <w:szCs w:val="24"/>
        </w:rPr>
      </w:pPr>
      <w:r w:rsidRPr="00427B42">
        <w:rPr>
          <w:bCs/>
          <w:sz w:val="24"/>
          <w:szCs w:val="24"/>
        </w:rPr>
        <w:t>ADMINISTRATION OF THE TRUST</w:t>
      </w:r>
      <w:bookmarkEnd w:id="50"/>
    </w:p>
    <w:p w14:paraId="7F30E83A" w14:textId="77777777" w:rsidR="00D60F35" w:rsidRPr="00427B42" w:rsidRDefault="00D60F35" w:rsidP="00072B17">
      <w:pPr>
        <w:spacing w:line="276" w:lineRule="auto"/>
        <w:jc w:val="both"/>
        <w:rPr>
          <w:b/>
          <w:bCs/>
          <w:sz w:val="24"/>
          <w:szCs w:val="24"/>
        </w:rPr>
      </w:pPr>
    </w:p>
    <w:p w14:paraId="124A0736" w14:textId="77777777" w:rsidR="003539F9" w:rsidRPr="00427B42" w:rsidRDefault="00D60F35" w:rsidP="0057785F">
      <w:pPr>
        <w:pStyle w:val="Heading1"/>
        <w:numPr>
          <w:ilvl w:val="1"/>
          <w:numId w:val="31"/>
        </w:numPr>
        <w:tabs>
          <w:tab w:val="clear" w:pos="1571"/>
        </w:tabs>
        <w:spacing w:line="276" w:lineRule="auto"/>
        <w:ind w:left="450" w:hanging="270"/>
        <w:rPr>
          <w:sz w:val="24"/>
          <w:szCs w:val="24"/>
        </w:rPr>
      </w:pPr>
      <w:bookmarkStart w:id="51" w:name="_Ref239832305"/>
      <w:r w:rsidRPr="00427B42">
        <w:rPr>
          <w:bCs/>
          <w:sz w:val="24"/>
          <w:szCs w:val="24"/>
        </w:rPr>
        <w:t xml:space="preserve">PAYMENT OF EXPENSES AND </w:t>
      </w:r>
      <w:r w:rsidRPr="00427B42">
        <w:rPr>
          <w:sz w:val="24"/>
          <w:szCs w:val="24"/>
        </w:rPr>
        <w:t>TAXES</w:t>
      </w:r>
      <w:bookmarkEnd w:id="51"/>
    </w:p>
    <w:p w14:paraId="3D036C1F" w14:textId="77777777" w:rsidR="002C4F02" w:rsidRPr="00427B42" w:rsidRDefault="002C4F02" w:rsidP="00072B17">
      <w:pPr>
        <w:spacing w:line="276" w:lineRule="auto"/>
        <w:rPr>
          <w:sz w:val="24"/>
          <w:szCs w:val="24"/>
        </w:rPr>
      </w:pPr>
    </w:p>
    <w:p w14:paraId="4F05701E" w14:textId="77777777" w:rsidR="003E5059" w:rsidRPr="00427B42" w:rsidRDefault="003E5059" w:rsidP="007042E3">
      <w:pPr>
        <w:pStyle w:val="Heading1"/>
        <w:numPr>
          <w:ilvl w:val="0"/>
          <w:numId w:val="0"/>
        </w:numPr>
        <w:shd w:val="clear" w:color="auto" w:fill="FFFFFF"/>
        <w:spacing w:line="276" w:lineRule="auto"/>
        <w:ind w:left="450"/>
        <w:rPr>
          <w:sz w:val="24"/>
          <w:szCs w:val="24"/>
        </w:rPr>
      </w:pPr>
      <w:bookmarkStart w:id="52" w:name="_Hlk9940097"/>
      <w:r w:rsidRPr="00427B42">
        <w:rPr>
          <w:b w:val="0"/>
          <w:sz w:val="24"/>
          <w:szCs w:val="24"/>
        </w:rPr>
        <w:t>In general, the Trust Property shall be used for payment of all expenses related to operation of the Trust and taxes imposed by law. The Trustee shall also be entitled to be reimbursed from the Trust Property for the following purposes:</w:t>
      </w:r>
    </w:p>
    <w:p w14:paraId="1EAB0571" w14:textId="77777777" w:rsidR="003E5059" w:rsidRPr="00427B42" w:rsidRDefault="003E5059" w:rsidP="0057785F">
      <w:pPr>
        <w:numPr>
          <w:ilvl w:val="0"/>
          <w:numId w:val="10"/>
        </w:numPr>
        <w:shd w:val="clear" w:color="auto" w:fill="FFFFFF"/>
        <w:tabs>
          <w:tab w:val="clear" w:pos="1440"/>
        </w:tabs>
        <w:spacing w:line="276" w:lineRule="auto"/>
        <w:ind w:left="900" w:hanging="450"/>
        <w:jc w:val="both"/>
        <w:rPr>
          <w:sz w:val="24"/>
          <w:szCs w:val="24"/>
        </w:rPr>
      </w:pPr>
      <w:bookmarkStart w:id="53" w:name="_Hlk10219655"/>
      <w:r w:rsidRPr="00427B42">
        <w:rPr>
          <w:sz w:val="24"/>
          <w:szCs w:val="24"/>
        </w:rPr>
        <w:t>All expenses which are incurred towards administrative, regulatory, legal and operational activities of the Trust including but not limited to all Direct or indirect cost paid towards following:</w:t>
      </w:r>
    </w:p>
    <w:p w14:paraId="21FC9206" w14:textId="77777777" w:rsidR="003E5059" w:rsidRPr="00427B42" w:rsidRDefault="003E5059" w:rsidP="003E5059">
      <w:pPr>
        <w:shd w:val="clear" w:color="auto" w:fill="FFFFFF"/>
        <w:tabs>
          <w:tab w:val="num" w:pos="1080"/>
        </w:tabs>
        <w:spacing w:line="276" w:lineRule="auto"/>
        <w:ind w:left="1080" w:hanging="360"/>
        <w:jc w:val="both"/>
        <w:rPr>
          <w:sz w:val="24"/>
          <w:szCs w:val="24"/>
        </w:rPr>
      </w:pPr>
    </w:p>
    <w:p w14:paraId="717ABF14" w14:textId="77777777" w:rsidR="003E5059" w:rsidRPr="00427B42" w:rsidRDefault="003E5059" w:rsidP="0057785F">
      <w:pPr>
        <w:pStyle w:val="Doci"/>
        <w:numPr>
          <w:ilvl w:val="0"/>
          <w:numId w:val="41"/>
        </w:numPr>
        <w:shd w:val="clear" w:color="auto" w:fill="FFFFFF"/>
        <w:spacing w:before="0" w:line="276" w:lineRule="auto"/>
        <w:ind w:left="1620" w:hanging="270"/>
        <w:rPr>
          <w:rFonts w:cs="Times New Roman"/>
        </w:rPr>
      </w:pPr>
      <w:r w:rsidRPr="00427B42">
        <w:rPr>
          <w:rFonts w:cs="Times New Roman"/>
        </w:rPr>
        <w:t>costs incurred in procuring of PAN and TAN (if applicable) and ensuring filing income tax returns of the Trust or ensuring preparation of the tax calculations, audit of books of accounts as per the Trust Structure;</w:t>
      </w:r>
    </w:p>
    <w:p w14:paraId="0D014660"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 xml:space="preserve">costs incurred towards documentation of the transactions in course of the operations of the Trust including but not limited to direct or indirect expenses towards communication amongst Constituents of the Trust, postage, courier, stamp duty, notarisation and registration etc. </w:t>
      </w:r>
    </w:p>
    <w:p w14:paraId="04F577C4"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 xml:space="preserve">costs incurred towards ensuring compliances and management and custody of documents in respect of the Trust and Trust Property; </w:t>
      </w:r>
    </w:p>
    <w:p w14:paraId="58005818"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 xml:space="preserve">costs incurred towards execution and operation of arrangements concerning portfolio management, investment management or management of the Trust Property. </w:t>
      </w:r>
    </w:p>
    <w:p w14:paraId="20406BE9"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 xml:space="preserve">costs incurred towards due-diligence of the Trust Property including but not limited to investigation of the entities and promoters of entities and constituents of Trust etc. </w:t>
      </w:r>
    </w:p>
    <w:p w14:paraId="62787F4B"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costs incurred towards disposal or creation of an Encumbrance of any kind and liaisoning with respect to the Trust Property.</w:t>
      </w:r>
    </w:p>
    <w:p w14:paraId="43B83C2F"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costs incurred towards</w:t>
      </w:r>
      <w:r w:rsidRPr="00427B42" w:rsidDel="00203863">
        <w:rPr>
          <w:rFonts w:cs="Times New Roman"/>
        </w:rPr>
        <w:t xml:space="preserve"> </w:t>
      </w:r>
      <w:r w:rsidRPr="00427B42">
        <w:rPr>
          <w:rFonts w:cs="Times New Roman"/>
        </w:rPr>
        <w:t xml:space="preserve">coordination and other activities at the time of lodging a claim or defending or representing the interest of the Trust. </w:t>
      </w:r>
    </w:p>
    <w:p w14:paraId="0DE9AC0C" w14:textId="77777777" w:rsidR="003E5059" w:rsidRPr="00427B42" w:rsidRDefault="003E5059" w:rsidP="0057785F">
      <w:pPr>
        <w:pStyle w:val="Doci"/>
        <w:numPr>
          <w:ilvl w:val="0"/>
          <w:numId w:val="41"/>
        </w:numPr>
        <w:shd w:val="clear" w:color="auto" w:fill="FFFFFF"/>
        <w:tabs>
          <w:tab w:val="clear" w:pos="3240"/>
        </w:tabs>
        <w:spacing w:line="276" w:lineRule="auto"/>
        <w:ind w:left="1620" w:hanging="270"/>
        <w:rPr>
          <w:rFonts w:cs="Times New Roman"/>
        </w:rPr>
      </w:pPr>
      <w:r w:rsidRPr="00427B42">
        <w:rPr>
          <w:rFonts w:cs="Times New Roman"/>
        </w:rPr>
        <w:t xml:space="preserve">Charges towards certification in respect of books of accounts, valuation of immovable properties, entities and Constituents of the Trust by third party consultants such as valuers, accountants, lawyers, auditors or medical practitioners. </w:t>
      </w:r>
    </w:p>
    <w:p w14:paraId="5879FB16" w14:textId="77777777" w:rsidR="003E5059" w:rsidRPr="00427B42" w:rsidRDefault="003E5059" w:rsidP="003E5059">
      <w:pPr>
        <w:shd w:val="clear" w:color="auto" w:fill="FFFFFF"/>
        <w:spacing w:line="276" w:lineRule="auto"/>
        <w:ind w:left="1276"/>
        <w:jc w:val="both"/>
        <w:rPr>
          <w:sz w:val="24"/>
          <w:szCs w:val="24"/>
        </w:rPr>
      </w:pPr>
    </w:p>
    <w:p w14:paraId="5AA253B5"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 xml:space="preserve">Reimbursement of any payment made in respect of bonafide liability or obligation of the Trust; </w:t>
      </w:r>
    </w:p>
    <w:p w14:paraId="207222FE" w14:textId="77777777" w:rsidR="003E5059" w:rsidRPr="00427B42" w:rsidRDefault="003E5059" w:rsidP="003E5059">
      <w:pPr>
        <w:shd w:val="clear" w:color="auto" w:fill="FFFFFF"/>
        <w:spacing w:line="276" w:lineRule="auto"/>
        <w:ind w:left="1276"/>
        <w:jc w:val="both"/>
        <w:rPr>
          <w:sz w:val="24"/>
          <w:szCs w:val="24"/>
        </w:rPr>
      </w:pPr>
    </w:p>
    <w:p w14:paraId="55B534C0"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All expenses or costs (including expenses incidental to execution of any agreement) incurred by the Trustee for acquisition and/or movement of the Trust Property by the Trustee, from Settlor to the Trustee, amongst Trustees, from one Trustee Account to another or from Trustee to Beneficiaries;</w:t>
      </w:r>
    </w:p>
    <w:p w14:paraId="23B598B9" w14:textId="77777777" w:rsidR="003E5059" w:rsidRPr="00427B42" w:rsidRDefault="003E5059" w:rsidP="003E5059">
      <w:pPr>
        <w:shd w:val="clear" w:color="auto" w:fill="FFFFFF"/>
        <w:spacing w:line="276" w:lineRule="auto"/>
        <w:ind w:left="1276"/>
        <w:jc w:val="both"/>
        <w:rPr>
          <w:sz w:val="24"/>
          <w:szCs w:val="24"/>
        </w:rPr>
      </w:pPr>
    </w:p>
    <w:p w14:paraId="08B0A510" w14:textId="77777777" w:rsidR="003E5059" w:rsidRPr="00427B42" w:rsidRDefault="003E5059" w:rsidP="0057785F">
      <w:pPr>
        <w:numPr>
          <w:ilvl w:val="0"/>
          <w:numId w:val="10"/>
        </w:numPr>
        <w:shd w:val="clear" w:color="auto" w:fill="FFFFFF"/>
        <w:tabs>
          <w:tab w:val="clear" w:pos="1440"/>
        </w:tabs>
        <w:spacing w:line="276" w:lineRule="auto"/>
        <w:ind w:left="1276" w:hanging="567"/>
        <w:jc w:val="both"/>
        <w:rPr>
          <w:sz w:val="24"/>
          <w:szCs w:val="24"/>
        </w:rPr>
      </w:pPr>
      <w:r w:rsidRPr="00427B42">
        <w:rPr>
          <w:sz w:val="24"/>
          <w:szCs w:val="24"/>
        </w:rPr>
        <w:t>All payments towards all or any part of duties, cess, fees, taxes, surcharge, penalties imposed by Statutory and/or Government Authorities, costs associated with Trust Property, probate, estate etc.;</w:t>
      </w:r>
    </w:p>
    <w:p w14:paraId="7BB8FE99" w14:textId="77777777" w:rsidR="003E5059" w:rsidRPr="00427B42" w:rsidRDefault="003E5059" w:rsidP="003E5059">
      <w:pPr>
        <w:shd w:val="clear" w:color="auto" w:fill="FFFFFF"/>
        <w:tabs>
          <w:tab w:val="num" w:pos="1080"/>
        </w:tabs>
        <w:spacing w:line="276" w:lineRule="auto"/>
        <w:ind w:left="1080" w:hanging="360"/>
        <w:jc w:val="both"/>
        <w:rPr>
          <w:sz w:val="24"/>
          <w:szCs w:val="24"/>
        </w:rPr>
      </w:pPr>
    </w:p>
    <w:p w14:paraId="030C1EBC"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All expenses in connection with any legal proceedings by or against the Trust or concerning the affairs of the Trust, including, professional fees of any legal advisor;</w:t>
      </w:r>
    </w:p>
    <w:p w14:paraId="0303BC30" w14:textId="77777777" w:rsidR="003E5059" w:rsidRPr="00427B42" w:rsidRDefault="003E5059" w:rsidP="003E5059">
      <w:pPr>
        <w:pStyle w:val="ListParagraph"/>
        <w:rPr>
          <w:sz w:val="24"/>
          <w:szCs w:val="24"/>
        </w:rPr>
      </w:pPr>
    </w:p>
    <w:p w14:paraId="41571F28"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All and any such costs, expenses or damages arising out of acts or omissions based on written directions/advise of the Constituents or the acts or omissions of the auditor/portfolio manager / investment advisors/ stock brokers/ depository participants / other service providers or the Constituents of Trust;</w:t>
      </w:r>
    </w:p>
    <w:p w14:paraId="46532854" w14:textId="77777777" w:rsidR="003E5059" w:rsidRPr="00427B42" w:rsidRDefault="003E5059" w:rsidP="003E5059">
      <w:pPr>
        <w:pStyle w:val="ListParagraph"/>
        <w:rPr>
          <w:sz w:val="24"/>
          <w:szCs w:val="24"/>
        </w:rPr>
      </w:pPr>
    </w:p>
    <w:p w14:paraId="7F3EF8CD"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All and any cost associated with sale, purchase, transfer, management, administration and maintenance of the Trust Property;</w:t>
      </w:r>
    </w:p>
    <w:p w14:paraId="2DDBCBF5" w14:textId="77777777" w:rsidR="003E5059" w:rsidRPr="00427B42" w:rsidRDefault="003E5059" w:rsidP="003E5059">
      <w:pPr>
        <w:pStyle w:val="ListParagraph"/>
        <w:rPr>
          <w:sz w:val="24"/>
          <w:szCs w:val="24"/>
        </w:rPr>
      </w:pPr>
    </w:p>
    <w:p w14:paraId="642C36AA"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All and any cost associated with holding of Trust Property vested in beneficiary under a special arrangement;</w:t>
      </w:r>
    </w:p>
    <w:p w14:paraId="0F3A0E99" w14:textId="77777777" w:rsidR="003E5059" w:rsidRPr="00427B42" w:rsidRDefault="003E5059" w:rsidP="003E5059">
      <w:pPr>
        <w:shd w:val="clear" w:color="auto" w:fill="FFFFFF"/>
        <w:spacing w:line="276" w:lineRule="auto"/>
        <w:jc w:val="both"/>
        <w:rPr>
          <w:sz w:val="24"/>
          <w:szCs w:val="24"/>
        </w:rPr>
      </w:pPr>
    </w:p>
    <w:p w14:paraId="414EBA34"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sz w:val="24"/>
          <w:szCs w:val="24"/>
        </w:rPr>
      </w:pPr>
      <w:r w:rsidRPr="00427B42">
        <w:rPr>
          <w:sz w:val="24"/>
          <w:szCs w:val="24"/>
        </w:rPr>
        <w:t xml:space="preserve">All legal and statutory expenses incurred in the operation or execution of the Trust including all taxes, duties and other charges payable in connection with Trust Property; </w:t>
      </w:r>
    </w:p>
    <w:p w14:paraId="044A46B1" w14:textId="77777777" w:rsidR="003E5059" w:rsidRPr="00427B42" w:rsidRDefault="003E5059" w:rsidP="003E5059">
      <w:pPr>
        <w:shd w:val="clear" w:color="auto" w:fill="FFFFFF"/>
        <w:tabs>
          <w:tab w:val="num" w:pos="1080"/>
        </w:tabs>
        <w:spacing w:line="276" w:lineRule="auto"/>
        <w:ind w:left="1080"/>
        <w:jc w:val="both"/>
        <w:rPr>
          <w:sz w:val="24"/>
          <w:szCs w:val="24"/>
        </w:rPr>
      </w:pPr>
    </w:p>
    <w:p w14:paraId="3086BA0F" w14:textId="77777777" w:rsidR="003E5059" w:rsidRPr="00427B42" w:rsidRDefault="003E5059" w:rsidP="0057785F">
      <w:pPr>
        <w:numPr>
          <w:ilvl w:val="0"/>
          <w:numId w:val="10"/>
        </w:numPr>
        <w:shd w:val="clear" w:color="auto" w:fill="FFFFFF"/>
        <w:tabs>
          <w:tab w:val="num" w:pos="1276"/>
        </w:tabs>
        <w:spacing w:line="276" w:lineRule="auto"/>
        <w:ind w:left="1276" w:hanging="567"/>
        <w:jc w:val="both"/>
        <w:rPr>
          <w:b/>
          <w:sz w:val="24"/>
          <w:szCs w:val="24"/>
        </w:rPr>
      </w:pPr>
      <w:r w:rsidRPr="00427B42">
        <w:rPr>
          <w:sz w:val="24"/>
          <w:szCs w:val="24"/>
        </w:rPr>
        <w:t>All fees and related expenses for consulting or undertaking services including but not limited to certification for legal, statutory, regulatory and operational implications of the Trust, filing of regulatory forms or Trust related compliances with respect to the Trust and Trust property under relevant jurisdictions from an expert/specialist as advised by the relevant Constituent;</w:t>
      </w:r>
    </w:p>
    <w:p w14:paraId="3B9CAF69" w14:textId="77777777" w:rsidR="003E5059" w:rsidRPr="00427B42" w:rsidRDefault="003E5059" w:rsidP="003E5059">
      <w:pPr>
        <w:shd w:val="clear" w:color="auto" w:fill="FFFFFF"/>
        <w:spacing w:line="276" w:lineRule="auto"/>
        <w:ind w:left="1276"/>
        <w:jc w:val="both"/>
        <w:rPr>
          <w:b/>
          <w:sz w:val="24"/>
          <w:szCs w:val="24"/>
        </w:rPr>
      </w:pPr>
    </w:p>
    <w:p w14:paraId="05022072" w14:textId="77777777" w:rsidR="003E5059" w:rsidRPr="00427B42" w:rsidRDefault="003E5059" w:rsidP="003E5059">
      <w:pPr>
        <w:shd w:val="clear" w:color="auto" w:fill="FFFFFF"/>
        <w:spacing w:line="276" w:lineRule="auto"/>
        <w:jc w:val="both"/>
        <w:rPr>
          <w:sz w:val="24"/>
          <w:szCs w:val="24"/>
        </w:rPr>
      </w:pPr>
      <w:r w:rsidRPr="00427B42">
        <w:rPr>
          <w:sz w:val="24"/>
          <w:szCs w:val="24"/>
        </w:rPr>
        <w:t>The Trustee / its affiliates, employees or authorized representatives can recover costs, charges, expenses, losses or damages incurred in accordance with covenants of the Trust Deed.</w:t>
      </w:r>
    </w:p>
    <w:bookmarkEnd w:id="52"/>
    <w:bookmarkEnd w:id="53"/>
    <w:p w14:paraId="1384F1CD" w14:textId="6C12EAF3" w:rsidR="00EA6737" w:rsidRDefault="00EA6737" w:rsidP="00072B17">
      <w:pPr>
        <w:spacing w:line="276" w:lineRule="auto"/>
        <w:jc w:val="both"/>
        <w:rPr>
          <w:b/>
          <w:sz w:val="24"/>
          <w:szCs w:val="24"/>
        </w:rPr>
      </w:pPr>
    </w:p>
    <w:p w14:paraId="2CCC5960" w14:textId="368D7D56" w:rsidR="00415C74" w:rsidRDefault="00415C74" w:rsidP="00072B17">
      <w:pPr>
        <w:spacing w:line="276" w:lineRule="auto"/>
        <w:jc w:val="both"/>
        <w:rPr>
          <w:b/>
          <w:sz w:val="24"/>
          <w:szCs w:val="24"/>
        </w:rPr>
      </w:pPr>
    </w:p>
    <w:p w14:paraId="6D0E0E54" w14:textId="77777777" w:rsidR="00415C74" w:rsidRPr="00427B42" w:rsidRDefault="00415C74" w:rsidP="00072B17">
      <w:pPr>
        <w:spacing w:line="276" w:lineRule="auto"/>
        <w:jc w:val="both"/>
        <w:rPr>
          <w:b/>
          <w:sz w:val="24"/>
          <w:szCs w:val="24"/>
        </w:rPr>
      </w:pPr>
    </w:p>
    <w:p w14:paraId="6E3CF6FF" w14:textId="77777777" w:rsidR="003539F9" w:rsidRPr="00427B42" w:rsidRDefault="00D60F35" w:rsidP="0057785F">
      <w:pPr>
        <w:pStyle w:val="Heading1"/>
        <w:numPr>
          <w:ilvl w:val="1"/>
          <w:numId w:val="31"/>
        </w:numPr>
        <w:tabs>
          <w:tab w:val="clear" w:pos="1571"/>
        </w:tabs>
        <w:spacing w:line="276" w:lineRule="auto"/>
        <w:ind w:left="540" w:hanging="270"/>
        <w:rPr>
          <w:sz w:val="24"/>
          <w:szCs w:val="24"/>
        </w:rPr>
      </w:pPr>
      <w:bookmarkStart w:id="54" w:name="_Ref98130613"/>
      <w:bookmarkStart w:id="55" w:name="_Toc234754966"/>
      <w:bookmarkStart w:id="56" w:name="_Ref239832321"/>
      <w:r w:rsidRPr="00427B42">
        <w:rPr>
          <w:sz w:val="24"/>
          <w:szCs w:val="24"/>
        </w:rPr>
        <w:t>T</w:t>
      </w:r>
      <w:bookmarkEnd w:id="54"/>
      <w:bookmarkEnd w:id="55"/>
      <w:r w:rsidRPr="00427B42">
        <w:rPr>
          <w:sz w:val="24"/>
          <w:szCs w:val="24"/>
        </w:rPr>
        <w:t>RUST RECORDS AND ACCOUNTS</w:t>
      </w:r>
      <w:bookmarkEnd w:id="56"/>
    </w:p>
    <w:p w14:paraId="33DC9750" w14:textId="77777777" w:rsidR="00D60F35" w:rsidRPr="00427B42" w:rsidRDefault="00D60F35" w:rsidP="00072B17">
      <w:pPr>
        <w:pStyle w:val="Hanging1"/>
        <w:spacing w:line="276" w:lineRule="auto"/>
        <w:ind w:left="360"/>
      </w:pPr>
    </w:p>
    <w:p w14:paraId="30A5A983" w14:textId="77777777" w:rsidR="00D60F35" w:rsidRPr="00427B42" w:rsidRDefault="00D60F35" w:rsidP="0057785F">
      <w:pPr>
        <w:numPr>
          <w:ilvl w:val="0"/>
          <w:numId w:val="20"/>
        </w:numPr>
        <w:tabs>
          <w:tab w:val="clear" w:pos="1440"/>
          <w:tab w:val="left" w:pos="1260"/>
          <w:tab w:val="num" w:pos="1350"/>
        </w:tabs>
        <w:spacing w:line="276" w:lineRule="auto"/>
        <w:ind w:left="1260" w:hanging="540"/>
        <w:jc w:val="both"/>
        <w:rPr>
          <w:sz w:val="24"/>
          <w:szCs w:val="24"/>
        </w:rPr>
      </w:pPr>
      <w:r w:rsidRPr="00427B42">
        <w:rPr>
          <w:sz w:val="24"/>
          <w:szCs w:val="24"/>
        </w:rPr>
        <w:t>The Trustee shall have the entire care and custody of all of the Trust Property and shall maintain full and accurate books of accounts, records of receipts, disbursements, and other financial transactions of the Trust, as advised by a certified Chartered Accountant, and shall retain such records for a minimum period of eight (8) years or such further period, as may be statutorily required and as advised by a certified Chartered Accountant.</w:t>
      </w:r>
    </w:p>
    <w:p w14:paraId="5E64CB13" w14:textId="77777777" w:rsidR="00D60F35" w:rsidRPr="00427B42" w:rsidRDefault="00D60F35" w:rsidP="00072B17">
      <w:pPr>
        <w:spacing w:line="276" w:lineRule="auto"/>
        <w:ind w:left="1440"/>
        <w:jc w:val="both"/>
        <w:rPr>
          <w:sz w:val="24"/>
          <w:szCs w:val="24"/>
        </w:rPr>
      </w:pPr>
    </w:p>
    <w:p w14:paraId="5BCF727D" w14:textId="77777777" w:rsidR="00D60F35" w:rsidRPr="00427B42" w:rsidRDefault="00D60F35" w:rsidP="0057785F">
      <w:pPr>
        <w:numPr>
          <w:ilvl w:val="0"/>
          <w:numId w:val="20"/>
        </w:numPr>
        <w:tabs>
          <w:tab w:val="clear" w:pos="1440"/>
          <w:tab w:val="left" w:pos="1260"/>
          <w:tab w:val="num" w:pos="1350"/>
        </w:tabs>
        <w:spacing w:line="276" w:lineRule="auto"/>
        <w:ind w:left="1260" w:hanging="540"/>
        <w:jc w:val="both"/>
        <w:rPr>
          <w:sz w:val="24"/>
          <w:szCs w:val="24"/>
        </w:rPr>
      </w:pPr>
      <w:r w:rsidRPr="00427B42">
        <w:rPr>
          <w:sz w:val="24"/>
          <w:szCs w:val="24"/>
        </w:rPr>
        <w:t xml:space="preserve">The Trustee shall not have to render any account of the Trust to anyone other than to the Beneficiaries and the Indian Courts or any governmental authority, if required by Applicable Law.  </w:t>
      </w:r>
    </w:p>
    <w:p w14:paraId="40681667" w14:textId="77777777" w:rsidR="00D60F35" w:rsidRPr="00427B42" w:rsidRDefault="00D60F35" w:rsidP="00072B17">
      <w:pPr>
        <w:spacing w:line="276" w:lineRule="auto"/>
        <w:ind w:left="1440"/>
        <w:jc w:val="both"/>
        <w:rPr>
          <w:sz w:val="24"/>
          <w:szCs w:val="24"/>
        </w:rPr>
      </w:pPr>
    </w:p>
    <w:p w14:paraId="743043F5" w14:textId="77777777" w:rsidR="00D60F35" w:rsidRPr="00427B42" w:rsidRDefault="00D60F35" w:rsidP="0057785F">
      <w:pPr>
        <w:numPr>
          <w:ilvl w:val="0"/>
          <w:numId w:val="20"/>
        </w:numPr>
        <w:tabs>
          <w:tab w:val="clear" w:pos="1440"/>
          <w:tab w:val="left" w:pos="1260"/>
          <w:tab w:val="num" w:pos="1350"/>
        </w:tabs>
        <w:spacing w:line="276" w:lineRule="auto"/>
        <w:ind w:left="1260" w:hanging="540"/>
        <w:jc w:val="both"/>
        <w:rPr>
          <w:sz w:val="24"/>
          <w:szCs w:val="24"/>
        </w:rPr>
      </w:pPr>
      <w:r w:rsidRPr="00427B42">
        <w:rPr>
          <w:sz w:val="24"/>
          <w:szCs w:val="24"/>
        </w:rPr>
        <w:t>The Trustee shall maintain separate accounts for the Trust assets, which are clearly identifiable as belonging to the Trust.</w:t>
      </w:r>
    </w:p>
    <w:p w14:paraId="7AAC0656" w14:textId="77777777" w:rsidR="00D60F35" w:rsidRPr="00427B42" w:rsidRDefault="00D60F35" w:rsidP="00072B17">
      <w:pPr>
        <w:spacing w:line="276" w:lineRule="auto"/>
        <w:jc w:val="both"/>
        <w:rPr>
          <w:sz w:val="24"/>
          <w:szCs w:val="24"/>
        </w:rPr>
      </w:pPr>
    </w:p>
    <w:p w14:paraId="347C06A8" w14:textId="77777777" w:rsidR="00D60F35" w:rsidRPr="00427B42" w:rsidRDefault="00D60F35" w:rsidP="0057785F">
      <w:pPr>
        <w:numPr>
          <w:ilvl w:val="0"/>
          <w:numId w:val="20"/>
        </w:numPr>
        <w:tabs>
          <w:tab w:val="clear" w:pos="1440"/>
          <w:tab w:val="left" w:pos="1260"/>
          <w:tab w:val="num" w:pos="1350"/>
        </w:tabs>
        <w:spacing w:line="276" w:lineRule="auto"/>
        <w:ind w:left="1260" w:hanging="540"/>
        <w:jc w:val="both"/>
        <w:rPr>
          <w:sz w:val="24"/>
          <w:szCs w:val="24"/>
        </w:rPr>
      </w:pPr>
      <w:r w:rsidRPr="00427B42">
        <w:rPr>
          <w:sz w:val="24"/>
          <w:szCs w:val="24"/>
        </w:rPr>
        <w:t xml:space="preserve">Annually, the Trustee shall cause such financial statements to be audited and certified by properly qualified auditor. The report of the auditor shall provide certification of the accounts of the Trust in accordance with the established accounting standards and based on their examination of the books of accounts, and other records maintained by the Trustee and will include: </w:t>
      </w:r>
    </w:p>
    <w:p w14:paraId="151826C9" w14:textId="77777777" w:rsidR="003539F9" w:rsidRPr="00427B42" w:rsidRDefault="00D60F35" w:rsidP="0057785F">
      <w:pPr>
        <w:pStyle w:val="Doci"/>
        <w:numPr>
          <w:ilvl w:val="3"/>
          <w:numId w:val="31"/>
        </w:numPr>
        <w:spacing w:before="0" w:line="276" w:lineRule="auto"/>
        <w:ind w:left="1843" w:hanging="425"/>
        <w:rPr>
          <w:rFonts w:cs="Times New Roman"/>
        </w:rPr>
      </w:pPr>
      <w:r w:rsidRPr="00427B42">
        <w:rPr>
          <w:rFonts w:cs="Times New Roman"/>
        </w:rPr>
        <w:t xml:space="preserve">The financial statements which have been prepared in accordance with Generally Accepted Accounting Principles (GAAP) in India; </w:t>
      </w:r>
    </w:p>
    <w:p w14:paraId="5A94B8FF" w14:textId="77777777" w:rsidR="003539F9" w:rsidRPr="00427B42" w:rsidRDefault="00D60F35" w:rsidP="0057785F">
      <w:pPr>
        <w:pStyle w:val="Doci"/>
        <w:numPr>
          <w:ilvl w:val="3"/>
          <w:numId w:val="31"/>
        </w:numPr>
        <w:spacing w:before="0" w:line="276" w:lineRule="auto"/>
        <w:ind w:left="1843" w:hanging="425"/>
        <w:rPr>
          <w:rFonts w:cs="Times New Roman"/>
        </w:rPr>
      </w:pPr>
      <w:r w:rsidRPr="00427B42">
        <w:rPr>
          <w:rFonts w:cs="Times New Roman"/>
        </w:rPr>
        <w:t>The financial statements which give a true and fair view of the state of the Trust’s affairs on the date of their examination.</w:t>
      </w:r>
    </w:p>
    <w:p w14:paraId="1689EF86" w14:textId="77777777" w:rsidR="00D60F35" w:rsidRPr="00427B42" w:rsidRDefault="00D60F35" w:rsidP="00072B17">
      <w:pPr>
        <w:pStyle w:val="Doci"/>
        <w:spacing w:before="0" w:line="276" w:lineRule="auto"/>
        <w:ind w:left="1843"/>
        <w:rPr>
          <w:rFonts w:cs="Times New Roman"/>
        </w:rPr>
      </w:pPr>
    </w:p>
    <w:p w14:paraId="44B695D6" w14:textId="77777777" w:rsidR="00D60F35" w:rsidRPr="00427B42" w:rsidRDefault="00D60F35" w:rsidP="0057785F">
      <w:pPr>
        <w:numPr>
          <w:ilvl w:val="0"/>
          <w:numId w:val="20"/>
        </w:numPr>
        <w:tabs>
          <w:tab w:val="clear" w:pos="1440"/>
          <w:tab w:val="left" w:pos="1260"/>
          <w:tab w:val="num" w:pos="1350"/>
        </w:tabs>
        <w:spacing w:line="276" w:lineRule="auto"/>
        <w:ind w:left="1260" w:hanging="540"/>
        <w:jc w:val="both"/>
        <w:rPr>
          <w:sz w:val="24"/>
          <w:szCs w:val="24"/>
        </w:rPr>
      </w:pPr>
      <w:r w:rsidRPr="00427B42">
        <w:rPr>
          <w:sz w:val="24"/>
          <w:szCs w:val="24"/>
        </w:rPr>
        <w:t>The Financial Year of the Trust shall end on 31</w:t>
      </w:r>
      <w:r w:rsidRPr="00427B42">
        <w:rPr>
          <w:sz w:val="24"/>
          <w:szCs w:val="24"/>
          <w:vertAlign w:val="superscript"/>
        </w:rPr>
        <w:t>st</w:t>
      </w:r>
      <w:r w:rsidRPr="00427B42">
        <w:rPr>
          <w:sz w:val="24"/>
          <w:szCs w:val="24"/>
        </w:rPr>
        <w:t xml:space="preserve"> March each year or on such other date as may be prescribed by the government.</w:t>
      </w:r>
      <w:bookmarkStart w:id="57" w:name="_Toc204966045"/>
      <w:bookmarkStart w:id="58" w:name="_Toc204966047"/>
      <w:bookmarkStart w:id="59" w:name="_Toc204966049"/>
      <w:bookmarkStart w:id="60" w:name="_Toc204966050"/>
      <w:bookmarkStart w:id="61" w:name="_Toc204966051"/>
      <w:bookmarkStart w:id="62" w:name="_Toc204966053"/>
      <w:bookmarkStart w:id="63" w:name="_Toc204966055"/>
      <w:bookmarkStart w:id="64" w:name="_Toc204966056"/>
      <w:bookmarkStart w:id="65" w:name="_Toc204966057"/>
      <w:bookmarkStart w:id="66" w:name="_Toc204966058"/>
      <w:bookmarkStart w:id="67" w:name="_Toc204966060"/>
      <w:bookmarkStart w:id="68" w:name="_Toc204966061"/>
      <w:bookmarkStart w:id="69" w:name="_Ref239832335"/>
      <w:bookmarkStart w:id="70" w:name="_Ref101786070"/>
      <w:bookmarkStart w:id="71" w:name="_Ref98130832"/>
      <w:bookmarkEnd w:id="57"/>
      <w:bookmarkEnd w:id="58"/>
      <w:bookmarkEnd w:id="59"/>
      <w:bookmarkEnd w:id="60"/>
      <w:bookmarkEnd w:id="61"/>
      <w:bookmarkEnd w:id="62"/>
      <w:bookmarkEnd w:id="63"/>
      <w:bookmarkEnd w:id="64"/>
      <w:bookmarkEnd w:id="65"/>
      <w:bookmarkEnd w:id="66"/>
      <w:bookmarkEnd w:id="67"/>
      <w:bookmarkEnd w:id="68"/>
    </w:p>
    <w:p w14:paraId="65584403" w14:textId="77777777" w:rsidR="005975B0" w:rsidRPr="00427B42" w:rsidRDefault="005975B0" w:rsidP="00BB00C8">
      <w:pPr>
        <w:pStyle w:val="Hanging1"/>
        <w:spacing w:line="276" w:lineRule="auto"/>
      </w:pPr>
    </w:p>
    <w:p w14:paraId="0F11890C" w14:textId="77777777" w:rsidR="003539F9" w:rsidRPr="00427B42" w:rsidRDefault="00D60F35" w:rsidP="0057785F">
      <w:pPr>
        <w:pStyle w:val="Heading1"/>
        <w:numPr>
          <w:ilvl w:val="1"/>
          <w:numId w:val="31"/>
        </w:numPr>
        <w:tabs>
          <w:tab w:val="clear" w:pos="1571"/>
        </w:tabs>
        <w:spacing w:line="276" w:lineRule="auto"/>
        <w:ind w:left="630" w:hanging="360"/>
        <w:rPr>
          <w:sz w:val="24"/>
          <w:szCs w:val="24"/>
        </w:rPr>
      </w:pPr>
      <w:r w:rsidRPr="00427B42">
        <w:rPr>
          <w:sz w:val="24"/>
          <w:szCs w:val="24"/>
        </w:rPr>
        <w:t>WRITTEN INSTRUMENTS AND COMMUNICATIONS</w:t>
      </w:r>
      <w:bookmarkEnd w:id="69"/>
      <w:r w:rsidRPr="00427B42">
        <w:rPr>
          <w:sz w:val="24"/>
          <w:szCs w:val="24"/>
        </w:rPr>
        <w:t>:</w:t>
      </w:r>
    </w:p>
    <w:p w14:paraId="2EC344FD" w14:textId="77777777" w:rsidR="00D60F35" w:rsidRPr="00427B42" w:rsidRDefault="00D60F35" w:rsidP="00072B17">
      <w:pPr>
        <w:spacing w:line="276" w:lineRule="auto"/>
        <w:rPr>
          <w:sz w:val="24"/>
          <w:szCs w:val="24"/>
        </w:rPr>
      </w:pPr>
    </w:p>
    <w:p w14:paraId="143A5729" w14:textId="77777777" w:rsidR="003539F9" w:rsidRPr="00427B42" w:rsidRDefault="003215C6" w:rsidP="0057785F">
      <w:pPr>
        <w:pStyle w:val="Doci"/>
        <w:numPr>
          <w:ilvl w:val="0"/>
          <w:numId w:val="22"/>
        </w:numPr>
        <w:tabs>
          <w:tab w:val="clear" w:pos="1440"/>
        </w:tabs>
        <w:spacing w:before="0" w:line="276" w:lineRule="auto"/>
        <w:ind w:left="1080" w:hanging="450"/>
        <w:rPr>
          <w:rFonts w:cs="Times New Roman"/>
        </w:rPr>
      </w:pPr>
      <w:r w:rsidRPr="00427B42">
        <w:rPr>
          <w:rFonts w:cs="Times New Roman"/>
        </w:rPr>
        <w:t>All communications from the Settlor or Recommendation of Beneficiaries under this Deed, shall be communicated only in writing or through Email from a designated Email ID of the Settlor or the Beneficiary as the case may be which has been registered with the Trustee in writing.</w:t>
      </w:r>
      <w:r w:rsidR="00D60F35" w:rsidRPr="00427B42">
        <w:rPr>
          <w:rFonts w:cs="Times New Roman"/>
        </w:rPr>
        <w:t xml:space="preserve"> The written communication shall always be addressed to the Trustee and shall not be considered as having been effected until actual receipt of such written communication or Email by the Trustee. </w:t>
      </w:r>
      <w:r w:rsidR="009E3104" w:rsidRPr="00427B42">
        <w:rPr>
          <w:rFonts w:cs="Times New Roman"/>
        </w:rPr>
        <w:t>Further, any communication received via an email shall require a validation vide a recorded telephonic conversation with the sender</w:t>
      </w:r>
      <w:r w:rsidR="008B2622" w:rsidRPr="00427B42">
        <w:rPr>
          <w:rFonts w:cs="Times New Roman"/>
        </w:rPr>
        <w:t>.</w:t>
      </w:r>
    </w:p>
    <w:p w14:paraId="15897068" w14:textId="77777777" w:rsidR="00415C74" w:rsidRPr="00427B42" w:rsidRDefault="00415C74" w:rsidP="00072B17">
      <w:pPr>
        <w:pStyle w:val="Doci"/>
        <w:tabs>
          <w:tab w:val="num" w:pos="1890"/>
        </w:tabs>
        <w:spacing w:before="0" w:line="276" w:lineRule="auto"/>
        <w:ind w:left="1080"/>
        <w:rPr>
          <w:rFonts w:cs="Times New Roman"/>
        </w:rPr>
      </w:pPr>
    </w:p>
    <w:p w14:paraId="18BF6430" w14:textId="77777777" w:rsidR="003539F9" w:rsidRPr="00427B42" w:rsidRDefault="00D60F35" w:rsidP="0057785F">
      <w:pPr>
        <w:pStyle w:val="Doci"/>
        <w:numPr>
          <w:ilvl w:val="0"/>
          <w:numId w:val="22"/>
        </w:numPr>
        <w:tabs>
          <w:tab w:val="clear" w:pos="1440"/>
          <w:tab w:val="num" w:pos="1890"/>
        </w:tabs>
        <w:spacing w:before="0" w:line="276" w:lineRule="auto"/>
        <w:ind w:left="1080" w:hanging="450"/>
        <w:rPr>
          <w:rFonts w:cs="Times New Roman"/>
        </w:rPr>
      </w:pPr>
      <w:r w:rsidRPr="00427B42">
        <w:rPr>
          <w:rFonts w:cs="Times New Roman"/>
        </w:rPr>
        <w:t>Communication by the Trustee to the Settlor/ Beneficiary shall be sent to such address or designated Email ID of the Settlor or Beneficiary as may be recorded by way of written communication addressed to the Trustee for this purpose and shall be deemed to be delivered on receipt of Email confirmation/written acknowledgment of the same from the Settlor or the Beneficiary. The Settlor or the Beneficiaries shall notify the Trustee in writing for any change in their communication address and/or respective Email ID.</w:t>
      </w:r>
    </w:p>
    <w:p w14:paraId="01734A27" w14:textId="77777777" w:rsidR="003539F9" w:rsidRPr="00427B42" w:rsidRDefault="003539F9" w:rsidP="00072B17">
      <w:pPr>
        <w:pStyle w:val="Doci"/>
        <w:spacing w:before="0" w:line="276" w:lineRule="auto"/>
        <w:ind w:left="1080"/>
        <w:rPr>
          <w:rFonts w:cs="Times New Roman"/>
        </w:rPr>
      </w:pPr>
    </w:p>
    <w:p w14:paraId="32DF96AB" w14:textId="77777777" w:rsidR="0081301D" w:rsidRPr="00427B42" w:rsidRDefault="0081301D" w:rsidP="00BB00C8">
      <w:pPr>
        <w:pStyle w:val="Heading1"/>
        <w:tabs>
          <w:tab w:val="num" w:pos="720"/>
        </w:tabs>
        <w:spacing w:line="276" w:lineRule="auto"/>
        <w:rPr>
          <w:sz w:val="24"/>
          <w:szCs w:val="24"/>
        </w:rPr>
      </w:pPr>
      <w:bookmarkStart w:id="72" w:name="_Hlk507077196"/>
      <w:bookmarkStart w:id="73" w:name="_Hlk508808608"/>
      <w:r w:rsidRPr="00427B42">
        <w:rPr>
          <w:sz w:val="24"/>
          <w:szCs w:val="24"/>
        </w:rPr>
        <w:t>REPRESENTATIONS AND COVENANTS BY THE SETTLOR</w:t>
      </w:r>
      <w:bookmarkEnd w:id="72"/>
      <w:r w:rsidRPr="00427B42">
        <w:rPr>
          <w:sz w:val="24"/>
          <w:szCs w:val="24"/>
        </w:rPr>
        <w:t>:</w:t>
      </w:r>
    </w:p>
    <w:p w14:paraId="46A3F197" w14:textId="77777777" w:rsidR="0081301D" w:rsidRPr="00427B42" w:rsidRDefault="0081301D" w:rsidP="00072B17">
      <w:pPr>
        <w:pStyle w:val="Heading1"/>
        <w:numPr>
          <w:ilvl w:val="0"/>
          <w:numId w:val="0"/>
        </w:numPr>
        <w:shd w:val="clear" w:color="auto" w:fill="FFFFFF"/>
        <w:tabs>
          <w:tab w:val="num" w:pos="720"/>
        </w:tabs>
        <w:spacing w:line="276" w:lineRule="auto"/>
        <w:rPr>
          <w:b w:val="0"/>
          <w:sz w:val="24"/>
          <w:szCs w:val="24"/>
        </w:rPr>
      </w:pPr>
    </w:p>
    <w:p w14:paraId="32F1ECCB" w14:textId="4B5E194F" w:rsidR="008B71DB" w:rsidRDefault="0081301D" w:rsidP="00072B17">
      <w:pPr>
        <w:spacing w:line="276" w:lineRule="auto"/>
        <w:rPr>
          <w:sz w:val="24"/>
          <w:szCs w:val="24"/>
          <w:lang w:val="en-GB"/>
        </w:rPr>
      </w:pPr>
      <w:r w:rsidRPr="00427B42">
        <w:rPr>
          <w:sz w:val="24"/>
          <w:szCs w:val="24"/>
          <w:lang w:val="en-GB"/>
        </w:rPr>
        <w:t xml:space="preserve">              The Settlor hereby represents, warrants, confirms and undertakes that:</w:t>
      </w:r>
    </w:p>
    <w:p w14:paraId="73FDB6B3" w14:textId="77777777" w:rsidR="00415C74" w:rsidRPr="00427B42" w:rsidRDefault="00415C74" w:rsidP="00072B17">
      <w:pPr>
        <w:spacing w:line="276" w:lineRule="auto"/>
        <w:rPr>
          <w:sz w:val="24"/>
          <w:szCs w:val="24"/>
          <w:lang w:val="en-GB"/>
        </w:rPr>
      </w:pPr>
    </w:p>
    <w:p w14:paraId="795803A0" w14:textId="77777777" w:rsidR="008B71DB" w:rsidRPr="00427B42" w:rsidRDefault="008B71DB" w:rsidP="0057785F">
      <w:pPr>
        <w:pStyle w:val="Heading1"/>
        <w:numPr>
          <w:ilvl w:val="2"/>
          <w:numId w:val="6"/>
        </w:numPr>
        <w:tabs>
          <w:tab w:val="clear" w:pos="2700"/>
        </w:tabs>
        <w:spacing w:after="240" w:line="276" w:lineRule="auto"/>
        <w:ind w:left="1080" w:hanging="630"/>
        <w:rPr>
          <w:b w:val="0"/>
          <w:sz w:val="24"/>
          <w:szCs w:val="24"/>
          <w:lang w:val="en-GB"/>
        </w:rPr>
      </w:pPr>
      <w:r w:rsidRPr="00427B42">
        <w:rPr>
          <w:b w:val="0"/>
          <w:sz w:val="24"/>
          <w:szCs w:val="24"/>
          <w:lang w:val="en-GB"/>
        </w:rPr>
        <w:t>His Will shall be suitably amended so as not to conflict or defeat the provisions and intent of this Deed.</w:t>
      </w:r>
    </w:p>
    <w:p w14:paraId="408FFEAC" w14:textId="77777777" w:rsidR="008B71DB" w:rsidRPr="00427B42" w:rsidRDefault="008B71DB" w:rsidP="0057785F">
      <w:pPr>
        <w:pStyle w:val="Heading1"/>
        <w:numPr>
          <w:ilvl w:val="2"/>
          <w:numId w:val="6"/>
        </w:numPr>
        <w:tabs>
          <w:tab w:val="clear" w:pos="2700"/>
          <w:tab w:val="left" w:pos="720"/>
        </w:tabs>
        <w:spacing w:after="240" w:line="276" w:lineRule="auto"/>
        <w:ind w:left="1080" w:hanging="630"/>
        <w:rPr>
          <w:b w:val="0"/>
          <w:sz w:val="24"/>
          <w:szCs w:val="24"/>
          <w:lang w:val="en-GB"/>
        </w:rPr>
      </w:pPr>
      <w:r w:rsidRPr="00427B42">
        <w:rPr>
          <w:b w:val="0"/>
          <w:sz w:val="24"/>
          <w:szCs w:val="24"/>
          <w:lang w:val="en-GB"/>
        </w:rPr>
        <w:t>As on the date of execution hereof, the Settlor has full authority to dispose of all assets forming part of the Trust Property and no notice in connection therewith has been served in relation to the Settlor.</w:t>
      </w:r>
    </w:p>
    <w:p w14:paraId="3F4BCFF1" w14:textId="77777777" w:rsidR="008B71DB" w:rsidRPr="00427B42" w:rsidRDefault="008B71DB" w:rsidP="0057785F">
      <w:pPr>
        <w:pStyle w:val="Heading1"/>
        <w:numPr>
          <w:ilvl w:val="2"/>
          <w:numId w:val="6"/>
        </w:numPr>
        <w:tabs>
          <w:tab w:val="clear" w:pos="2700"/>
        </w:tabs>
        <w:spacing w:after="240" w:line="276" w:lineRule="auto"/>
        <w:ind w:left="1080" w:hanging="630"/>
        <w:rPr>
          <w:b w:val="0"/>
          <w:sz w:val="24"/>
          <w:szCs w:val="24"/>
          <w:lang w:val="en-GB"/>
        </w:rPr>
      </w:pPr>
      <w:r w:rsidRPr="00427B42">
        <w:rPr>
          <w:b w:val="0"/>
          <w:sz w:val="24"/>
          <w:szCs w:val="24"/>
          <w:lang w:val="en-GB"/>
        </w:rPr>
        <w:t xml:space="preserve">None of the following events has occurred or is subsisting: </w:t>
      </w:r>
    </w:p>
    <w:p w14:paraId="5A7537F3" w14:textId="77777777" w:rsidR="008B71DB" w:rsidRPr="00427B42" w:rsidRDefault="008B71DB" w:rsidP="0057785F">
      <w:pPr>
        <w:pStyle w:val="Heading1"/>
        <w:numPr>
          <w:ilvl w:val="0"/>
          <w:numId w:val="36"/>
        </w:numPr>
        <w:spacing w:after="240" w:line="276" w:lineRule="auto"/>
        <w:ind w:left="1560" w:hanging="284"/>
        <w:rPr>
          <w:sz w:val="24"/>
          <w:szCs w:val="24"/>
        </w:rPr>
      </w:pPr>
      <w:r w:rsidRPr="00427B42">
        <w:rPr>
          <w:b w:val="0"/>
          <w:sz w:val="24"/>
          <w:szCs w:val="24"/>
          <w:lang w:val="en-GB"/>
        </w:rPr>
        <w:t>An application to a court for an order, or the making of any order, that he can be declared insolvent or any of his assets have been placed in bankruptcy.</w:t>
      </w:r>
    </w:p>
    <w:p w14:paraId="01330E48" w14:textId="77777777" w:rsidR="008B71DB" w:rsidRPr="00427B42" w:rsidRDefault="008B71DB" w:rsidP="0057785F">
      <w:pPr>
        <w:pStyle w:val="Heading1"/>
        <w:numPr>
          <w:ilvl w:val="0"/>
          <w:numId w:val="36"/>
        </w:numPr>
        <w:spacing w:after="240" w:line="276" w:lineRule="auto"/>
        <w:ind w:left="1560" w:hanging="284"/>
        <w:rPr>
          <w:b w:val="0"/>
          <w:sz w:val="24"/>
          <w:szCs w:val="24"/>
          <w:lang w:val="en-GB"/>
        </w:rPr>
      </w:pPr>
      <w:r w:rsidRPr="00427B42">
        <w:rPr>
          <w:b w:val="0"/>
          <w:sz w:val="24"/>
          <w:szCs w:val="24"/>
          <w:lang w:val="en-GB"/>
        </w:rPr>
        <w:t>Any action to seize, attach, take possession of or appointment of a custodian, receiver, liquidator or manager in respect of any of the Trust Property.</w:t>
      </w:r>
    </w:p>
    <w:p w14:paraId="6378D882" w14:textId="77777777" w:rsidR="00D760EB" w:rsidRPr="00427B42" w:rsidRDefault="00D760EB" w:rsidP="00072B17">
      <w:pPr>
        <w:spacing w:line="276" w:lineRule="auto"/>
        <w:rPr>
          <w:sz w:val="24"/>
          <w:szCs w:val="24"/>
          <w:lang w:val="en-GB"/>
        </w:rPr>
      </w:pPr>
    </w:p>
    <w:p w14:paraId="33B4041F" w14:textId="77777777" w:rsidR="0081301D" w:rsidRPr="00427B42" w:rsidRDefault="0081301D" w:rsidP="0057785F">
      <w:pPr>
        <w:pStyle w:val="Heading1"/>
        <w:numPr>
          <w:ilvl w:val="0"/>
          <w:numId w:val="36"/>
        </w:numPr>
        <w:spacing w:after="240" w:line="276" w:lineRule="auto"/>
        <w:ind w:left="1560" w:hanging="284"/>
        <w:rPr>
          <w:b w:val="0"/>
          <w:sz w:val="24"/>
          <w:szCs w:val="24"/>
          <w:lang w:val="en-GB"/>
        </w:rPr>
      </w:pPr>
      <w:r w:rsidRPr="00427B42">
        <w:rPr>
          <w:b w:val="0"/>
          <w:sz w:val="24"/>
          <w:szCs w:val="24"/>
          <w:lang w:val="en-GB"/>
        </w:rPr>
        <w:t>Any other event or condition, which could have an adverse impact on the Trust Properties or settlement of this Trust.</w:t>
      </w:r>
    </w:p>
    <w:p w14:paraId="1C0EF953" w14:textId="77777777" w:rsidR="0081301D" w:rsidRPr="00427B42" w:rsidRDefault="0081301D" w:rsidP="0057785F">
      <w:pPr>
        <w:pStyle w:val="Heading1"/>
        <w:numPr>
          <w:ilvl w:val="2"/>
          <w:numId w:val="6"/>
        </w:numPr>
        <w:tabs>
          <w:tab w:val="clear" w:pos="2700"/>
          <w:tab w:val="left" w:pos="720"/>
        </w:tabs>
        <w:spacing w:after="240" w:line="276" w:lineRule="auto"/>
        <w:ind w:left="1080" w:hanging="540"/>
        <w:rPr>
          <w:b w:val="0"/>
          <w:sz w:val="24"/>
          <w:szCs w:val="24"/>
          <w:lang w:val="en-GB"/>
        </w:rPr>
      </w:pPr>
      <w:r w:rsidRPr="00427B42">
        <w:rPr>
          <w:b w:val="0"/>
          <w:sz w:val="24"/>
          <w:szCs w:val="24"/>
          <w:lang w:val="en-GB"/>
        </w:rPr>
        <w:t>He has read and understood the provisions contained in this Deed and agrees and undertakes to abide by the same unconditionally.</w:t>
      </w:r>
    </w:p>
    <w:p w14:paraId="057F9363" w14:textId="77777777" w:rsidR="0081301D" w:rsidRPr="00427B42" w:rsidRDefault="0081301D" w:rsidP="0057785F">
      <w:pPr>
        <w:pStyle w:val="Heading1"/>
        <w:numPr>
          <w:ilvl w:val="2"/>
          <w:numId w:val="6"/>
        </w:numPr>
        <w:tabs>
          <w:tab w:val="clear" w:pos="2700"/>
          <w:tab w:val="left" w:pos="720"/>
        </w:tabs>
        <w:spacing w:after="240" w:line="276" w:lineRule="auto"/>
        <w:ind w:left="1080" w:hanging="540"/>
        <w:rPr>
          <w:b w:val="0"/>
          <w:sz w:val="24"/>
          <w:szCs w:val="24"/>
          <w:lang w:val="en-GB"/>
        </w:rPr>
      </w:pPr>
      <w:r w:rsidRPr="00427B42">
        <w:rPr>
          <w:b w:val="0"/>
          <w:sz w:val="24"/>
          <w:szCs w:val="24"/>
          <w:lang w:val="en-GB"/>
        </w:rPr>
        <w:t>He is not a party to or otherwise bound by any agreement which would in any way affect the performance of his obligations under this Deed and there are no existing or threatened actions or proceedings against him which, if decided against him, would have adverse effect on the Trust Properties or on his ability to perform any obligations under this Deed.</w:t>
      </w:r>
    </w:p>
    <w:p w14:paraId="24AC9439" w14:textId="37CA10DB" w:rsidR="0081301D" w:rsidRPr="00427B42" w:rsidRDefault="0081301D" w:rsidP="0057785F">
      <w:pPr>
        <w:pStyle w:val="Heading1"/>
        <w:numPr>
          <w:ilvl w:val="2"/>
          <w:numId w:val="6"/>
        </w:numPr>
        <w:tabs>
          <w:tab w:val="clear" w:pos="2700"/>
          <w:tab w:val="left" w:pos="720"/>
        </w:tabs>
        <w:spacing w:after="240" w:line="276" w:lineRule="auto"/>
        <w:ind w:left="1080" w:hanging="540"/>
        <w:rPr>
          <w:sz w:val="24"/>
          <w:szCs w:val="24"/>
        </w:rPr>
      </w:pPr>
      <w:r w:rsidRPr="00427B42">
        <w:rPr>
          <w:b w:val="0"/>
          <w:bCs/>
          <w:sz w:val="24"/>
          <w:szCs w:val="24"/>
          <w:lang w:val="en-GB"/>
        </w:rPr>
        <w:t>Any amount settled and forming part of the Trust Property under this Deed is and will be through legitimate sources only and does not and will not involve and is not and will not be designated for the purpose of any contravention or evasion of the provisions of the Income Tax Act, 1961, Prevention of Money Laundering Act, 2002, Prevention of Corruption Act, 1988 and/or any other Applicable Law in force from time to time or any rules, regulations, notifications or directions issued thereunder.</w:t>
      </w:r>
      <w:bookmarkEnd w:id="73"/>
    </w:p>
    <w:p w14:paraId="5FD4E363" w14:textId="77777777" w:rsidR="003539F9" w:rsidRPr="00427B42" w:rsidRDefault="00D60F35" w:rsidP="00072B17">
      <w:pPr>
        <w:pStyle w:val="Heading1"/>
        <w:tabs>
          <w:tab w:val="num" w:pos="720"/>
        </w:tabs>
        <w:spacing w:line="276" w:lineRule="auto"/>
        <w:rPr>
          <w:sz w:val="24"/>
          <w:szCs w:val="24"/>
        </w:rPr>
      </w:pPr>
      <w:bookmarkStart w:id="74" w:name="_Ref500222346"/>
      <w:bookmarkStart w:id="75" w:name="_Toc234754975"/>
      <w:bookmarkEnd w:id="70"/>
      <w:r w:rsidRPr="00427B42">
        <w:rPr>
          <w:sz w:val="24"/>
          <w:szCs w:val="24"/>
        </w:rPr>
        <w:t>ARBITRATION AND DISPUTE RESOLUTION</w:t>
      </w:r>
      <w:bookmarkEnd w:id="74"/>
      <w:bookmarkEnd w:id="75"/>
    </w:p>
    <w:p w14:paraId="052449A6" w14:textId="77777777" w:rsidR="002C4F02" w:rsidRPr="00427B42" w:rsidRDefault="002C4F02" w:rsidP="00072B17">
      <w:pPr>
        <w:spacing w:line="276" w:lineRule="auto"/>
        <w:rPr>
          <w:sz w:val="24"/>
          <w:szCs w:val="24"/>
        </w:rPr>
      </w:pPr>
    </w:p>
    <w:p w14:paraId="5C2A225F" w14:textId="77777777" w:rsidR="00D60F35" w:rsidRPr="00427B42" w:rsidRDefault="00D60F35" w:rsidP="0057785F">
      <w:pPr>
        <w:numPr>
          <w:ilvl w:val="0"/>
          <w:numId w:val="21"/>
        </w:numPr>
        <w:shd w:val="clear" w:color="auto" w:fill="FFFFFF"/>
        <w:tabs>
          <w:tab w:val="clear" w:pos="1440"/>
          <w:tab w:val="left" w:pos="990"/>
          <w:tab w:val="num" w:pos="1080"/>
        </w:tabs>
        <w:spacing w:line="276" w:lineRule="auto"/>
        <w:ind w:left="990" w:hanging="450"/>
        <w:jc w:val="both"/>
        <w:rPr>
          <w:sz w:val="24"/>
          <w:szCs w:val="24"/>
        </w:rPr>
      </w:pPr>
      <w:r w:rsidRPr="00427B42">
        <w:rPr>
          <w:sz w:val="24"/>
          <w:szCs w:val="24"/>
        </w:rPr>
        <w:t>The Parties to this Deed hereby agree that they intend to discharge their obligations in utmost good faith. The Parties therefore agree that they will, at all times, act in good faith, and make all attempts to resolve all differences howsoever arising out of or in connection with this Deed by mutually settling the same amongst themselves, failing which, by arbitration.</w:t>
      </w:r>
    </w:p>
    <w:p w14:paraId="577571C6" w14:textId="77777777" w:rsidR="00D60F35" w:rsidRPr="00427B42" w:rsidRDefault="00D60F35" w:rsidP="00072B17">
      <w:pPr>
        <w:shd w:val="clear" w:color="auto" w:fill="FFFFFF"/>
        <w:spacing w:line="276" w:lineRule="auto"/>
        <w:ind w:left="1440"/>
        <w:jc w:val="both"/>
        <w:rPr>
          <w:sz w:val="24"/>
          <w:szCs w:val="24"/>
        </w:rPr>
      </w:pPr>
    </w:p>
    <w:p w14:paraId="4F9A9BE9" w14:textId="77777777" w:rsidR="00D60F35" w:rsidRPr="00427B42" w:rsidRDefault="00D60F35" w:rsidP="0057785F">
      <w:pPr>
        <w:numPr>
          <w:ilvl w:val="0"/>
          <w:numId w:val="21"/>
        </w:numPr>
        <w:shd w:val="clear" w:color="auto" w:fill="FFFFFF"/>
        <w:tabs>
          <w:tab w:val="clear" w:pos="1440"/>
          <w:tab w:val="left" w:pos="990"/>
          <w:tab w:val="num" w:pos="1080"/>
        </w:tabs>
        <w:spacing w:line="276" w:lineRule="auto"/>
        <w:ind w:left="990" w:hanging="450"/>
        <w:jc w:val="both"/>
        <w:rPr>
          <w:sz w:val="24"/>
          <w:szCs w:val="24"/>
        </w:rPr>
      </w:pPr>
      <w:r w:rsidRPr="00427B42">
        <w:rPr>
          <w:sz w:val="24"/>
          <w:szCs w:val="24"/>
        </w:rPr>
        <w:t>The Parties agree that the discussions shall be held in the spirit of amicable resolution of the issues that have arisen between them at the earliest. If any Party is not satisfied with the outcome of the discussions within sixty (60) days from the receipt of the response, it shall resort to arbitration.</w:t>
      </w:r>
    </w:p>
    <w:p w14:paraId="795C1175" w14:textId="77777777" w:rsidR="00D60F35" w:rsidRPr="00427B42" w:rsidRDefault="00D60F35" w:rsidP="00072B17">
      <w:pPr>
        <w:shd w:val="clear" w:color="auto" w:fill="FFFFFF"/>
        <w:spacing w:line="276" w:lineRule="auto"/>
        <w:ind w:left="1440"/>
        <w:jc w:val="both"/>
        <w:rPr>
          <w:sz w:val="24"/>
          <w:szCs w:val="24"/>
        </w:rPr>
      </w:pPr>
    </w:p>
    <w:p w14:paraId="5C16B136" w14:textId="77777777" w:rsidR="00D60F35" w:rsidRPr="00427B42" w:rsidRDefault="00D60F35" w:rsidP="0057785F">
      <w:pPr>
        <w:numPr>
          <w:ilvl w:val="0"/>
          <w:numId w:val="21"/>
        </w:numPr>
        <w:shd w:val="clear" w:color="auto" w:fill="FFFFFF"/>
        <w:tabs>
          <w:tab w:val="clear" w:pos="1440"/>
          <w:tab w:val="left" w:pos="990"/>
          <w:tab w:val="num" w:pos="1080"/>
        </w:tabs>
        <w:spacing w:line="276" w:lineRule="auto"/>
        <w:ind w:left="990" w:hanging="450"/>
        <w:jc w:val="both"/>
        <w:rPr>
          <w:sz w:val="24"/>
          <w:szCs w:val="24"/>
        </w:rPr>
      </w:pPr>
      <w:r w:rsidRPr="00427B42">
        <w:rPr>
          <w:sz w:val="24"/>
          <w:szCs w:val="24"/>
        </w:rPr>
        <w:t xml:space="preserve">The Parties shall be bound to submit all disputes and differences howsoever arising out of or in connection with this, to </w:t>
      </w:r>
      <w:r w:rsidR="00BB799E" w:rsidRPr="00427B42">
        <w:rPr>
          <w:sz w:val="24"/>
          <w:szCs w:val="24"/>
        </w:rPr>
        <w:t>A</w:t>
      </w:r>
      <w:r w:rsidRPr="00427B42">
        <w:rPr>
          <w:sz w:val="24"/>
          <w:szCs w:val="24"/>
        </w:rPr>
        <w:t xml:space="preserve">rbitration by a </w:t>
      </w:r>
      <w:r w:rsidR="00BB799E" w:rsidRPr="00427B42">
        <w:rPr>
          <w:sz w:val="24"/>
          <w:szCs w:val="24"/>
        </w:rPr>
        <w:t>S</w:t>
      </w:r>
      <w:r w:rsidRPr="00427B42">
        <w:rPr>
          <w:sz w:val="24"/>
          <w:szCs w:val="24"/>
        </w:rPr>
        <w:t xml:space="preserve">ole </w:t>
      </w:r>
      <w:r w:rsidR="00BB799E" w:rsidRPr="00427B42">
        <w:rPr>
          <w:sz w:val="24"/>
          <w:szCs w:val="24"/>
        </w:rPr>
        <w:t>A</w:t>
      </w:r>
      <w:r w:rsidRPr="00427B42">
        <w:rPr>
          <w:sz w:val="24"/>
          <w:szCs w:val="24"/>
        </w:rPr>
        <w:t xml:space="preserve">rbitrator to be appointed by mutual consent of the Parties. The Parties agree that until the </w:t>
      </w:r>
      <w:r w:rsidR="00BB799E" w:rsidRPr="00427B42">
        <w:rPr>
          <w:sz w:val="24"/>
          <w:szCs w:val="24"/>
        </w:rPr>
        <w:t>A</w:t>
      </w:r>
      <w:r w:rsidRPr="00427B42">
        <w:rPr>
          <w:sz w:val="24"/>
          <w:szCs w:val="24"/>
        </w:rPr>
        <w:t xml:space="preserve">rbitration </w:t>
      </w:r>
      <w:r w:rsidR="00BB799E" w:rsidRPr="00427B42">
        <w:rPr>
          <w:sz w:val="24"/>
          <w:szCs w:val="24"/>
        </w:rPr>
        <w:t>P</w:t>
      </w:r>
      <w:r w:rsidRPr="00427B42">
        <w:rPr>
          <w:sz w:val="24"/>
          <w:szCs w:val="24"/>
        </w:rPr>
        <w:t xml:space="preserve">roceedings are complete, they shall not take their disputes to a </w:t>
      </w:r>
      <w:r w:rsidR="00872DD7" w:rsidRPr="00427B42">
        <w:rPr>
          <w:sz w:val="24"/>
          <w:szCs w:val="24"/>
        </w:rPr>
        <w:t>C</w:t>
      </w:r>
      <w:r w:rsidRPr="00427B42">
        <w:rPr>
          <w:sz w:val="24"/>
          <w:szCs w:val="24"/>
        </w:rPr>
        <w:t xml:space="preserve">ourt of </w:t>
      </w:r>
      <w:r w:rsidR="00872DD7" w:rsidRPr="00427B42">
        <w:rPr>
          <w:sz w:val="24"/>
          <w:szCs w:val="24"/>
        </w:rPr>
        <w:t>L</w:t>
      </w:r>
      <w:r w:rsidRPr="00427B42">
        <w:rPr>
          <w:sz w:val="24"/>
          <w:szCs w:val="24"/>
        </w:rPr>
        <w:t xml:space="preserve">aw. The </w:t>
      </w:r>
      <w:r w:rsidR="00BB799E" w:rsidRPr="00427B42">
        <w:rPr>
          <w:sz w:val="24"/>
          <w:szCs w:val="24"/>
        </w:rPr>
        <w:t>A</w:t>
      </w:r>
      <w:r w:rsidRPr="00427B42">
        <w:rPr>
          <w:sz w:val="24"/>
          <w:szCs w:val="24"/>
        </w:rPr>
        <w:t>rbitration shall be conducted in accordance with the provisions of The Arbitration and Conciliation Act, 1996</w:t>
      </w:r>
      <w:r w:rsidR="00632B04" w:rsidRPr="00427B42">
        <w:rPr>
          <w:sz w:val="24"/>
          <w:szCs w:val="24"/>
        </w:rPr>
        <w:t xml:space="preserve"> (as amended from time to time)</w:t>
      </w:r>
      <w:r w:rsidRPr="00427B42">
        <w:rPr>
          <w:sz w:val="24"/>
          <w:szCs w:val="24"/>
        </w:rPr>
        <w:t>.</w:t>
      </w:r>
    </w:p>
    <w:p w14:paraId="6D993A42" w14:textId="77777777" w:rsidR="00D60F35" w:rsidRPr="00427B42" w:rsidRDefault="00D60F35" w:rsidP="00072B17">
      <w:pPr>
        <w:shd w:val="clear" w:color="auto" w:fill="FFFFFF"/>
        <w:spacing w:line="276" w:lineRule="auto"/>
        <w:ind w:left="1440"/>
        <w:jc w:val="both"/>
        <w:rPr>
          <w:sz w:val="24"/>
          <w:szCs w:val="24"/>
        </w:rPr>
      </w:pPr>
    </w:p>
    <w:p w14:paraId="2A5CE76B" w14:textId="77777777" w:rsidR="00D60F35" w:rsidRPr="00427B42" w:rsidRDefault="00D60F35" w:rsidP="0057785F">
      <w:pPr>
        <w:numPr>
          <w:ilvl w:val="0"/>
          <w:numId w:val="21"/>
        </w:numPr>
        <w:shd w:val="clear" w:color="auto" w:fill="FFFFFF"/>
        <w:tabs>
          <w:tab w:val="clear" w:pos="1440"/>
          <w:tab w:val="left" w:pos="990"/>
          <w:tab w:val="num" w:pos="1080"/>
        </w:tabs>
        <w:spacing w:line="276" w:lineRule="auto"/>
        <w:ind w:left="990" w:hanging="450"/>
        <w:jc w:val="both"/>
        <w:rPr>
          <w:sz w:val="24"/>
          <w:szCs w:val="24"/>
        </w:rPr>
      </w:pPr>
      <w:r w:rsidRPr="00427B42">
        <w:rPr>
          <w:sz w:val="24"/>
          <w:szCs w:val="24"/>
        </w:rPr>
        <w:t xml:space="preserve">The </w:t>
      </w:r>
      <w:r w:rsidR="00BB799E" w:rsidRPr="00427B42">
        <w:rPr>
          <w:sz w:val="24"/>
          <w:szCs w:val="24"/>
        </w:rPr>
        <w:t>A</w:t>
      </w:r>
      <w:r w:rsidRPr="00427B42">
        <w:rPr>
          <w:sz w:val="24"/>
          <w:szCs w:val="24"/>
        </w:rPr>
        <w:t>rbitrator shall be person of professional repute who is not directly or indirectly connected with any of the Parties to this Deed. He should have prior experience as an arbitrator.</w:t>
      </w:r>
      <w:r w:rsidR="003B0EB2" w:rsidRPr="00427B42">
        <w:rPr>
          <w:sz w:val="24"/>
          <w:szCs w:val="24"/>
        </w:rPr>
        <w:t xml:space="preserve"> The Award passed by the Sole Arbitrator shall be final and binding on the Parties. </w:t>
      </w:r>
    </w:p>
    <w:p w14:paraId="4926CE02" w14:textId="77777777" w:rsidR="00D60F35" w:rsidRPr="00427B42" w:rsidRDefault="00D60F35" w:rsidP="00072B17">
      <w:pPr>
        <w:shd w:val="clear" w:color="auto" w:fill="FFFFFF"/>
        <w:spacing w:line="276" w:lineRule="auto"/>
        <w:ind w:left="1440"/>
        <w:jc w:val="both"/>
        <w:rPr>
          <w:sz w:val="24"/>
          <w:szCs w:val="24"/>
        </w:rPr>
      </w:pPr>
    </w:p>
    <w:p w14:paraId="70BA1045" w14:textId="5AAB21D1" w:rsidR="00D60F35" w:rsidRPr="00427B42" w:rsidRDefault="00D60F35" w:rsidP="0057785F">
      <w:pPr>
        <w:numPr>
          <w:ilvl w:val="0"/>
          <w:numId w:val="21"/>
        </w:numPr>
        <w:shd w:val="clear" w:color="auto" w:fill="FFFFFF"/>
        <w:tabs>
          <w:tab w:val="clear" w:pos="1440"/>
          <w:tab w:val="left" w:pos="990"/>
          <w:tab w:val="num" w:pos="1080"/>
        </w:tabs>
        <w:spacing w:line="276" w:lineRule="auto"/>
        <w:ind w:left="990" w:hanging="450"/>
        <w:jc w:val="both"/>
        <w:rPr>
          <w:sz w:val="24"/>
          <w:szCs w:val="24"/>
        </w:rPr>
      </w:pPr>
      <w:r w:rsidRPr="00427B42">
        <w:rPr>
          <w:sz w:val="24"/>
          <w:szCs w:val="24"/>
        </w:rPr>
        <w:t xml:space="preserve">The place of </w:t>
      </w:r>
      <w:r w:rsidR="00BB799E" w:rsidRPr="00427B42">
        <w:rPr>
          <w:sz w:val="24"/>
          <w:szCs w:val="24"/>
        </w:rPr>
        <w:t>A</w:t>
      </w:r>
      <w:r w:rsidRPr="00427B42">
        <w:rPr>
          <w:sz w:val="24"/>
          <w:szCs w:val="24"/>
        </w:rPr>
        <w:t xml:space="preserve">rbitration shall be </w:t>
      </w:r>
      <w:r w:rsidR="00AC2FDC" w:rsidRPr="00427B42">
        <w:rPr>
          <w:b/>
          <w:sz w:val="24"/>
          <w:szCs w:val="24"/>
        </w:rPr>
        <w:t>Chennai</w:t>
      </w:r>
      <w:r w:rsidRPr="00427B42">
        <w:rPr>
          <w:sz w:val="24"/>
          <w:szCs w:val="24"/>
        </w:rPr>
        <w:t xml:space="preserve">. The language to be used in the </w:t>
      </w:r>
      <w:r w:rsidR="00BB799E" w:rsidRPr="00427B42">
        <w:rPr>
          <w:sz w:val="24"/>
          <w:szCs w:val="24"/>
        </w:rPr>
        <w:t>A</w:t>
      </w:r>
      <w:r w:rsidRPr="00427B42">
        <w:rPr>
          <w:sz w:val="24"/>
          <w:szCs w:val="24"/>
        </w:rPr>
        <w:t xml:space="preserve">rbitration </w:t>
      </w:r>
      <w:r w:rsidR="00BB799E" w:rsidRPr="00427B42">
        <w:rPr>
          <w:sz w:val="24"/>
          <w:szCs w:val="24"/>
        </w:rPr>
        <w:t>P</w:t>
      </w:r>
      <w:r w:rsidRPr="00427B42">
        <w:rPr>
          <w:sz w:val="24"/>
          <w:szCs w:val="24"/>
        </w:rPr>
        <w:t>roceedings shall be English.</w:t>
      </w:r>
    </w:p>
    <w:bookmarkEnd w:id="71"/>
    <w:p w14:paraId="2D0F1656" w14:textId="1EB78A32" w:rsidR="00D60F35" w:rsidRPr="00427B42" w:rsidRDefault="00D60F35" w:rsidP="00072B17">
      <w:pPr>
        <w:spacing w:line="276" w:lineRule="auto"/>
        <w:jc w:val="both"/>
        <w:rPr>
          <w:sz w:val="24"/>
          <w:szCs w:val="24"/>
        </w:rPr>
      </w:pPr>
    </w:p>
    <w:p w14:paraId="023D4FD3" w14:textId="472A2ED4" w:rsidR="008B71DB" w:rsidRDefault="008B71DB" w:rsidP="00072B17">
      <w:pPr>
        <w:spacing w:line="276" w:lineRule="auto"/>
        <w:jc w:val="both"/>
        <w:rPr>
          <w:sz w:val="24"/>
          <w:szCs w:val="24"/>
        </w:rPr>
      </w:pPr>
    </w:p>
    <w:p w14:paraId="38535F6C" w14:textId="718074FE" w:rsidR="00415C74" w:rsidRDefault="00415C74" w:rsidP="00072B17">
      <w:pPr>
        <w:spacing w:line="276" w:lineRule="auto"/>
        <w:jc w:val="both"/>
        <w:rPr>
          <w:sz w:val="24"/>
          <w:szCs w:val="24"/>
        </w:rPr>
      </w:pPr>
    </w:p>
    <w:p w14:paraId="2B260177" w14:textId="77777777" w:rsidR="00415C74" w:rsidRPr="00427B42" w:rsidRDefault="00415C74" w:rsidP="00072B17">
      <w:pPr>
        <w:spacing w:line="276" w:lineRule="auto"/>
        <w:jc w:val="both"/>
        <w:rPr>
          <w:sz w:val="24"/>
          <w:szCs w:val="24"/>
        </w:rPr>
      </w:pPr>
    </w:p>
    <w:p w14:paraId="71A032CF" w14:textId="217F041B" w:rsidR="00D60F35" w:rsidRPr="00427B42" w:rsidRDefault="00D60F35" w:rsidP="00072B17">
      <w:pPr>
        <w:pStyle w:val="BodyText"/>
        <w:tabs>
          <w:tab w:val="clear" w:pos="720"/>
          <w:tab w:val="left" w:pos="180"/>
        </w:tabs>
        <w:spacing w:line="276" w:lineRule="auto"/>
        <w:rPr>
          <w:sz w:val="24"/>
          <w:szCs w:val="24"/>
        </w:rPr>
      </w:pPr>
      <w:r w:rsidRPr="00427B42">
        <w:rPr>
          <w:b/>
          <w:sz w:val="24"/>
          <w:szCs w:val="24"/>
        </w:rPr>
        <w:t>IN WITNESS WHEREOF</w:t>
      </w:r>
      <w:r w:rsidRPr="00427B42">
        <w:rPr>
          <w:sz w:val="24"/>
          <w:szCs w:val="24"/>
        </w:rPr>
        <w:t xml:space="preserve"> the parties hereto have caused this Deed to be executed on the day and year hereinabove written  </w:t>
      </w:r>
    </w:p>
    <w:p w14:paraId="29CA1EEB" w14:textId="77777777" w:rsidR="00D60F35" w:rsidRPr="00427B42" w:rsidRDefault="00D60F35" w:rsidP="00072B17">
      <w:pPr>
        <w:tabs>
          <w:tab w:val="left" w:pos="180"/>
        </w:tabs>
        <w:spacing w:line="276" w:lineRule="auto"/>
        <w:jc w:val="both"/>
        <w:rPr>
          <w:sz w:val="24"/>
          <w:szCs w:val="24"/>
          <w:lang w:val="en-GB"/>
        </w:rPr>
      </w:pPr>
    </w:p>
    <w:tbl>
      <w:tblPr>
        <w:tblW w:w="9535" w:type="dxa"/>
        <w:tblInd w:w="-34" w:type="dxa"/>
        <w:tblLayout w:type="fixed"/>
        <w:tblLook w:val="04A0" w:firstRow="1" w:lastRow="0" w:firstColumn="1" w:lastColumn="0" w:noHBand="0" w:noVBand="1"/>
      </w:tblPr>
      <w:tblGrid>
        <w:gridCol w:w="5032"/>
        <w:gridCol w:w="416"/>
        <w:gridCol w:w="4068"/>
        <w:gridCol w:w="19"/>
      </w:tblGrid>
      <w:tr w:rsidR="00D60F35" w:rsidRPr="00427B42" w14:paraId="30EAADD0" w14:textId="77777777" w:rsidTr="00BB00C8">
        <w:tc>
          <w:tcPr>
            <w:tcW w:w="5032" w:type="dxa"/>
          </w:tcPr>
          <w:p w14:paraId="4A10F09E" w14:textId="77777777" w:rsidR="00D60F35" w:rsidRPr="00427B42" w:rsidRDefault="00D60F35" w:rsidP="00072B17">
            <w:pPr>
              <w:pStyle w:val="BodyText"/>
              <w:tabs>
                <w:tab w:val="clear" w:pos="720"/>
                <w:tab w:val="left" w:pos="180"/>
              </w:tabs>
              <w:spacing w:before="60" w:after="60" w:line="276" w:lineRule="auto"/>
              <w:rPr>
                <w:b/>
                <w:sz w:val="24"/>
                <w:szCs w:val="24"/>
              </w:rPr>
            </w:pPr>
            <w:bookmarkStart w:id="76" w:name="_Ref149559137"/>
            <w:bookmarkStart w:id="77" w:name="_Toc234754976"/>
            <w:r w:rsidRPr="00427B42">
              <w:rPr>
                <w:b/>
                <w:sz w:val="24"/>
                <w:szCs w:val="24"/>
                <w:lang w:val="en-GB"/>
              </w:rPr>
              <w:t>SIGNED AND DELIVERED</w:t>
            </w:r>
          </w:p>
        </w:tc>
        <w:tc>
          <w:tcPr>
            <w:tcW w:w="416" w:type="dxa"/>
          </w:tcPr>
          <w:p w14:paraId="06EBAFAC"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87" w:type="dxa"/>
            <w:gridSpan w:val="2"/>
          </w:tcPr>
          <w:p w14:paraId="1ABF1DE6"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1D3AAD9B" w14:textId="77777777" w:rsidTr="00BB00C8">
        <w:trPr>
          <w:gridAfter w:val="1"/>
          <w:wAfter w:w="19" w:type="dxa"/>
        </w:trPr>
        <w:tc>
          <w:tcPr>
            <w:tcW w:w="5032" w:type="dxa"/>
          </w:tcPr>
          <w:p w14:paraId="361AD350" w14:textId="77777777" w:rsidR="00D60F35" w:rsidRPr="00427B42" w:rsidRDefault="00D60F35" w:rsidP="00072B17">
            <w:pPr>
              <w:pStyle w:val="BodyText"/>
              <w:tabs>
                <w:tab w:val="clear" w:pos="720"/>
                <w:tab w:val="left" w:pos="180"/>
              </w:tabs>
              <w:spacing w:before="60" w:after="60" w:line="276" w:lineRule="auto"/>
              <w:rPr>
                <w:sz w:val="24"/>
                <w:szCs w:val="24"/>
              </w:rPr>
            </w:pPr>
            <w:r w:rsidRPr="00427B42">
              <w:rPr>
                <w:sz w:val="24"/>
                <w:szCs w:val="24"/>
                <w:lang w:val="en-GB"/>
              </w:rPr>
              <w:t>By the within named</w:t>
            </w:r>
            <w:r w:rsidRPr="00427B42">
              <w:rPr>
                <w:rFonts w:eastAsia="Arial Unicode MS"/>
                <w:sz w:val="24"/>
                <w:szCs w:val="24"/>
              </w:rPr>
              <w:t xml:space="preserve"> Settlor</w:t>
            </w:r>
          </w:p>
        </w:tc>
        <w:tc>
          <w:tcPr>
            <w:tcW w:w="416" w:type="dxa"/>
          </w:tcPr>
          <w:p w14:paraId="3E297A3B"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5842FEED"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623BFBFA" w14:textId="77777777" w:rsidTr="00BB00C8">
        <w:trPr>
          <w:gridAfter w:val="1"/>
          <w:wAfter w:w="19" w:type="dxa"/>
        </w:trPr>
        <w:tc>
          <w:tcPr>
            <w:tcW w:w="5032" w:type="dxa"/>
          </w:tcPr>
          <w:p w14:paraId="6F22CF2C" w14:textId="77777777" w:rsidR="00D60F35" w:rsidRPr="00427B42" w:rsidRDefault="00D60F35" w:rsidP="00072B17">
            <w:pPr>
              <w:pStyle w:val="BodyText"/>
              <w:tabs>
                <w:tab w:val="clear" w:pos="720"/>
                <w:tab w:val="left" w:pos="180"/>
              </w:tabs>
              <w:spacing w:before="60" w:after="60" w:line="276" w:lineRule="auto"/>
              <w:rPr>
                <w:sz w:val="24"/>
                <w:szCs w:val="24"/>
              </w:rPr>
            </w:pPr>
            <w:r w:rsidRPr="00427B42">
              <w:rPr>
                <w:sz w:val="24"/>
                <w:szCs w:val="24"/>
                <w:lang w:val="en-GB"/>
              </w:rPr>
              <w:t>Thumb impression and signature of</w:t>
            </w:r>
            <w:r w:rsidRPr="00427B42">
              <w:rPr>
                <w:sz w:val="24"/>
                <w:szCs w:val="24"/>
                <w:lang w:val="en-GB"/>
              </w:rPr>
              <w:tab/>
            </w:r>
          </w:p>
        </w:tc>
        <w:tc>
          <w:tcPr>
            <w:tcW w:w="416" w:type="dxa"/>
          </w:tcPr>
          <w:p w14:paraId="2572D035"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40AA5998"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304AB019" w14:textId="77777777" w:rsidTr="00BB00C8">
        <w:trPr>
          <w:gridAfter w:val="1"/>
          <w:wAfter w:w="19" w:type="dxa"/>
        </w:trPr>
        <w:tc>
          <w:tcPr>
            <w:tcW w:w="5032" w:type="dxa"/>
          </w:tcPr>
          <w:p w14:paraId="323E84E8" w14:textId="2DD07A58" w:rsidR="00D60F35" w:rsidRPr="00427B42" w:rsidRDefault="0057785F" w:rsidP="00072B17">
            <w:pPr>
              <w:tabs>
                <w:tab w:val="left" w:pos="284"/>
              </w:tabs>
              <w:spacing w:line="276" w:lineRule="auto"/>
              <w:jc w:val="both"/>
              <w:rPr>
                <w:sz w:val="24"/>
                <w:szCs w:val="24"/>
              </w:rPr>
            </w:pPr>
            <w:bookmarkStart w:id="78" w:name="_Hlk7179427"/>
            <w:r>
              <w:rPr>
                <w:b/>
                <w:bCs/>
                <w:sz w:val="24"/>
                <w:szCs w:val="24"/>
              </w:rPr>
              <w:t>Mr. PTI</w:t>
            </w:r>
            <w:r w:rsidR="00AC2FDC" w:rsidRPr="00427B42">
              <w:rPr>
                <w:b/>
                <w:bCs/>
                <w:sz w:val="24"/>
                <w:szCs w:val="24"/>
              </w:rPr>
              <w:t xml:space="preserve"> </w:t>
            </w:r>
            <w:bookmarkEnd w:id="78"/>
          </w:p>
        </w:tc>
        <w:tc>
          <w:tcPr>
            <w:tcW w:w="416" w:type="dxa"/>
          </w:tcPr>
          <w:p w14:paraId="237D7F04"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207E81EA"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A07CEE" w:rsidRPr="00427B42" w14:paraId="64B07E5D" w14:textId="77777777" w:rsidTr="00BB00C8">
        <w:trPr>
          <w:gridAfter w:val="1"/>
          <w:wAfter w:w="19" w:type="dxa"/>
        </w:trPr>
        <w:tc>
          <w:tcPr>
            <w:tcW w:w="5032" w:type="dxa"/>
          </w:tcPr>
          <w:p w14:paraId="6AA49DBF" w14:textId="77777777" w:rsidR="00A07CEE" w:rsidRPr="00427B42" w:rsidRDefault="00A07CEE" w:rsidP="00072B17">
            <w:pPr>
              <w:tabs>
                <w:tab w:val="left" w:pos="284"/>
              </w:tabs>
              <w:spacing w:line="276" w:lineRule="auto"/>
              <w:jc w:val="both"/>
              <w:rPr>
                <w:b/>
                <w:sz w:val="24"/>
                <w:szCs w:val="24"/>
              </w:rPr>
            </w:pPr>
          </w:p>
        </w:tc>
        <w:tc>
          <w:tcPr>
            <w:tcW w:w="416" w:type="dxa"/>
          </w:tcPr>
          <w:p w14:paraId="48448EBD" w14:textId="77777777" w:rsidR="00A07CEE" w:rsidRPr="00427B42" w:rsidRDefault="00A07CEE" w:rsidP="00072B17">
            <w:pPr>
              <w:pStyle w:val="BodyText"/>
              <w:tabs>
                <w:tab w:val="clear" w:pos="720"/>
                <w:tab w:val="left" w:pos="180"/>
              </w:tabs>
              <w:spacing w:before="60" w:after="60" w:line="276" w:lineRule="auto"/>
              <w:jc w:val="center"/>
              <w:rPr>
                <w:sz w:val="24"/>
                <w:szCs w:val="24"/>
              </w:rPr>
            </w:pPr>
          </w:p>
        </w:tc>
        <w:tc>
          <w:tcPr>
            <w:tcW w:w="4068" w:type="dxa"/>
          </w:tcPr>
          <w:p w14:paraId="0924D29D" w14:textId="77777777" w:rsidR="00A07CEE" w:rsidRPr="00427B42" w:rsidRDefault="00A07CEE" w:rsidP="00072B17">
            <w:pPr>
              <w:pStyle w:val="BodyText"/>
              <w:tabs>
                <w:tab w:val="clear" w:pos="720"/>
                <w:tab w:val="left" w:pos="180"/>
              </w:tabs>
              <w:spacing w:before="60" w:after="60" w:line="276" w:lineRule="auto"/>
              <w:rPr>
                <w:sz w:val="24"/>
                <w:szCs w:val="24"/>
              </w:rPr>
            </w:pPr>
          </w:p>
        </w:tc>
      </w:tr>
      <w:tr w:rsidR="00A07CEE" w:rsidRPr="00427B42" w14:paraId="4A3C8DC1" w14:textId="77777777" w:rsidTr="00BB00C8">
        <w:trPr>
          <w:gridAfter w:val="1"/>
          <w:wAfter w:w="19" w:type="dxa"/>
        </w:trPr>
        <w:tc>
          <w:tcPr>
            <w:tcW w:w="5032" w:type="dxa"/>
          </w:tcPr>
          <w:p w14:paraId="541C3663" w14:textId="77777777" w:rsidR="00A07CEE" w:rsidRPr="00427B42" w:rsidRDefault="00A07CEE" w:rsidP="00072B17">
            <w:pPr>
              <w:tabs>
                <w:tab w:val="left" w:pos="284"/>
              </w:tabs>
              <w:spacing w:line="276" w:lineRule="auto"/>
              <w:jc w:val="both"/>
              <w:rPr>
                <w:b/>
                <w:sz w:val="24"/>
                <w:szCs w:val="24"/>
              </w:rPr>
            </w:pPr>
          </w:p>
        </w:tc>
        <w:tc>
          <w:tcPr>
            <w:tcW w:w="416" w:type="dxa"/>
          </w:tcPr>
          <w:p w14:paraId="595F67F4" w14:textId="77777777" w:rsidR="00A07CEE" w:rsidRPr="00427B42" w:rsidRDefault="00A07CEE" w:rsidP="00072B17">
            <w:pPr>
              <w:pStyle w:val="BodyText"/>
              <w:tabs>
                <w:tab w:val="clear" w:pos="720"/>
                <w:tab w:val="left" w:pos="180"/>
              </w:tabs>
              <w:spacing w:before="60" w:after="60" w:line="276" w:lineRule="auto"/>
              <w:jc w:val="center"/>
              <w:rPr>
                <w:sz w:val="24"/>
                <w:szCs w:val="24"/>
              </w:rPr>
            </w:pPr>
          </w:p>
        </w:tc>
        <w:tc>
          <w:tcPr>
            <w:tcW w:w="4068" w:type="dxa"/>
          </w:tcPr>
          <w:p w14:paraId="3C23F360" w14:textId="77777777" w:rsidR="00A07CEE" w:rsidRPr="00427B42" w:rsidRDefault="00A07CEE" w:rsidP="00072B17">
            <w:pPr>
              <w:pStyle w:val="BodyText"/>
              <w:tabs>
                <w:tab w:val="clear" w:pos="720"/>
                <w:tab w:val="left" w:pos="180"/>
              </w:tabs>
              <w:spacing w:before="60" w:after="60" w:line="276" w:lineRule="auto"/>
              <w:rPr>
                <w:sz w:val="24"/>
                <w:szCs w:val="24"/>
              </w:rPr>
            </w:pPr>
          </w:p>
        </w:tc>
      </w:tr>
      <w:tr w:rsidR="00D60F35" w:rsidRPr="00427B42" w14:paraId="2E3F15E3" w14:textId="77777777" w:rsidTr="00BB00C8">
        <w:trPr>
          <w:gridAfter w:val="1"/>
          <w:wAfter w:w="19" w:type="dxa"/>
        </w:trPr>
        <w:tc>
          <w:tcPr>
            <w:tcW w:w="5032" w:type="dxa"/>
          </w:tcPr>
          <w:p w14:paraId="3C526A80" w14:textId="77777777" w:rsidR="00D60F35" w:rsidRPr="00427B42" w:rsidRDefault="00D60F35" w:rsidP="00072B17">
            <w:pPr>
              <w:pStyle w:val="BodyText"/>
              <w:tabs>
                <w:tab w:val="clear" w:pos="720"/>
                <w:tab w:val="left" w:pos="180"/>
              </w:tabs>
              <w:spacing w:before="60" w:after="60" w:line="276" w:lineRule="auto"/>
              <w:rPr>
                <w:sz w:val="24"/>
                <w:szCs w:val="24"/>
              </w:rPr>
            </w:pPr>
          </w:p>
        </w:tc>
        <w:tc>
          <w:tcPr>
            <w:tcW w:w="416" w:type="dxa"/>
          </w:tcPr>
          <w:p w14:paraId="40CC8BEA" w14:textId="77777777" w:rsidR="00D60F35" w:rsidRPr="00427B42" w:rsidRDefault="00D60F35" w:rsidP="00072B17">
            <w:pPr>
              <w:pStyle w:val="BodyText"/>
              <w:tabs>
                <w:tab w:val="clear" w:pos="720"/>
                <w:tab w:val="left" w:pos="180"/>
              </w:tabs>
              <w:spacing w:before="60" w:after="60" w:line="276" w:lineRule="auto"/>
              <w:rPr>
                <w:sz w:val="24"/>
                <w:szCs w:val="24"/>
              </w:rPr>
            </w:pPr>
          </w:p>
        </w:tc>
        <w:tc>
          <w:tcPr>
            <w:tcW w:w="4068" w:type="dxa"/>
          </w:tcPr>
          <w:p w14:paraId="02205A91"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CC0480" w:rsidRPr="00427B42" w14:paraId="574454C8" w14:textId="77777777" w:rsidTr="00BB00C8">
        <w:trPr>
          <w:gridAfter w:val="1"/>
          <w:wAfter w:w="19" w:type="dxa"/>
        </w:trPr>
        <w:tc>
          <w:tcPr>
            <w:tcW w:w="5032" w:type="dxa"/>
          </w:tcPr>
          <w:p w14:paraId="5112D804" w14:textId="77777777" w:rsidR="00CC0480" w:rsidRPr="00427B42" w:rsidRDefault="00CC0480" w:rsidP="00072B17">
            <w:pPr>
              <w:pStyle w:val="BodyText"/>
              <w:tabs>
                <w:tab w:val="clear" w:pos="720"/>
                <w:tab w:val="left" w:pos="180"/>
              </w:tabs>
              <w:spacing w:before="60" w:after="60" w:line="276" w:lineRule="auto"/>
              <w:rPr>
                <w:sz w:val="24"/>
                <w:szCs w:val="24"/>
              </w:rPr>
            </w:pPr>
          </w:p>
        </w:tc>
        <w:tc>
          <w:tcPr>
            <w:tcW w:w="416" w:type="dxa"/>
          </w:tcPr>
          <w:p w14:paraId="5AF5F58E" w14:textId="77777777" w:rsidR="00CC0480" w:rsidRPr="00427B42" w:rsidRDefault="00CC0480" w:rsidP="00072B17">
            <w:pPr>
              <w:pStyle w:val="BodyText"/>
              <w:tabs>
                <w:tab w:val="clear" w:pos="720"/>
                <w:tab w:val="left" w:pos="180"/>
              </w:tabs>
              <w:spacing w:before="60" w:after="60" w:line="276" w:lineRule="auto"/>
              <w:rPr>
                <w:sz w:val="24"/>
                <w:szCs w:val="24"/>
              </w:rPr>
            </w:pPr>
          </w:p>
        </w:tc>
        <w:tc>
          <w:tcPr>
            <w:tcW w:w="4068" w:type="dxa"/>
          </w:tcPr>
          <w:p w14:paraId="28DA3C34" w14:textId="77777777" w:rsidR="00CC0480" w:rsidRPr="00427B42" w:rsidRDefault="00CC0480" w:rsidP="00072B17">
            <w:pPr>
              <w:pStyle w:val="BodyText"/>
              <w:tabs>
                <w:tab w:val="clear" w:pos="720"/>
                <w:tab w:val="left" w:pos="180"/>
              </w:tabs>
              <w:spacing w:before="60" w:after="60" w:line="276" w:lineRule="auto"/>
              <w:rPr>
                <w:sz w:val="24"/>
                <w:szCs w:val="24"/>
              </w:rPr>
            </w:pPr>
          </w:p>
        </w:tc>
      </w:tr>
      <w:tr w:rsidR="00D60F35" w:rsidRPr="00427B42" w14:paraId="3A8AFA92" w14:textId="77777777" w:rsidTr="00BB00C8">
        <w:trPr>
          <w:gridAfter w:val="1"/>
          <w:wAfter w:w="19" w:type="dxa"/>
        </w:trPr>
        <w:tc>
          <w:tcPr>
            <w:tcW w:w="5032" w:type="dxa"/>
          </w:tcPr>
          <w:p w14:paraId="45377B8F" w14:textId="77777777" w:rsidR="00D60F35" w:rsidRPr="00427B42" w:rsidRDefault="00D60F35" w:rsidP="00072B17">
            <w:pPr>
              <w:pStyle w:val="BodyText"/>
              <w:tabs>
                <w:tab w:val="clear" w:pos="720"/>
                <w:tab w:val="left" w:pos="180"/>
              </w:tabs>
              <w:spacing w:before="60" w:after="60" w:line="276" w:lineRule="auto"/>
              <w:rPr>
                <w:sz w:val="24"/>
                <w:szCs w:val="24"/>
              </w:rPr>
            </w:pPr>
            <w:r w:rsidRPr="00427B42">
              <w:rPr>
                <w:b/>
                <w:sz w:val="24"/>
                <w:szCs w:val="24"/>
                <w:lang w:val="en-GB"/>
              </w:rPr>
              <w:t>In the presence of</w:t>
            </w:r>
          </w:p>
        </w:tc>
        <w:tc>
          <w:tcPr>
            <w:tcW w:w="416" w:type="dxa"/>
          </w:tcPr>
          <w:p w14:paraId="7C8C0279"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2247E0E2" w14:textId="77777777" w:rsidR="00D60F35" w:rsidRPr="00427B42" w:rsidRDefault="00D60F35" w:rsidP="00072B17">
            <w:pPr>
              <w:pStyle w:val="BodyText"/>
              <w:tabs>
                <w:tab w:val="clear" w:pos="720"/>
                <w:tab w:val="left" w:pos="180"/>
              </w:tabs>
              <w:spacing w:line="276" w:lineRule="auto"/>
              <w:rPr>
                <w:sz w:val="24"/>
                <w:szCs w:val="24"/>
              </w:rPr>
            </w:pPr>
          </w:p>
        </w:tc>
      </w:tr>
      <w:tr w:rsidR="00D60F35" w:rsidRPr="00427B42" w14:paraId="4ADB144E" w14:textId="77777777" w:rsidTr="00BB00C8">
        <w:trPr>
          <w:gridAfter w:val="1"/>
          <w:wAfter w:w="19" w:type="dxa"/>
        </w:trPr>
        <w:tc>
          <w:tcPr>
            <w:tcW w:w="5032" w:type="dxa"/>
          </w:tcPr>
          <w:p w14:paraId="00BB7CEC" w14:textId="77777777" w:rsidR="00D60F35" w:rsidRPr="00427B42" w:rsidRDefault="00D60F35" w:rsidP="00072B17">
            <w:pPr>
              <w:pStyle w:val="BodyText"/>
              <w:tabs>
                <w:tab w:val="clear" w:pos="720"/>
                <w:tab w:val="left" w:pos="180"/>
              </w:tabs>
              <w:spacing w:line="276" w:lineRule="auto"/>
              <w:rPr>
                <w:b/>
                <w:sz w:val="24"/>
                <w:szCs w:val="24"/>
              </w:rPr>
            </w:pPr>
            <w:r w:rsidRPr="00427B42">
              <w:rPr>
                <w:b/>
                <w:sz w:val="24"/>
                <w:szCs w:val="24"/>
                <w:lang w:val="en-GB"/>
              </w:rPr>
              <w:t>WITNESS 1</w:t>
            </w:r>
          </w:p>
        </w:tc>
        <w:tc>
          <w:tcPr>
            <w:tcW w:w="416" w:type="dxa"/>
          </w:tcPr>
          <w:p w14:paraId="33B420F5"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20612BD3"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6F5137CD" w14:textId="77777777" w:rsidTr="00BB00C8">
        <w:trPr>
          <w:gridAfter w:val="1"/>
          <w:wAfter w:w="19" w:type="dxa"/>
        </w:trPr>
        <w:tc>
          <w:tcPr>
            <w:tcW w:w="5032" w:type="dxa"/>
          </w:tcPr>
          <w:p w14:paraId="51A6E3F1" w14:textId="0B3D9983" w:rsidR="00D60F35" w:rsidRPr="00427B42" w:rsidRDefault="00D60F35" w:rsidP="00072B17">
            <w:pPr>
              <w:pStyle w:val="BodyText"/>
              <w:tabs>
                <w:tab w:val="clear" w:pos="720"/>
                <w:tab w:val="left" w:pos="1350"/>
              </w:tabs>
              <w:spacing w:before="60" w:after="60" w:line="276" w:lineRule="auto"/>
              <w:rPr>
                <w:sz w:val="24"/>
                <w:szCs w:val="24"/>
                <w:lang w:val="en-GB"/>
              </w:rPr>
            </w:pPr>
            <w:r w:rsidRPr="00427B42">
              <w:rPr>
                <w:b/>
                <w:sz w:val="24"/>
                <w:szCs w:val="24"/>
                <w:lang w:val="en-GB"/>
              </w:rPr>
              <w:t>Name:</w:t>
            </w:r>
            <w:r w:rsidR="00941EB7" w:rsidRPr="00941EB7">
              <w:rPr>
                <w:sz w:val="20"/>
              </w:rPr>
              <w:t xml:space="preserve"> </w:t>
            </w:r>
            <w:r w:rsidR="00941EB7" w:rsidRPr="00941EB7">
              <w:rPr>
                <w:b/>
                <w:sz w:val="24"/>
                <w:szCs w:val="24"/>
              </w:rPr>
              <w:t>Ramesh Kumar</w:t>
            </w:r>
          </w:p>
          <w:p w14:paraId="0A83706B" w14:textId="6D6BCD11" w:rsidR="00D60F35" w:rsidRPr="00427B42" w:rsidRDefault="00D60F35" w:rsidP="00072B17">
            <w:pPr>
              <w:pStyle w:val="BodyText"/>
              <w:tabs>
                <w:tab w:val="clear" w:pos="720"/>
                <w:tab w:val="left" w:pos="1350"/>
              </w:tabs>
              <w:spacing w:before="60" w:after="60" w:line="276" w:lineRule="auto"/>
              <w:rPr>
                <w:sz w:val="24"/>
                <w:szCs w:val="24"/>
                <w:lang w:val="en-GB"/>
              </w:rPr>
            </w:pPr>
            <w:r w:rsidRPr="00427B42">
              <w:rPr>
                <w:b/>
                <w:sz w:val="24"/>
                <w:szCs w:val="24"/>
                <w:lang w:val="en-GB"/>
              </w:rPr>
              <w:t>Address:</w:t>
            </w:r>
            <w:r w:rsidR="00941EB7" w:rsidRPr="00941EB7">
              <w:rPr>
                <w:b/>
                <w:bCs/>
                <w:sz w:val="20"/>
              </w:rPr>
              <w:t xml:space="preserve"> </w:t>
            </w:r>
            <w:r w:rsidR="00941EB7" w:rsidRPr="00941EB7">
              <w:rPr>
                <w:b/>
                <w:bCs/>
                <w:sz w:val="24"/>
                <w:szCs w:val="24"/>
              </w:rPr>
              <w:t>124 T.Nagar, Chennai - 600017</w:t>
            </w:r>
          </w:p>
          <w:p w14:paraId="3E74F907" w14:textId="26D81D2A" w:rsidR="00D60F35" w:rsidRPr="00427B42" w:rsidRDefault="00D60F35" w:rsidP="00072B17">
            <w:pPr>
              <w:pStyle w:val="BodyText"/>
              <w:tabs>
                <w:tab w:val="clear" w:pos="720"/>
                <w:tab w:val="left" w:pos="1350"/>
              </w:tabs>
              <w:spacing w:before="60" w:after="60" w:line="276" w:lineRule="auto"/>
              <w:rPr>
                <w:sz w:val="24"/>
                <w:szCs w:val="24"/>
                <w:lang w:val="en-GB"/>
              </w:rPr>
            </w:pPr>
          </w:p>
        </w:tc>
        <w:tc>
          <w:tcPr>
            <w:tcW w:w="416" w:type="dxa"/>
          </w:tcPr>
          <w:p w14:paraId="2882614E"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p w14:paraId="2CDBA60F"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p w14:paraId="66705488" w14:textId="4BE39D63"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68" w:type="dxa"/>
          </w:tcPr>
          <w:p w14:paraId="7E67CDDB"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46BC3B65" w14:textId="77777777" w:rsidTr="00BB00C8">
        <w:trPr>
          <w:gridAfter w:val="1"/>
          <w:wAfter w:w="19" w:type="dxa"/>
        </w:trPr>
        <w:tc>
          <w:tcPr>
            <w:tcW w:w="5032" w:type="dxa"/>
          </w:tcPr>
          <w:p w14:paraId="5BC65075" w14:textId="77777777" w:rsidR="00D60F35" w:rsidRPr="00427B42" w:rsidRDefault="00D60F35" w:rsidP="00072B17">
            <w:pPr>
              <w:pStyle w:val="BodyText"/>
              <w:tabs>
                <w:tab w:val="clear" w:pos="720"/>
                <w:tab w:val="left" w:pos="360"/>
              </w:tabs>
              <w:spacing w:before="60" w:after="60" w:line="276" w:lineRule="auto"/>
              <w:rPr>
                <w:sz w:val="24"/>
                <w:szCs w:val="24"/>
                <w:lang w:val="en-GB"/>
              </w:rPr>
            </w:pPr>
            <w:r w:rsidRPr="00427B42">
              <w:rPr>
                <w:b/>
                <w:sz w:val="24"/>
                <w:szCs w:val="24"/>
                <w:lang w:val="en-GB"/>
              </w:rPr>
              <w:t>WITNESS 2</w:t>
            </w:r>
          </w:p>
        </w:tc>
        <w:tc>
          <w:tcPr>
            <w:tcW w:w="416" w:type="dxa"/>
          </w:tcPr>
          <w:p w14:paraId="2090FED7" w14:textId="7619C397" w:rsidR="00D60F35" w:rsidRPr="00427B42" w:rsidRDefault="00D60F35" w:rsidP="00BB00C8">
            <w:pPr>
              <w:pStyle w:val="BodyText"/>
              <w:tabs>
                <w:tab w:val="clear" w:pos="720"/>
                <w:tab w:val="left" w:pos="180"/>
              </w:tabs>
              <w:spacing w:before="60" w:after="60" w:line="276" w:lineRule="auto"/>
              <w:rPr>
                <w:sz w:val="24"/>
                <w:szCs w:val="24"/>
              </w:rPr>
            </w:pPr>
          </w:p>
        </w:tc>
        <w:tc>
          <w:tcPr>
            <w:tcW w:w="4068" w:type="dxa"/>
          </w:tcPr>
          <w:p w14:paraId="758D3F24"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08AC4468" w14:textId="77777777" w:rsidTr="00BB00C8">
        <w:trPr>
          <w:gridAfter w:val="1"/>
          <w:wAfter w:w="19" w:type="dxa"/>
        </w:trPr>
        <w:tc>
          <w:tcPr>
            <w:tcW w:w="5032" w:type="dxa"/>
          </w:tcPr>
          <w:p w14:paraId="3E3F5A26" w14:textId="0BFB6905" w:rsidR="00D60F35" w:rsidRPr="00427B42" w:rsidRDefault="00D60F35" w:rsidP="00072B17">
            <w:pPr>
              <w:pStyle w:val="BodyText"/>
              <w:tabs>
                <w:tab w:val="clear" w:pos="720"/>
                <w:tab w:val="left" w:pos="1350"/>
              </w:tabs>
              <w:spacing w:before="60" w:after="60" w:line="276" w:lineRule="auto"/>
              <w:rPr>
                <w:sz w:val="24"/>
                <w:szCs w:val="24"/>
                <w:lang w:val="en-GB"/>
              </w:rPr>
            </w:pPr>
            <w:r w:rsidRPr="00427B42">
              <w:rPr>
                <w:b/>
                <w:sz w:val="24"/>
                <w:szCs w:val="24"/>
                <w:lang w:val="en-GB"/>
              </w:rPr>
              <w:t>Name:</w:t>
            </w:r>
            <w:r w:rsidR="00941EB7" w:rsidRPr="00941EB7">
              <w:rPr>
                <w:sz w:val="20"/>
              </w:rPr>
              <w:t xml:space="preserve"> </w:t>
            </w:r>
            <w:r w:rsidR="00941EB7" w:rsidRPr="00941EB7">
              <w:rPr>
                <w:b/>
                <w:sz w:val="24"/>
                <w:szCs w:val="24"/>
              </w:rPr>
              <w:t>Sundar Raj</w:t>
            </w:r>
          </w:p>
          <w:p w14:paraId="7AAB6C05" w14:textId="53F8B973" w:rsidR="002C4F02" w:rsidRPr="00427B42" w:rsidRDefault="00D60F35" w:rsidP="00BB00C8">
            <w:pPr>
              <w:pStyle w:val="BodyText"/>
              <w:tabs>
                <w:tab w:val="clear" w:pos="720"/>
                <w:tab w:val="left" w:pos="1350"/>
              </w:tabs>
              <w:spacing w:before="60" w:after="60" w:line="276" w:lineRule="auto"/>
              <w:rPr>
                <w:b/>
                <w:sz w:val="24"/>
                <w:szCs w:val="24"/>
                <w:lang w:val="en-GB"/>
              </w:rPr>
            </w:pPr>
            <w:r w:rsidRPr="00427B42">
              <w:rPr>
                <w:b/>
                <w:sz w:val="24"/>
                <w:szCs w:val="24"/>
                <w:lang w:val="en-GB"/>
              </w:rPr>
              <w:t>Address:</w:t>
            </w:r>
            <w:r w:rsidR="00941EB7" w:rsidRPr="00941EB7">
              <w:rPr>
                <w:sz w:val="20"/>
              </w:rPr>
              <w:t xml:space="preserve"> </w:t>
            </w:r>
            <w:r w:rsidR="00941EB7" w:rsidRPr="00941EB7">
              <w:rPr>
                <w:b/>
                <w:sz w:val="24"/>
                <w:szCs w:val="24"/>
              </w:rPr>
              <w:t>85 Gopal Street, Mylapore, Chennai - 600004</w:t>
            </w:r>
          </w:p>
          <w:p w14:paraId="699BA31F" w14:textId="7CC44D05" w:rsidR="00D60F35" w:rsidRPr="00427B42" w:rsidRDefault="00D60F35" w:rsidP="00072B17">
            <w:pPr>
              <w:pStyle w:val="BodyText"/>
              <w:tabs>
                <w:tab w:val="clear" w:pos="720"/>
                <w:tab w:val="left" w:pos="1260"/>
              </w:tabs>
              <w:spacing w:before="60" w:after="60" w:line="276" w:lineRule="auto"/>
              <w:rPr>
                <w:sz w:val="24"/>
                <w:szCs w:val="24"/>
                <w:lang w:val="en-GB"/>
              </w:rPr>
            </w:pPr>
          </w:p>
        </w:tc>
        <w:tc>
          <w:tcPr>
            <w:tcW w:w="416" w:type="dxa"/>
          </w:tcPr>
          <w:p w14:paraId="489547C9"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tc>
        <w:tc>
          <w:tcPr>
            <w:tcW w:w="4068" w:type="dxa"/>
          </w:tcPr>
          <w:p w14:paraId="21EFD432"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7EC6D147" w14:textId="77777777" w:rsidTr="00BB00C8">
        <w:trPr>
          <w:gridAfter w:val="1"/>
          <w:wAfter w:w="19" w:type="dxa"/>
          <w:trHeight w:val="332"/>
        </w:trPr>
        <w:tc>
          <w:tcPr>
            <w:tcW w:w="5032" w:type="dxa"/>
          </w:tcPr>
          <w:p w14:paraId="53C8ECC6" w14:textId="77777777" w:rsidR="00D60F35" w:rsidRPr="00427B42" w:rsidRDefault="00D60F35" w:rsidP="00072B17">
            <w:pPr>
              <w:pStyle w:val="BodyText"/>
              <w:tabs>
                <w:tab w:val="clear" w:pos="720"/>
                <w:tab w:val="left" w:pos="180"/>
              </w:tabs>
              <w:spacing w:before="60" w:after="60" w:line="276" w:lineRule="auto"/>
              <w:rPr>
                <w:sz w:val="24"/>
                <w:szCs w:val="24"/>
              </w:rPr>
            </w:pPr>
          </w:p>
        </w:tc>
        <w:tc>
          <w:tcPr>
            <w:tcW w:w="416" w:type="dxa"/>
          </w:tcPr>
          <w:p w14:paraId="5E303B19"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tc>
        <w:tc>
          <w:tcPr>
            <w:tcW w:w="4068" w:type="dxa"/>
          </w:tcPr>
          <w:p w14:paraId="7B581FBF"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A07CEE" w:rsidRPr="00427B42" w14:paraId="00876202" w14:textId="77777777" w:rsidTr="00BB00C8">
        <w:trPr>
          <w:gridAfter w:val="1"/>
          <w:wAfter w:w="19" w:type="dxa"/>
          <w:trHeight w:val="332"/>
        </w:trPr>
        <w:tc>
          <w:tcPr>
            <w:tcW w:w="5032" w:type="dxa"/>
          </w:tcPr>
          <w:p w14:paraId="58AA2C1B" w14:textId="77777777" w:rsidR="00A07CEE" w:rsidRPr="00427B42" w:rsidRDefault="00A07CEE" w:rsidP="00072B17">
            <w:pPr>
              <w:pStyle w:val="BodyText"/>
              <w:tabs>
                <w:tab w:val="clear" w:pos="720"/>
                <w:tab w:val="left" w:pos="180"/>
              </w:tabs>
              <w:spacing w:before="60" w:after="60" w:line="276" w:lineRule="auto"/>
              <w:rPr>
                <w:sz w:val="24"/>
                <w:szCs w:val="24"/>
              </w:rPr>
            </w:pPr>
          </w:p>
          <w:p w14:paraId="07C99EAF" w14:textId="77777777" w:rsidR="00A07CEE" w:rsidRPr="00427B42" w:rsidRDefault="00A07CEE" w:rsidP="00072B17">
            <w:pPr>
              <w:pStyle w:val="BodyText"/>
              <w:tabs>
                <w:tab w:val="clear" w:pos="720"/>
                <w:tab w:val="left" w:pos="180"/>
              </w:tabs>
              <w:spacing w:before="60" w:after="60" w:line="276" w:lineRule="auto"/>
              <w:rPr>
                <w:sz w:val="24"/>
                <w:szCs w:val="24"/>
              </w:rPr>
            </w:pPr>
          </w:p>
          <w:p w14:paraId="1AEECD65" w14:textId="77777777" w:rsidR="00A07CEE" w:rsidRPr="00427B42" w:rsidRDefault="00A07CEE" w:rsidP="00072B17">
            <w:pPr>
              <w:pStyle w:val="BodyText"/>
              <w:tabs>
                <w:tab w:val="clear" w:pos="720"/>
                <w:tab w:val="left" w:pos="180"/>
              </w:tabs>
              <w:spacing w:before="60" w:after="60" w:line="276" w:lineRule="auto"/>
              <w:rPr>
                <w:sz w:val="24"/>
                <w:szCs w:val="24"/>
              </w:rPr>
            </w:pPr>
          </w:p>
          <w:p w14:paraId="7C2DB1E4" w14:textId="77777777" w:rsidR="00A07CEE" w:rsidRPr="00427B42" w:rsidRDefault="00A07CEE" w:rsidP="00072B17">
            <w:pPr>
              <w:pStyle w:val="BodyText"/>
              <w:tabs>
                <w:tab w:val="clear" w:pos="720"/>
                <w:tab w:val="left" w:pos="180"/>
              </w:tabs>
              <w:spacing w:before="60" w:after="60" w:line="276" w:lineRule="auto"/>
              <w:rPr>
                <w:sz w:val="24"/>
                <w:szCs w:val="24"/>
              </w:rPr>
            </w:pPr>
          </w:p>
          <w:p w14:paraId="480E0669" w14:textId="77777777" w:rsidR="00A07CEE" w:rsidRPr="00427B42" w:rsidRDefault="00A07CEE" w:rsidP="00072B17">
            <w:pPr>
              <w:pStyle w:val="BodyText"/>
              <w:tabs>
                <w:tab w:val="clear" w:pos="720"/>
                <w:tab w:val="left" w:pos="180"/>
              </w:tabs>
              <w:spacing w:before="60" w:after="60" w:line="276" w:lineRule="auto"/>
              <w:rPr>
                <w:sz w:val="24"/>
                <w:szCs w:val="24"/>
              </w:rPr>
            </w:pPr>
          </w:p>
          <w:p w14:paraId="18602E2A" w14:textId="77777777" w:rsidR="00A07CEE" w:rsidRPr="00427B42" w:rsidRDefault="00A07CEE" w:rsidP="00072B17">
            <w:pPr>
              <w:pStyle w:val="BodyText"/>
              <w:tabs>
                <w:tab w:val="clear" w:pos="720"/>
                <w:tab w:val="left" w:pos="180"/>
              </w:tabs>
              <w:spacing w:before="60" w:after="60" w:line="276" w:lineRule="auto"/>
              <w:rPr>
                <w:sz w:val="24"/>
                <w:szCs w:val="24"/>
              </w:rPr>
            </w:pPr>
          </w:p>
          <w:p w14:paraId="39BC07CA" w14:textId="77777777" w:rsidR="00A07CEE" w:rsidRPr="00427B42" w:rsidRDefault="00A07CEE" w:rsidP="00072B17">
            <w:pPr>
              <w:pStyle w:val="BodyText"/>
              <w:tabs>
                <w:tab w:val="clear" w:pos="720"/>
                <w:tab w:val="left" w:pos="180"/>
              </w:tabs>
              <w:spacing w:before="60" w:after="60" w:line="276" w:lineRule="auto"/>
              <w:rPr>
                <w:sz w:val="24"/>
                <w:szCs w:val="24"/>
              </w:rPr>
            </w:pPr>
          </w:p>
          <w:p w14:paraId="3E208A26" w14:textId="77777777" w:rsidR="00A07CEE" w:rsidRPr="00427B42" w:rsidRDefault="00A07CEE" w:rsidP="00072B17">
            <w:pPr>
              <w:pStyle w:val="BodyText"/>
              <w:tabs>
                <w:tab w:val="clear" w:pos="720"/>
                <w:tab w:val="left" w:pos="180"/>
              </w:tabs>
              <w:spacing w:before="60" w:after="60" w:line="276" w:lineRule="auto"/>
              <w:rPr>
                <w:sz w:val="24"/>
                <w:szCs w:val="24"/>
              </w:rPr>
            </w:pPr>
          </w:p>
          <w:p w14:paraId="73997421" w14:textId="25B3201D" w:rsidR="00A07CEE" w:rsidRPr="00427B42" w:rsidRDefault="00A07CEE" w:rsidP="00072B17">
            <w:pPr>
              <w:pStyle w:val="BodyText"/>
              <w:tabs>
                <w:tab w:val="clear" w:pos="720"/>
                <w:tab w:val="left" w:pos="180"/>
              </w:tabs>
              <w:spacing w:before="60" w:after="60" w:line="276" w:lineRule="auto"/>
              <w:rPr>
                <w:sz w:val="24"/>
                <w:szCs w:val="24"/>
              </w:rPr>
            </w:pPr>
          </w:p>
          <w:p w14:paraId="63E3B573" w14:textId="31B4F078" w:rsidR="008B71DB" w:rsidRPr="00427B42" w:rsidRDefault="008B71DB" w:rsidP="00072B17">
            <w:pPr>
              <w:pStyle w:val="BodyText"/>
              <w:tabs>
                <w:tab w:val="clear" w:pos="720"/>
                <w:tab w:val="left" w:pos="180"/>
              </w:tabs>
              <w:spacing w:before="60" w:after="60" w:line="276" w:lineRule="auto"/>
              <w:rPr>
                <w:sz w:val="24"/>
                <w:szCs w:val="24"/>
              </w:rPr>
            </w:pPr>
          </w:p>
          <w:p w14:paraId="074B338D" w14:textId="0160A4A8" w:rsidR="00A07CEE" w:rsidRPr="00427B42" w:rsidRDefault="00A07CEE" w:rsidP="00072B17">
            <w:pPr>
              <w:pStyle w:val="BodyText"/>
              <w:tabs>
                <w:tab w:val="clear" w:pos="720"/>
                <w:tab w:val="left" w:pos="180"/>
              </w:tabs>
              <w:spacing w:before="60" w:after="60" w:line="276" w:lineRule="auto"/>
              <w:rPr>
                <w:sz w:val="24"/>
                <w:szCs w:val="24"/>
              </w:rPr>
            </w:pPr>
          </w:p>
        </w:tc>
        <w:tc>
          <w:tcPr>
            <w:tcW w:w="416" w:type="dxa"/>
          </w:tcPr>
          <w:p w14:paraId="6B054EF5" w14:textId="77777777" w:rsidR="00A07CEE" w:rsidRPr="00427B42" w:rsidRDefault="00A07CEE" w:rsidP="00072B17">
            <w:pPr>
              <w:pStyle w:val="BodyText"/>
              <w:tabs>
                <w:tab w:val="clear" w:pos="720"/>
                <w:tab w:val="left" w:pos="180"/>
              </w:tabs>
              <w:spacing w:before="60" w:after="60" w:line="276" w:lineRule="auto"/>
              <w:jc w:val="center"/>
              <w:rPr>
                <w:sz w:val="24"/>
                <w:szCs w:val="24"/>
              </w:rPr>
            </w:pPr>
          </w:p>
        </w:tc>
        <w:tc>
          <w:tcPr>
            <w:tcW w:w="4068" w:type="dxa"/>
          </w:tcPr>
          <w:p w14:paraId="45B309AF" w14:textId="77777777" w:rsidR="00A07CEE" w:rsidRPr="00427B42" w:rsidRDefault="00A07CEE" w:rsidP="00072B17">
            <w:pPr>
              <w:pStyle w:val="BodyText"/>
              <w:tabs>
                <w:tab w:val="clear" w:pos="720"/>
                <w:tab w:val="left" w:pos="180"/>
              </w:tabs>
              <w:spacing w:before="60" w:after="60" w:line="276" w:lineRule="auto"/>
              <w:rPr>
                <w:sz w:val="24"/>
                <w:szCs w:val="24"/>
              </w:rPr>
            </w:pPr>
          </w:p>
        </w:tc>
      </w:tr>
      <w:tr w:rsidR="007C6E9A" w:rsidRPr="00427B42" w14:paraId="00BC562B" w14:textId="77777777" w:rsidTr="00BB00C8">
        <w:tc>
          <w:tcPr>
            <w:tcW w:w="5032" w:type="dxa"/>
          </w:tcPr>
          <w:p w14:paraId="58FB2526" w14:textId="77777777" w:rsidR="007C6E9A" w:rsidRPr="00427B42" w:rsidRDefault="007C6E9A" w:rsidP="00072B17">
            <w:pPr>
              <w:pStyle w:val="BodyText"/>
              <w:tabs>
                <w:tab w:val="clear" w:pos="720"/>
                <w:tab w:val="left" w:pos="360"/>
              </w:tabs>
              <w:spacing w:before="60" w:after="60" w:line="276" w:lineRule="auto"/>
              <w:rPr>
                <w:sz w:val="24"/>
                <w:szCs w:val="24"/>
                <w:lang w:val="en-GB"/>
              </w:rPr>
            </w:pPr>
            <w:r w:rsidRPr="00427B42">
              <w:rPr>
                <w:b/>
                <w:sz w:val="24"/>
                <w:szCs w:val="24"/>
                <w:lang w:val="en-GB"/>
              </w:rPr>
              <w:t>SIGNED AND DELIVERED</w:t>
            </w:r>
          </w:p>
        </w:tc>
        <w:tc>
          <w:tcPr>
            <w:tcW w:w="416" w:type="dxa"/>
          </w:tcPr>
          <w:p w14:paraId="35CD045D" w14:textId="571189B6" w:rsidR="007C6E9A" w:rsidRPr="00427B42" w:rsidRDefault="007C6E9A" w:rsidP="00072B17">
            <w:pPr>
              <w:pStyle w:val="BodyText"/>
              <w:tabs>
                <w:tab w:val="clear" w:pos="720"/>
                <w:tab w:val="left" w:pos="180"/>
              </w:tabs>
              <w:spacing w:before="60" w:after="60" w:line="276" w:lineRule="auto"/>
              <w:jc w:val="center"/>
              <w:rPr>
                <w:sz w:val="24"/>
                <w:szCs w:val="24"/>
              </w:rPr>
            </w:pPr>
          </w:p>
        </w:tc>
        <w:tc>
          <w:tcPr>
            <w:tcW w:w="4087" w:type="dxa"/>
            <w:gridSpan w:val="2"/>
          </w:tcPr>
          <w:p w14:paraId="152D2A4C" w14:textId="77777777" w:rsidR="007C6E9A" w:rsidRPr="00427B42" w:rsidRDefault="007C6E9A" w:rsidP="00072B17">
            <w:pPr>
              <w:pStyle w:val="BodyText"/>
              <w:tabs>
                <w:tab w:val="clear" w:pos="720"/>
                <w:tab w:val="left" w:pos="180"/>
              </w:tabs>
              <w:spacing w:before="60" w:after="60" w:line="276" w:lineRule="auto"/>
              <w:rPr>
                <w:sz w:val="24"/>
                <w:szCs w:val="24"/>
              </w:rPr>
            </w:pPr>
          </w:p>
        </w:tc>
      </w:tr>
      <w:tr w:rsidR="007C6E9A" w:rsidRPr="00427B42" w14:paraId="609BAE5E" w14:textId="77777777" w:rsidTr="00BB00C8">
        <w:tc>
          <w:tcPr>
            <w:tcW w:w="5032" w:type="dxa"/>
          </w:tcPr>
          <w:p w14:paraId="19D3B3DC" w14:textId="78FE99D6" w:rsidR="00E2175D" w:rsidRPr="00427B42" w:rsidRDefault="007C6E9A" w:rsidP="00072B17">
            <w:pPr>
              <w:pStyle w:val="BodyText"/>
              <w:tabs>
                <w:tab w:val="clear" w:pos="720"/>
                <w:tab w:val="left" w:pos="360"/>
              </w:tabs>
              <w:spacing w:line="276" w:lineRule="auto"/>
              <w:rPr>
                <w:sz w:val="24"/>
                <w:szCs w:val="24"/>
                <w:lang w:val="en-GB"/>
              </w:rPr>
            </w:pPr>
            <w:r w:rsidRPr="00427B42">
              <w:rPr>
                <w:sz w:val="24"/>
                <w:szCs w:val="24"/>
                <w:lang w:val="en-GB"/>
              </w:rPr>
              <w:t>By the within named Trustee</w:t>
            </w:r>
            <w:r w:rsidR="00AC2FDC" w:rsidRPr="00427B42">
              <w:rPr>
                <w:sz w:val="24"/>
                <w:szCs w:val="24"/>
                <w:lang w:val="en-GB"/>
              </w:rPr>
              <w:t>s</w:t>
            </w:r>
            <w:r w:rsidR="00E2175D" w:rsidRPr="00427B42">
              <w:rPr>
                <w:sz w:val="24"/>
                <w:szCs w:val="24"/>
                <w:lang w:val="en-GB"/>
              </w:rPr>
              <w:t xml:space="preserve"> </w:t>
            </w:r>
          </w:p>
          <w:p w14:paraId="544257B5" w14:textId="3EFD6335" w:rsidR="007C6E9A" w:rsidRPr="00427B42" w:rsidRDefault="00E2175D" w:rsidP="00072B17">
            <w:pPr>
              <w:pStyle w:val="BodyText"/>
              <w:tabs>
                <w:tab w:val="clear" w:pos="720"/>
                <w:tab w:val="left" w:pos="360"/>
              </w:tabs>
              <w:spacing w:line="276" w:lineRule="auto"/>
              <w:rPr>
                <w:b/>
                <w:sz w:val="24"/>
                <w:szCs w:val="24"/>
                <w:lang w:val="en-GB"/>
              </w:rPr>
            </w:pPr>
            <w:r w:rsidRPr="00427B42">
              <w:rPr>
                <w:sz w:val="24"/>
                <w:szCs w:val="24"/>
                <w:lang w:val="en-GB"/>
              </w:rPr>
              <w:t>Thumb impression and signature of</w:t>
            </w:r>
            <w:r w:rsidRPr="00427B42">
              <w:rPr>
                <w:sz w:val="24"/>
                <w:szCs w:val="24"/>
                <w:lang w:val="en-GB"/>
              </w:rPr>
              <w:tab/>
            </w:r>
          </w:p>
        </w:tc>
        <w:tc>
          <w:tcPr>
            <w:tcW w:w="416" w:type="dxa"/>
          </w:tcPr>
          <w:p w14:paraId="102B9B6A" w14:textId="77777777" w:rsidR="007C6E9A" w:rsidRPr="00427B42" w:rsidRDefault="007C6E9A" w:rsidP="00072B17">
            <w:pPr>
              <w:pStyle w:val="BodyText"/>
              <w:tabs>
                <w:tab w:val="clear" w:pos="720"/>
                <w:tab w:val="left" w:pos="180"/>
              </w:tabs>
              <w:spacing w:before="60" w:after="60" w:line="276" w:lineRule="auto"/>
              <w:jc w:val="center"/>
              <w:rPr>
                <w:sz w:val="24"/>
                <w:szCs w:val="24"/>
              </w:rPr>
            </w:pPr>
          </w:p>
          <w:p w14:paraId="73F5FC95" w14:textId="77777777" w:rsidR="007C6E9A" w:rsidRPr="00427B42" w:rsidRDefault="007C6E9A" w:rsidP="00072B17">
            <w:pPr>
              <w:pStyle w:val="BodyText"/>
              <w:tabs>
                <w:tab w:val="clear" w:pos="720"/>
                <w:tab w:val="left" w:pos="180"/>
              </w:tabs>
              <w:spacing w:line="276" w:lineRule="auto"/>
              <w:rPr>
                <w:sz w:val="24"/>
                <w:szCs w:val="24"/>
              </w:rPr>
            </w:pPr>
            <w:r w:rsidRPr="00427B42">
              <w:rPr>
                <w:sz w:val="24"/>
                <w:szCs w:val="24"/>
              </w:rPr>
              <w:t>)</w:t>
            </w:r>
          </w:p>
        </w:tc>
        <w:tc>
          <w:tcPr>
            <w:tcW w:w="4087" w:type="dxa"/>
            <w:gridSpan w:val="2"/>
          </w:tcPr>
          <w:p w14:paraId="3EE7E07B" w14:textId="77777777" w:rsidR="007C6E9A" w:rsidRPr="00427B42" w:rsidRDefault="007C6E9A" w:rsidP="00072B17">
            <w:pPr>
              <w:pStyle w:val="BodyText"/>
              <w:tabs>
                <w:tab w:val="clear" w:pos="720"/>
                <w:tab w:val="left" w:pos="180"/>
              </w:tabs>
              <w:spacing w:line="276" w:lineRule="auto"/>
              <w:rPr>
                <w:sz w:val="24"/>
                <w:szCs w:val="24"/>
              </w:rPr>
            </w:pPr>
          </w:p>
        </w:tc>
      </w:tr>
      <w:tr w:rsidR="007C6E9A" w:rsidRPr="00427B42" w14:paraId="08F86CE2" w14:textId="77777777" w:rsidTr="00BB00C8">
        <w:tc>
          <w:tcPr>
            <w:tcW w:w="5032" w:type="dxa"/>
          </w:tcPr>
          <w:p w14:paraId="4F7D2443" w14:textId="41E0FE53" w:rsidR="007C6E9A" w:rsidRPr="00427B42" w:rsidRDefault="0007250A" w:rsidP="00072B17">
            <w:pPr>
              <w:pStyle w:val="BodyText"/>
              <w:tabs>
                <w:tab w:val="clear" w:pos="720"/>
                <w:tab w:val="left" w:pos="360"/>
              </w:tabs>
              <w:spacing w:before="60" w:after="60" w:line="276" w:lineRule="auto"/>
              <w:rPr>
                <w:b/>
                <w:sz w:val="24"/>
                <w:szCs w:val="24"/>
                <w:lang w:val="en-GB"/>
              </w:rPr>
            </w:pPr>
            <w:r>
              <w:rPr>
                <w:b/>
                <w:sz w:val="24"/>
                <w:szCs w:val="24"/>
              </w:rPr>
              <w:t>Mr. KB</w:t>
            </w:r>
          </w:p>
        </w:tc>
        <w:tc>
          <w:tcPr>
            <w:tcW w:w="416" w:type="dxa"/>
          </w:tcPr>
          <w:p w14:paraId="0EE50F8F" w14:textId="77777777" w:rsidR="007C6E9A" w:rsidRPr="00427B42" w:rsidRDefault="007C6E9A" w:rsidP="00072B17">
            <w:pPr>
              <w:pStyle w:val="BodyText"/>
              <w:tabs>
                <w:tab w:val="clear" w:pos="720"/>
                <w:tab w:val="left" w:pos="180"/>
              </w:tabs>
              <w:spacing w:before="60" w:after="60" w:line="276" w:lineRule="auto"/>
              <w:rPr>
                <w:sz w:val="24"/>
                <w:szCs w:val="24"/>
              </w:rPr>
            </w:pPr>
            <w:r w:rsidRPr="00427B42">
              <w:rPr>
                <w:sz w:val="24"/>
                <w:szCs w:val="24"/>
              </w:rPr>
              <w:t>)</w:t>
            </w:r>
          </w:p>
        </w:tc>
        <w:tc>
          <w:tcPr>
            <w:tcW w:w="4087" w:type="dxa"/>
            <w:gridSpan w:val="2"/>
          </w:tcPr>
          <w:p w14:paraId="0492A609" w14:textId="77777777" w:rsidR="007C6E9A" w:rsidRPr="00427B42" w:rsidRDefault="007C6E9A" w:rsidP="00072B17">
            <w:pPr>
              <w:pStyle w:val="BodyText"/>
              <w:tabs>
                <w:tab w:val="clear" w:pos="720"/>
                <w:tab w:val="left" w:pos="180"/>
              </w:tabs>
              <w:spacing w:before="60" w:after="60" w:line="276" w:lineRule="auto"/>
              <w:rPr>
                <w:sz w:val="24"/>
                <w:szCs w:val="24"/>
              </w:rPr>
            </w:pPr>
          </w:p>
        </w:tc>
      </w:tr>
      <w:tr w:rsidR="008B71DB" w:rsidRPr="00427B42" w14:paraId="233AA504" w14:textId="77777777" w:rsidTr="00BB00C8">
        <w:tc>
          <w:tcPr>
            <w:tcW w:w="5032" w:type="dxa"/>
          </w:tcPr>
          <w:p w14:paraId="56394696" w14:textId="77777777" w:rsidR="008B71DB" w:rsidRPr="00427B42" w:rsidRDefault="008B71DB" w:rsidP="00072B17">
            <w:pPr>
              <w:pStyle w:val="BodyText"/>
              <w:tabs>
                <w:tab w:val="clear" w:pos="720"/>
                <w:tab w:val="left" w:pos="360"/>
              </w:tabs>
              <w:spacing w:before="60" w:after="60" w:line="276" w:lineRule="auto"/>
              <w:rPr>
                <w:b/>
                <w:sz w:val="24"/>
                <w:szCs w:val="24"/>
              </w:rPr>
            </w:pPr>
          </w:p>
        </w:tc>
        <w:tc>
          <w:tcPr>
            <w:tcW w:w="416" w:type="dxa"/>
          </w:tcPr>
          <w:p w14:paraId="6E55C21B" w14:textId="77777777" w:rsidR="008B71DB" w:rsidRPr="00427B42" w:rsidRDefault="008B71DB" w:rsidP="00072B17">
            <w:pPr>
              <w:pStyle w:val="BodyText"/>
              <w:tabs>
                <w:tab w:val="clear" w:pos="720"/>
                <w:tab w:val="left" w:pos="180"/>
              </w:tabs>
              <w:spacing w:before="60" w:after="60" w:line="276" w:lineRule="auto"/>
              <w:rPr>
                <w:sz w:val="24"/>
                <w:szCs w:val="24"/>
              </w:rPr>
            </w:pPr>
          </w:p>
        </w:tc>
        <w:tc>
          <w:tcPr>
            <w:tcW w:w="4087" w:type="dxa"/>
            <w:gridSpan w:val="2"/>
          </w:tcPr>
          <w:p w14:paraId="6B0468F0" w14:textId="77777777" w:rsidR="008B71DB" w:rsidRPr="00427B42" w:rsidRDefault="008B71DB" w:rsidP="00072B17">
            <w:pPr>
              <w:pStyle w:val="BodyText"/>
              <w:tabs>
                <w:tab w:val="clear" w:pos="720"/>
                <w:tab w:val="left" w:pos="180"/>
              </w:tabs>
              <w:spacing w:before="60" w:after="60" w:line="276" w:lineRule="auto"/>
              <w:rPr>
                <w:sz w:val="24"/>
                <w:szCs w:val="24"/>
              </w:rPr>
            </w:pPr>
          </w:p>
        </w:tc>
      </w:tr>
      <w:tr w:rsidR="007C6E9A" w:rsidRPr="00427B42" w14:paraId="2B697B30" w14:textId="77777777" w:rsidTr="00BB00C8">
        <w:tc>
          <w:tcPr>
            <w:tcW w:w="5032" w:type="dxa"/>
          </w:tcPr>
          <w:p w14:paraId="3D75C3C3" w14:textId="410B5664" w:rsidR="007C6E9A" w:rsidRPr="00427B42" w:rsidDel="00835FDD" w:rsidRDefault="007C6E9A" w:rsidP="00072B17">
            <w:pPr>
              <w:pStyle w:val="BodyText"/>
              <w:tabs>
                <w:tab w:val="clear" w:pos="720"/>
                <w:tab w:val="left" w:pos="360"/>
              </w:tabs>
              <w:spacing w:before="60" w:after="60" w:line="276" w:lineRule="auto"/>
              <w:rPr>
                <w:b/>
                <w:sz w:val="24"/>
                <w:szCs w:val="24"/>
                <w:u w:val="single"/>
              </w:rPr>
            </w:pPr>
          </w:p>
        </w:tc>
        <w:tc>
          <w:tcPr>
            <w:tcW w:w="416" w:type="dxa"/>
          </w:tcPr>
          <w:p w14:paraId="677D0A66" w14:textId="2F4A5373" w:rsidR="007C6E9A" w:rsidRPr="00427B42" w:rsidRDefault="007C6E9A" w:rsidP="00072B17">
            <w:pPr>
              <w:pStyle w:val="BodyText"/>
              <w:tabs>
                <w:tab w:val="clear" w:pos="720"/>
                <w:tab w:val="left" w:pos="180"/>
              </w:tabs>
              <w:spacing w:before="60" w:after="60" w:line="276" w:lineRule="auto"/>
              <w:jc w:val="center"/>
              <w:rPr>
                <w:sz w:val="24"/>
                <w:szCs w:val="24"/>
              </w:rPr>
            </w:pPr>
            <w:r w:rsidRPr="00427B42">
              <w:rPr>
                <w:sz w:val="24"/>
                <w:szCs w:val="24"/>
              </w:rPr>
              <w:t>)</w:t>
            </w:r>
          </w:p>
        </w:tc>
        <w:tc>
          <w:tcPr>
            <w:tcW w:w="4087" w:type="dxa"/>
            <w:gridSpan w:val="2"/>
          </w:tcPr>
          <w:p w14:paraId="4304D4EE" w14:textId="77777777" w:rsidR="007C6E9A" w:rsidRPr="00427B42" w:rsidRDefault="007C6E9A" w:rsidP="00072B17">
            <w:pPr>
              <w:pStyle w:val="BodyText"/>
              <w:tabs>
                <w:tab w:val="clear" w:pos="720"/>
                <w:tab w:val="left" w:pos="180"/>
              </w:tabs>
              <w:spacing w:before="60" w:after="60" w:line="276" w:lineRule="auto"/>
              <w:rPr>
                <w:sz w:val="24"/>
                <w:szCs w:val="24"/>
              </w:rPr>
            </w:pPr>
          </w:p>
        </w:tc>
      </w:tr>
      <w:tr w:rsidR="00AC2FDC" w:rsidRPr="00427B42" w14:paraId="2A0B0AB0" w14:textId="77777777" w:rsidTr="00BB00C8">
        <w:tc>
          <w:tcPr>
            <w:tcW w:w="5032" w:type="dxa"/>
          </w:tcPr>
          <w:p w14:paraId="1FBD4E27" w14:textId="77777777" w:rsidR="00AC2FDC" w:rsidRPr="00427B42" w:rsidDel="00835FDD" w:rsidRDefault="00AC2FDC" w:rsidP="00072B17">
            <w:pPr>
              <w:pStyle w:val="BodyText"/>
              <w:tabs>
                <w:tab w:val="clear" w:pos="720"/>
                <w:tab w:val="left" w:pos="360"/>
              </w:tabs>
              <w:spacing w:before="60" w:after="60" w:line="276" w:lineRule="auto"/>
              <w:rPr>
                <w:b/>
                <w:sz w:val="24"/>
                <w:szCs w:val="24"/>
                <w:u w:val="single"/>
              </w:rPr>
            </w:pPr>
          </w:p>
        </w:tc>
        <w:tc>
          <w:tcPr>
            <w:tcW w:w="416" w:type="dxa"/>
          </w:tcPr>
          <w:p w14:paraId="3C6BF606" w14:textId="77777777" w:rsidR="00AC2FDC" w:rsidRPr="00427B42" w:rsidRDefault="00AC2FDC" w:rsidP="00072B17">
            <w:pPr>
              <w:pStyle w:val="BodyText"/>
              <w:tabs>
                <w:tab w:val="clear" w:pos="720"/>
                <w:tab w:val="left" w:pos="180"/>
              </w:tabs>
              <w:spacing w:before="60" w:after="60" w:line="276" w:lineRule="auto"/>
              <w:jc w:val="center"/>
              <w:rPr>
                <w:sz w:val="24"/>
                <w:szCs w:val="24"/>
              </w:rPr>
            </w:pPr>
          </w:p>
        </w:tc>
        <w:tc>
          <w:tcPr>
            <w:tcW w:w="4087" w:type="dxa"/>
            <w:gridSpan w:val="2"/>
          </w:tcPr>
          <w:p w14:paraId="14CA2571" w14:textId="77777777" w:rsidR="00AC2FDC" w:rsidRPr="00427B42" w:rsidRDefault="00AC2FDC" w:rsidP="00072B17">
            <w:pPr>
              <w:pStyle w:val="BodyText"/>
              <w:tabs>
                <w:tab w:val="clear" w:pos="720"/>
                <w:tab w:val="left" w:pos="180"/>
              </w:tabs>
              <w:spacing w:before="60" w:after="60" w:line="276" w:lineRule="auto"/>
              <w:rPr>
                <w:sz w:val="24"/>
                <w:szCs w:val="24"/>
              </w:rPr>
            </w:pPr>
          </w:p>
        </w:tc>
      </w:tr>
      <w:tr w:rsidR="00AC2FDC" w:rsidRPr="00427B42" w14:paraId="3EACBDFB" w14:textId="77777777" w:rsidTr="00BB00C8">
        <w:tc>
          <w:tcPr>
            <w:tcW w:w="5032" w:type="dxa"/>
          </w:tcPr>
          <w:p w14:paraId="26985C8D" w14:textId="391BA5CB" w:rsidR="00AC2FDC" w:rsidRPr="00427B42" w:rsidDel="00835FDD" w:rsidRDefault="00222499" w:rsidP="00072B17">
            <w:pPr>
              <w:pStyle w:val="BodyText"/>
              <w:tabs>
                <w:tab w:val="clear" w:pos="720"/>
                <w:tab w:val="left" w:pos="360"/>
              </w:tabs>
              <w:spacing w:before="60" w:after="60" w:line="276" w:lineRule="auto"/>
              <w:rPr>
                <w:b/>
                <w:sz w:val="24"/>
                <w:szCs w:val="24"/>
                <w:u w:val="single"/>
              </w:rPr>
            </w:pPr>
            <w:r>
              <w:rPr>
                <w:b/>
                <w:sz w:val="24"/>
                <w:szCs w:val="24"/>
              </w:rPr>
              <w:t>Mr. AK</w:t>
            </w:r>
          </w:p>
        </w:tc>
        <w:tc>
          <w:tcPr>
            <w:tcW w:w="416" w:type="dxa"/>
          </w:tcPr>
          <w:p w14:paraId="3E2361E4" w14:textId="77777777" w:rsidR="00AC2FDC" w:rsidRPr="00427B42" w:rsidRDefault="00AC2FDC" w:rsidP="00072B17">
            <w:pPr>
              <w:pStyle w:val="BodyText"/>
              <w:tabs>
                <w:tab w:val="clear" w:pos="720"/>
                <w:tab w:val="left" w:pos="180"/>
              </w:tabs>
              <w:spacing w:before="60" w:after="60" w:line="276" w:lineRule="auto"/>
              <w:jc w:val="center"/>
              <w:rPr>
                <w:sz w:val="24"/>
                <w:szCs w:val="24"/>
              </w:rPr>
            </w:pPr>
          </w:p>
        </w:tc>
        <w:tc>
          <w:tcPr>
            <w:tcW w:w="4087" w:type="dxa"/>
            <w:gridSpan w:val="2"/>
          </w:tcPr>
          <w:p w14:paraId="6E6F4B68" w14:textId="77777777" w:rsidR="00AC2FDC" w:rsidRPr="00427B42" w:rsidRDefault="00AC2FDC" w:rsidP="00072B17">
            <w:pPr>
              <w:pStyle w:val="BodyText"/>
              <w:tabs>
                <w:tab w:val="clear" w:pos="720"/>
                <w:tab w:val="left" w:pos="180"/>
              </w:tabs>
              <w:spacing w:before="60" w:after="60" w:line="276" w:lineRule="auto"/>
              <w:rPr>
                <w:sz w:val="24"/>
                <w:szCs w:val="24"/>
              </w:rPr>
            </w:pPr>
          </w:p>
        </w:tc>
      </w:tr>
      <w:tr w:rsidR="00AC2FDC" w:rsidRPr="00427B42" w14:paraId="263476FC" w14:textId="77777777" w:rsidTr="00BB00C8">
        <w:tc>
          <w:tcPr>
            <w:tcW w:w="5032" w:type="dxa"/>
          </w:tcPr>
          <w:p w14:paraId="0125BB8F" w14:textId="77777777" w:rsidR="00AC2FDC" w:rsidRPr="00427B42" w:rsidRDefault="00AC2FDC" w:rsidP="00072B17">
            <w:pPr>
              <w:pStyle w:val="BodyText"/>
              <w:tabs>
                <w:tab w:val="clear" w:pos="720"/>
                <w:tab w:val="left" w:pos="360"/>
              </w:tabs>
              <w:spacing w:before="60" w:after="60" w:line="276" w:lineRule="auto"/>
              <w:rPr>
                <w:b/>
                <w:sz w:val="24"/>
                <w:szCs w:val="24"/>
              </w:rPr>
            </w:pPr>
          </w:p>
        </w:tc>
        <w:tc>
          <w:tcPr>
            <w:tcW w:w="416" w:type="dxa"/>
          </w:tcPr>
          <w:p w14:paraId="1F99082F" w14:textId="77777777" w:rsidR="00AC2FDC" w:rsidRPr="00427B42" w:rsidRDefault="00AC2FDC" w:rsidP="00072B17">
            <w:pPr>
              <w:pStyle w:val="BodyText"/>
              <w:tabs>
                <w:tab w:val="clear" w:pos="720"/>
                <w:tab w:val="left" w:pos="180"/>
              </w:tabs>
              <w:spacing w:before="60" w:after="60" w:line="276" w:lineRule="auto"/>
              <w:jc w:val="center"/>
              <w:rPr>
                <w:sz w:val="24"/>
                <w:szCs w:val="24"/>
              </w:rPr>
            </w:pPr>
          </w:p>
        </w:tc>
        <w:tc>
          <w:tcPr>
            <w:tcW w:w="4087" w:type="dxa"/>
            <w:gridSpan w:val="2"/>
          </w:tcPr>
          <w:p w14:paraId="4CDBC57F" w14:textId="77777777" w:rsidR="00AC2FDC" w:rsidRPr="00427B42" w:rsidRDefault="00AC2FDC" w:rsidP="00072B17">
            <w:pPr>
              <w:pStyle w:val="BodyText"/>
              <w:tabs>
                <w:tab w:val="clear" w:pos="720"/>
                <w:tab w:val="left" w:pos="180"/>
              </w:tabs>
              <w:spacing w:before="60" w:after="60" w:line="276" w:lineRule="auto"/>
              <w:rPr>
                <w:sz w:val="24"/>
                <w:szCs w:val="24"/>
              </w:rPr>
            </w:pPr>
          </w:p>
        </w:tc>
      </w:tr>
      <w:tr w:rsidR="008B71DB" w:rsidRPr="00427B42" w14:paraId="5DA50808" w14:textId="77777777" w:rsidTr="00BB00C8">
        <w:tc>
          <w:tcPr>
            <w:tcW w:w="5032" w:type="dxa"/>
          </w:tcPr>
          <w:p w14:paraId="6AEFF9BA" w14:textId="77777777" w:rsidR="008B71DB" w:rsidRPr="00427B42" w:rsidRDefault="008B71DB" w:rsidP="00072B17">
            <w:pPr>
              <w:pStyle w:val="BodyText"/>
              <w:tabs>
                <w:tab w:val="clear" w:pos="720"/>
                <w:tab w:val="left" w:pos="360"/>
              </w:tabs>
              <w:spacing w:before="60" w:after="60" w:line="276" w:lineRule="auto"/>
              <w:rPr>
                <w:b/>
                <w:sz w:val="24"/>
                <w:szCs w:val="24"/>
              </w:rPr>
            </w:pPr>
          </w:p>
        </w:tc>
        <w:tc>
          <w:tcPr>
            <w:tcW w:w="416" w:type="dxa"/>
          </w:tcPr>
          <w:p w14:paraId="134C4CC2" w14:textId="77777777" w:rsidR="008B71DB" w:rsidRPr="00427B42" w:rsidRDefault="008B71DB" w:rsidP="00072B17">
            <w:pPr>
              <w:pStyle w:val="BodyText"/>
              <w:tabs>
                <w:tab w:val="clear" w:pos="720"/>
                <w:tab w:val="left" w:pos="180"/>
              </w:tabs>
              <w:spacing w:before="60" w:after="60" w:line="276" w:lineRule="auto"/>
              <w:jc w:val="center"/>
              <w:rPr>
                <w:sz w:val="24"/>
                <w:szCs w:val="24"/>
              </w:rPr>
            </w:pPr>
          </w:p>
        </w:tc>
        <w:tc>
          <w:tcPr>
            <w:tcW w:w="4087" w:type="dxa"/>
            <w:gridSpan w:val="2"/>
          </w:tcPr>
          <w:p w14:paraId="71296F70" w14:textId="77777777" w:rsidR="008B71DB" w:rsidRPr="00427B42" w:rsidRDefault="008B71DB" w:rsidP="00072B17">
            <w:pPr>
              <w:pStyle w:val="BodyText"/>
              <w:tabs>
                <w:tab w:val="clear" w:pos="720"/>
                <w:tab w:val="left" w:pos="180"/>
              </w:tabs>
              <w:spacing w:before="60" w:after="60" w:line="276" w:lineRule="auto"/>
              <w:rPr>
                <w:sz w:val="24"/>
                <w:szCs w:val="24"/>
              </w:rPr>
            </w:pPr>
          </w:p>
        </w:tc>
      </w:tr>
      <w:tr w:rsidR="00AC2FDC" w:rsidRPr="00427B42" w14:paraId="6009C560" w14:textId="77777777" w:rsidTr="00BB00C8">
        <w:tc>
          <w:tcPr>
            <w:tcW w:w="5032" w:type="dxa"/>
          </w:tcPr>
          <w:p w14:paraId="5BEBED24" w14:textId="77777777" w:rsidR="00AC2FDC" w:rsidRPr="00427B42" w:rsidRDefault="00AC2FDC" w:rsidP="00072B17">
            <w:pPr>
              <w:pStyle w:val="BodyText"/>
              <w:tabs>
                <w:tab w:val="clear" w:pos="720"/>
                <w:tab w:val="left" w:pos="360"/>
              </w:tabs>
              <w:spacing w:before="60" w:after="60" w:line="276" w:lineRule="auto"/>
              <w:rPr>
                <w:b/>
                <w:sz w:val="24"/>
                <w:szCs w:val="24"/>
              </w:rPr>
            </w:pPr>
          </w:p>
        </w:tc>
        <w:tc>
          <w:tcPr>
            <w:tcW w:w="416" w:type="dxa"/>
          </w:tcPr>
          <w:p w14:paraId="04F565A2" w14:textId="77777777" w:rsidR="00AC2FDC" w:rsidRPr="00427B42" w:rsidRDefault="00AC2FDC" w:rsidP="00072B17">
            <w:pPr>
              <w:pStyle w:val="BodyText"/>
              <w:tabs>
                <w:tab w:val="clear" w:pos="720"/>
                <w:tab w:val="left" w:pos="180"/>
              </w:tabs>
              <w:spacing w:before="60" w:after="60" w:line="276" w:lineRule="auto"/>
              <w:jc w:val="center"/>
              <w:rPr>
                <w:sz w:val="24"/>
                <w:szCs w:val="24"/>
              </w:rPr>
            </w:pPr>
          </w:p>
        </w:tc>
        <w:tc>
          <w:tcPr>
            <w:tcW w:w="4087" w:type="dxa"/>
            <w:gridSpan w:val="2"/>
          </w:tcPr>
          <w:p w14:paraId="5548AC60" w14:textId="77777777" w:rsidR="00AC2FDC" w:rsidRPr="00427B42" w:rsidRDefault="00AC2FDC" w:rsidP="00072B17">
            <w:pPr>
              <w:pStyle w:val="BodyText"/>
              <w:tabs>
                <w:tab w:val="clear" w:pos="720"/>
                <w:tab w:val="left" w:pos="180"/>
              </w:tabs>
              <w:spacing w:before="60" w:after="60" w:line="276" w:lineRule="auto"/>
              <w:rPr>
                <w:sz w:val="24"/>
                <w:szCs w:val="24"/>
              </w:rPr>
            </w:pPr>
          </w:p>
        </w:tc>
      </w:tr>
      <w:tr w:rsidR="00D60F35" w:rsidRPr="00427B42" w14:paraId="271DE56F" w14:textId="77777777" w:rsidTr="00BB00C8">
        <w:tc>
          <w:tcPr>
            <w:tcW w:w="5032" w:type="dxa"/>
          </w:tcPr>
          <w:p w14:paraId="08A7BA48" w14:textId="77777777" w:rsidR="00D60F35" w:rsidRPr="00427B42" w:rsidRDefault="00D60F35" w:rsidP="00072B17">
            <w:pPr>
              <w:pStyle w:val="BodyText"/>
              <w:tabs>
                <w:tab w:val="clear" w:pos="720"/>
                <w:tab w:val="left" w:pos="1350"/>
              </w:tabs>
              <w:spacing w:before="60" w:after="60" w:line="276" w:lineRule="auto"/>
              <w:rPr>
                <w:b/>
                <w:sz w:val="24"/>
                <w:szCs w:val="24"/>
                <w:lang w:val="en-GB"/>
              </w:rPr>
            </w:pPr>
            <w:r w:rsidRPr="00427B42">
              <w:rPr>
                <w:b/>
                <w:sz w:val="24"/>
                <w:szCs w:val="24"/>
                <w:lang w:val="en-GB"/>
              </w:rPr>
              <w:t>WITNESS 1</w:t>
            </w:r>
          </w:p>
          <w:p w14:paraId="25A20777" w14:textId="69F450B7" w:rsidR="00D60F35" w:rsidRPr="00427B42" w:rsidRDefault="00D60F35" w:rsidP="00072B17">
            <w:pPr>
              <w:pStyle w:val="BodyText"/>
              <w:tabs>
                <w:tab w:val="clear" w:pos="720"/>
                <w:tab w:val="left" w:pos="1350"/>
              </w:tabs>
              <w:spacing w:before="60" w:after="60" w:line="276" w:lineRule="auto"/>
              <w:rPr>
                <w:sz w:val="24"/>
                <w:szCs w:val="24"/>
                <w:lang w:val="en-GB"/>
              </w:rPr>
            </w:pPr>
            <w:r w:rsidRPr="00427B42">
              <w:rPr>
                <w:b/>
                <w:sz w:val="24"/>
                <w:szCs w:val="24"/>
                <w:lang w:val="en-GB"/>
              </w:rPr>
              <w:t>Name:</w:t>
            </w:r>
            <w:r w:rsidR="00941EB7" w:rsidRPr="00941EB7">
              <w:rPr>
                <w:sz w:val="20"/>
              </w:rPr>
              <w:t xml:space="preserve"> </w:t>
            </w:r>
            <w:r w:rsidR="00941EB7" w:rsidRPr="00941EB7">
              <w:rPr>
                <w:b/>
                <w:sz w:val="24"/>
                <w:szCs w:val="24"/>
              </w:rPr>
              <w:t xml:space="preserve">Mr. </w:t>
            </w:r>
            <w:r w:rsidR="00941EB7" w:rsidRPr="00941EB7">
              <w:rPr>
                <w:b/>
                <w:bCs/>
                <w:sz w:val="24"/>
                <w:szCs w:val="24"/>
              </w:rPr>
              <w:t>Vishwanathan Iyer</w:t>
            </w:r>
          </w:p>
          <w:p w14:paraId="30B18CBD" w14:textId="7C6F7918" w:rsidR="00D60F35" w:rsidRPr="00427B42" w:rsidRDefault="00D60F35" w:rsidP="00BB00C8">
            <w:pPr>
              <w:pStyle w:val="BodyText"/>
              <w:tabs>
                <w:tab w:val="clear" w:pos="720"/>
                <w:tab w:val="left" w:pos="1350"/>
              </w:tabs>
              <w:spacing w:before="60" w:after="60" w:line="276" w:lineRule="auto"/>
              <w:rPr>
                <w:sz w:val="24"/>
                <w:szCs w:val="24"/>
                <w:lang w:val="en-GB"/>
              </w:rPr>
            </w:pPr>
            <w:r w:rsidRPr="00427B42">
              <w:rPr>
                <w:b/>
                <w:sz w:val="24"/>
                <w:szCs w:val="24"/>
                <w:lang w:val="en-GB"/>
              </w:rPr>
              <w:t>Address:</w:t>
            </w:r>
            <w:r w:rsidR="00941EB7" w:rsidRPr="00941EB7">
              <w:rPr>
                <w:sz w:val="20"/>
              </w:rPr>
              <w:t xml:space="preserve"> </w:t>
            </w:r>
            <w:r w:rsidR="00941EB7" w:rsidRPr="00941EB7">
              <w:rPr>
                <w:b/>
                <w:sz w:val="24"/>
                <w:szCs w:val="24"/>
              </w:rPr>
              <w:t>47 Alwarpet, Chennai - 600018</w:t>
            </w:r>
          </w:p>
        </w:tc>
        <w:tc>
          <w:tcPr>
            <w:tcW w:w="416" w:type="dxa"/>
          </w:tcPr>
          <w:p w14:paraId="2670E92E"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p w14:paraId="54AE5E3B"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p w14:paraId="4061D314"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p w14:paraId="36631C2F" w14:textId="2E8BA10F" w:rsidR="00D60F35" w:rsidRPr="00427B42" w:rsidRDefault="00D60F35" w:rsidP="00BB00C8">
            <w:pPr>
              <w:pStyle w:val="BodyText"/>
              <w:tabs>
                <w:tab w:val="clear" w:pos="720"/>
                <w:tab w:val="left" w:pos="180"/>
              </w:tabs>
              <w:spacing w:before="60" w:after="60" w:line="276" w:lineRule="auto"/>
              <w:jc w:val="center"/>
              <w:rPr>
                <w:sz w:val="24"/>
                <w:szCs w:val="24"/>
              </w:rPr>
            </w:pPr>
          </w:p>
        </w:tc>
        <w:tc>
          <w:tcPr>
            <w:tcW w:w="4087" w:type="dxa"/>
            <w:gridSpan w:val="2"/>
          </w:tcPr>
          <w:p w14:paraId="133D060D"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6C70905A" w14:textId="77777777" w:rsidTr="00BB00C8">
        <w:tc>
          <w:tcPr>
            <w:tcW w:w="5032" w:type="dxa"/>
          </w:tcPr>
          <w:p w14:paraId="40F79C74" w14:textId="77777777" w:rsidR="00D60F35" w:rsidRPr="00427B42" w:rsidRDefault="00D60F35" w:rsidP="00072B17">
            <w:pPr>
              <w:pStyle w:val="BodyText"/>
              <w:tabs>
                <w:tab w:val="clear" w:pos="720"/>
                <w:tab w:val="left" w:pos="360"/>
              </w:tabs>
              <w:spacing w:before="60" w:after="60" w:line="276" w:lineRule="auto"/>
              <w:rPr>
                <w:sz w:val="24"/>
                <w:szCs w:val="24"/>
                <w:lang w:val="en-GB"/>
              </w:rPr>
            </w:pPr>
            <w:r w:rsidRPr="00427B42">
              <w:rPr>
                <w:b/>
                <w:sz w:val="24"/>
                <w:szCs w:val="24"/>
                <w:lang w:val="en-GB"/>
              </w:rPr>
              <w:t>WITNESS 2</w:t>
            </w:r>
          </w:p>
        </w:tc>
        <w:tc>
          <w:tcPr>
            <w:tcW w:w="416" w:type="dxa"/>
          </w:tcPr>
          <w:p w14:paraId="7639F2C4" w14:textId="77777777" w:rsidR="00D60F35" w:rsidRPr="00427B42" w:rsidRDefault="00D60F35" w:rsidP="00072B17">
            <w:pPr>
              <w:pStyle w:val="BodyText"/>
              <w:tabs>
                <w:tab w:val="clear" w:pos="720"/>
                <w:tab w:val="left" w:pos="180"/>
              </w:tabs>
              <w:spacing w:before="60" w:after="60" w:line="276" w:lineRule="auto"/>
              <w:rPr>
                <w:sz w:val="24"/>
                <w:szCs w:val="24"/>
              </w:rPr>
            </w:pPr>
          </w:p>
        </w:tc>
        <w:tc>
          <w:tcPr>
            <w:tcW w:w="4087" w:type="dxa"/>
            <w:gridSpan w:val="2"/>
          </w:tcPr>
          <w:p w14:paraId="2823473C" w14:textId="77777777" w:rsidR="00D60F35" w:rsidRPr="00427B42" w:rsidRDefault="00D60F35" w:rsidP="00072B17">
            <w:pPr>
              <w:pStyle w:val="BodyText"/>
              <w:tabs>
                <w:tab w:val="clear" w:pos="720"/>
                <w:tab w:val="left" w:pos="180"/>
              </w:tabs>
              <w:spacing w:before="60" w:after="60" w:line="276" w:lineRule="auto"/>
              <w:rPr>
                <w:sz w:val="24"/>
                <w:szCs w:val="24"/>
              </w:rPr>
            </w:pPr>
          </w:p>
        </w:tc>
      </w:tr>
      <w:tr w:rsidR="00D60F35" w:rsidRPr="00427B42" w14:paraId="00F7B2D4" w14:textId="77777777" w:rsidTr="00BB00C8">
        <w:tc>
          <w:tcPr>
            <w:tcW w:w="5032" w:type="dxa"/>
          </w:tcPr>
          <w:p w14:paraId="355EB871" w14:textId="0DF2647F" w:rsidR="00D60F35" w:rsidRPr="00427B42" w:rsidRDefault="00D60F35" w:rsidP="00072B17">
            <w:pPr>
              <w:pStyle w:val="BodyText"/>
              <w:tabs>
                <w:tab w:val="clear" w:pos="720"/>
                <w:tab w:val="left" w:pos="1350"/>
              </w:tabs>
              <w:spacing w:before="60" w:after="60" w:line="276" w:lineRule="auto"/>
              <w:rPr>
                <w:sz w:val="24"/>
                <w:szCs w:val="24"/>
                <w:lang w:val="en-GB"/>
              </w:rPr>
            </w:pPr>
            <w:r w:rsidRPr="00427B42">
              <w:rPr>
                <w:b/>
                <w:sz w:val="24"/>
                <w:szCs w:val="24"/>
                <w:lang w:val="en-GB"/>
              </w:rPr>
              <w:t>Name:</w:t>
            </w:r>
            <w:r w:rsidR="00941EB7" w:rsidRPr="00941EB7">
              <w:rPr>
                <w:sz w:val="20"/>
              </w:rPr>
              <w:t xml:space="preserve"> </w:t>
            </w:r>
            <w:r w:rsidR="00941EB7" w:rsidRPr="00941EB7">
              <w:rPr>
                <w:b/>
                <w:sz w:val="24"/>
                <w:szCs w:val="24"/>
              </w:rPr>
              <w:t>R. Sreenivasan</w:t>
            </w:r>
          </w:p>
          <w:p w14:paraId="4C09C999" w14:textId="7AC3427F" w:rsidR="00941EB7" w:rsidRPr="00941EB7" w:rsidRDefault="00D60F35" w:rsidP="00941EB7">
            <w:pPr>
              <w:pStyle w:val="BodyText"/>
              <w:tabs>
                <w:tab w:val="left" w:pos="1350"/>
              </w:tabs>
              <w:spacing w:before="60" w:after="60" w:line="276" w:lineRule="auto"/>
              <w:rPr>
                <w:b/>
                <w:lang w:val="en-IN"/>
              </w:rPr>
            </w:pPr>
            <w:r w:rsidRPr="00427B42">
              <w:rPr>
                <w:b/>
                <w:sz w:val="24"/>
                <w:szCs w:val="24"/>
                <w:lang w:val="en-GB"/>
              </w:rPr>
              <w:t>Address:</w:t>
            </w:r>
            <w:r w:rsidR="00941EB7" w:rsidRPr="00941EB7">
              <w:rPr>
                <w:b/>
                <w:bCs/>
                <w:sz w:val="24"/>
                <w:szCs w:val="24"/>
                <w:lang w:val="en-IN" w:eastAsia="en-IN"/>
              </w:rPr>
              <w:t xml:space="preserve"> </w:t>
            </w:r>
            <w:r w:rsidR="00941EB7" w:rsidRPr="00941EB7">
              <w:rPr>
                <w:b/>
                <w:bCs/>
                <w:lang w:val="en-IN"/>
              </w:rPr>
              <w:t>30 Teynampet, Chennai - 600086</w:t>
            </w:r>
          </w:p>
          <w:p w14:paraId="2E87DC88" w14:textId="77777777" w:rsidR="00941EB7" w:rsidRPr="00941EB7" w:rsidRDefault="00941EB7" w:rsidP="00941EB7">
            <w:pPr>
              <w:pStyle w:val="BodyText"/>
              <w:tabs>
                <w:tab w:val="left" w:pos="1350"/>
              </w:tabs>
              <w:spacing w:before="60" w:after="60" w:line="276" w:lineRule="auto"/>
              <w:rPr>
                <w:b/>
                <w:sz w:val="24"/>
                <w:szCs w:val="24"/>
                <w:lang w:val="en-IN"/>
              </w:rPr>
            </w:pPr>
            <w:r w:rsidRPr="00941EB7">
              <w:rPr>
                <w:b/>
                <w:sz w:val="24"/>
                <w:szCs w:val="24"/>
                <w:lang w:val="en-IN"/>
              </w:rPr>
              <w:pict w14:anchorId="5DA2DD1F">
                <v:rect id="_x0000_i1031" style="width:0;height:1.5pt" o:hralign="center" o:hrstd="t" o:hr="t" fillcolor="#a0a0a0" stroked="f"/>
              </w:pict>
            </w:r>
          </w:p>
          <w:p w14:paraId="5E16B829" w14:textId="77777777" w:rsidR="00941EB7" w:rsidRPr="00941EB7" w:rsidRDefault="00941EB7" w:rsidP="00941EB7">
            <w:pPr>
              <w:pStyle w:val="BodyText"/>
              <w:tabs>
                <w:tab w:val="left" w:pos="1350"/>
              </w:tabs>
              <w:spacing w:before="60" w:after="60" w:line="276" w:lineRule="auto"/>
              <w:rPr>
                <w:b/>
                <w:vanish/>
                <w:sz w:val="24"/>
                <w:szCs w:val="24"/>
                <w:lang w:val="en-IN"/>
              </w:rPr>
            </w:pPr>
            <w:r w:rsidRPr="00941EB7">
              <w:rPr>
                <w:b/>
                <w:vanish/>
                <w:sz w:val="24"/>
                <w:szCs w:val="24"/>
                <w:lang w:val="en-IN"/>
              </w:rPr>
              <w:t>Top of Form</w:t>
            </w:r>
          </w:p>
          <w:p w14:paraId="28A3F54E" w14:textId="77777777" w:rsidR="00941EB7" w:rsidRPr="00941EB7" w:rsidRDefault="00941EB7" w:rsidP="00941EB7">
            <w:pPr>
              <w:pStyle w:val="BodyText"/>
              <w:tabs>
                <w:tab w:val="left" w:pos="1350"/>
              </w:tabs>
              <w:spacing w:before="60" w:after="60" w:line="276" w:lineRule="auto"/>
              <w:rPr>
                <w:b/>
                <w:vanish/>
                <w:sz w:val="24"/>
                <w:szCs w:val="24"/>
                <w:lang w:val="en-IN"/>
              </w:rPr>
            </w:pPr>
            <w:r w:rsidRPr="00941EB7">
              <w:rPr>
                <w:b/>
                <w:vanish/>
                <w:sz w:val="24"/>
                <w:szCs w:val="24"/>
                <w:lang w:val="en-IN"/>
              </w:rPr>
              <w:t>Bottom of Form</w:t>
            </w:r>
          </w:p>
          <w:p w14:paraId="0DD6A8B0" w14:textId="35068734" w:rsidR="00D60F35" w:rsidRPr="00427B42" w:rsidRDefault="00D60F35" w:rsidP="00072B17">
            <w:pPr>
              <w:pStyle w:val="BodyText"/>
              <w:tabs>
                <w:tab w:val="clear" w:pos="720"/>
                <w:tab w:val="left" w:pos="1350"/>
              </w:tabs>
              <w:spacing w:before="60" w:after="60" w:line="276" w:lineRule="auto"/>
              <w:rPr>
                <w:sz w:val="24"/>
                <w:szCs w:val="24"/>
                <w:lang w:val="en-GB"/>
              </w:rPr>
            </w:pPr>
          </w:p>
          <w:p w14:paraId="7F120F0C" w14:textId="77777777" w:rsidR="002C4F02" w:rsidRPr="00427B42" w:rsidRDefault="002C4F02" w:rsidP="00072B17">
            <w:pPr>
              <w:pStyle w:val="BodyText"/>
              <w:tabs>
                <w:tab w:val="clear" w:pos="720"/>
                <w:tab w:val="left" w:pos="360"/>
              </w:tabs>
              <w:spacing w:before="60" w:after="60" w:line="276" w:lineRule="auto"/>
              <w:rPr>
                <w:b/>
                <w:sz w:val="24"/>
                <w:szCs w:val="24"/>
                <w:lang w:val="en-GB"/>
              </w:rPr>
            </w:pPr>
          </w:p>
          <w:p w14:paraId="72D83884" w14:textId="77777777" w:rsidR="002C4F02" w:rsidRPr="00427B42" w:rsidRDefault="002C4F02" w:rsidP="00072B17">
            <w:pPr>
              <w:pStyle w:val="BodyText"/>
              <w:tabs>
                <w:tab w:val="clear" w:pos="720"/>
                <w:tab w:val="left" w:pos="360"/>
              </w:tabs>
              <w:spacing w:before="60" w:after="60" w:line="276" w:lineRule="auto"/>
              <w:rPr>
                <w:b/>
                <w:sz w:val="24"/>
                <w:szCs w:val="24"/>
                <w:lang w:val="en-GB"/>
              </w:rPr>
            </w:pPr>
          </w:p>
          <w:p w14:paraId="6723C328" w14:textId="77777777" w:rsidR="00D60F35" w:rsidRPr="00427B42" w:rsidRDefault="00D60F35" w:rsidP="00072B17">
            <w:pPr>
              <w:pStyle w:val="BodyText"/>
              <w:tabs>
                <w:tab w:val="clear" w:pos="720"/>
                <w:tab w:val="left" w:pos="360"/>
              </w:tabs>
              <w:spacing w:before="60" w:after="60" w:line="276" w:lineRule="auto"/>
              <w:rPr>
                <w:sz w:val="24"/>
                <w:szCs w:val="24"/>
                <w:lang w:val="en-GB"/>
              </w:rPr>
            </w:pPr>
          </w:p>
          <w:p w14:paraId="36CD6EE9" w14:textId="77777777" w:rsidR="00D60F35" w:rsidRPr="00427B42" w:rsidRDefault="00D60F35" w:rsidP="00072B17">
            <w:pPr>
              <w:pStyle w:val="BodyText"/>
              <w:tabs>
                <w:tab w:val="clear" w:pos="720"/>
                <w:tab w:val="left" w:pos="360"/>
              </w:tabs>
              <w:spacing w:before="60" w:after="60" w:line="276" w:lineRule="auto"/>
              <w:rPr>
                <w:b/>
                <w:sz w:val="24"/>
                <w:szCs w:val="24"/>
              </w:rPr>
            </w:pPr>
          </w:p>
          <w:p w14:paraId="2BF45CB7" w14:textId="5895AC53" w:rsidR="00D760EB" w:rsidRPr="00427B42" w:rsidRDefault="00D760EB" w:rsidP="00072B17">
            <w:pPr>
              <w:pStyle w:val="BodyText"/>
              <w:tabs>
                <w:tab w:val="clear" w:pos="720"/>
                <w:tab w:val="left" w:pos="360"/>
              </w:tabs>
              <w:spacing w:before="60" w:after="60" w:line="276" w:lineRule="auto"/>
              <w:rPr>
                <w:b/>
                <w:sz w:val="24"/>
                <w:szCs w:val="24"/>
              </w:rPr>
            </w:pPr>
          </w:p>
          <w:p w14:paraId="0100CFD0" w14:textId="17310202" w:rsidR="00D760EB" w:rsidRPr="00427B42" w:rsidRDefault="00D760EB" w:rsidP="00072B17">
            <w:pPr>
              <w:pStyle w:val="BodyText"/>
              <w:tabs>
                <w:tab w:val="clear" w:pos="720"/>
                <w:tab w:val="left" w:pos="360"/>
              </w:tabs>
              <w:spacing w:before="60" w:after="60" w:line="276" w:lineRule="auto"/>
              <w:rPr>
                <w:b/>
                <w:sz w:val="24"/>
                <w:szCs w:val="24"/>
              </w:rPr>
            </w:pPr>
          </w:p>
          <w:p w14:paraId="4E26B6FB" w14:textId="77777777" w:rsidR="00D760EB" w:rsidRPr="00427B42" w:rsidRDefault="00D760EB" w:rsidP="00072B17">
            <w:pPr>
              <w:pStyle w:val="BodyText"/>
              <w:tabs>
                <w:tab w:val="clear" w:pos="720"/>
                <w:tab w:val="left" w:pos="360"/>
              </w:tabs>
              <w:spacing w:before="60" w:after="60" w:line="276" w:lineRule="auto"/>
              <w:rPr>
                <w:b/>
                <w:sz w:val="24"/>
                <w:szCs w:val="24"/>
              </w:rPr>
            </w:pPr>
          </w:p>
          <w:p w14:paraId="6202D030" w14:textId="029F8314" w:rsidR="0051662F" w:rsidRPr="00427B42" w:rsidRDefault="0051662F" w:rsidP="00072B17">
            <w:pPr>
              <w:pStyle w:val="BodyText"/>
              <w:tabs>
                <w:tab w:val="clear" w:pos="720"/>
                <w:tab w:val="left" w:pos="360"/>
              </w:tabs>
              <w:spacing w:before="60" w:after="60" w:line="276" w:lineRule="auto"/>
              <w:rPr>
                <w:b/>
                <w:sz w:val="24"/>
                <w:szCs w:val="24"/>
              </w:rPr>
            </w:pPr>
          </w:p>
        </w:tc>
        <w:tc>
          <w:tcPr>
            <w:tcW w:w="416" w:type="dxa"/>
          </w:tcPr>
          <w:p w14:paraId="20F9A88B"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p w14:paraId="24C38D93"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p w14:paraId="7D1B1944" w14:textId="77777777" w:rsidR="00D60F35" w:rsidRPr="00427B42" w:rsidRDefault="00D60F35" w:rsidP="00072B17">
            <w:pPr>
              <w:pStyle w:val="BodyText"/>
              <w:tabs>
                <w:tab w:val="clear" w:pos="720"/>
                <w:tab w:val="left" w:pos="180"/>
              </w:tabs>
              <w:spacing w:before="60" w:after="60" w:line="276" w:lineRule="auto"/>
              <w:jc w:val="center"/>
              <w:rPr>
                <w:sz w:val="24"/>
                <w:szCs w:val="24"/>
              </w:rPr>
            </w:pPr>
            <w:r w:rsidRPr="00427B42">
              <w:rPr>
                <w:sz w:val="24"/>
                <w:szCs w:val="24"/>
              </w:rPr>
              <w:t>)</w:t>
            </w:r>
          </w:p>
          <w:p w14:paraId="13A52FE1" w14:textId="77777777" w:rsidR="00D60F35" w:rsidRPr="00427B42" w:rsidRDefault="00D60F35" w:rsidP="00072B17">
            <w:pPr>
              <w:pStyle w:val="BodyText"/>
              <w:tabs>
                <w:tab w:val="clear" w:pos="720"/>
                <w:tab w:val="left" w:pos="180"/>
              </w:tabs>
              <w:spacing w:before="60" w:after="60" w:line="276" w:lineRule="auto"/>
              <w:jc w:val="center"/>
              <w:rPr>
                <w:sz w:val="24"/>
                <w:szCs w:val="24"/>
              </w:rPr>
            </w:pPr>
          </w:p>
          <w:p w14:paraId="432A8D0D" w14:textId="77777777" w:rsidR="00D60F35" w:rsidRPr="00427B42" w:rsidRDefault="00D60F35" w:rsidP="00072B17">
            <w:pPr>
              <w:pStyle w:val="BodyText"/>
              <w:tabs>
                <w:tab w:val="clear" w:pos="720"/>
                <w:tab w:val="left" w:pos="180"/>
              </w:tabs>
              <w:spacing w:before="60" w:after="60" w:line="276" w:lineRule="auto"/>
              <w:rPr>
                <w:sz w:val="24"/>
                <w:szCs w:val="24"/>
              </w:rPr>
            </w:pPr>
          </w:p>
          <w:p w14:paraId="5271FC0C" w14:textId="77777777" w:rsidR="00D60F35" w:rsidRPr="00427B42" w:rsidRDefault="00D60F35" w:rsidP="00072B17">
            <w:pPr>
              <w:pStyle w:val="BodyText"/>
              <w:tabs>
                <w:tab w:val="clear" w:pos="720"/>
                <w:tab w:val="left" w:pos="180"/>
              </w:tabs>
              <w:spacing w:before="60" w:after="60" w:line="276" w:lineRule="auto"/>
              <w:rPr>
                <w:sz w:val="24"/>
                <w:szCs w:val="24"/>
              </w:rPr>
            </w:pPr>
          </w:p>
        </w:tc>
        <w:tc>
          <w:tcPr>
            <w:tcW w:w="4087" w:type="dxa"/>
            <w:gridSpan w:val="2"/>
          </w:tcPr>
          <w:p w14:paraId="79DF2768" w14:textId="77777777" w:rsidR="00D60F35" w:rsidRPr="00427B42" w:rsidRDefault="00D60F35" w:rsidP="00072B17">
            <w:pPr>
              <w:pStyle w:val="BodyText"/>
              <w:tabs>
                <w:tab w:val="clear" w:pos="720"/>
                <w:tab w:val="left" w:pos="180"/>
              </w:tabs>
              <w:spacing w:before="60" w:after="60" w:line="276" w:lineRule="auto"/>
              <w:rPr>
                <w:sz w:val="24"/>
                <w:szCs w:val="24"/>
              </w:rPr>
            </w:pPr>
          </w:p>
        </w:tc>
      </w:tr>
    </w:tbl>
    <w:p w14:paraId="05393CB4" w14:textId="77777777" w:rsidR="00E26C28" w:rsidRPr="00427B42" w:rsidRDefault="00E26C28" w:rsidP="00BB00C8">
      <w:pPr>
        <w:pStyle w:val="Heading1"/>
        <w:numPr>
          <w:ilvl w:val="0"/>
          <w:numId w:val="0"/>
        </w:numPr>
        <w:spacing w:line="276" w:lineRule="auto"/>
        <w:jc w:val="center"/>
        <w:rPr>
          <w:sz w:val="24"/>
          <w:szCs w:val="24"/>
        </w:rPr>
      </w:pPr>
    </w:p>
    <w:p w14:paraId="3FED65A9" w14:textId="77777777" w:rsidR="00FF218F" w:rsidRPr="00427B42" w:rsidRDefault="00FF218F">
      <w:pPr>
        <w:spacing w:after="160" w:line="259" w:lineRule="auto"/>
        <w:rPr>
          <w:b/>
          <w:sz w:val="24"/>
          <w:szCs w:val="24"/>
        </w:rPr>
      </w:pPr>
      <w:r w:rsidRPr="00427B42">
        <w:rPr>
          <w:sz w:val="24"/>
          <w:szCs w:val="24"/>
        </w:rPr>
        <w:br w:type="page"/>
      </w:r>
    </w:p>
    <w:p w14:paraId="36B28972" w14:textId="18D50A00" w:rsidR="00D60F35" w:rsidRPr="00427B42" w:rsidRDefault="00D60F35" w:rsidP="00BB00C8">
      <w:pPr>
        <w:pStyle w:val="Heading1"/>
        <w:numPr>
          <w:ilvl w:val="0"/>
          <w:numId w:val="0"/>
        </w:numPr>
        <w:spacing w:line="276" w:lineRule="auto"/>
        <w:jc w:val="center"/>
        <w:rPr>
          <w:sz w:val="24"/>
          <w:szCs w:val="24"/>
        </w:rPr>
      </w:pPr>
      <w:r w:rsidRPr="00427B42">
        <w:rPr>
          <w:sz w:val="24"/>
          <w:szCs w:val="24"/>
        </w:rPr>
        <w:t>SCHEDULE I</w:t>
      </w:r>
      <w:bookmarkEnd w:id="76"/>
      <w:bookmarkEnd w:id="77"/>
    </w:p>
    <w:p w14:paraId="7A4FAC75" w14:textId="77777777" w:rsidR="00D60F35" w:rsidRPr="00427B42" w:rsidRDefault="00D60F35" w:rsidP="00072B17">
      <w:pPr>
        <w:pStyle w:val="Heading1"/>
        <w:numPr>
          <w:ilvl w:val="0"/>
          <w:numId w:val="0"/>
        </w:numPr>
        <w:spacing w:line="276" w:lineRule="auto"/>
        <w:ind w:left="450"/>
        <w:rPr>
          <w:sz w:val="24"/>
          <w:szCs w:val="24"/>
        </w:rPr>
      </w:pPr>
    </w:p>
    <w:p w14:paraId="5D9800BC" w14:textId="77777777" w:rsidR="00D60F35" w:rsidRPr="00427B42" w:rsidRDefault="00D60F35" w:rsidP="00072B17">
      <w:pPr>
        <w:pStyle w:val="Heading1"/>
        <w:numPr>
          <w:ilvl w:val="0"/>
          <w:numId w:val="0"/>
        </w:numPr>
        <w:spacing w:line="276" w:lineRule="auto"/>
        <w:ind w:left="360" w:hanging="360"/>
        <w:jc w:val="center"/>
        <w:rPr>
          <w:sz w:val="24"/>
          <w:szCs w:val="24"/>
        </w:rPr>
      </w:pPr>
      <w:bookmarkStart w:id="79" w:name="_Ref149559159"/>
      <w:bookmarkStart w:id="80" w:name="_Toc204074313"/>
      <w:bookmarkStart w:id="81" w:name="_Toc234754977"/>
      <w:r w:rsidRPr="00427B42">
        <w:rPr>
          <w:sz w:val="24"/>
          <w:szCs w:val="24"/>
        </w:rPr>
        <w:t>OBJECTS OF THE TRUST</w:t>
      </w:r>
      <w:bookmarkEnd w:id="79"/>
      <w:bookmarkEnd w:id="80"/>
      <w:bookmarkEnd w:id="81"/>
    </w:p>
    <w:p w14:paraId="2B610C6E" w14:textId="77777777" w:rsidR="00D60F35" w:rsidRPr="00427B42" w:rsidRDefault="00D60F35" w:rsidP="00072B17">
      <w:pPr>
        <w:pStyle w:val="TOC1"/>
        <w:spacing w:line="276" w:lineRule="auto"/>
        <w:ind w:left="360" w:right="0" w:hanging="360"/>
        <w:jc w:val="both"/>
        <w:rPr>
          <w:sz w:val="24"/>
          <w:szCs w:val="24"/>
        </w:rPr>
      </w:pPr>
    </w:p>
    <w:p w14:paraId="4526B386" w14:textId="72A173C6" w:rsidR="00D60F35" w:rsidRPr="00427B42" w:rsidRDefault="00D60F35" w:rsidP="0057785F">
      <w:pPr>
        <w:pStyle w:val="Heading1"/>
        <w:numPr>
          <w:ilvl w:val="1"/>
          <w:numId w:val="9"/>
        </w:numPr>
        <w:spacing w:line="276" w:lineRule="auto"/>
        <w:ind w:left="720"/>
        <w:rPr>
          <w:b w:val="0"/>
          <w:sz w:val="24"/>
          <w:szCs w:val="24"/>
        </w:rPr>
      </w:pPr>
      <w:bookmarkStart w:id="82" w:name="_Toc186880733"/>
      <w:bookmarkStart w:id="83" w:name="_Toc187549338"/>
      <w:bookmarkStart w:id="84" w:name="_Toc187566370"/>
      <w:bookmarkStart w:id="85" w:name="_Toc187746256"/>
      <w:bookmarkStart w:id="86" w:name="_Toc182731802"/>
      <w:bookmarkStart w:id="87" w:name="_Toc185416904"/>
      <w:bookmarkStart w:id="88" w:name="_Toc204966083"/>
      <w:bookmarkStart w:id="89" w:name="_Toc208416671"/>
      <w:bookmarkStart w:id="90" w:name="_Toc208426761"/>
      <w:bookmarkStart w:id="91" w:name="_Toc209354297"/>
      <w:bookmarkStart w:id="92" w:name="_Toc209592374"/>
      <w:bookmarkStart w:id="93" w:name="_Toc234754978"/>
      <w:bookmarkStart w:id="94" w:name="_Toc157924149"/>
      <w:bookmarkStart w:id="95" w:name="_Toc204074315"/>
      <w:r w:rsidRPr="00427B42">
        <w:rPr>
          <w:b w:val="0"/>
          <w:sz w:val="24"/>
          <w:szCs w:val="24"/>
        </w:rPr>
        <w:t>To enable control and management of family over securities</w:t>
      </w:r>
      <w:r w:rsidR="009B1A2A" w:rsidRPr="00427B42">
        <w:rPr>
          <w:b w:val="0"/>
          <w:sz w:val="24"/>
          <w:szCs w:val="24"/>
        </w:rPr>
        <w:t xml:space="preserve"> of Target Entity</w:t>
      </w:r>
      <w:r w:rsidRPr="00427B42">
        <w:rPr>
          <w:b w:val="0"/>
          <w:sz w:val="24"/>
          <w:szCs w:val="24"/>
        </w:rPr>
        <w:t xml:space="preserve"> transferred to Trust where the family is a part of the promoter group and to ensure distribution of economic benefits of same to the Beneficiaries of the Trust.</w:t>
      </w:r>
    </w:p>
    <w:p w14:paraId="78C1F42B" w14:textId="77777777" w:rsidR="00D60F35" w:rsidRPr="00427B42" w:rsidRDefault="00D60F35" w:rsidP="00072B17">
      <w:pPr>
        <w:spacing w:line="276" w:lineRule="auto"/>
        <w:rPr>
          <w:sz w:val="24"/>
          <w:szCs w:val="24"/>
        </w:rPr>
      </w:pPr>
    </w:p>
    <w:p w14:paraId="43C10351" w14:textId="77777777" w:rsidR="00D60F35" w:rsidRPr="00427B42" w:rsidRDefault="00D60F35" w:rsidP="0057785F">
      <w:pPr>
        <w:pStyle w:val="Heading1"/>
        <w:numPr>
          <w:ilvl w:val="1"/>
          <w:numId w:val="9"/>
        </w:numPr>
        <w:spacing w:line="276" w:lineRule="auto"/>
        <w:ind w:left="720"/>
        <w:rPr>
          <w:b w:val="0"/>
          <w:sz w:val="24"/>
          <w:szCs w:val="24"/>
        </w:rPr>
      </w:pPr>
      <w:r w:rsidRPr="00427B42">
        <w:rPr>
          <w:b w:val="0"/>
          <w:sz w:val="24"/>
          <w:szCs w:val="24"/>
        </w:rPr>
        <w:t xml:space="preserve">To ensure effective succession planning and intergenerational transfer of Trust </w:t>
      </w:r>
      <w:bookmarkEnd w:id="82"/>
      <w:bookmarkEnd w:id="83"/>
      <w:bookmarkEnd w:id="84"/>
      <w:bookmarkEnd w:id="85"/>
      <w:bookmarkEnd w:id="86"/>
      <w:bookmarkEnd w:id="87"/>
      <w:bookmarkEnd w:id="88"/>
      <w:bookmarkEnd w:id="89"/>
      <w:bookmarkEnd w:id="90"/>
      <w:bookmarkEnd w:id="91"/>
      <w:bookmarkEnd w:id="92"/>
      <w:bookmarkEnd w:id="93"/>
      <w:r w:rsidRPr="00427B42">
        <w:rPr>
          <w:b w:val="0"/>
          <w:sz w:val="24"/>
          <w:szCs w:val="24"/>
        </w:rPr>
        <w:t>Property for the benefit of the Beneficiaries.</w:t>
      </w:r>
    </w:p>
    <w:p w14:paraId="5EA91144" w14:textId="77777777" w:rsidR="00D60F35" w:rsidRPr="00427B42" w:rsidRDefault="00D60F35" w:rsidP="00072B17">
      <w:pPr>
        <w:spacing w:line="276" w:lineRule="auto"/>
        <w:ind w:left="720" w:hanging="360"/>
        <w:jc w:val="both"/>
        <w:rPr>
          <w:sz w:val="24"/>
          <w:szCs w:val="24"/>
        </w:rPr>
      </w:pPr>
    </w:p>
    <w:p w14:paraId="17084B8D" w14:textId="77777777" w:rsidR="00D60F35" w:rsidRPr="00427B42" w:rsidRDefault="00D60F35" w:rsidP="0057785F">
      <w:pPr>
        <w:pStyle w:val="Heading1"/>
        <w:numPr>
          <w:ilvl w:val="1"/>
          <w:numId w:val="9"/>
        </w:numPr>
        <w:spacing w:line="276" w:lineRule="auto"/>
        <w:ind w:left="720"/>
        <w:rPr>
          <w:b w:val="0"/>
          <w:sz w:val="24"/>
          <w:szCs w:val="24"/>
        </w:rPr>
      </w:pPr>
      <w:bookmarkStart w:id="96" w:name="_Toc187746257"/>
      <w:bookmarkStart w:id="97" w:name="_Toc204966084"/>
      <w:bookmarkStart w:id="98" w:name="_Toc208416672"/>
      <w:bookmarkStart w:id="99" w:name="_Toc208426762"/>
      <w:bookmarkStart w:id="100" w:name="_Toc209354298"/>
      <w:bookmarkStart w:id="101" w:name="_Toc209592375"/>
      <w:bookmarkStart w:id="102" w:name="_Toc234754979"/>
      <w:bookmarkStart w:id="103" w:name="_Toc157924147"/>
      <w:bookmarkStart w:id="104" w:name="_Toc182731800"/>
      <w:bookmarkStart w:id="105" w:name="_Toc185416902"/>
      <w:r w:rsidRPr="00427B42">
        <w:rPr>
          <w:b w:val="0"/>
          <w:sz w:val="24"/>
          <w:szCs w:val="24"/>
        </w:rPr>
        <w:t xml:space="preserve">To provide for medical, educational, travel, and other financial and non- financial needs of Beneficiaries. </w:t>
      </w:r>
    </w:p>
    <w:bookmarkEnd w:id="96"/>
    <w:bookmarkEnd w:id="97"/>
    <w:bookmarkEnd w:id="98"/>
    <w:bookmarkEnd w:id="99"/>
    <w:bookmarkEnd w:id="100"/>
    <w:bookmarkEnd w:id="101"/>
    <w:bookmarkEnd w:id="102"/>
    <w:bookmarkEnd w:id="103"/>
    <w:bookmarkEnd w:id="104"/>
    <w:bookmarkEnd w:id="105"/>
    <w:p w14:paraId="34471EA4" w14:textId="77777777" w:rsidR="00D60F35" w:rsidRPr="00427B42" w:rsidRDefault="00D60F35" w:rsidP="00072B17">
      <w:pPr>
        <w:pStyle w:val="Heading1"/>
        <w:numPr>
          <w:ilvl w:val="0"/>
          <w:numId w:val="0"/>
        </w:numPr>
        <w:tabs>
          <w:tab w:val="left" w:pos="567"/>
          <w:tab w:val="left" w:pos="709"/>
          <w:tab w:val="left" w:pos="1134"/>
        </w:tabs>
        <w:spacing w:line="276" w:lineRule="auto"/>
        <w:ind w:left="450" w:hanging="360"/>
        <w:rPr>
          <w:sz w:val="24"/>
          <w:szCs w:val="24"/>
        </w:rPr>
      </w:pPr>
    </w:p>
    <w:p w14:paraId="276F38D2" w14:textId="77777777" w:rsidR="00D60F35" w:rsidRPr="00427B42" w:rsidRDefault="00D60F35" w:rsidP="0057785F">
      <w:pPr>
        <w:pStyle w:val="Heading1"/>
        <w:numPr>
          <w:ilvl w:val="1"/>
          <w:numId w:val="9"/>
        </w:numPr>
        <w:spacing w:line="276" w:lineRule="auto"/>
        <w:ind w:left="720"/>
        <w:rPr>
          <w:b w:val="0"/>
          <w:sz w:val="24"/>
          <w:szCs w:val="24"/>
        </w:rPr>
      </w:pPr>
      <w:bookmarkStart w:id="106" w:name="_Toc208426763"/>
      <w:bookmarkStart w:id="107" w:name="_Toc208426764"/>
      <w:bookmarkStart w:id="108" w:name="_Toc208416675"/>
      <w:bookmarkStart w:id="109" w:name="_Toc208426765"/>
      <w:bookmarkStart w:id="110" w:name="_Toc208426766"/>
      <w:bookmarkStart w:id="111" w:name="_Toc208416676"/>
      <w:bookmarkStart w:id="112" w:name="_Toc208426767"/>
      <w:bookmarkStart w:id="113" w:name="_Toc209354299"/>
      <w:bookmarkStart w:id="114" w:name="_Toc209592376"/>
      <w:bookmarkStart w:id="115" w:name="_Toc234754980"/>
      <w:bookmarkEnd w:id="106"/>
      <w:bookmarkEnd w:id="107"/>
      <w:bookmarkEnd w:id="108"/>
      <w:bookmarkEnd w:id="109"/>
      <w:bookmarkEnd w:id="110"/>
      <w:r w:rsidRPr="00427B42">
        <w:rPr>
          <w:b w:val="0"/>
          <w:sz w:val="24"/>
          <w:szCs w:val="24"/>
        </w:rPr>
        <w:t>To provide for consolidation and preservation of assets</w:t>
      </w:r>
      <w:bookmarkEnd w:id="111"/>
      <w:bookmarkEnd w:id="112"/>
      <w:bookmarkEnd w:id="113"/>
      <w:bookmarkEnd w:id="114"/>
      <w:bookmarkEnd w:id="115"/>
      <w:r w:rsidRPr="00427B42">
        <w:rPr>
          <w:b w:val="0"/>
          <w:sz w:val="24"/>
          <w:szCs w:val="24"/>
        </w:rPr>
        <w:t xml:space="preserve"> settled or received by the Trust for the benefit of the Beneficiaries.</w:t>
      </w:r>
    </w:p>
    <w:p w14:paraId="70E38F73" w14:textId="77777777" w:rsidR="00D60F35" w:rsidRPr="00427B42" w:rsidRDefault="00D60F35" w:rsidP="00072B17">
      <w:pPr>
        <w:pStyle w:val="Heading1"/>
        <w:numPr>
          <w:ilvl w:val="0"/>
          <w:numId w:val="0"/>
        </w:numPr>
        <w:spacing w:line="276" w:lineRule="auto"/>
        <w:ind w:left="720" w:hanging="360"/>
        <w:rPr>
          <w:b w:val="0"/>
          <w:sz w:val="24"/>
          <w:szCs w:val="24"/>
        </w:rPr>
      </w:pPr>
    </w:p>
    <w:p w14:paraId="650333B3" w14:textId="77777777" w:rsidR="00D60F35" w:rsidRPr="00427B42" w:rsidRDefault="00D60F35" w:rsidP="0057785F">
      <w:pPr>
        <w:pStyle w:val="Heading1"/>
        <w:numPr>
          <w:ilvl w:val="1"/>
          <w:numId w:val="9"/>
        </w:numPr>
        <w:spacing w:line="276" w:lineRule="auto"/>
        <w:ind w:left="720"/>
        <w:rPr>
          <w:b w:val="0"/>
          <w:sz w:val="24"/>
          <w:szCs w:val="24"/>
        </w:rPr>
      </w:pPr>
      <w:bookmarkStart w:id="116" w:name="_Toc182731801"/>
      <w:bookmarkStart w:id="117" w:name="_Toc185416903"/>
      <w:bookmarkStart w:id="118" w:name="_Toc186880735"/>
      <w:bookmarkStart w:id="119" w:name="_Toc187549340"/>
      <w:bookmarkStart w:id="120" w:name="_Toc187566372"/>
      <w:bookmarkStart w:id="121" w:name="_Toc187746259"/>
      <w:bookmarkStart w:id="122" w:name="_Toc204966085"/>
      <w:bookmarkStart w:id="123" w:name="_Toc208416677"/>
      <w:bookmarkStart w:id="124" w:name="_Toc208426768"/>
      <w:bookmarkStart w:id="125" w:name="_Toc209354300"/>
      <w:bookmarkStart w:id="126" w:name="_Toc209592377"/>
      <w:bookmarkStart w:id="127" w:name="_Toc234754981"/>
      <w:r w:rsidRPr="00427B42">
        <w:rPr>
          <w:b w:val="0"/>
          <w:sz w:val="24"/>
          <w:szCs w:val="24"/>
        </w:rPr>
        <w:t>To undertake investment activities in movable and immovable assets</w:t>
      </w:r>
      <w:bookmarkEnd w:id="116"/>
      <w:bookmarkEnd w:id="117"/>
      <w:bookmarkEnd w:id="118"/>
      <w:bookmarkEnd w:id="119"/>
      <w:bookmarkEnd w:id="120"/>
      <w:bookmarkEnd w:id="121"/>
      <w:bookmarkEnd w:id="122"/>
      <w:bookmarkEnd w:id="123"/>
      <w:bookmarkEnd w:id="124"/>
      <w:bookmarkEnd w:id="125"/>
      <w:bookmarkEnd w:id="126"/>
      <w:bookmarkEnd w:id="127"/>
      <w:r w:rsidRPr="00427B42">
        <w:rPr>
          <w:b w:val="0"/>
          <w:sz w:val="24"/>
          <w:szCs w:val="24"/>
        </w:rPr>
        <w:t xml:space="preserve"> for the benefit of the Beneficiaries.</w:t>
      </w:r>
    </w:p>
    <w:p w14:paraId="46E33CDC" w14:textId="77777777" w:rsidR="00D60F35" w:rsidRPr="00427B42" w:rsidRDefault="00D60F35" w:rsidP="00072B17">
      <w:pPr>
        <w:spacing w:line="276" w:lineRule="auto"/>
        <w:rPr>
          <w:sz w:val="24"/>
          <w:szCs w:val="24"/>
        </w:rPr>
      </w:pPr>
    </w:p>
    <w:p w14:paraId="16A28DCE" w14:textId="77777777" w:rsidR="00D60F35" w:rsidRPr="00427B42" w:rsidRDefault="00D60F35" w:rsidP="00072B17">
      <w:pPr>
        <w:spacing w:line="276" w:lineRule="auto"/>
        <w:rPr>
          <w:sz w:val="24"/>
          <w:szCs w:val="24"/>
        </w:rPr>
      </w:pPr>
    </w:p>
    <w:p w14:paraId="7526CF0E" w14:textId="77777777" w:rsidR="00D60F35" w:rsidRPr="00427B42" w:rsidRDefault="00D60F35" w:rsidP="00072B17">
      <w:pPr>
        <w:spacing w:line="276" w:lineRule="auto"/>
        <w:rPr>
          <w:sz w:val="24"/>
          <w:szCs w:val="24"/>
        </w:rPr>
      </w:pPr>
    </w:p>
    <w:bookmarkEnd w:id="94"/>
    <w:bookmarkEnd w:id="95"/>
    <w:p w14:paraId="6CE24744" w14:textId="77777777" w:rsidR="00D60F35" w:rsidRPr="00427B42" w:rsidRDefault="00D60F35" w:rsidP="00072B17">
      <w:pPr>
        <w:pStyle w:val="Heading1"/>
        <w:numPr>
          <w:ilvl w:val="0"/>
          <w:numId w:val="0"/>
        </w:numPr>
        <w:spacing w:line="276" w:lineRule="auto"/>
        <w:ind w:left="720" w:hanging="360"/>
        <w:rPr>
          <w:b w:val="0"/>
          <w:sz w:val="24"/>
          <w:szCs w:val="24"/>
        </w:rPr>
      </w:pPr>
    </w:p>
    <w:p w14:paraId="3FD4ED38" w14:textId="77777777" w:rsidR="00D60F35" w:rsidRPr="00427B42" w:rsidRDefault="00D60F35" w:rsidP="00072B17">
      <w:pPr>
        <w:spacing w:line="276" w:lineRule="auto"/>
        <w:rPr>
          <w:sz w:val="24"/>
          <w:szCs w:val="24"/>
        </w:rPr>
      </w:pPr>
    </w:p>
    <w:p w14:paraId="669D5E60" w14:textId="77777777" w:rsidR="00D60F35" w:rsidRPr="00427B42" w:rsidRDefault="00D60F35" w:rsidP="00072B17">
      <w:pPr>
        <w:spacing w:line="276" w:lineRule="auto"/>
        <w:rPr>
          <w:sz w:val="24"/>
          <w:szCs w:val="24"/>
        </w:rPr>
      </w:pPr>
    </w:p>
    <w:p w14:paraId="3E3A6B55" w14:textId="77777777" w:rsidR="00D60F35" w:rsidRPr="00427B42" w:rsidRDefault="00D60F35" w:rsidP="00072B17">
      <w:pPr>
        <w:spacing w:line="276" w:lineRule="auto"/>
        <w:rPr>
          <w:sz w:val="24"/>
          <w:szCs w:val="24"/>
        </w:rPr>
      </w:pPr>
    </w:p>
    <w:p w14:paraId="62346947" w14:textId="77777777" w:rsidR="00D60F35" w:rsidRPr="00427B42" w:rsidRDefault="00D60F35" w:rsidP="00072B17">
      <w:pPr>
        <w:spacing w:line="276" w:lineRule="auto"/>
        <w:rPr>
          <w:sz w:val="24"/>
          <w:szCs w:val="24"/>
        </w:rPr>
      </w:pPr>
    </w:p>
    <w:p w14:paraId="0FB7BAFD" w14:textId="77777777" w:rsidR="00D60F35" w:rsidRPr="00427B42" w:rsidRDefault="00D60F35" w:rsidP="00072B17">
      <w:pPr>
        <w:spacing w:line="276" w:lineRule="auto"/>
        <w:rPr>
          <w:sz w:val="24"/>
          <w:szCs w:val="24"/>
        </w:rPr>
      </w:pPr>
    </w:p>
    <w:p w14:paraId="168D287F" w14:textId="77777777" w:rsidR="00D60F35" w:rsidRPr="00427B42" w:rsidRDefault="00D60F35" w:rsidP="00072B17">
      <w:pPr>
        <w:spacing w:line="276" w:lineRule="auto"/>
        <w:rPr>
          <w:sz w:val="24"/>
          <w:szCs w:val="24"/>
        </w:rPr>
      </w:pPr>
    </w:p>
    <w:p w14:paraId="40574689" w14:textId="77777777" w:rsidR="00D60F35" w:rsidRPr="00427B42" w:rsidRDefault="00D60F35" w:rsidP="00072B17">
      <w:pPr>
        <w:spacing w:line="276" w:lineRule="auto"/>
        <w:rPr>
          <w:sz w:val="24"/>
          <w:szCs w:val="24"/>
        </w:rPr>
      </w:pPr>
    </w:p>
    <w:p w14:paraId="6F39CAA9" w14:textId="1161DF10" w:rsidR="00D60F35" w:rsidRPr="00427B42" w:rsidRDefault="00D60F35" w:rsidP="00072B17">
      <w:pPr>
        <w:spacing w:line="276" w:lineRule="auto"/>
        <w:rPr>
          <w:sz w:val="24"/>
          <w:szCs w:val="24"/>
        </w:rPr>
      </w:pPr>
    </w:p>
    <w:p w14:paraId="72B7140B" w14:textId="7488E2C7" w:rsidR="00FF218F" w:rsidRPr="00427B42" w:rsidRDefault="00FF218F" w:rsidP="00072B17">
      <w:pPr>
        <w:spacing w:line="276" w:lineRule="auto"/>
        <w:rPr>
          <w:sz w:val="24"/>
          <w:szCs w:val="24"/>
        </w:rPr>
      </w:pPr>
    </w:p>
    <w:p w14:paraId="4270E501" w14:textId="000E22D2" w:rsidR="00FF218F" w:rsidRPr="00427B42" w:rsidRDefault="00FF218F" w:rsidP="00072B17">
      <w:pPr>
        <w:spacing w:line="276" w:lineRule="auto"/>
        <w:rPr>
          <w:sz w:val="24"/>
          <w:szCs w:val="24"/>
        </w:rPr>
      </w:pPr>
    </w:p>
    <w:p w14:paraId="395A8265" w14:textId="604927B2" w:rsidR="00FF218F" w:rsidRPr="00427B42" w:rsidRDefault="00FF218F" w:rsidP="00072B17">
      <w:pPr>
        <w:spacing w:line="276" w:lineRule="auto"/>
        <w:rPr>
          <w:sz w:val="24"/>
          <w:szCs w:val="24"/>
        </w:rPr>
      </w:pPr>
    </w:p>
    <w:p w14:paraId="7184B852" w14:textId="0BA007C5" w:rsidR="00FF218F" w:rsidRPr="00427B42" w:rsidRDefault="00FF218F" w:rsidP="00072B17">
      <w:pPr>
        <w:spacing w:line="276" w:lineRule="auto"/>
        <w:rPr>
          <w:sz w:val="24"/>
          <w:szCs w:val="24"/>
        </w:rPr>
      </w:pPr>
    </w:p>
    <w:p w14:paraId="1556CC4A" w14:textId="3DE7DD71" w:rsidR="00FF218F" w:rsidRPr="00427B42" w:rsidRDefault="00FF218F" w:rsidP="00072B17">
      <w:pPr>
        <w:spacing w:line="276" w:lineRule="auto"/>
        <w:rPr>
          <w:sz w:val="24"/>
          <w:szCs w:val="24"/>
        </w:rPr>
      </w:pPr>
    </w:p>
    <w:p w14:paraId="0327187D" w14:textId="0DE31E1F" w:rsidR="00FF218F" w:rsidRPr="00427B42" w:rsidRDefault="00FF218F" w:rsidP="00072B17">
      <w:pPr>
        <w:spacing w:line="276" w:lineRule="auto"/>
        <w:rPr>
          <w:sz w:val="24"/>
          <w:szCs w:val="24"/>
        </w:rPr>
      </w:pPr>
    </w:p>
    <w:p w14:paraId="5D075345" w14:textId="7D125DE5" w:rsidR="00FF218F" w:rsidRPr="00427B42" w:rsidRDefault="00FF218F" w:rsidP="00072B17">
      <w:pPr>
        <w:spacing w:line="276" w:lineRule="auto"/>
        <w:rPr>
          <w:sz w:val="24"/>
          <w:szCs w:val="24"/>
        </w:rPr>
      </w:pPr>
    </w:p>
    <w:p w14:paraId="44A9269B" w14:textId="283AF16F" w:rsidR="00FF218F" w:rsidRPr="00427B42" w:rsidRDefault="00FF218F" w:rsidP="00072B17">
      <w:pPr>
        <w:spacing w:line="276" w:lineRule="auto"/>
        <w:rPr>
          <w:sz w:val="24"/>
          <w:szCs w:val="24"/>
        </w:rPr>
      </w:pPr>
    </w:p>
    <w:p w14:paraId="784D0317" w14:textId="3D7C8C68" w:rsidR="00FF218F" w:rsidRPr="00427B42" w:rsidRDefault="00FF218F" w:rsidP="00072B17">
      <w:pPr>
        <w:spacing w:line="276" w:lineRule="auto"/>
        <w:rPr>
          <w:sz w:val="24"/>
          <w:szCs w:val="24"/>
        </w:rPr>
      </w:pPr>
    </w:p>
    <w:p w14:paraId="203FF6C7" w14:textId="77777777" w:rsidR="009B1A2A" w:rsidRPr="00427B42" w:rsidRDefault="009B1A2A" w:rsidP="00072B17">
      <w:pPr>
        <w:spacing w:line="276" w:lineRule="auto"/>
        <w:rPr>
          <w:sz w:val="24"/>
          <w:szCs w:val="24"/>
        </w:rPr>
      </w:pPr>
    </w:p>
    <w:p w14:paraId="583B922E" w14:textId="77777777" w:rsidR="00D60F35" w:rsidRPr="00427B42" w:rsidRDefault="00D60F35" w:rsidP="00072B17">
      <w:pPr>
        <w:tabs>
          <w:tab w:val="left" w:pos="2730"/>
        </w:tabs>
        <w:spacing w:line="276" w:lineRule="auto"/>
        <w:jc w:val="center"/>
        <w:rPr>
          <w:b/>
          <w:sz w:val="24"/>
          <w:szCs w:val="24"/>
        </w:rPr>
      </w:pPr>
      <w:bookmarkStart w:id="128" w:name="_Toc204074320"/>
      <w:bookmarkStart w:id="129" w:name="_SCHEDULE_II"/>
      <w:bookmarkStart w:id="130" w:name="_Toc234754982"/>
      <w:bookmarkEnd w:id="128"/>
      <w:bookmarkEnd w:id="129"/>
      <w:r w:rsidRPr="00427B42">
        <w:rPr>
          <w:b/>
          <w:sz w:val="24"/>
          <w:szCs w:val="24"/>
        </w:rPr>
        <w:t>SCHEDULE II</w:t>
      </w:r>
    </w:p>
    <w:p w14:paraId="0063C82E" w14:textId="77777777" w:rsidR="00D60F35" w:rsidRPr="00427B42" w:rsidRDefault="00D60F35" w:rsidP="00072B17">
      <w:pPr>
        <w:pStyle w:val="Hanging1"/>
        <w:spacing w:line="276" w:lineRule="auto"/>
        <w:ind w:left="1440" w:hanging="720"/>
        <w:jc w:val="center"/>
        <w:rPr>
          <w:b/>
        </w:rPr>
      </w:pPr>
    </w:p>
    <w:p w14:paraId="0F033B8B" w14:textId="6FE8FC6D" w:rsidR="00D60F35" w:rsidRPr="00427B42" w:rsidRDefault="00D60F35" w:rsidP="00072B17">
      <w:pPr>
        <w:spacing w:line="276" w:lineRule="auto"/>
        <w:jc w:val="center"/>
        <w:rPr>
          <w:sz w:val="24"/>
          <w:szCs w:val="24"/>
        </w:rPr>
      </w:pPr>
      <w:r w:rsidRPr="00427B42">
        <w:rPr>
          <w:b/>
          <w:sz w:val="24"/>
          <w:szCs w:val="24"/>
        </w:rPr>
        <w:t xml:space="preserve">LIST OF BENEFICIARIES, BENEFICIAL INTEREST </w:t>
      </w:r>
      <w:r w:rsidR="00D52E32" w:rsidRPr="00427B42">
        <w:rPr>
          <w:b/>
          <w:sz w:val="24"/>
          <w:szCs w:val="24"/>
        </w:rPr>
        <w:t xml:space="preserve">AND </w:t>
      </w:r>
      <w:r w:rsidRPr="00427B42">
        <w:rPr>
          <w:b/>
          <w:sz w:val="24"/>
          <w:szCs w:val="24"/>
        </w:rPr>
        <w:t>DISTRIBUTION</w:t>
      </w:r>
    </w:p>
    <w:p w14:paraId="0A100B22" w14:textId="77777777" w:rsidR="00D60F35" w:rsidRPr="00427B42" w:rsidRDefault="00D60F35" w:rsidP="00072B17">
      <w:pPr>
        <w:spacing w:line="276" w:lineRule="auto"/>
        <w:ind w:left="360" w:hanging="360"/>
        <w:jc w:val="both"/>
        <w:rPr>
          <w:sz w:val="24"/>
          <w:szCs w:val="24"/>
        </w:rPr>
      </w:pPr>
    </w:p>
    <w:p w14:paraId="2487CBB6" w14:textId="77777777" w:rsidR="00D60F35" w:rsidRPr="00427B42" w:rsidRDefault="00D60F35" w:rsidP="00072B17">
      <w:pPr>
        <w:pStyle w:val="Heading9"/>
        <w:spacing w:line="276" w:lineRule="auto"/>
        <w:jc w:val="both"/>
        <w:rPr>
          <w:b/>
          <w:sz w:val="24"/>
          <w:szCs w:val="24"/>
        </w:rPr>
      </w:pPr>
      <w:r w:rsidRPr="00427B42">
        <w:rPr>
          <w:b/>
          <w:sz w:val="24"/>
          <w:szCs w:val="24"/>
        </w:rPr>
        <w:t>PART I - The Beneficiaries</w:t>
      </w:r>
    </w:p>
    <w:p w14:paraId="089EBF2C" w14:textId="77777777" w:rsidR="00D60F35" w:rsidRPr="00427B42" w:rsidRDefault="00D60F35" w:rsidP="00072B17">
      <w:pPr>
        <w:spacing w:line="276" w:lineRule="auto"/>
        <w:jc w:val="both"/>
        <w:rPr>
          <w:sz w:val="24"/>
          <w:szCs w:val="24"/>
        </w:rPr>
      </w:pPr>
    </w:p>
    <w:p w14:paraId="4D18AD8F" w14:textId="77777777" w:rsidR="00D60F35" w:rsidRPr="00427B42" w:rsidRDefault="00D60F35" w:rsidP="00072B17">
      <w:pPr>
        <w:spacing w:line="276" w:lineRule="auto"/>
        <w:jc w:val="both"/>
        <w:rPr>
          <w:sz w:val="24"/>
          <w:szCs w:val="24"/>
        </w:rPr>
      </w:pPr>
      <w:r w:rsidRPr="00427B42">
        <w:rPr>
          <w:sz w:val="24"/>
          <w:szCs w:val="24"/>
        </w:rPr>
        <w:t xml:space="preserve">The term Beneficiaries shall mean and include as stated under </w:t>
      </w:r>
      <w:r w:rsidRPr="00427B42">
        <w:rPr>
          <w:b/>
          <w:i/>
          <w:sz w:val="24"/>
          <w:szCs w:val="24"/>
        </w:rPr>
        <w:t xml:space="preserve">Table A </w:t>
      </w:r>
      <w:r w:rsidRPr="00427B42">
        <w:rPr>
          <w:sz w:val="24"/>
          <w:szCs w:val="24"/>
        </w:rPr>
        <w:t>below:</w:t>
      </w:r>
    </w:p>
    <w:p w14:paraId="46C73817" w14:textId="77777777" w:rsidR="00D60F35" w:rsidRPr="00427B42" w:rsidRDefault="00D60F35" w:rsidP="00072B17">
      <w:pPr>
        <w:spacing w:line="276" w:lineRule="auto"/>
        <w:jc w:val="both"/>
        <w:rPr>
          <w:sz w:val="24"/>
          <w:szCs w:val="24"/>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
        <w:gridCol w:w="2117"/>
        <w:gridCol w:w="1985"/>
        <w:gridCol w:w="1701"/>
        <w:gridCol w:w="1559"/>
        <w:gridCol w:w="1559"/>
      </w:tblGrid>
      <w:tr w:rsidR="00D60F35" w:rsidRPr="00427B42" w14:paraId="4BA31179" w14:textId="77777777" w:rsidTr="00A507E4">
        <w:trPr>
          <w:trHeight w:val="345"/>
        </w:trPr>
        <w:tc>
          <w:tcPr>
            <w:tcW w:w="9634" w:type="dxa"/>
            <w:gridSpan w:val="6"/>
            <w:tcBorders>
              <w:top w:val="single" w:sz="4" w:space="0" w:color="auto"/>
              <w:left w:val="single" w:sz="4" w:space="0" w:color="auto"/>
              <w:bottom w:val="single" w:sz="4" w:space="0" w:color="auto"/>
              <w:right w:val="single" w:sz="4" w:space="0" w:color="auto"/>
            </w:tcBorders>
            <w:shd w:val="clear" w:color="auto" w:fill="FFFFFF"/>
          </w:tcPr>
          <w:p w14:paraId="63BFAED5" w14:textId="77777777" w:rsidR="00D60F35" w:rsidRPr="00427B42" w:rsidRDefault="00D60F35" w:rsidP="00072B17">
            <w:pPr>
              <w:spacing w:line="276" w:lineRule="auto"/>
              <w:jc w:val="center"/>
              <w:rPr>
                <w:b/>
                <w:sz w:val="24"/>
                <w:szCs w:val="24"/>
              </w:rPr>
            </w:pPr>
            <w:r w:rsidRPr="00427B42">
              <w:rPr>
                <w:b/>
                <w:sz w:val="24"/>
                <w:szCs w:val="24"/>
              </w:rPr>
              <w:t>TABLE A – PRIMARY BENEFICIARIES</w:t>
            </w:r>
          </w:p>
        </w:tc>
      </w:tr>
      <w:tr w:rsidR="00941EB7" w:rsidRPr="00427B42" w14:paraId="4175AB98" w14:textId="77777777" w:rsidTr="00941EB7">
        <w:trPr>
          <w:trHeight w:val="548"/>
        </w:trPr>
        <w:tc>
          <w:tcPr>
            <w:tcW w:w="713" w:type="dxa"/>
            <w:shd w:val="clear" w:color="auto" w:fill="FFFFFF"/>
          </w:tcPr>
          <w:p w14:paraId="49E21E9B" w14:textId="77777777" w:rsidR="008A728F" w:rsidRPr="00427B42" w:rsidRDefault="008A728F" w:rsidP="00072B17">
            <w:pPr>
              <w:spacing w:line="276" w:lineRule="auto"/>
              <w:jc w:val="both"/>
              <w:rPr>
                <w:b/>
                <w:sz w:val="24"/>
                <w:szCs w:val="24"/>
              </w:rPr>
            </w:pPr>
            <w:r w:rsidRPr="00427B42">
              <w:rPr>
                <w:b/>
                <w:sz w:val="24"/>
                <w:szCs w:val="24"/>
              </w:rPr>
              <w:t>Sr. No</w:t>
            </w:r>
          </w:p>
        </w:tc>
        <w:tc>
          <w:tcPr>
            <w:tcW w:w="2117" w:type="dxa"/>
            <w:shd w:val="clear" w:color="auto" w:fill="FFFFFF"/>
          </w:tcPr>
          <w:p w14:paraId="02BCFD60" w14:textId="77777777" w:rsidR="008A728F" w:rsidRPr="00427B42" w:rsidRDefault="008A728F" w:rsidP="00BB00C8">
            <w:pPr>
              <w:spacing w:line="276" w:lineRule="auto"/>
              <w:rPr>
                <w:b/>
                <w:sz w:val="24"/>
                <w:szCs w:val="24"/>
              </w:rPr>
            </w:pPr>
            <w:r w:rsidRPr="00427B42">
              <w:rPr>
                <w:b/>
                <w:sz w:val="24"/>
                <w:szCs w:val="24"/>
              </w:rPr>
              <w:t>Name of the Primary Beneficiary</w:t>
            </w:r>
          </w:p>
        </w:tc>
        <w:tc>
          <w:tcPr>
            <w:tcW w:w="1985" w:type="dxa"/>
            <w:shd w:val="clear" w:color="auto" w:fill="FFFFFF"/>
          </w:tcPr>
          <w:p w14:paraId="2750EFEB" w14:textId="5BBEE5A5" w:rsidR="008A728F" w:rsidRPr="00427B42" w:rsidRDefault="008A728F" w:rsidP="00072B17">
            <w:pPr>
              <w:spacing w:line="276" w:lineRule="auto"/>
              <w:jc w:val="center"/>
              <w:rPr>
                <w:b/>
                <w:sz w:val="24"/>
                <w:szCs w:val="24"/>
              </w:rPr>
            </w:pPr>
            <w:r w:rsidRPr="00427B42">
              <w:rPr>
                <w:b/>
                <w:sz w:val="24"/>
                <w:szCs w:val="24"/>
              </w:rPr>
              <w:t>Date of Birth/Incorporation</w:t>
            </w:r>
          </w:p>
        </w:tc>
        <w:tc>
          <w:tcPr>
            <w:tcW w:w="1701" w:type="dxa"/>
            <w:shd w:val="clear" w:color="auto" w:fill="FFFFFF"/>
          </w:tcPr>
          <w:p w14:paraId="6710CC02" w14:textId="7D77C0EB" w:rsidR="008A728F" w:rsidRPr="00427B42" w:rsidRDefault="00A80733" w:rsidP="00072B17">
            <w:pPr>
              <w:spacing w:line="276" w:lineRule="auto"/>
              <w:jc w:val="center"/>
              <w:rPr>
                <w:b/>
                <w:sz w:val="24"/>
                <w:szCs w:val="24"/>
              </w:rPr>
            </w:pPr>
            <w:r w:rsidRPr="00427B42">
              <w:rPr>
                <w:b/>
                <w:sz w:val="24"/>
                <w:szCs w:val="24"/>
              </w:rPr>
              <w:t xml:space="preserve">Aadhaar No./ </w:t>
            </w:r>
            <w:r w:rsidR="008A728F" w:rsidRPr="00427B42">
              <w:rPr>
                <w:b/>
                <w:sz w:val="24"/>
                <w:szCs w:val="24"/>
              </w:rPr>
              <w:t>PAN</w:t>
            </w:r>
          </w:p>
        </w:tc>
        <w:tc>
          <w:tcPr>
            <w:tcW w:w="1559" w:type="dxa"/>
            <w:shd w:val="clear" w:color="auto" w:fill="FFFFFF"/>
          </w:tcPr>
          <w:p w14:paraId="0A6F5E11" w14:textId="04F933D5" w:rsidR="008A728F" w:rsidRPr="00427B42" w:rsidRDefault="00E26C28" w:rsidP="00072B17">
            <w:pPr>
              <w:spacing w:line="276" w:lineRule="auto"/>
              <w:jc w:val="center"/>
              <w:rPr>
                <w:b/>
                <w:sz w:val="24"/>
                <w:szCs w:val="24"/>
              </w:rPr>
            </w:pPr>
            <w:r w:rsidRPr="00427B42">
              <w:rPr>
                <w:b/>
                <w:sz w:val="24"/>
                <w:szCs w:val="24"/>
              </w:rPr>
              <w:t>Passport</w:t>
            </w:r>
            <w:r w:rsidR="008A728F" w:rsidRPr="00427B42">
              <w:rPr>
                <w:b/>
                <w:sz w:val="24"/>
                <w:szCs w:val="24"/>
              </w:rPr>
              <w:t xml:space="preserve"> No.</w:t>
            </w:r>
          </w:p>
        </w:tc>
        <w:tc>
          <w:tcPr>
            <w:tcW w:w="1559" w:type="dxa"/>
            <w:shd w:val="clear" w:color="auto" w:fill="FFFFFF"/>
          </w:tcPr>
          <w:p w14:paraId="6D7876E2" w14:textId="77777777" w:rsidR="008A728F" w:rsidRPr="00427B42" w:rsidRDefault="008A728F" w:rsidP="00072B17">
            <w:pPr>
              <w:spacing w:line="276" w:lineRule="auto"/>
              <w:jc w:val="center"/>
              <w:rPr>
                <w:b/>
                <w:sz w:val="24"/>
                <w:szCs w:val="24"/>
              </w:rPr>
            </w:pPr>
            <w:r w:rsidRPr="00427B42">
              <w:rPr>
                <w:b/>
                <w:sz w:val="24"/>
                <w:szCs w:val="24"/>
              </w:rPr>
              <w:t>Relationship with Settlor</w:t>
            </w:r>
          </w:p>
        </w:tc>
      </w:tr>
      <w:tr w:rsidR="00941EB7" w:rsidRPr="00427B42" w14:paraId="2029D4A4" w14:textId="77777777" w:rsidTr="00941EB7">
        <w:trPr>
          <w:trHeight w:val="458"/>
        </w:trPr>
        <w:tc>
          <w:tcPr>
            <w:tcW w:w="713" w:type="dxa"/>
            <w:shd w:val="clear" w:color="auto" w:fill="auto"/>
          </w:tcPr>
          <w:p w14:paraId="5A44CAD9" w14:textId="77777777" w:rsidR="00E26C28" w:rsidRPr="00427B42" w:rsidRDefault="00E26C28" w:rsidP="0057785F">
            <w:pPr>
              <w:numPr>
                <w:ilvl w:val="0"/>
                <w:numId w:val="18"/>
              </w:numPr>
              <w:spacing w:line="276" w:lineRule="auto"/>
              <w:jc w:val="center"/>
              <w:rPr>
                <w:b/>
                <w:sz w:val="24"/>
                <w:szCs w:val="24"/>
              </w:rPr>
            </w:pPr>
          </w:p>
        </w:tc>
        <w:tc>
          <w:tcPr>
            <w:tcW w:w="2117" w:type="dxa"/>
            <w:shd w:val="clear" w:color="auto" w:fill="auto"/>
          </w:tcPr>
          <w:p w14:paraId="1C26BE80" w14:textId="239DD6FF" w:rsidR="00B50C4F" w:rsidRPr="00427B42" w:rsidRDefault="0057785F" w:rsidP="00E26C28">
            <w:pPr>
              <w:spacing w:line="276" w:lineRule="auto"/>
              <w:rPr>
                <w:bCs/>
                <w:sz w:val="24"/>
                <w:szCs w:val="24"/>
              </w:rPr>
            </w:pPr>
            <w:r>
              <w:rPr>
                <w:bCs/>
                <w:sz w:val="24"/>
                <w:szCs w:val="24"/>
              </w:rPr>
              <w:t>Mr. PTI</w:t>
            </w:r>
            <w:r w:rsidR="00B50C4F" w:rsidRPr="00427B42">
              <w:rPr>
                <w:bCs/>
                <w:sz w:val="24"/>
                <w:szCs w:val="24"/>
              </w:rPr>
              <w:t xml:space="preserve"> </w:t>
            </w:r>
          </w:p>
        </w:tc>
        <w:tc>
          <w:tcPr>
            <w:tcW w:w="1985" w:type="dxa"/>
            <w:shd w:val="clear" w:color="auto" w:fill="auto"/>
          </w:tcPr>
          <w:p w14:paraId="1566FBE9" w14:textId="490D6889" w:rsidR="00E26C28" w:rsidRPr="00427B42" w:rsidRDefault="00941EB7" w:rsidP="00E26C28">
            <w:pPr>
              <w:spacing w:line="276" w:lineRule="auto"/>
              <w:rPr>
                <w:sz w:val="24"/>
                <w:szCs w:val="24"/>
              </w:rPr>
            </w:pPr>
            <w:r w:rsidRPr="00941EB7">
              <w:rPr>
                <w:sz w:val="24"/>
                <w:szCs w:val="24"/>
              </w:rPr>
              <w:t>May 12, 1970</w:t>
            </w:r>
          </w:p>
        </w:tc>
        <w:tc>
          <w:tcPr>
            <w:tcW w:w="1701" w:type="dxa"/>
            <w:shd w:val="clear" w:color="auto" w:fill="auto"/>
          </w:tcPr>
          <w:p w14:paraId="27944915" w14:textId="3FFA1F94" w:rsidR="00E26C28" w:rsidRPr="00427B42" w:rsidRDefault="00941EB7" w:rsidP="00E26C28">
            <w:pPr>
              <w:spacing w:line="276" w:lineRule="auto"/>
              <w:rPr>
                <w:bCs/>
                <w:sz w:val="24"/>
                <w:szCs w:val="24"/>
              </w:rPr>
            </w:pPr>
            <w:r w:rsidRPr="00941EB7">
              <w:rPr>
                <w:bCs/>
                <w:sz w:val="24"/>
                <w:szCs w:val="24"/>
              </w:rPr>
              <w:t>ABCPT1234Q</w:t>
            </w:r>
          </w:p>
        </w:tc>
        <w:tc>
          <w:tcPr>
            <w:tcW w:w="1559" w:type="dxa"/>
          </w:tcPr>
          <w:p w14:paraId="7EC4696A" w14:textId="08DC03BC" w:rsidR="00E26C28" w:rsidRPr="00427B42" w:rsidRDefault="00941EB7" w:rsidP="00E26C28">
            <w:pPr>
              <w:spacing w:line="276" w:lineRule="auto"/>
              <w:rPr>
                <w:bCs/>
                <w:sz w:val="24"/>
                <w:szCs w:val="24"/>
              </w:rPr>
            </w:pPr>
            <w:r w:rsidRPr="00941EB7">
              <w:rPr>
                <w:bCs/>
                <w:sz w:val="24"/>
                <w:szCs w:val="24"/>
              </w:rPr>
              <w:t>Z9845667</w:t>
            </w:r>
          </w:p>
        </w:tc>
        <w:tc>
          <w:tcPr>
            <w:tcW w:w="1559" w:type="dxa"/>
            <w:shd w:val="clear" w:color="auto" w:fill="auto"/>
          </w:tcPr>
          <w:p w14:paraId="500D0FF4" w14:textId="5092A609" w:rsidR="00E26C28" w:rsidRPr="00427B42" w:rsidDel="00502AC5" w:rsidRDefault="00E26C28" w:rsidP="007042E3">
            <w:pPr>
              <w:spacing w:line="276" w:lineRule="auto"/>
              <w:jc w:val="center"/>
              <w:rPr>
                <w:sz w:val="24"/>
                <w:szCs w:val="24"/>
              </w:rPr>
            </w:pPr>
            <w:r w:rsidRPr="00427B42">
              <w:rPr>
                <w:sz w:val="24"/>
                <w:szCs w:val="24"/>
              </w:rPr>
              <w:t>Self</w:t>
            </w:r>
          </w:p>
        </w:tc>
      </w:tr>
      <w:tr w:rsidR="00941EB7" w:rsidRPr="00427B42" w14:paraId="425CE53F" w14:textId="77777777" w:rsidTr="00941EB7">
        <w:trPr>
          <w:trHeight w:val="458"/>
        </w:trPr>
        <w:tc>
          <w:tcPr>
            <w:tcW w:w="713" w:type="dxa"/>
            <w:shd w:val="clear" w:color="auto" w:fill="auto"/>
          </w:tcPr>
          <w:p w14:paraId="5B87A6F0" w14:textId="77777777" w:rsidR="007D5E53" w:rsidRPr="00427B42" w:rsidRDefault="007D5E53" w:rsidP="0057785F">
            <w:pPr>
              <w:numPr>
                <w:ilvl w:val="0"/>
                <w:numId w:val="18"/>
              </w:numPr>
              <w:spacing w:line="276" w:lineRule="auto"/>
              <w:jc w:val="center"/>
              <w:rPr>
                <w:b/>
                <w:sz w:val="24"/>
                <w:szCs w:val="24"/>
              </w:rPr>
            </w:pPr>
          </w:p>
        </w:tc>
        <w:tc>
          <w:tcPr>
            <w:tcW w:w="2117" w:type="dxa"/>
            <w:shd w:val="clear" w:color="auto" w:fill="auto"/>
          </w:tcPr>
          <w:p w14:paraId="7E1C28FD" w14:textId="53BB30F6" w:rsidR="007D5E53" w:rsidRPr="00427B42" w:rsidRDefault="00482EEF" w:rsidP="00E26C28">
            <w:pPr>
              <w:spacing w:line="276" w:lineRule="auto"/>
              <w:rPr>
                <w:bCs/>
                <w:sz w:val="24"/>
                <w:szCs w:val="24"/>
              </w:rPr>
            </w:pPr>
            <w:r>
              <w:rPr>
                <w:bCs/>
                <w:sz w:val="24"/>
                <w:szCs w:val="24"/>
              </w:rPr>
              <w:t>Mrs. MBPM</w:t>
            </w:r>
          </w:p>
        </w:tc>
        <w:tc>
          <w:tcPr>
            <w:tcW w:w="1985" w:type="dxa"/>
            <w:shd w:val="clear" w:color="auto" w:fill="auto"/>
          </w:tcPr>
          <w:p w14:paraId="195D7004" w14:textId="666E6224" w:rsidR="007D5E53" w:rsidRPr="00427B42" w:rsidRDefault="00941EB7" w:rsidP="00E26C28">
            <w:pPr>
              <w:spacing w:line="276" w:lineRule="auto"/>
              <w:rPr>
                <w:sz w:val="24"/>
                <w:szCs w:val="24"/>
              </w:rPr>
            </w:pPr>
            <w:r w:rsidRPr="00941EB7">
              <w:rPr>
                <w:sz w:val="24"/>
                <w:szCs w:val="24"/>
              </w:rPr>
              <w:t>February 20, 1975</w:t>
            </w:r>
          </w:p>
        </w:tc>
        <w:tc>
          <w:tcPr>
            <w:tcW w:w="1701" w:type="dxa"/>
            <w:shd w:val="clear" w:color="auto" w:fill="auto"/>
          </w:tcPr>
          <w:p w14:paraId="309F17E8" w14:textId="1DE1F664" w:rsidR="007D5E53" w:rsidRPr="00427B42" w:rsidRDefault="00941EB7" w:rsidP="00E26C28">
            <w:pPr>
              <w:spacing w:line="276" w:lineRule="auto"/>
              <w:rPr>
                <w:bCs/>
                <w:sz w:val="24"/>
                <w:szCs w:val="24"/>
              </w:rPr>
            </w:pPr>
            <w:r w:rsidRPr="00941EB7">
              <w:rPr>
                <w:bCs/>
                <w:sz w:val="24"/>
                <w:szCs w:val="24"/>
              </w:rPr>
              <w:t>ABCME5678R</w:t>
            </w:r>
          </w:p>
        </w:tc>
        <w:tc>
          <w:tcPr>
            <w:tcW w:w="1559" w:type="dxa"/>
          </w:tcPr>
          <w:p w14:paraId="6264D993" w14:textId="3C473724" w:rsidR="007D5E53" w:rsidRPr="00427B42" w:rsidRDefault="00941EB7" w:rsidP="00E26C28">
            <w:pPr>
              <w:spacing w:line="276" w:lineRule="auto"/>
              <w:rPr>
                <w:sz w:val="24"/>
                <w:szCs w:val="24"/>
              </w:rPr>
            </w:pPr>
            <w:r w:rsidRPr="00941EB7">
              <w:rPr>
                <w:sz w:val="24"/>
                <w:szCs w:val="24"/>
              </w:rPr>
              <w:t>Z9845668</w:t>
            </w:r>
          </w:p>
        </w:tc>
        <w:tc>
          <w:tcPr>
            <w:tcW w:w="1559" w:type="dxa"/>
            <w:shd w:val="clear" w:color="auto" w:fill="auto"/>
          </w:tcPr>
          <w:p w14:paraId="51FBC261" w14:textId="252B87BD" w:rsidR="007D5E53" w:rsidRPr="00427B42" w:rsidRDefault="00A80733" w:rsidP="007042E3">
            <w:pPr>
              <w:spacing w:line="276" w:lineRule="auto"/>
              <w:jc w:val="center"/>
              <w:rPr>
                <w:sz w:val="24"/>
                <w:szCs w:val="24"/>
              </w:rPr>
            </w:pPr>
            <w:r w:rsidRPr="00427B42">
              <w:rPr>
                <w:sz w:val="24"/>
                <w:szCs w:val="24"/>
              </w:rPr>
              <w:t>Wife</w:t>
            </w:r>
          </w:p>
        </w:tc>
      </w:tr>
      <w:tr w:rsidR="00941EB7" w:rsidRPr="00427B42" w14:paraId="232C43B9" w14:textId="77777777" w:rsidTr="00941EB7">
        <w:trPr>
          <w:trHeight w:val="850"/>
        </w:trPr>
        <w:tc>
          <w:tcPr>
            <w:tcW w:w="713" w:type="dxa"/>
            <w:shd w:val="clear" w:color="auto" w:fill="auto"/>
          </w:tcPr>
          <w:p w14:paraId="7FCF589D" w14:textId="77777777" w:rsidR="00E26C28" w:rsidRPr="00427B42" w:rsidRDefault="00E26C28" w:rsidP="0057785F">
            <w:pPr>
              <w:numPr>
                <w:ilvl w:val="0"/>
                <w:numId w:val="18"/>
              </w:numPr>
              <w:spacing w:line="276" w:lineRule="auto"/>
              <w:jc w:val="center"/>
              <w:rPr>
                <w:b/>
                <w:sz w:val="24"/>
                <w:szCs w:val="24"/>
              </w:rPr>
            </w:pPr>
          </w:p>
        </w:tc>
        <w:tc>
          <w:tcPr>
            <w:tcW w:w="2117" w:type="dxa"/>
            <w:shd w:val="clear" w:color="auto" w:fill="auto"/>
          </w:tcPr>
          <w:p w14:paraId="50877259" w14:textId="3E45657C" w:rsidR="00E26C28" w:rsidRPr="00427B42" w:rsidRDefault="00AE6D24" w:rsidP="00E26C28">
            <w:pPr>
              <w:shd w:val="clear" w:color="auto" w:fill="FFFFFF"/>
              <w:spacing w:line="276" w:lineRule="auto"/>
              <w:rPr>
                <w:sz w:val="24"/>
                <w:szCs w:val="24"/>
              </w:rPr>
            </w:pPr>
            <w:r>
              <w:rPr>
                <w:rFonts w:eastAsiaTheme="majorEastAsia"/>
                <w:sz w:val="24"/>
                <w:szCs w:val="24"/>
              </w:rPr>
              <w:t>RB Family Private Trust</w:t>
            </w:r>
            <w:r w:rsidR="00E26C28" w:rsidRPr="00427B42">
              <w:rPr>
                <w:rFonts w:eastAsiaTheme="majorEastAsia"/>
                <w:sz w:val="24"/>
                <w:szCs w:val="24"/>
              </w:rPr>
              <w:t xml:space="preserve">* </w:t>
            </w:r>
          </w:p>
        </w:tc>
        <w:tc>
          <w:tcPr>
            <w:tcW w:w="1985" w:type="dxa"/>
            <w:shd w:val="clear" w:color="auto" w:fill="auto"/>
          </w:tcPr>
          <w:p w14:paraId="773AAF26" w14:textId="0EC2626E" w:rsidR="00E26C28" w:rsidRPr="00427B42" w:rsidRDefault="00941EB7" w:rsidP="00E26C28">
            <w:pPr>
              <w:spacing w:line="276" w:lineRule="auto"/>
              <w:jc w:val="center"/>
              <w:rPr>
                <w:sz w:val="24"/>
                <w:szCs w:val="24"/>
              </w:rPr>
            </w:pPr>
            <w:r>
              <w:rPr>
                <w:sz w:val="24"/>
                <w:szCs w:val="24"/>
              </w:rPr>
              <w:t>n/a</w:t>
            </w:r>
          </w:p>
        </w:tc>
        <w:tc>
          <w:tcPr>
            <w:tcW w:w="1701" w:type="dxa"/>
            <w:shd w:val="clear" w:color="auto" w:fill="auto"/>
          </w:tcPr>
          <w:p w14:paraId="215E3772" w14:textId="409DE040" w:rsidR="00E26C28" w:rsidRPr="00427B42" w:rsidRDefault="00941EB7" w:rsidP="00E26C28">
            <w:pPr>
              <w:spacing w:line="276" w:lineRule="auto"/>
              <w:rPr>
                <w:bCs/>
                <w:sz w:val="24"/>
                <w:szCs w:val="24"/>
              </w:rPr>
            </w:pPr>
            <w:r>
              <w:rPr>
                <w:bCs/>
                <w:sz w:val="24"/>
                <w:szCs w:val="24"/>
              </w:rPr>
              <w:t>N/A</w:t>
            </w:r>
          </w:p>
        </w:tc>
        <w:tc>
          <w:tcPr>
            <w:tcW w:w="1559" w:type="dxa"/>
          </w:tcPr>
          <w:p w14:paraId="3681E6F5" w14:textId="0EEC56C9" w:rsidR="00E26C28" w:rsidRPr="00427B42" w:rsidRDefault="00941EB7" w:rsidP="00E26C28">
            <w:pPr>
              <w:spacing w:line="276" w:lineRule="auto"/>
              <w:jc w:val="center"/>
              <w:rPr>
                <w:b/>
                <w:sz w:val="24"/>
                <w:szCs w:val="24"/>
              </w:rPr>
            </w:pPr>
            <w:r>
              <w:rPr>
                <w:sz w:val="24"/>
                <w:szCs w:val="24"/>
              </w:rPr>
              <w:t>n/a</w:t>
            </w:r>
          </w:p>
        </w:tc>
        <w:tc>
          <w:tcPr>
            <w:tcW w:w="1559" w:type="dxa"/>
            <w:shd w:val="clear" w:color="auto" w:fill="auto"/>
          </w:tcPr>
          <w:p w14:paraId="308616FA" w14:textId="3EFCA9CE" w:rsidR="00E26C28" w:rsidRPr="00427B42" w:rsidRDefault="00941EB7" w:rsidP="007042E3">
            <w:pPr>
              <w:spacing w:line="276" w:lineRule="auto"/>
              <w:jc w:val="center"/>
              <w:rPr>
                <w:sz w:val="24"/>
                <w:szCs w:val="24"/>
              </w:rPr>
            </w:pPr>
            <w:r w:rsidRPr="00941EB7">
              <w:rPr>
                <w:sz w:val="24"/>
                <w:szCs w:val="24"/>
              </w:rPr>
              <w:t>Family Benefit</w:t>
            </w:r>
          </w:p>
        </w:tc>
      </w:tr>
      <w:tr w:rsidR="00941EB7" w:rsidRPr="00427B42" w14:paraId="3CC07566" w14:textId="77777777" w:rsidTr="00941EB7">
        <w:trPr>
          <w:trHeight w:val="850"/>
        </w:trPr>
        <w:tc>
          <w:tcPr>
            <w:tcW w:w="713" w:type="dxa"/>
            <w:shd w:val="clear" w:color="auto" w:fill="auto"/>
          </w:tcPr>
          <w:p w14:paraId="0FDC960F" w14:textId="77777777" w:rsidR="00E26C28" w:rsidRPr="00427B42" w:rsidRDefault="00E26C28" w:rsidP="0057785F">
            <w:pPr>
              <w:numPr>
                <w:ilvl w:val="0"/>
                <w:numId w:val="18"/>
              </w:numPr>
              <w:spacing w:line="276" w:lineRule="auto"/>
              <w:jc w:val="center"/>
              <w:rPr>
                <w:b/>
                <w:sz w:val="24"/>
                <w:szCs w:val="24"/>
              </w:rPr>
            </w:pPr>
          </w:p>
        </w:tc>
        <w:tc>
          <w:tcPr>
            <w:tcW w:w="2117" w:type="dxa"/>
            <w:shd w:val="clear" w:color="auto" w:fill="auto"/>
          </w:tcPr>
          <w:p w14:paraId="1C7569BC" w14:textId="16C1C237" w:rsidR="00E26C28" w:rsidRPr="00427B42" w:rsidRDefault="00AE6D24" w:rsidP="00E26C28">
            <w:pPr>
              <w:shd w:val="clear" w:color="auto" w:fill="FFFFFF"/>
              <w:spacing w:line="276" w:lineRule="auto"/>
              <w:rPr>
                <w:sz w:val="24"/>
                <w:szCs w:val="24"/>
              </w:rPr>
            </w:pPr>
            <w:r>
              <w:rPr>
                <w:rFonts w:eastAsiaTheme="majorEastAsia"/>
                <w:sz w:val="24"/>
                <w:szCs w:val="24"/>
              </w:rPr>
              <w:t>SB Family Private Trust</w:t>
            </w:r>
            <w:r w:rsidR="00E26C28" w:rsidRPr="00427B42">
              <w:rPr>
                <w:rFonts w:eastAsiaTheme="majorEastAsia"/>
                <w:sz w:val="24"/>
                <w:szCs w:val="24"/>
              </w:rPr>
              <w:t>**</w:t>
            </w:r>
          </w:p>
        </w:tc>
        <w:tc>
          <w:tcPr>
            <w:tcW w:w="1985" w:type="dxa"/>
            <w:shd w:val="clear" w:color="auto" w:fill="auto"/>
          </w:tcPr>
          <w:p w14:paraId="5F66122F" w14:textId="1DC9DB74" w:rsidR="00E26C28" w:rsidRPr="00427B42" w:rsidRDefault="00941EB7" w:rsidP="00E26C28">
            <w:pPr>
              <w:spacing w:line="276" w:lineRule="auto"/>
              <w:jc w:val="center"/>
              <w:rPr>
                <w:sz w:val="24"/>
                <w:szCs w:val="24"/>
              </w:rPr>
            </w:pPr>
            <w:r>
              <w:rPr>
                <w:sz w:val="24"/>
                <w:szCs w:val="24"/>
              </w:rPr>
              <w:t>n/a</w:t>
            </w:r>
          </w:p>
        </w:tc>
        <w:tc>
          <w:tcPr>
            <w:tcW w:w="1701" w:type="dxa"/>
            <w:shd w:val="clear" w:color="auto" w:fill="auto"/>
          </w:tcPr>
          <w:p w14:paraId="69D47A73" w14:textId="13D5A2A7" w:rsidR="00E26C28" w:rsidRPr="00427B42" w:rsidRDefault="00941EB7" w:rsidP="00E26C28">
            <w:pPr>
              <w:spacing w:line="276" w:lineRule="auto"/>
              <w:rPr>
                <w:bCs/>
                <w:sz w:val="24"/>
                <w:szCs w:val="24"/>
              </w:rPr>
            </w:pPr>
            <w:r>
              <w:rPr>
                <w:bCs/>
                <w:sz w:val="24"/>
                <w:szCs w:val="24"/>
              </w:rPr>
              <w:t>n/a</w:t>
            </w:r>
          </w:p>
        </w:tc>
        <w:tc>
          <w:tcPr>
            <w:tcW w:w="1559" w:type="dxa"/>
          </w:tcPr>
          <w:p w14:paraId="176A84C4" w14:textId="7564A00D" w:rsidR="00E26C28" w:rsidRPr="00427B42" w:rsidRDefault="00941EB7" w:rsidP="00E26C28">
            <w:pPr>
              <w:spacing w:line="276" w:lineRule="auto"/>
              <w:jc w:val="center"/>
              <w:rPr>
                <w:b/>
                <w:sz w:val="24"/>
                <w:szCs w:val="24"/>
              </w:rPr>
            </w:pPr>
            <w:r>
              <w:rPr>
                <w:b/>
                <w:sz w:val="24"/>
                <w:szCs w:val="24"/>
              </w:rPr>
              <w:t>n/a</w:t>
            </w:r>
          </w:p>
        </w:tc>
        <w:tc>
          <w:tcPr>
            <w:tcW w:w="1559" w:type="dxa"/>
            <w:shd w:val="clear" w:color="auto" w:fill="auto"/>
          </w:tcPr>
          <w:p w14:paraId="6C7417C3" w14:textId="526FEF6B" w:rsidR="00E26C28" w:rsidRPr="00427B42" w:rsidRDefault="00941EB7" w:rsidP="007042E3">
            <w:pPr>
              <w:spacing w:line="276" w:lineRule="auto"/>
              <w:jc w:val="center"/>
              <w:rPr>
                <w:sz w:val="24"/>
                <w:szCs w:val="24"/>
              </w:rPr>
            </w:pPr>
            <w:r w:rsidRPr="00941EB7">
              <w:rPr>
                <w:sz w:val="24"/>
                <w:szCs w:val="24"/>
              </w:rPr>
              <w:t>Family Benefit</w:t>
            </w:r>
          </w:p>
        </w:tc>
      </w:tr>
      <w:tr w:rsidR="00941EB7" w:rsidRPr="00427B42" w14:paraId="384F060D" w14:textId="77777777" w:rsidTr="00941EB7">
        <w:trPr>
          <w:trHeight w:val="850"/>
        </w:trPr>
        <w:tc>
          <w:tcPr>
            <w:tcW w:w="713" w:type="dxa"/>
            <w:shd w:val="clear" w:color="auto" w:fill="auto"/>
          </w:tcPr>
          <w:p w14:paraId="1609F212" w14:textId="77777777" w:rsidR="00E26C28" w:rsidRPr="00427B42" w:rsidRDefault="00E26C28" w:rsidP="0057785F">
            <w:pPr>
              <w:numPr>
                <w:ilvl w:val="0"/>
                <w:numId w:val="18"/>
              </w:numPr>
              <w:spacing w:line="276" w:lineRule="auto"/>
              <w:jc w:val="center"/>
              <w:rPr>
                <w:b/>
                <w:sz w:val="24"/>
                <w:szCs w:val="24"/>
              </w:rPr>
            </w:pPr>
          </w:p>
        </w:tc>
        <w:tc>
          <w:tcPr>
            <w:tcW w:w="2117" w:type="dxa"/>
            <w:shd w:val="clear" w:color="auto" w:fill="auto"/>
          </w:tcPr>
          <w:p w14:paraId="16985DE1" w14:textId="16F78248" w:rsidR="00E26C28" w:rsidRPr="00427B42" w:rsidRDefault="00AE6D24" w:rsidP="00E26C28">
            <w:pPr>
              <w:shd w:val="clear" w:color="auto" w:fill="FFFFFF"/>
              <w:spacing w:line="276" w:lineRule="auto"/>
              <w:rPr>
                <w:sz w:val="24"/>
                <w:szCs w:val="24"/>
              </w:rPr>
            </w:pPr>
            <w:r>
              <w:rPr>
                <w:rFonts w:eastAsiaTheme="majorEastAsia"/>
                <w:sz w:val="24"/>
                <w:szCs w:val="24"/>
              </w:rPr>
              <w:t>ZB Family Private Trust</w:t>
            </w:r>
            <w:r w:rsidR="00E26C28" w:rsidRPr="00427B42">
              <w:rPr>
                <w:rFonts w:eastAsiaTheme="majorEastAsia"/>
                <w:sz w:val="24"/>
                <w:szCs w:val="24"/>
              </w:rPr>
              <w:t>***</w:t>
            </w:r>
          </w:p>
        </w:tc>
        <w:tc>
          <w:tcPr>
            <w:tcW w:w="1985" w:type="dxa"/>
            <w:shd w:val="clear" w:color="auto" w:fill="auto"/>
          </w:tcPr>
          <w:p w14:paraId="6E564332" w14:textId="789A6123" w:rsidR="00E26C28" w:rsidRPr="00427B42" w:rsidRDefault="00941EB7" w:rsidP="00E26C28">
            <w:pPr>
              <w:spacing w:line="276" w:lineRule="auto"/>
              <w:jc w:val="center"/>
              <w:rPr>
                <w:sz w:val="24"/>
                <w:szCs w:val="24"/>
              </w:rPr>
            </w:pPr>
            <w:r>
              <w:rPr>
                <w:sz w:val="24"/>
                <w:szCs w:val="24"/>
              </w:rPr>
              <w:t>n/a</w:t>
            </w:r>
          </w:p>
        </w:tc>
        <w:tc>
          <w:tcPr>
            <w:tcW w:w="1701" w:type="dxa"/>
            <w:shd w:val="clear" w:color="auto" w:fill="auto"/>
          </w:tcPr>
          <w:p w14:paraId="7E5CD9C9" w14:textId="78A7887A" w:rsidR="00E26C28" w:rsidRPr="00427B42" w:rsidRDefault="00941EB7" w:rsidP="00E26C28">
            <w:pPr>
              <w:spacing w:line="276" w:lineRule="auto"/>
              <w:rPr>
                <w:bCs/>
                <w:sz w:val="24"/>
                <w:szCs w:val="24"/>
              </w:rPr>
            </w:pPr>
            <w:r>
              <w:rPr>
                <w:bCs/>
                <w:sz w:val="24"/>
                <w:szCs w:val="24"/>
              </w:rPr>
              <w:t>n/a</w:t>
            </w:r>
          </w:p>
        </w:tc>
        <w:tc>
          <w:tcPr>
            <w:tcW w:w="1559" w:type="dxa"/>
          </w:tcPr>
          <w:p w14:paraId="4B1BE157" w14:textId="21545FD7" w:rsidR="00E26C28" w:rsidRPr="00427B42" w:rsidRDefault="00941EB7" w:rsidP="00E26C28">
            <w:pPr>
              <w:spacing w:line="276" w:lineRule="auto"/>
              <w:jc w:val="center"/>
              <w:rPr>
                <w:b/>
                <w:sz w:val="24"/>
                <w:szCs w:val="24"/>
              </w:rPr>
            </w:pPr>
            <w:r>
              <w:rPr>
                <w:sz w:val="24"/>
                <w:szCs w:val="24"/>
              </w:rPr>
              <w:t>n/a</w:t>
            </w:r>
          </w:p>
        </w:tc>
        <w:tc>
          <w:tcPr>
            <w:tcW w:w="1559" w:type="dxa"/>
            <w:shd w:val="clear" w:color="auto" w:fill="auto"/>
          </w:tcPr>
          <w:p w14:paraId="07A0A10C" w14:textId="235A9A49" w:rsidR="00E26C28" w:rsidRPr="00427B42" w:rsidRDefault="00941EB7" w:rsidP="007042E3">
            <w:pPr>
              <w:spacing w:line="276" w:lineRule="auto"/>
              <w:jc w:val="center"/>
              <w:rPr>
                <w:sz w:val="24"/>
                <w:szCs w:val="24"/>
              </w:rPr>
            </w:pPr>
            <w:r w:rsidRPr="00941EB7">
              <w:rPr>
                <w:sz w:val="24"/>
                <w:szCs w:val="24"/>
              </w:rPr>
              <w:t>Family Benefit</w:t>
            </w:r>
          </w:p>
        </w:tc>
      </w:tr>
    </w:tbl>
    <w:p w14:paraId="0DFB55E2" w14:textId="77777777" w:rsidR="008170E3" w:rsidRPr="00427B42" w:rsidRDefault="008170E3" w:rsidP="00072B17">
      <w:pPr>
        <w:shd w:val="clear" w:color="auto" w:fill="FFFFFF"/>
        <w:spacing w:line="276" w:lineRule="auto"/>
        <w:jc w:val="both"/>
        <w:rPr>
          <w:sz w:val="24"/>
          <w:szCs w:val="24"/>
        </w:rPr>
      </w:pPr>
    </w:p>
    <w:p w14:paraId="200F6DCE" w14:textId="59AFDAC2" w:rsidR="00E26C28" w:rsidRPr="00427B42" w:rsidRDefault="00E26C28" w:rsidP="00E26C28">
      <w:pPr>
        <w:spacing w:after="160" w:line="276" w:lineRule="auto"/>
        <w:jc w:val="both"/>
        <w:rPr>
          <w:rFonts w:eastAsiaTheme="minorHAnsi"/>
          <w:sz w:val="24"/>
          <w:szCs w:val="24"/>
        </w:rPr>
      </w:pPr>
      <w:r w:rsidRPr="00427B42">
        <w:rPr>
          <w:sz w:val="24"/>
          <w:szCs w:val="24"/>
        </w:rPr>
        <w:t xml:space="preserve">*In case of nonexistence of </w:t>
      </w:r>
      <w:r w:rsidR="00AE6D24">
        <w:rPr>
          <w:rFonts w:eastAsiaTheme="majorEastAsia"/>
          <w:sz w:val="24"/>
          <w:szCs w:val="24"/>
        </w:rPr>
        <w:t>RB Family Private Trust</w:t>
      </w:r>
      <w:r w:rsidRPr="00427B42">
        <w:rPr>
          <w:sz w:val="24"/>
          <w:szCs w:val="24"/>
        </w:rPr>
        <w:t xml:space="preserve">, the following Beneficiaries may be considered as alternate Beneficiaries to the </w:t>
      </w:r>
      <w:r w:rsidR="00AE6D24">
        <w:rPr>
          <w:rFonts w:eastAsiaTheme="majorEastAsia"/>
          <w:sz w:val="24"/>
          <w:szCs w:val="24"/>
        </w:rPr>
        <w:t>RB Family Private Trust</w:t>
      </w:r>
      <w:r w:rsidRPr="00427B42">
        <w:rPr>
          <w:sz w:val="24"/>
          <w:szCs w:val="24"/>
        </w:rPr>
        <w:t>:</w:t>
      </w:r>
    </w:p>
    <w:p w14:paraId="0AF44278" w14:textId="52CEA3A1" w:rsidR="00E26C28" w:rsidRPr="00427B42" w:rsidRDefault="009E2358" w:rsidP="0057785F">
      <w:pPr>
        <w:numPr>
          <w:ilvl w:val="0"/>
          <w:numId w:val="39"/>
        </w:numPr>
        <w:shd w:val="clear" w:color="auto" w:fill="FFFFFF" w:themeFill="background1"/>
        <w:spacing w:after="200" w:line="360" w:lineRule="auto"/>
        <w:contextualSpacing/>
        <w:jc w:val="both"/>
        <w:rPr>
          <w:rFonts w:eastAsiaTheme="majorEastAsia"/>
          <w:sz w:val="24"/>
          <w:szCs w:val="24"/>
        </w:rPr>
      </w:pPr>
      <w:r>
        <w:rPr>
          <w:sz w:val="24"/>
          <w:szCs w:val="24"/>
        </w:rPr>
        <w:t>Mr. RB</w:t>
      </w:r>
      <w:r w:rsidR="00E26C28" w:rsidRPr="00427B42">
        <w:rPr>
          <w:sz w:val="24"/>
          <w:szCs w:val="24"/>
        </w:rPr>
        <w:t xml:space="preserve"> </w:t>
      </w:r>
    </w:p>
    <w:p w14:paraId="57A6A5C6" w14:textId="2730130C" w:rsidR="00E26C28" w:rsidRPr="00427B42" w:rsidRDefault="00E26C28" w:rsidP="0057785F">
      <w:pPr>
        <w:numPr>
          <w:ilvl w:val="0"/>
          <w:numId w:val="39"/>
        </w:numPr>
        <w:shd w:val="clear" w:color="auto" w:fill="FFFFFF" w:themeFill="background1"/>
        <w:spacing w:after="200" w:line="360" w:lineRule="auto"/>
        <w:contextualSpacing/>
        <w:jc w:val="both"/>
        <w:rPr>
          <w:rFonts w:eastAsiaTheme="majorEastAsia"/>
          <w:sz w:val="24"/>
          <w:szCs w:val="24"/>
          <w:lang w:val="en-IN"/>
        </w:rPr>
      </w:pPr>
      <w:r w:rsidRPr="00427B42">
        <w:rPr>
          <w:sz w:val="24"/>
          <w:szCs w:val="24"/>
        </w:rPr>
        <w:t xml:space="preserve">Future Lineal Descendants of </w:t>
      </w:r>
      <w:r w:rsidR="009E2358">
        <w:rPr>
          <w:sz w:val="24"/>
          <w:szCs w:val="24"/>
        </w:rPr>
        <w:t>Mr. RB</w:t>
      </w:r>
    </w:p>
    <w:p w14:paraId="2F326EE7" w14:textId="77777777" w:rsidR="00E26C28" w:rsidRPr="00427B42" w:rsidRDefault="00E26C28" w:rsidP="00E26C28">
      <w:pPr>
        <w:shd w:val="clear" w:color="auto" w:fill="FFFFFF" w:themeFill="background1"/>
        <w:spacing w:after="200" w:line="360" w:lineRule="auto"/>
        <w:ind w:left="1080"/>
        <w:contextualSpacing/>
        <w:jc w:val="both"/>
        <w:rPr>
          <w:rFonts w:eastAsiaTheme="majorEastAsia"/>
          <w:sz w:val="24"/>
          <w:szCs w:val="24"/>
        </w:rPr>
      </w:pPr>
    </w:p>
    <w:p w14:paraId="3CD562D1" w14:textId="54192223" w:rsidR="00E26C28" w:rsidRPr="00427B42" w:rsidRDefault="00E26C28" w:rsidP="00E26C28">
      <w:pPr>
        <w:spacing w:line="276" w:lineRule="auto"/>
        <w:jc w:val="both"/>
        <w:rPr>
          <w:sz w:val="24"/>
          <w:szCs w:val="24"/>
        </w:rPr>
      </w:pPr>
      <w:r w:rsidRPr="00427B42">
        <w:rPr>
          <w:sz w:val="24"/>
          <w:szCs w:val="24"/>
        </w:rPr>
        <w:t xml:space="preserve">**In case of nonexistence of </w:t>
      </w:r>
      <w:r w:rsidR="00AE6D24">
        <w:rPr>
          <w:rFonts w:eastAsiaTheme="majorEastAsia"/>
          <w:sz w:val="24"/>
          <w:szCs w:val="24"/>
        </w:rPr>
        <w:t>SB Family Private Trust</w:t>
      </w:r>
      <w:r w:rsidRPr="00427B42">
        <w:rPr>
          <w:sz w:val="24"/>
          <w:szCs w:val="24"/>
        </w:rPr>
        <w:t xml:space="preserve">, the following Beneficiaries may be considered as alternate Beneficiaries to the </w:t>
      </w:r>
      <w:r w:rsidR="00AE6D24">
        <w:rPr>
          <w:rFonts w:eastAsiaTheme="majorEastAsia"/>
          <w:sz w:val="24"/>
          <w:szCs w:val="24"/>
        </w:rPr>
        <w:t>SB Family Private Trust</w:t>
      </w:r>
      <w:r w:rsidRPr="00427B42">
        <w:rPr>
          <w:sz w:val="24"/>
          <w:szCs w:val="24"/>
        </w:rPr>
        <w:t>:</w:t>
      </w:r>
    </w:p>
    <w:p w14:paraId="613CD007" w14:textId="4CE92016" w:rsidR="00E26C28" w:rsidRPr="00427B42" w:rsidRDefault="00C33FB1" w:rsidP="0057785F">
      <w:pPr>
        <w:numPr>
          <w:ilvl w:val="0"/>
          <w:numId w:val="39"/>
        </w:numPr>
        <w:shd w:val="clear" w:color="auto" w:fill="FFFFFF" w:themeFill="background1"/>
        <w:spacing w:after="200" w:line="360" w:lineRule="auto"/>
        <w:contextualSpacing/>
        <w:jc w:val="both"/>
        <w:rPr>
          <w:rFonts w:eastAsiaTheme="majorEastAsia"/>
          <w:sz w:val="24"/>
          <w:szCs w:val="24"/>
        </w:rPr>
      </w:pPr>
      <w:bookmarkStart w:id="131" w:name="_Hlk120531447"/>
      <w:r>
        <w:rPr>
          <w:sz w:val="24"/>
          <w:szCs w:val="24"/>
        </w:rPr>
        <w:t>Mr. SB</w:t>
      </w:r>
      <w:r w:rsidR="00E26C28" w:rsidRPr="00427B42">
        <w:rPr>
          <w:sz w:val="24"/>
          <w:szCs w:val="24"/>
        </w:rPr>
        <w:t xml:space="preserve"> </w:t>
      </w:r>
    </w:p>
    <w:bookmarkEnd w:id="131"/>
    <w:p w14:paraId="75059028" w14:textId="37B08858" w:rsidR="00E26C28" w:rsidRPr="00427B42" w:rsidRDefault="00E26C28" w:rsidP="0057785F">
      <w:pPr>
        <w:numPr>
          <w:ilvl w:val="0"/>
          <w:numId w:val="39"/>
        </w:numPr>
        <w:shd w:val="clear" w:color="auto" w:fill="FFFFFF" w:themeFill="background1"/>
        <w:spacing w:after="200" w:line="360" w:lineRule="auto"/>
        <w:contextualSpacing/>
        <w:jc w:val="both"/>
        <w:rPr>
          <w:rFonts w:eastAsiaTheme="majorEastAsia"/>
          <w:sz w:val="24"/>
          <w:szCs w:val="24"/>
        </w:rPr>
      </w:pPr>
      <w:r w:rsidRPr="00427B42">
        <w:rPr>
          <w:sz w:val="24"/>
          <w:szCs w:val="24"/>
        </w:rPr>
        <w:t xml:space="preserve">Future Lineal Descendants of </w:t>
      </w:r>
      <w:r w:rsidR="00C33FB1">
        <w:rPr>
          <w:sz w:val="24"/>
          <w:szCs w:val="24"/>
        </w:rPr>
        <w:t>Mr. SB</w:t>
      </w:r>
    </w:p>
    <w:p w14:paraId="717832C8" w14:textId="77777777" w:rsidR="00E26C28" w:rsidRPr="00427B42" w:rsidRDefault="00E26C28" w:rsidP="00E26C28">
      <w:pPr>
        <w:spacing w:line="276" w:lineRule="auto"/>
        <w:jc w:val="both"/>
        <w:rPr>
          <w:b/>
          <w:sz w:val="24"/>
          <w:szCs w:val="24"/>
        </w:rPr>
      </w:pPr>
    </w:p>
    <w:p w14:paraId="2B41245C" w14:textId="5F99EF9B" w:rsidR="00E26C28" w:rsidRPr="00427B42" w:rsidRDefault="00E26C28" w:rsidP="00E26C28">
      <w:pPr>
        <w:spacing w:line="276" w:lineRule="auto"/>
        <w:jc w:val="both"/>
        <w:rPr>
          <w:sz w:val="24"/>
          <w:szCs w:val="24"/>
        </w:rPr>
      </w:pPr>
      <w:r w:rsidRPr="00427B42">
        <w:rPr>
          <w:sz w:val="24"/>
          <w:szCs w:val="24"/>
        </w:rPr>
        <w:t xml:space="preserve">***In case of nonexistence of </w:t>
      </w:r>
      <w:r w:rsidR="00AE6D24">
        <w:rPr>
          <w:rFonts w:eastAsiaTheme="majorEastAsia"/>
          <w:sz w:val="24"/>
          <w:szCs w:val="24"/>
        </w:rPr>
        <w:t>ZB Family Private Trust</w:t>
      </w:r>
      <w:r w:rsidRPr="00427B42">
        <w:rPr>
          <w:sz w:val="24"/>
          <w:szCs w:val="24"/>
        </w:rPr>
        <w:t xml:space="preserve">, the following Beneficiaries may be considered as alternate Beneficiaries to the </w:t>
      </w:r>
      <w:r w:rsidR="00AE6D24">
        <w:rPr>
          <w:rFonts w:eastAsiaTheme="majorEastAsia"/>
          <w:sz w:val="24"/>
          <w:szCs w:val="24"/>
        </w:rPr>
        <w:t>ZB Family Private Trust</w:t>
      </w:r>
      <w:r w:rsidRPr="00427B42">
        <w:rPr>
          <w:sz w:val="24"/>
          <w:szCs w:val="24"/>
        </w:rPr>
        <w:t>:</w:t>
      </w:r>
    </w:p>
    <w:p w14:paraId="7D1CA114" w14:textId="7B0802F6" w:rsidR="00E26C28" w:rsidRPr="00427B42" w:rsidRDefault="00C33FB1" w:rsidP="0057785F">
      <w:pPr>
        <w:numPr>
          <w:ilvl w:val="0"/>
          <w:numId w:val="39"/>
        </w:numPr>
        <w:shd w:val="clear" w:color="auto" w:fill="FFFFFF" w:themeFill="background1"/>
        <w:spacing w:after="200" w:line="360" w:lineRule="auto"/>
        <w:contextualSpacing/>
        <w:jc w:val="both"/>
        <w:rPr>
          <w:rFonts w:eastAsiaTheme="majorEastAsia"/>
          <w:sz w:val="24"/>
          <w:szCs w:val="24"/>
        </w:rPr>
      </w:pPr>
      <w:r>
        <w:rPr>
          <w:sz w:val="24"/>
          <w:szCs w:val="24"/>
        </w:rPr>
        <w:t>Mr. ZB</w:t>
      </w:r>
      <w:r w:rsidR="00E26C28" w:rsidRPr="00427B42">
        <w:rPr>
          <w:sz w:val="24"/>
          <w:szCs w:val="24"/>
        </w:rPr>
        <w:t xml:space="preserve"> </w:t>
      </w:r>
    </w:p>
    <w:p w14:paraId="4E5C7D4B" w14:textId="653E9D6F" w:rsidR="00E26C28" w:rsidRPr="00427B42" w:rsidRDefault="00E26C28" w:rsidP="0057785F">
      <w:pPr>
        <w:numPr>
          <w:ilvl w:val="0"/>
          <w:numId w:val="39"/>
        </w:numPr>
        <w:shd w:val="clear" w:color="auto" w:fill="FFFFFF" w:themeFill="background1"/>
        <w:spacing w:after="200" w:line="360" w:lineRule="auto"/>
        <w:contextualSpacing/>
        <w:jc w:val="both"/>
        <w:rPr>
          <w:rFonts w:eastAsiaTheme="majorEastAsia"/>
          <w:sz w:val="24"/>
          <w:szCs w:val="24"/>
        </w:rPr>
      </w:pPr>
      <w:r w:rsidRPr="00427B42">
        <w:rPr>
          <w:sz w:val="24"/>
          <w:szCs w:val="24"/>
        </w:rPr>
        <w:t xml:space="preserve">Future Lineal Descendants of </w:t>
      </w:r>
      <w:r w:rsidR="00C33FB1">
        <w:rPr>
          <w:sz w:val="24"/>
          <w:szCs w:val="24"/>
        </w:rPr>
        <w:t>Mr. ZB</w:t>
      </w:r>
    </w:p>
    <w:p w14:paraId="7AF27F75" w14:textId="77777777" w:rsidR="008B71DB" w:rsidRPr="00427B42" w:rsidRDefault="008B71DB" w:rsidP="00072B17">
      <w:pPr>
        <w:shd w:val="clear" w:color="auto" w:fill="FFFFFF"/>
        <w:spacing w:line="276" w:lineRule="auto"/>
        <w:jc w:val="both"/>
        <w:rPr>
          <w:sz w:val="24"/>
          <w:szCs w:val="24"/>
        </w:rPr>
      </w:pPr>
    </w:p>
    <w:p w14:paraId="059EE2F0" w14:textId="3A94DC49" w:rsidR="00D60F35" w:rsidRPr="00427B42" w:rsidRDefault="00D60F35" w:rsidP="00072B17">
      <w:pPr>
        <w:shd w:val="clear" w:color="auto" w:fill="FFFFFF"/>
        <w:spacing w:line="276" w:lineRule="auto"/>
        <w:jc w:val="both"/>
        <w:rPr>
          <w:b/>
          <w:sz w:val="24"/>
          <w:szCs w:val="24"/>
        </w:rPr>
      </w:pPr>
      <w:r w:rsidRPr="00427B42">
        <w:rPr>
          <w:b/>
          <w:sz w:val="24"/>
          <w:szCs w:val="24"/>
        </w:rPr>
        <w:t>PART II</w:t>
      </w:r>
      <w:r w:rsidR="002122FA" w:rsidRPr="00427B42">
        <w:rPr>
          <w:b/>
          <w:sz w:val="24"/>
          <w:szCs w:val="24"/>
        </w:rPr>
        <w:t>I</w:t>
      </w:r>
      <w:r w:rsidRPr="00427B42">
        <w:rPr>
          <w:b/>
          <w:sz w:val="24"/>
          <w:szCs w:val="24"/>
        </w:rPr>
        <w:t>:  DISTRIBUTION DURING THE TERM OF TRUST</w:t>
      </w:r>
    </w:p>
    <w:p w14:paraId="3B74D23A" w14:textId="77777777" w:rsidR="00D60F35" w:rsidRPr="00427B42" w:rsidRDefault="00D60F35" w:rsidP="00072B17">
      <w:pPr>
        <w:shd w:val="clear" w:color="auto" w:fill="FFFFFF"/>
        <w:spacing w:line="276" w:lineRule="auto"/>
        <w:jc w:val="both"/>
        <w:rPr>
          <w:b/>
          <w:sz w:val="24"/>
          <w:szCs w:val="24"/>
        </w:rPr>
      </w:pPr>
    </w:p>
    <w:p w14:paraId="45A98BDF" w14:textId="467EC108" w:rsidR="00080114" w:rsidRPr="00427B42" w:rsidRDefault="00080114" w:rsidP="0057785F">
      <w:pPr>
        <w:numPr>
          <w:ilvl w:val="0"/>
          <w:numId w:val="33"/>
        </w:numPr>
        <w:spacing w:line="276" w:lineRule="auto"/>
        <w:jc w:val="both"/>
        <w:rPr>
          <w:sz w:val="24"/>
          <w:szCs w:val="24"/>
        </w:rPr>
      </w:pPr>
      <w:r w:rsidRPr="00427B42">
        <w:rPr>
          <w:sz w:val="24"/>
          <w:szCs w:val="24"/>
        </w:rPr>
        <w:t xml:space="preserve">Distributions may be made from the Trust to meet travel, medical, educational, marriage, welfare, maintenance and other expenses and objectives as mentioned in Schedule I may be made to Beneficiaries of </w:t>
      </w:r>
      <w:r w:rsidRPr="00427B42">
        <w:rPr>
          <w:b/>
          <w:i/>
          <w:sz w:val="24"/>
          <w:szCs w:val="24"/>
        </w:rPr>
        <w:t>Schedule (II) Part (I) Table A</w:t>
      </w:r>
      <w:r w:rsidRPr="00427B42">
        <w:rPr>
          <w:sz w:val="24"/>
          <w:szCs w:val="24"/>
        </w:rPr>
        <w:t xml:space="preserve"> </w:t>
      </w:r>
      <w:r w:rsidR="00D57892" w:rsidRPr="00427B42">
        <w:rPr>
          <w:sz w:val="24"/>
          <w:szCs w:val="24"/>
        </w:rPr>
        <w:t>and in absence thereof to the corresponding Alternate Beneficiaries mentioned under</w:t>
      </w:r>
      <w:r w:rsidR="00D57892" w:rsidRPr="00427B42">
        <w:rPr>
          <w:b/>
          <w:i/>
          <w:sz w:val="24"/>
          <w:szCs w:val="24"/>
        </w:rPr>
        <w:t xml:space="preserve"> Schedule (II) Part (II) </w:t>
      </w:r>
      <w:r w:rsidR="00D57892" w:rsidRPr="00427B42">
        <w:rPr>
          <w:sz w:val="24"/>
          <w:szCs w:val="24"/>
        </w:rPr>
        <w:t>in proportion.</w:t>
      </w:r>
    </w:p>
    <w:p w14:paraId="1467C1FB" w14:textId="77777777" w:rsidR="00080114" w:rsidRPr="00427B42" w:rsidRDefault="00080114" w:rsidP="00072B17">
      <w:pPr>
        <w:spacing w:line="276" w:lineRule="auto"/>
        <w:ind w:left="360"/>
        <w:jc w:val="both"/>
        <w:rPr>
          <w:sz w:val="24"/>
          <w:szCs w:val="24"/>
        </w:rPr>
      </w:pPr>
    </w:p>
    <w:p w14:paraId="6B897719" w14:textId="11C697B1" w:rsidR="00080114" w:rsidRPr="00427B42" w:rsidRDefault="00080114" w:rsidP="0057785F">
      <w:pPr>
        <w:numPr>
          <w:ilvl w:val="1"/>
          <w:numId w:val="33"/>
        </w:numPr>
        <w:spacing w:line="276" w:lineRule="auto"/>
        <w:jc w:val="both"/>
        <w:rPr>
          <w:sz w:val="24"/>
          <w:szCs w:val="24"/>
        </w:rPr>
      </w:pPr>
      <w:r w:rsidRPr="00427B42">
        <w:rPr>
          <w:sz w:val="24"/>
          <w:szCs w:val="24"/>
        </w:rPr>
        <w:t>as instructed by the Settlor during his lifetime and until the Trust is revocable</w:t>
      </w:r>
      <w:r w:rsidR="00FE68F3" w:rsidRPr="00427B42">
        <w:rPr>
          <w:sz w:val="24"/>
          <w:szCs w:val="24"/>
        </w:rPr>
        <w:t>.</w:t>
      </w:r>
    </w:p>
    <w:p w14:paraId="13AAEDC6" w14:textId="0524414F" w:rsidR="00080114" w:rsidRPr="00427B42" w:rsidRDefault="00080114" w:rsidP="0057785F">
      <w:pPr>
        <w:numPr>
          <w:ilvl w:val="1"/>
          <w:numId w:val="33"/>
        </w:numPr>
        <w:spacing w:line="276" w:lineRule="auto"/>
        <w:jc w:val="both"/>
        <w:rPr>
          <w:sz w:val="24"/>
          <w:szCs w:val="24"/>
        </w:rPr>
      </w:pPr>
      <w:r w:rsidRPr="00427B42">
        <w:rPr>
          <w:sz w:val="24"/>
          <w:szCs w:val="24"/>
        </w:rPr>
        <w:t xml:space="preserve">as decided by Trustee </w:t>
      </w:r>
      <w:r w:rsidR="00150824" w:rsidRPr="00427B42">
        <w:rPr>
          <w:sz w:val="24"/>
          <w:szCs w:val="24"/>
        </w:rPr>
        <w:t xml:space="preserve">in adherence to </w:t>
      </w:r>
      <w:r w:rsidRPr="00427B42">
        <w:rPr>
          <w:sz w:val="24"/>
          <w:szCs w:val="24"/>
        </w:rPr>
        <w:t>the Letter of Wishes of the Settlor, in the event the Trust is converted to an irrevocable Trust or upon demise/Incapacitation of the Settlor, as the case may be.</w:t>
      </w:r>
    </w:p>
    <w:p w14:paraId="1F7089CB" w14:textId="77777777" w:rsidR="00080114" w:rsidRPr="00427B42" w:rsidRDefault="00080114" w:rsidP="00072B17">
      <w:pPr>
        <w:pStyle w:val="ListParagraph"/>
        <w:spacing w:line="276" w:lineRule="auto"/>
        <w:ind w:left="0"/>
        <w:jc w:val="both"/>
        <w:rPr>
          <w:sz w:val="24"/>
          <w:szCs w:val="24"/>
        </w:rPr>
      </w:pPr>
    </w:p>
    <w:p w14:paraId="3B62E173" w14:textId="77777777" w:rsidR="00080114" w:rsidRPr="00427B42" w:rsidRDefault="00080114" w:rsidP="0057785F">
      <w:pPr>
        <w:numPr>
          <w:ilvl w:val="0"/>
          <w:numId w:val="33"/>
        </w:numPr>
        <w:spacing w:line="276" w:lineRule="auto"/>
        <w:jc w:val="both"/>
        <w:rPr>
          <w:sz w:val="24"/>
          <w:szCs w:val="24"/>
        </w:rPr>
      </w:pPr>
      <w:r w:rsidRPr="00427B42">
        <w:rPr>
          <w:sz w:val="24"/>
          <w:szCs w:val="24"/>
        </w:rPr>
        <w:t>Further, these expenses may be paid either directly to the Beneficiaries or on their behalf to their service providers, if required.</w:t>
      </w:r>
    </w:p>
    <w:p w14:paraId="5B6FD52A" w14:textId="77777777" w:rsidR="00080114" w:rsidRPr="00427B42" w:rsidRDefault="00080114" w:rsidP="00072B17">
      <w:pPr>
        <w:pStyle w:val="ListParagraph"/>
        <w:spacing w:line="276" w:lineRule="auto"/>
        <w:jc w:val="both"/>
        <w:rPr>
          <w:sz w:val="24"/>
          <w:szCs w:val="24"/>
        </w:rPr>
      </w:pPr>
    </w:p>
    <w:p w14:paraId="6C5184AC" w14:textId="0360122A" w:rsidR="00080114" w:rsidRPr="00427B42" w:rsidRDefault="00080114" w:rsidP="0057785F">
      <w:pPr>
        <w:numPr>
          <w:ilvl w:val="0"/>
          <w:numId w:val="33"/>
        </w:numPr>
        <w:spacing w:line="276" w:lineRule="auto"/>
        <w:jc w:val="both"/>
        <w:rPr>
          <w:sz w:val="24"/>
          <w:szCs w:val="24"/>
        </w:rPr>
      </w:pPr>
      <w:r w:rsidRPr="00427B42">
        <w:rPr>
          <w:sz w:val="24"/>
          <w:szCs w:val="24"/>
        </w:rPr>
        <w:t xml:space="preserve">The Trustee shall make distributions, </w:t>
      </w:r>
      <w:r w:rsidRPr="00427B42">
        <w:rPr>
          <w:bCs/>
          <w:sz w:val="24"/>
          <w:szCs w:val="24"/>
        </w:rPr>
        <w:t xml:space="preserve">net of expenses, incurred by the Trustee on behalf of the Trust, including trusteeship remuneration, taxes, levies, insurance premium, enforceable liabilities (existing and contingent) first from the Trust Income and then from the Trust Corpus. </w:t>
      </w:r>
    </w:p>
    <w:p w14:paraId="17A586DD" w14:textId="77777777" w:rsidR="0007728C" w:rsidRPr="00427B42" w:rsidRDefault="0007728C" w:rsidP="00B009F8">
      <w:pPr>
        <w:spacing w:line="276" w:lineRule="auto"/>
        <w:ind w:left="360"/>
        <w:jc w:val="both"/>
        <w:rPr>
          <w:sz w:val="24"/>
          <w:szCs w:val="24"/>
        </w:rPr>
      </w:pPr>
    </w:p>
    <w:p w14:paraId="4F18BEE4" w14:textId="6341FE38" w:rsidR="0007728C" w:rsidRPr="00427B42" w:rsidRDefault="0007728C" w:rsidP="0057785F">
      <w:pPr>
        <w:numPr>
          <w:ilvl w:val="0"/>
          <w:numId w:val="33"/>
        </w:numPr>
        <w:shd w:val="clear" w:color="auto" w:fill="FFFFFF"/>
        <w:spacing w:line="276" w:lineRule="auto"/>
        <w:jc w:val="both"/>
        <w:rPr>
          <w:sz w:val="24"/>
          <w:szCs w:val="24"/>
        </w:rPr>
      </w:pPr>
      <w:r w:rsidRPr="00427B42">
        <w:rPr>
          <w:sz w:val="24"/>
          <w:szCs w:val="24"/>
        </w:rPr>
        <w:t>After the lifetime of the Settlor or conversion of the Trust to irrevocable if the holder of the General Power of Appointment exercises the</w:t>
      </w:r>
      <w:r w:rsidR="001F2210" w:rsidRPr="00427B42">
        <w:rPr>
          <w:sz w:val="24"/>
          <w:szCs w:val="24"/>
        </w:rPr>
        <w:t xml:space="preserve"> said power</w:t>
      </w:r>
      <w:r w:rsidRPr="00427B42">
        <w:rPr>
          <w:sz w:val="24"/>
          <w:szCs w:val="24"/>
        </w:rPr>
        <w:t xml:space="preserve">, instructing the Trustee to hold the Trust Property </w:t>
      </w:r>
      <w:r w:rsidR="001F2210" w:rsidRPr="00427B42">
        <w:rPr>
          <w:sz w:val="24"/>
          <w:szCs w:val="24"/>
        </w:rPr>
        <w:t xml:space="preserve">for the </w:t>
      </w:r>
      <w:r w:rsidRPr="00427B42">
        <w:rPr>
          <w:sz w:val="24"/>
          <w:szCs w:val="24"/>
        </w:rPr>
        <w:t>benefit of Appointees</w:t>
      </w:r>
      <w:r w:rsidR="001F2210" w:rsidRPr="00427B42">
        <w:rPr>
          <w:sz w:val="24"/>
          <w:szCs w:val="24"/>
        </w:rPr>
        <w:t xml:space="preserve"> other than Beneficiaries of the Trust</w:t>
      </w:r>
      <w:r w:rsidR="00DB042A" w:rsidRPr="00427B42">
        <w:rPr>
          <w:sz w:val="24"/>
          <w:szCs w:val="24"/>
        </w:rPr>
        <w:t>,</w:t>
      </w:r>
      <w:r w:rsidR="001F2210" w:rsidRPr="00427B42">
        <w:rPr>
          <w:sz w:val="24"/>
          <w:szCs w:val="24"/>
        </w:rPr>
        <w:t xml:space="preserve"> the Trustee shall hold</w:t>
      </w:r>
      <w:r w:rsidRPr="00427B42">
        <w:rPr>
          <w:sz w:val="24"/>
          <w:szCs w:val="24"/>
        </w:rPr>
        <w:t xml:space="preserve"> the Trust Property as per the written instructions of the said holder of the General Power of Appointment and make distributions of Trust Property for the benefit of such Appointees. Upon the death of holder of the General Power of Appointment if the holder of the General Power of Appointment has not effectively exercised in respect of the Trust Property, the Trustee shall hold the unappointed Trust Property, for the Beneficiaries named in </w:t>
      </w:r>
      <w:r w:rsidRPr="00427B42">
        <w:rPr>
          <w:b/>
          <w:i/>
          <w:sz w:val="24"/>
          <w:szCs w:val="24"/>
        </w:rPr>
        <w:t>Schedule (II) Part (I) Table A</w:t>
      </w:r>
      <w:r w:rsidRPr="00427B42">
        <w:rPr>
          <w:sz w:val="24"/>
          <w:szCs w:val="24"/>
        </w:rPr>
        <w:t xml:space="preserve"> </w:t>
      </w:r>
      <w:r w:rsidRPr="00427B42">
        <w:rPr>
          <w:bCs/>
          <w:iCs/>
          <w:sz w:val="24"/>
          <w:szCs w:val="24"/>
        </w:rPr>
        <w:t>and in absence thereof to the corresponding alternate Beneficiaries</w:t>
      </w:r>
      <w:r w:rsidRPr="00427B42">
        <w:rPr>
          <w:sz w:val="24"/>
          <w:szCs w:val="24"/>
        </w:rPr>
        <w:t xml:space="preserve"> named in </w:t>
      </w:r>
      <w:r w:rsidRPr="00427B42">
        <w:rPr>
          <w:b/>
          <w:i/>
          <w:sz w:val="24"/>
          <w:szCs w:val="24"/>
        </w:rPr>
        <w:t xml:space="preserve">Schedule (II) Part (I), </w:t>
      </w:r>
      <w:r w:rsidRPr="00427B42">
        <w:rPr>
          <w:sz w:val="24"/>
          <w:szCs w:val="24"/>
        </w:rPr>
        <w:t>as if the Trust Property has been appointed to such Beneficiaries.</w:t>
      </w:r>
    </w:p>
    <w:p w14:paraId="50C9218B" w14:textId="77777777" w:rsidR="0007728C" w:rsidRPr="00427B42" w:rsidRDefault="0007728C" w:rsidP="00072B17">
      <w:pPr>
        <w:shd w:val="clear" w:color="auto" w:fill="FFFFFF"/>
        <w:spacing w:line="276" w:lineRule="auto"/>
        <w:jc w:val="both"/>
        <w:rPr>
          <w:b/>
          <w:sz w:val="24"/>
          <w:szCs w:val="24"/>
        </w:rPr>
      </w:pPr>
    </w:p>
    <w:p w14:paraId="644A086E" w14:textId="2AE93CAA" w:rsidR="00D60F35" w:rsidRPr="00427B42" w:rsidRDefault="00D60F35" w:rsidP="00072B17">
      <w:pPr>
        <w:shd w:val="clear" w:color="auto" w:fill="FFFFFF"/>
        <w:spacing w:line="276" w:lineRule="auto"/>
        <w:jc w:val="both"/>
        <w:rPr>
          <w:b/>
          <w:sz w:val="24"/>
          <w:szCs w:val="24"/>
        </w:rPr>
      </w:pPr>
      <w:r w:rsidRPr="00427B42">
        <w:rPr>
          <w:b/>
          <w:sz w:val="24"/>
          <w:szCs w:val="24"/>
        </w:rPr>
        <w:t>PART I</w:t>
      </w:r>
      <w:r w:rsidR="002122FA" w:rsidRPr="00427B42">
        <w:rPr>
          <w:b/>
          <w:sz w:val="24"/>
          <w:szCs w:val="24"/>
        </w:rPr>
        <w:t>V</w:t>
      </w:r>
      <w:r w:rsidRPr="00427B42">
        <w:rPr>
          <w:b/>
          <w:sz w:val="24"/>
          <w:szCs w:val="24"/>
        </w:rPr>
        <w:t>:  DISTRIBUTION AT THE TIME OF TERMINATION OF TRUST</w:t>
      </w:r>
    </w:p>
    <w:p w14:paraId="07325CC0" w14:textId="77777777" w:rsidR="00D60F35" w:rsidRPr="00427B42" w:rsidRDefault="00D60F35" w:rsidP="00072B17">
      <w:pPr>
        <w:shd w:val="clear" w:color="auto" w:fill="FFFFFF"/>
        <w:spacing w:line="276" w:lineRule="auto"/>
        <w:rPr>
          <w:sz w:val="24"/>
          <w:szCs w:val="24"/>
        </w:rPr>
      </w:pPr>
    </w:p>
    <w:p w14:paraId="4A194AAE" w14:textId="28EAD00A" w:rsidR="001063AC" w:rsidRPr="00427B42" w:rsidRDefault="001063AC" w:rsidP="0057785F">
      <w:pPr>
        <w:numPr>
          <w:ilvl w:val="0"/>
          <w:numId w:val="28"/>
        </w:numPr>
        <w:shd w:val="clear" w:color="auto" w:fill="FFFFFF"/>
        <w:spacing w:line="276" w:lineRule="auto"/>
        <w:ind w:left="284"/>
        <w:jc w:val="both"/>
        <w:rPr>
          <w:sz w:val="24"/>
          <w:szCs w:val="24"/>
        </w:rPr>
      </w:pPr>
      <w:r w:rsidRPr="00427B42">
        <w:rPr>
          <w:sz w:val="24"/>
          <w:szCs w:val="24"/>
        </w:rPr>
        <w:t xml:space="preserve">Upon revocation /termination of the Trust during lifetime of the Settlor and in the event the Trust is revocable, the Trustee shall distribute the Trust Property, net of expenses, incurred by the Trustee on behalf of the Trust, including trusteeship remuneration, taxes, levies, insurance premium, </w:t>
      </w:r>
      <w:bookmarkStart w:id="132" w:name="_Hlk9940936"/>
      <w:r w:rsidRPr="00427B42">
        <w:rPr>
          <w:sz w:val="24"/>
          <w:szCs w:val="24"/>
        </w:rPr>
        <w:t xml:space="preserve">amounts retained towards </w:t>
      </w:r>
      <w:bookmarkStart w:id="133" w:name="_Hlk9940965"/>
      <w:bookmarkEnd w:id="132"/>
      <w:r w:rsidRPr="00427B42">
        <w:rPr>
          <w:sz w:val="24"/>
          <w:szCs w:val="24"/>
        </w:rPr>
        <w:t xml:space="preserve">enforceable and statutory </w:t>
      </w:r>
      <w:bookmarkEnd w:id="133"/>
      <w:r w:rsidRPr="00427B42">
        <w:rPr>
          <w:sz w:val="24"/>
          <w:szCs w:val="24"/>
        </w:rPr>
        <w:t xml:space="preserve">liabilities (existing and contingent), etc. chargeable to the Trust Property, to the Beneficiaries named in </w:t>
      </w:r>
      <w:r w:rsidRPr="00427B42">
        <w:rPr>
          <w:b/>
          <w:i/>
          <w:sz w:val="24"/>
          <w:szCs w:val="24"/>
        </w:rPr>
        <w:t>Schedule (II) Part (I) Table A</w:t>
      </w:r>
      <w:r w:rsidR="00BE7AC6" w:rsidRPr="00427B42">
        <w:rPr>
          <w:sz w:val="24"/>
          <w:szCs w:val="24"/>
        </w:rPr>
        <w:t xml:space="preserve"> and in the absence thereof the corresponding alternate beneficiaries as mentioned in </w:t>
      </w:r>
      <w:r w:rsidR="00BE7AC6" w:rsidRPr="00427B42">
        <w:rPr>
          <w:b/>
          <w:i/>
          <w:sz w:val="24"/>
          <w:szCs w:val="24"/>
        </w:rPr>
        <w:t xml:space="preserve">Schedule II Part II </w:t>
      </w:r>
      <w:r w:rsidR="00BE7AC6" w:rsidRPr="00427B42">
        <w:rPr>
          <w:sz w:val="24"/>
          <w:szCs w:val="24"/>
        </w:rPr>
        <w:t xml:space="preserve"> hereinabove</w:t>
      </w:r>
      <w:r w:rsidRPr="00427B42">
        <w:rPr>
          <w:sz w:val="24"/>
          <w:szCs w:val="24"/>
        </w:rPr>
        <w:t xml:space="preserve"> in a manner specified by the Settlor.</w:t>
      </w:r>
    </w:p>
    <w:p w14:paraId="5F02E4C6" w14:textId="5E6B4C56" w:rsidR="001063AC" w:rsidRPr="00427B42" w:rsidRDefault="001063AC" w:rsidP="00BB00C8">
      <w:pPr>
        <w:shd w:val="clear" w:color="auto" w:fill="FFFFFF"/>
        <w:spacing w:line="276" w:lineRule="auto"/>
        <w:ind w:left="284"/>
        <w:jc w:val="both"/>
        <w:rPr>
          <w:sz w:val="24"/>
          <w:szCs w:val="24"/>
        </w:rPr>
      </w:pPr>
    </w:p>
    <w:p w14:paraId="555C6D16" w14:textId="2AD54628" w:rsidR="001F2210" w:rsidRPr="00427B42" w:rsidRDefault="001F2210" w:rsidP="0057785F">
      <w:pPr>
        <w:numPr>
          <w:ilvl w:val="0"/>
          <w:numId w:val="28"/>
        </w:numPr>
        <w:shd w:val="clear" w:color="auto" w:fill="FFFFFF"/>
        <w:spacing w:line="276" w:lineRule="auto"/>
        <w:ind w:left="284"/>
        <w:jc w:val="both"/>
        <w:rPr>
          <w:sz w:val="24"/>
          <w:szCs w:val="24"/>
        </w:rPr>
      </w:pPr>
      <w:r w:rsidRPr="00427B42">
        <w:rPr>
          <w:sz w:val="24"/>
          <w:szCs w:val="24"/>
        </w:rPr>
        <w:t xml:space="preserve">After the lifetime of the Settlor or conversion of the Trust to irrevocable if the holder of the General Power of Appointment exercises the General Power of Appointment instructing the Trustee distribute the Trust Property to Appointees mentioned in the communication, the Trustee shall distribute the entire Trust Property as per the written instructions of the said holder of the General Power of Appointment net of expenses, incurred by the Trustee on behalf of the Trust, including trusteeship remuneration, taxes, levies, insurance premium, enforceable liabilities (existing and contingent), etc. chargeable to the Trust Property. </w:t>
      </w:r>
    </w:p>
    <w:p w14:paraId="187340AD" w14:textId="118F5A4B" w:rsidR="00D60F35" w:rsidRPr="00427B42" w:rsidRDefault="00D60F35" w:rsidP="00072B17">
      <w:pPr>
        <w:shd w:val="clear" w:color="auto" w:fill="FFFFFF"/>
        <w:spacing w:line="276" w:lineRule="auto"/>
        <w:ind w:left="284"/>
        <w:jc w:val="both"/>
        <w:rPr>
          <w:bCs/>
          <w:sz w:val="24"/>
          <w:szCs w:val="24"/>
        </w:rPr>
      </w:pPr>
    </w:p>
    <w:p w14:paraId="1884FC59" w14:textId="3B4C4F42" w:rsidR="00D60F35" w:rsidRPr="00427B42" w:rsidRDefault="00D60F35" w:rsidP="0057785F">
      <w:pPr>
        <w:numPr>
          <w:ilvl w:val="0"/>
          <w:numId w:val="28"/>
        </w:numPr>
        <w:shd w:val="clear" w:color="auto" w:fill="FFFFFF"/>
        <w:spacing w:line="276" w:lineRule="auto"/>
        <w:ind w:left="284"/>
        <w:jc w:val="both"/>
        <w:rPr>
          <w:sz w:val="24"/>
          <w:szCs w:val="24"/>
        </w:rPr>
      </w:pPr>
      <w:r w:rsidRPr="00427B42">
        <w:rPr>
          <w:bCs/>
          <w:sz w:val="24"/>
          <w:szCs w:val="24"/>
        </w:rPr>
        <w:t xml:space="preserve">In case of absence or nonexistence of all of the Beneficiaries named in </w:t>
      </w:r>
      <w:r w:rsidRPr="00427B42">
        <w:rPr>
          <w:b/>
          <w:i/>
          <w:sz w:val="24"/>
          <w:szCs w:val="24"/>
        </w:rPr>
        <w:t>Schedule II Part I Table A</w:t>
      </w:r>
      <w:r w:rsidR="00072291" w:rsidRPr="00427B42">
        <w:rPr>
          <w:b/>
          <w:i/>
          <w:sz w:val="24"/>
          <w:szCs w:val="24"/>
        </w:rPr>
        <w:t xml:space="preserve"> </w:t>
      </w:r>
      <w:r w:rsidRPr="00427B42">
        <w:rPr>
          <w:bCs/>
          <w:sz w:val="24"/>
          <w:szCs w:val="24"/>
        </w:rPr>
        <w:t>and corresponding alternate beneficiaries,</w:t>
      </w:r>
      <w:r w:rsidR="00A8269C" w:rsidRPr="00427B42">
        <w:rPr>
          <w:bCs/>
          <w:sz w:val="24"/>
          <w:szCs w:val="24"/>
        </w:rPr>
        <w:t xml:space="preserve"> </w:t>
      </w:r>
      <w:r w:rsidR="00A8269C" w:rsidRPr="00427B42">
        <w:rPr>
          <w:sz w:val="24"/>
          <w:szCs w:val="24"/>
        </w:rPr>
        <w:t xml:space="preserve">the Trustee shall distribute the Trust Property, </w:t>
      </w:r>
      <w:r w:rsidR="00A8269C" w:rsidRPr="00427B42">
        <w:rPr>
          <w:bCs/>
          <w:sz w:val="24"/>
          <w:szCs w:val="24"/>
        </w:rPr>
        <w:t xml:space="preserve">net of expenses, incurred by the Trustee on behalf of the Trust, including trusteeship remuneration, taxes, levies, insurance premium, </w:t>
      </w:r>
      <w:r w:rsidR="00A8269C" w:rsidRPr="00427B42">
        <w:rPr>
          <w:sz w:val="24"/>
          <w:szCs w:val="24"/>
        </w:rPr>
        <w:t xml:space="preserve">enforceable </w:t>
      </w:r>
      <w:r w:rsidR="00A8269C" w:rsidRPr="00427B42">
        <w:rPr>
          <w:bCs/>
          <w:sz w:val="24"/>
          <w:szCs w:val="24"/>
        </w:rPr>
        <w:t>liabilities (existing and contingent), etc. chargeable to the Trust Property,</w:t>
      </w:r>
      <w:r w:rsidR="00A8269C" w:rsidRPr="00427B42">
        <w:rPr>
          <w:sz w:val="24"/>
          <w:szCs w:val="24"/>
        </w:rPr>
        <w:t xml:space="preserve"> to persons/entities/organizations as maybe recommended by the Settlor in h</w:t>
      </w:r>
      <w:r w:rsidR="000855E3" w:rsidRPr="00427B42">
        <w:rPr>
          <w:sz w:val="24"/>
          <w:szCs w:val="24"/>
        </w:rPr>
        <w:t>is</w:t>
      </w:r>
      <w:r w:rsidR="00A8269C" w:rsidRPr="00427B42">
        <w:rPr>
          <w:sz w:val="24"/>
          <w:szCs w:val="24"/>
        </w:rPr>
        <w:t xml:space="preserve"> Letter of Wishes. </w:t>
      </w:r>
      <w:r w:rsidR="00A8269C" w:rsidRPr="00427B42">
        <w:rPr>
          <w:bCs/>
          <w:sz w:val="24"/>
          <w:szCs w:val="24"/>
        </w:rPr>
        <w:t xml:space="preserve">In case such </w:t>
      </w:r>
      <w:r w:rsidR="00A8269C" w:rsidRPr="00427B42">
        <w:rPr>
          <w:sz w:val="24"/>
          <w:szCs w:val="24"/>
        </w:rPr>
        <w:t xml:space="preserve">persons/entities/organizations </w:t>
      </w:r>
      <w:r w:rsidR="00A8269C" w:rsidRPr="00427B42">
        <w:rPr>
          <w:bCs/>
          <w:sz w:val="24"/>
          <w:szCs w:val="24"/>
        </w:rPr>
        <w:t>cease to exist, then the Trust Property shall be distributed to a suitable organization that the Trustee deems fit</w:t>
      </w:r>
      <w:r w:rsidRPr="00427B42">
        <w:rPr>
          <w:sz w:val="24"/>
          <w:szCs w:val="24"/>
        </w:rPr>
        <w:t>.</w:t>
      </w:r>
    </w:p>
    <w:p w14:paraId="40D1B175" w14:textId="77777777" w:rsidR="00D60F35" w:rsidRPr="00427B42" w:rsidRDefault="00D60F35" w:rsidP="00072B17">
      <w:pPr>
        <w:shd w:val="clear" w:color="auto" w:fill="FFFFFF"/>
        <w:spacing w:line="276" w:lineRule="auto"/>
        <w:ind w:left="284"/>
        <w:jc w:val="both"/>
        <w:rPr>
          <w:sz w:val="24"/>
          <w:szCs w:val="24"/>
        </w:rPr>
      </w:pPr>
    </w:p>
    <w:p w14:paraId="096B9893" w14:textId="467AF111" w:rsidR="008A2155" w:rsidRPr="00427B42" w:rsidRDefault="00D60F35" w:rsidP="0057785F">
      <w:pPr>
        <w:pStyle w:val="Hanging1"/>
        <w:numPr>
          <w:ilvl w:val="0"/>
          <w:numId w:val="28"/>
        </w:numPr>
        <w:shd w:val="clear" w:color="auto" w:fill="FFFFFF"/>
        <w:spacing w:line="276" w:lineRule="auto"/>
        <w:ind w:left="284"/>
        <w:rPr>
          <w:rFonts w:eastAsia="Calibri"/>
          <w:b/>
          <w:bCs/>
          <w:lang w:bidi="en-US"/>
        </w:rPr>
      </w:pPr>
      <w:r w:rsidRPr="00427B42">
        <w:t xml:space="preserve">In the event of there being a Beneficiary who is a Minor Beneficiary at the time of distribution, the share of such Beneficiary shall be held in the custody of his/her Guardian till the time of attainment of Majority by such Minor Beneficiary. </w:t>
      </w:r>
      <w:bookmarkEnd w:id="130"/>
    </w:p>
    <w:sectPr w:rsidR="008A2155" w:rsidRPr="00427B42" w:rsidSect="00427B42">
      <w:footerReference w:type="first" r:id="rId13"/>
      <w:pgSz w:w="11906" w:h="16838" w:code="9"/>
      <w:pgMar w:top="1440" w:right="1440" w:bottom="2246"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41EB8" w14:textId="77777777" w:rsidR="0093069C" w:rsidRDefault="0093069C">
      <w:r>
        <w:separator/>
      </w:r>
    </w:p>
  </w:endnote>
  <w:endnote w:type="continuationSeparator" w:id="0">
    <w:p w14:paraId="04179710" w14:textId="77777777" w:rsidR="0093069C" w:rsidRDefault="0093069C">
      <w:r>
        <w:continuationSeparator/>
      </w:r>
    </w:p>
  </w:endnote>
  <w:endnote w:type="continuationNotice" w:id="1">
    <w:p w14:paraId="745F2E2D" w14:textId="77777777" w:rsidR="0093069C" w:rsidRDefault="00930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94993" w14:textId="77777777" w:rsidR="00F71FB2" w:rsidRDefault="00F71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87574" w14:textId="77777777" w:rsidR="00F71FB2" w:rsidRDefault="00F71F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6511A" w14:textId="2BAFBBDD" w:rsidR="00F71FB2" w:rsidRDefault="00F71FB2">
    <w:pPr>
      <w:pStyle w:val="Footer"/>
      <w:framePr w:wrap="around" w:vAnchor="text" w:hAnchor="page" w:x="6022" w:y="9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422217C1" w14:textId="77777777" w:rsidR="00F71FB2" w:rsidRDefault="00F71FB2" w:rsidP="004D0979">
    <w:pPr>
      <w:pStyle w:val="Footer"/>
      <w:tabs>
        <w:tab w:val="clear" w:pos="4320"/>
        <w:tab w:val="left" w:pos="7200"/>
      </w:tabs>
      <w:ind w:left="180"/>
      <w:jc w:val="center"/>
    </w:pPr>
    <w:r>
      <w:t>________________________                                      ________________________</w:t>
    </w:r>
  </w:p>
  <w:p w14:paraId="30F621A1" w14:textId="77777777" w:rsidR="00F71FB2" w:rsidRDefault="00F71FB2" w:rsidP="004D0979">
    <w:pPr>
      <w:pStyle w:val="Footer"/>
      <w:tabs>
        <w:tab w:val="clear" w:pos="4320"/>
        <w:tab w:val="left" w:pos="7200"/>
      </w:tabs>
      <w:ind w:left="180"/>
      <w:jc w:val="center"/>
    </w:pPr>
    <w:r>
      <w:t>Settlor                                                                              Trustee</w:t>
    </w:r>
  </w:p>
  <w:p w14:paraId="6D74E125" w14:textId="77777777" w:rsidR="00F71FB2" w:rsidRDefault="00F71FB2">
    <w:pPr>
      <w:pStyle w:val="Footer"/>
      <w:jc w:val="right"/>
      <w:rPr>
        <w:i/>
        <w:iCs/>
        <w:sz w:val="16"/>
      </w:rPr>
    </w:pPr>
    <w:r>
      <w:rPr>
        <w:i/>
        <w:iCs/>
        <w:sz w:val="16"/>
      </w:rPr>
      <w:tab/>
    </w:r>
  </w:p>
  <w:p w14:paraId="37EE4978" w14:textId="77777777" w:rsidR="00F71FB2" w:rsidRDefault="00F71FB2">
    <w:pPr>
      <w:pStyle w:val="Footer"/>
      <w:tabs>
        <w:tab w:val="clear" w:pos="8640"/>
        <w:tab w:val="left" w:pos="6030"/>
      </w:tabs>
      <w:rPr>
        <w:sz w:val="16"/>
      </w:rPr>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E5D2" w14:textId="77777777" w:rsidR="00F71FB2" w:rsidRDefault="00F71FB2">
    <w:pPr>
      <w:pStyle w:val="Footer"/>
    </w:pPr>
  </w:p>
  <w:p w14:paraId="0B9C5A12" w14:textId="77777777" w:rsidR="00F71FB2" w:rsidRDefault="00F71FB2" w:rsidP="004D0979">
    <w:pPr>
      <w:pStyle w:val="Footer"/>
      <w:tabs>
        <w:tab w:val="clear" w:pos="4320"/>
        <w:tab w:val="left" w:pos="7200"/>
      </w:tabs>
      <w:ind w:left="180"/>
      <w:jc w:val="center"/>
    </w:pPr>
    <w:r>
      <w:t>________________________                                      ________________________</w:t>
    </w:r>
  </w:p>
  <w:p w14:paraId="08382189" w14:textId="77777777" w:rsidR="00F71FB2" w:rsidRDefault="00F71FB2" w:rsidP="004D0979">
    <w:pPr>
      <w:pStyle w:val="Footer"/>
      <w:tabs>
        <w:tab w:val="clear" w:pos="4320"/>
        <w:tab w:val="left" w:pos="7200"/>
      </w:tabs>
      <w:ind w:left="180"/>
      <w:jc w:val="center"/>
    </w:pPr>
    <w:r>
      <w:t>Settlor                                                                              Trustee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4E420" w14:textId="77777777" w:rsidR="00F71FB2" w:rsidRDefault="00F71FB2">
    <w:pPr>
      <w:pStyle w:val="Footer"/>
      <w:ind w:right="360"/>
      <w:rPr>
        <w:i/>
        <w:iCs/>
        <w:sz w:val="16"/>
      </w:rPr>
    </w:pPr>
  </w:p>
  <w:p w14:paraId="70309D6D" w14:textId="1945E298" w:rsidR="00F71FB2" w:rsidRDefault="00F71FB2" w:rsidP="004D0979">
    <w:pPr>
      <w:pStyle w:val="Footer"/>
      <w:tabs>
        <w:tab w:val="clear" w:pos="4320"/>
        <w:tab w:val="center" w:pos="4603"/>
        <w:tab w:val="left" w:pos="5623"/>
        <w:tab w:val="left" w:pos="7200"/>
      </w:tabs>
      <w:ind w:left="180"/>
      <w:rPr>
        <w:sz w:val="16"/>
      </w:rPr>
    </w:pPr>
    <w:r>
      <w:rPr>
        <w:rStyle w:val="PageNumber"/>
        <w:sz w:val="16"/>
      </w:rPr>
      <w:t xml:space="preserve">                          ______________________________</w:t>
    </w:r>
    <w:r>
      <w:rPr>
        <w:rStyle w:val="PageNumbe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 xml:space="preserve"> ___________________________</w:t>
    </w:r>
  </w:p>
  <w:p w14:paraId="14145DD4" w14:textId="77777777" w:rsidR="00F71FB2" w:rsidRDefault="00F71FB2" w:rsidP="004D0979">
    <w:pPr>
      <w:pStyle w:val="Footer"/>
      <w:tabs>
        <w:tab w:val="clear" w:pos="4320"/>
        <w:tab w:val="clear" w:pos="8640"/>
        <w:tab w:val="left" w:pos="2691"/>
        <w:tab w:val="left" w:pos="6360"/>
      </w:tabs>
      <w:ind w:left="180"/>
    </w:pPr>
    <w:r>
      <w:t xml:space="preserve">                                       Settlor</w:t>
    </w:r>
    <w:r>
      <w:tab/>
      <w:t xml:space="preserve">                                                                             Trustee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CB38E" w14:textId="77777777" w:rsidR="0093069C" w:rsidRDefault="0093069C">
      <w:r>
        <w:separator/>
      </w:r>
    </w:p>
  </w:footnote>
  <w:footnote w:type="continuationSeparator" w:id="0">
    <w:p w14:paraId="7DA6923E" w14:textId="77777777" w:rsidR="0093069C" w:rsidRDefault="0093069C">
      <w:r>
        <w:continuationSeparator/>
      </w:r>
    </w:p>
  </w:footnote>
  <w:footnote w:type="continuationNotice" w:id="1">
    <w:p w14:paraId="4DB3F937" w14:textId="77777777" w:rsidR="0093069C" w:rsidRDefault="00930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ABF4B" w14:textId="77777777" w:rsidR="00F71FB2" w:rsidRDefault="00F71FB2">
    <w:pPr>
      <w:pStyle w:val="Header"/>
    </w:pPr>
  </w:p>
  <w:p w14:paraId="32996867" w14:textId="77777777" w:rsidR="00F71FB2" w:rsidRDefault="00F71FB2">
    <w:pPr>
      <w:pStyle w:val="Header"/>
    </w:pPr>
  </w:p>
  <w:p w14:paraId="42470E2F" w14:textId="77777777" w:rsidR="00F71FB2" w:rsidRDefault="00F71FB2" w:rsidP="004D0979">
    <w:pPr>
      <w:pStyle w:val="Header"/>
      <w:tabs>
        <w:tab w:val="clear" w:pos="4320"/>
        <w:tab w:val="clear" w:pos="8640"/>
        <w:tab w:val="left" w:pos="3480"/>
      </w:tabs>
    </w:pPr>
  </w:p>
  <w:p w14:paraId="3AF807F4" w14:textId="77777777" w:rsidR="00F71FB2" w:rsidRDefault="00F71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4B3F6" w14:textId="77777777" w:rsidR="00F71FB2" w:rsidRDefault="00F71FB2">
    <w:pPr>
      <w:pStyle w:val="Header"/>
    </w:pPr>
  </w:p>
  <w:p w14:paraId="3368D4D6" w14:textId="77777777" w:rsidR="00F71FB2" w:rsidRDefault="00F71FB2">
    <w:pPr>
      <w:pStyle w:val="Header"/>
    </w:pPr>
  </w:p>
  <w:p w14:paraId="57B9E1DE" w14:textId="77777777" w:rsidR="00F71FB2" w:rsidRDefault="00F71FB2">
    <w:pPr>
      <w:pStyle w:val="Header"/>
    </w:pPr>
  </w:p>
  <w:p w14:paraId="111AF078" w14:textId="77777777" w:rsidR="00F71FB2" w:rsidRDefault="00F71FB2">
    <w:pPr>
      <w:pStyle w:val="Header"/>
    </w:pPr>
  </w:p>
  <w:p w14:paraId="5187F7DF" w14:textId="77777777" w:rsidR="00F71FB2" w:rsidRDefault="00F71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4E160E1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244341"/>
    <w:multiLevelType w:val="hybridMultilevel"/>
    <w:tmpl w:val="DCC892DC"/>
    <w:lvl w:ilvl="0" w:tplc="40090015">
      <w:start w:val="1"/>
      <w:numFmt w:val="upperLetter"/>
      <w:lvlText w:val="%1."/>
      <w:lvlJc w:val="left"/>
      <w:pPr>
        <w:tabs>
          <w:tab w:val="num" w:pos="2880"/>
        </w:tabs>
        <w:ind w:left="2880" w:hanging="720"/>
      </w:pPr>
      <w:rPr>
        <w:rFonts w:hint="default"/>
      </w:rPr>
    </w:lvl>
    <w:lvl w:ilvl="1" w:tplc="539E4C8A">
      <w:start w:val="1"/>
      <w:numFmt w:val="upperLetter"/>
      <w:lvlText w:val="%2."/>
      <w:lvlJc w:val="left"/>
      <w:pPr>
        <w:tabs>
          <w:tab w:val="num" w:pos="1571"/>
        </w:tabs>
        <w:ind w:left="1571" w:hanging="720"/>
      </w:pPr>
      <w:rPr>
        <w:rFonts w:hint="default"/>
        <w:b/>
      </w:rPr>
    </w:lvl>
    <w:lvl w:ilvl="2" w:tplc="B3A8E68E">
      <w:start w:val="1"/>
      <w:numFmt w:val="lowerLetter"/>
      <w:lvlText w:val="(%3)"/>
      <w:lvlJc w:val="left"/>
      <w:pPr>
        <w:tabs>
          <w:tab w:val="num" w:pos="1855"/>
        </w:tabs>
        <w:ind w:left="1855" w:hanging="720"/>
      </w:pPr>
      <w:rPr>
        <w:rFonts w:hint="default"/>
        <w:color w:val="auto"/>
      </w:rPr>
    </w:lvl>
    <w:lvl w:ilvl="3" w:tplc="D7E637C6">
      <w:start w:val="1"/>
      <w:numFmt w:val="lowerRoman"/>
      <w:lvlText w:val="(%4)"/>
      <w:lvlJc w:val="left"/>
      <w:pPr>
        <w:ind w:left="2880" w:hanging="360"/>
      </w:pPr>
      <w:rPr>
        <w:rFonts w:hint="default"/>
        <w:b w:val="0"/>
      </w:rPr>
    </w:lvl>
    <w:lvl w:ilvl="4" w:tplc="FDA69248">
      <w:start w:val="3"/>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4C340D"/>
    <w:multiLevelType w:val="hybridMultilevel"/>
    <w:tmpl w:val="AFD2AA72"/>
    <w:lvl w:ilvl="0" w:tplc="7592D682">
      <w:start w:val="1"/>
      <w:numFmt w:val="lowerLetter"/>
      <w:lvlText w:val="(%1)"/>
      <w:lvlJc w:val="left"/>
      <w:pPr>
        <w:tabs>
          <w:tab w:val="num" w:pos="1440"/>
        </w:tabs>
        <w:ind w:left="1440" w:hanging="720"/>
      </w:pPr>
      <w:rPr>
        <w:rFonts w:hint="default"/>
        <w:b w:val="0"/>
        <w:bCs/>
      </w:rPr>
    </w:lvl>
    <w:lvl w:ilvl="1" w:tplc="4009001B">
      <w:start w:val="1"/>
      <w:numFmt w:val="lowerRoman"/>
      <w:lvlText w:val="%2."/>
      <w:lvlJc w:val="right"/>
      <w:pPr>
        <w:tabs>
          <w:tab w:val="num" w:pos="1440"/>
        </w:tabs>
        <w:ind w:left="1440" w:hanging="360"/>
      </w:pPr>
    </w:lvl>
    <w:lvl w:ilvl="2" w:tplc="0F2EC8FA">
      <w:start w:val="2"/>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601371"/>
    <w:multiLevelType w:val="hybridMultilevel"/>
    <w:tmpl w:val="62387212"/>
    <w:lvl w:ilvl="0" w:tplc="B3A8E68E">
      <w:start w:val="1"/>
      <w:numFmt w:val="lowerLetter"/>
      <w:lvlText w:val="(%1)"/>
      <w:lvlJc w:val="left"/>
      <w:pPr>
        <w:tabs>
          <w:tab w:val="num" w:pos="1440"/>
        </w:tabs>
        <w:ind w:left="1440" w:hanging="720"/>
      </w:pPr>
      <w:rPr>
        <w:rFonts w:hint="default"/>
        <w:b w:val="0"/>
        <w:color w:val="auto"/>
      </w:rPr>
    </w:lvl>
    <w:lvl w:ilvl="1" w:tplc="40090019" w:tentative="1">
      <w:start w:val="1"/>
      <w:numFmt w:val="lowerLetter"/>
      <w:lvlText w:val="%2."/>
      <w:lvlJc w:val="left"/>
      <w:pPr>
        <w:ind w:left="-360" w:hanging="360"/>
      </w:pPr>
    </w:lvl>
    <w:lvl w:ilvl="2" w:tplc="4009001B" w:tentative="1">
      <w:start w:val="1"/>
      <w:numFmt w:val="lowerRoman"/>
      <w:lvlText w:val="%3."/>
      <w:lvlJc w:val="right"/>
      <w:pPr>
        <w:ind w:left="360" w:hanging="180"/>
      </w:pPr>
    </w:lvl>
    <w:lvl w:ilvl="3" w:tplc="4009000F" w:tentative="1">
      <w:start w:val="1"/>
      <w:numFmt w:val="decimal"/>
      <w:lvlText w:val="%4."/>
      <w:lvlJc w:val="left"/>
      <w:pPr>
        <w:ind w:left="1080" w:hanging="360"/>
      </w:pPr>
    </w:lvl>
    <w:lvl w:ilvl="4" w:tplc="40090019" w:tentative="1">
      <w:start w:val="1"/>
      <w:numFmt w:val="lowerLetter"/>
      <w:lvlText w:val="%5."/>
      <w:lvlJc w:val="left"/>
      <w:pPr>
        <w:ind w:left="1800" w:hanging="360"/>
      </w:pPr>
    </w:lvl>
    <w:lvl w:ilvl="5" w:tplc="4009001B" w:tentative="1">
      <w:start w:val="1"/>
      <w:numFmt w:val="lowerRoman"/>
      <w:lvlText w:val="%6."/>
      <w:lvlJc w:val="right"/>
      <w:pPr>
        <w:ind w:left="2520" w:hanging="180"/>
      </w:pPr>
    </w:lvl>
    <w:lvl w:ilvl="6" w:tplc="4009000F" w:tentative="1">
      <w:start w:val="1"/>
      <w:numFmt w:val="decimal"/>
      <w:lvlText w:val="%7."/>
      <w:lvlJc w:val="left"/>
      <w:pPr>
        <w:ind w:left="3240" w:hanging="360"/>
      </w:pPr>
    </w:lvl>
    <w:lvl w:ilvl="7" w:tplc="40090019" w:tentative="1">
      <w:start w:val="1"/>
      <w:numFmt w:val="lowerLetter"/>
      <w:lvlText w:val="%8."/>
      <w:lvlJc w:val="left"/>
      <w:pPr>
        <w:ind w:left="3960" w:hanging="360"/>
      </w:pPr>
    </w:lvl>
    <w:lvl w:ilvl="8" w:tplc="4009001B" w:tentative="1">
      <w:start w:val="1"/>
      <w:numFmt w:val="lowerRoman"/>
      <w:lvlText w:val="%9."/>
      <w:lvlJc w:val="right"/>
      <w:pPr>
        <w:ind w:left="4680" w:hanging="180"/>
      </w:pPr>
    </w:lvl>
  </w:abstractNum>
  <w:abstractNum w:abstractNumId="4" w15:restartNumberingAfterBreak="0">
    <w:nsid w:val="07086BC2"/>
    <w:multiLevelType w:val="hybridMultilevel"/>
    <w:tmpl w:val="D7985AD8"/>
    <w:lvl w:ilvl="0" w:tplc="938E1296">
      <w:start w:val="1"/>
      <w:numFmt w:val="decimal"/>
      <w:lvlText w:val="%1."/>
      <w:lvlJc w:val="left"/>
      <w:pPr>
        <w:ind w:left="810" w:hanging="360"/>
      </w:pPr>
      <w:rPr>
        <w:b w:val="0"/>
        <w:sz w:val="24"/>
        <w:szCs w:val="24"/>
      </w:rPr>
    </w:lvl>
    <w:lvl w:ilvl="1" w:tplc="78F48C58">
      <w:start w:val="1"/>
      <w:numFmt w:val="lowerLetter"/>
      <w:lvlText w:val="%2."/>
      <w:lvlJc w:val="left"/>
      <w:pPr>
        <w:ind w:left="2160" w:hanging="360"/>
      </w:pPr>
      <w:rPr>
        <w:b w:val="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A2389E"/>
    <w:multiLevelType w:val="hybridMultilevel"/>
    <w:tmpl w:val="17C2E732"/>
    <w:lvl w:ilvl="0" w:tplc="DAD8324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11ED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6C53416"/>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B914A10"/>
    <w:multiLevelType w:val="hybridMultilevel"/>
    <w:tmpl w:val="9906019C"/>
    <w:lvl w:ilvl="0" w:tplc="30B63D64">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397DDE"/>
    <w:multiLevelType w:val="hybridMultilevel"/>
    <w:tmpl w:val="069E3122"/>
    <w:lvl w:ilvl="0" w:tplc="35C413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53A9F"/>
    <w:multiLevelType w:val="singleLevel"/>
    <w:tmpl w:val="B3A8E68E"/>
    <w:lvl w:ilvl="0">
      <w:start w:val="1"/>
      <w:numFmt w:val="lowerLetter"/>
      <w:lvlText w:val="(%1)"/>
      <w:lvlJc w:val="left"/>
      <w:pPr>
        <w:tabs>
          <w:tab w:val="num" w:pos="1287"/>
        </w:tabs>
        <w:ind w:left="1287" w:hanging="720"/>
      </w:pPr>
      <w:rPr>
        <w:rFonts w:hint="default"/>
        <w:color w:val="auto"/>
      </w:rPr>
    </w:lvl>
  </w:abstractNum>
  <w:abstractNum w:abstractNumId="11" w15:restartNumberingAfterBreak="0">
    <w:nsid w:val="21C81F65"/>
    <w:multiLevelType w:val="hybridMultilevel"/>
    <w:tmpl w:val="D3260E8C"/>
    <w:lvl w:ilvl="0" w:tplc="E6084D56">
      <w:start w:val="1"/>
      <w:numFmt w:val="upperLetter"/>
      <w:lvlText w:val="%1."/>
      <w:lvlJc w:val="left"/>
      <w:pPr>
        <w:tabs>
          <w:tab w:val="num" w:pos="2880"/>
        </w:tabs>
        <w:ind w:left="2880" w:hanging="720"/>
      </w:pPr>
      <w:rPr>
        <w:rFonts w:hint="default"/>
      </w:rPr>
    </w:lvl>
    <w:lvl w:ilvl="1" w:tplc="539E4C8A">
      <w:start w:val="1"/>
      <w:numFmt w:val="upperLetter"/>
      <w:lvlText w:val="%2."/>
      <w:lvlJc w:val="left"/>
      <w:pPr>
        <w:tabs>
          <w:tab w:val="num" w:pos="1571"/>
        </w:tabs>
        <w:ind w:left="1571" w:hanging="720"/>
      </w:pPr>
      <w:rPr>
        <w:rFonts w:hint="default"/>
        <w:b/>
      </w:rPr>
    </w:lvl>
    <w:lvl w:ilvl="2" w:tplc="DAD8324C">
      <w:start w:val="1"/>
      <w:numFmt w:val="lowerLetter"/>
      <w:lvlText w:val="(%3)"/>
      <w:lvlJc w:val="left"/>
      <w:pPr>
        <w:tabs>
          <w:tab w:val="num" w:pos="1855"/>
        </w:tabs>
        <w:ind w:left="1855" w:hanging="720"/>
      </w:pPr>
      <w:rPr>
        <w:rFonts w:hint="default"/>
      </w:rPr>
    </w:lvl>
    <w:lvl w:ilvl="3" w:tplc="BA304962">
      <w:start w:val="1"/>
      <w:numFmt w:val="upperLetter"/>
      <w:lvlText w:val="(%4)"/>
      <w:lvlJc w:val="left"/>
      <w:pPr>
        <w:ind w:left="2880" w:hanging="360"/>
      </w:pPr>
      <w:rPr>
        <w:rFonts w:hint="default"/>
      </w:rPr>
    </w:lvl>
    <w:lvl w:ilvl="4" w:tplc="FDA69248">
      <w:start w:val="3"/>
      <w:numFmt w:val="lowerRoman"/>
      <w:lvlText w:val="(%5)"/>
      <w:lvlJc w:val="left"/>
      <w:pPr>
        <w:ind w:left="3960" w:hanging="720"/>
      </w:pPr>
      <w:rPr>
        <w:rFonts w:hint="default"/>
      </w:rPr>
    </w:lvl>
    <w:lvl w:ilvl="5" w:tplc="2A5088C0">
      <w:start w:val="2"/>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6D5817"/>
    <w:multiLevelType w:val="singleLevel"/>
    <w:tmpl w:val="DA20AFDE"/>
    <w:lvl w:ilvl="0">
      <w:start w:val="1"/>
      <w:numFmt w:val="lowerRoman"/>
      <w:pStyle w:val="Hanging3"/>
      <w:lvlText w:val="(%1)"/>
      <w:lvlJc w:val="left"/>
      <w:pPr>
        <w:tabs>
          <w:tab w:val="num" w:pos="2160"/>
        </w:tabs>
        <w:ind w:left="2160" w:hanging="720"/>
      </w:pPr>
      <w:rPr>
        <w:rFonts w:ascii="Times New Roman" w:hAnsi="Times New Roman" w:hint="default"/>
        <w:b w:val="0"/>
        <w:i w:val="0"/>
        <w:caps w:val="0"/>
        <w:strike w:val="0"/>
        <w:dstrike w:val="0"/>
        <w:vanish w:val="0"/>
        <w:sz w:val="23"/>
        <w:vertAlign w:val="baseline"/>
      </w:rPr>
    </w:lvl>
  </w:abstractNum>
  <w:abstractNum w:abstractNumId="13" w15:restartNumberingAfterBreak="0">
    <w:nsid w:val="25B67A80"/>
    <w:multiLevelType w:val="hybridMultilevel"/>
    <w:tmpl w:val="9214A0F0"/>
    <w:lvl w:ilvl="0" w:tplc="32CE81D0">
      <w:start w:val="1"/>
      <w:numFmt w:val="lowerRoman"/>
      <w:lvlText w:val="(%1)"/>
      <w:lvlJc w:val="left"/>
      <w:pPr>
        <w:tabs>
          <w:tab w:val="num" w:pos="1440"/>
        </w:tabs>
        <w:ind w:left="1440" w:hanging="720"/>
      </w:pPr>
      <w:rPr>
        <w:rFonts w:hint="default"/>
        <w:b w:val="0"/>
      </w:rPr>
    </w:lvl>
    <w:lvl w:ilvl="1" w:tplc="04090019">
      <w:start w:val="1"/>
      <w:numFmt w:val="lowerLetter"/>
      <w:lvlText w:val="%2."/>
      <w:lvlJc w:val="left"/>
      <w:pPr>
        <w:tabs>
          <w:tab w:val="num" w:pos="1440"/>
        </w:tabs>
        <w:ind w:left="1440" w:hanging="360"/>
      </w:pPr>
    </w:lvl>
    <w:lvl w:ilvl="2" w:tplc="40090017">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8B3129"/>
    <w:multiLevelType w:val="hybridMultilevel"/>
    <w:tmpl w:val="0BAAF4FA"/>
    <w:lvl w:ilvl="0" w:tplc="4009001B">
      <w:start w:val="1"/>
      <w:numFmt w:val="lowerRoman"/>
      <w:lvlText w:val="%1."/>
      <w:lvlJc w:val="right"/>
      <w:pPr>
        <w:ind w:left="874" w:hanging="360"/>
      </w:pPr>
      <w:rPr>
        <w:rFonts w:hint="default"/>
      </w:rPr>
    </w:lvl>
    <w:lvl w:ilvl="1" w:tplc="D7E637C6">
      <w:start w:val="1"/>
      <w:numFmt w:val="lowerRoman"/>
      <w:lvlText w:val="(%2)"/>
      <w:lvlJc w:val="left"/>
      <w:pPr>
        <w:ind w:left="1594" w:hanging="360"/>
      </w:pPr>
      <w:rPr>
        <w:rFonts w:hint="default"/>
        <w:b w:val="0"/>
      </w:r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15" w15:restartNumberingAfterBreak="0">
    <w:nsid w:val="29060E00"/>
    <w:multiLevelType w:val="hybridMultilevel"/>
    <w:tmpl w:val="95A43C6E"/>
    <w:lvl w:ilvl="0" w:tplc="FE48D6CE">
      <w:start w:val="1"/>
      <w:numFmt w:val="lowerRoman"/>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97A654E"/>
    <w:multiLevelType w:val="hybridMultilevel"/>
    <w:tmpl w:val="1B8E6A14"/>
    <w:lvl w:ilvl="0" w:tplc="019060E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987869"/>
    <w:multiLevelType w:val="hybridMultilevel"/>
    <w:tmpl w:val="2C2C0CD0"/>
    <w:lvl w:ilvl="0" w:tplc="5A5625D0">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85432B2"/>
    <w:multiLevelType w:val="hybridMultilevel"/>
    <w:tmpl w:val="F39E8FB4"/>
    <w:lvl w:ilvl="0" w:tplc="043A6A3E">
      <w:start w:val="1"/>
      <w:numFmt w:val="decimal"/>
      <w:pStyle w:val="Heading1"/>
      <w:lvlText w:val="%1."/>
      <w:lvlJc w:val="left"/>
      <w:pPr>
        <w:tabs>
          <w:tab w:val="num" w:pos="450"/>
        </w:tabs>
        <w:ind w:left="450" w:hanging="360"/>
      </w:pPr>
      <w:rPr>
        <w:rFonts w:hint="default"/>
        <w:b/>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871CBABE">
      <w:start w:val="1"/>
      <w:numFmt w:val="lowerLetter"/>
      <w:lvlText w:val="(%3)"/>
      <w:lvlJc w:val="left"/>
      <w:pPr>
        <w:tabs>
          <w:tab w:val="num" w:pos="2700"/>
        </w:tabs>
        <w:ind w:left="2700" w:hanging="720"/>
      </w:pPr>
      <w:rPr>
        <w:rFonts w:hint="default"/>
        <w:b w:val="0"/>
        <w:sz w:val="24"/>
        <w:szCs w:val="24"/>
      </w:rPr>
    </w:lvl>
    <w:lvl w:ilvl="3" w:tplc="D7E637C6">
      <w:start w:val="1"/>
      <w:numFmt w:val="lowerRoman"/>
      <w:lvlText w:val="(%4)"/>
      <w:lvlJc w:val="left"/>
      <w:pPr>
        <w:tabs>
          <w:tab w:val="num" w:pos="3240"/>
        </w:tabs>
        <w:ind w:left="3240" w:hanging="720"/>
      </w:pPr>
      <w:rPr>
        <w:rFonts w:hint="default"/>
        <w:b w:val="0"/>
      </w:rPr>
    </w:lvl>
    <w:lvl w:ilvl="4" w:tplc="4009001B">
      <w:start w:val="1"/>
      <w:numFmt w:val="lowerRoman"/>
      <w:lvlText w:val="%5."/>
      <w:lvlJc w:val="righ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475A76"/>
    <w:multiLevelType w:val="hybridMultilevel"/>
    <w:tmpl w:val="F52AF6B6"/>
    <w:lvl w:ilvl="0" w:tplc="45067266">
      <w:start w:val="1"/>
      <w:numFmt w:val="lowerLetter"/>
      <w:lvlText w:val="(%1)"/>
      <w:lvlJc w:val="left"/>
      <w:pPr>
        <w:tabs>
          <w:tab w:val="num" w:pos="1440"/>
        </w:tabs>
        <w:ind w:left="1440" w:hanging="720"/>
      </w:pPr>
      <w:rPr>
        <w:rFonts w:hint="default"/>
      </w:rPr>
    </w:lvl>
    <w:lvl w:ilvl="1" w:tplc="4009001B">
      <w:start w:val="1"/>
      <w:numFmt w:val="lowerRoman"/>
      <w:lvlText w:val="%2."/>
      <w:lvlJc w:val="righ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D9F355D"/>
    <w:multiLevelType w:val="hybridMultilevel"/>
    <w:tmpl w:val="86C0EFB8"/>
    <w:lvl w:ilvl="0" w:tplc="BE7C3CC2">
      <w:start w:val="1"/>
      <w:numFmt w:val="lowerLetter"/>
      <w:lvlText w:val="(%1)"/>
      <w:lvlJc w:val="left"/>
      <w:pPr>
        <w:tabs>
          <w:tab w:val="num" w:pos="750"/>
        </w:tabs>
        <w:ind w:left="786"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F06159"/>
    <w:multiLevelType w:val="singleLevel"/>
    <w:tmpl w:val="9806BA98"/>
    <w:lvl w:ilvl="0">
      <w:start w:val="1"/>
      <w:numFmt w:val="decimal"/>
      <w:pStyle w:val="Heading3"/>
      <w:lvlText w:val="%1"/>
      <w:lvlJc w:val="left"/>
      <w:pPr>
        <w:tabs>
          <w:tab w:val="num" w:pos="720"/>
        </w:tabs>
        <w:ind w:left="720" w:hanging="720"/>
      </w:pPr>
      <w:rPr>
        <w:rFonts w:hint="default"/>
      </w:rPr>
    </w:lvl>
  </w:abstractNum>
  <w:abstractNum w:abstractNumId="22" w15:restartNumberingAfterBreak="0">
    <w:nsid w:val="42143359"/>
    <w:multiLevelType w:val="hybridMultilevel"/>
    <w:tmpl w:val="E180A952"/>
    <w:lvl w:ilvl="0" w:tplc="45067266">
      <w:start w:val="1"/>
      <w:numFmt w:val="lowerLetter"/>
      <w:lvlText w:val="(%1)"/>
      <w:lvlJc w:val="left"/>
      <w:pPr>
        <w:tabs>
          <w:tab w:val="num" w:pos="1440"/>
        </w:tabs>
        <w:ind w:left="1440" w:hanging="720"/>
      </w:pPr>
      <w:rPr>
        <w:rFonts w:hint="default"/>
      </w:rPr>
    </w:lvl>
    <w:lvl w:ilvl="1" w:tplc="0F0EE23E">
      <w:start w:val="1"/>
      <w:numFmt w:val="lowerRoman"/>
      <w:lvlText w:val="(%2)"/>
      <w:lvlJc w:val="left"/>
      <w:pPr>
        <w:tabs>
          <w:tab w:val="num" w:pos="1530"/>
        </w:tabs>
        <w:ind w:left="1530" w:hanging="360"/>
      </w:pPr>
      <w:rPr>
        <w:rFonts w:hint="default"/>
      </w:rPr>
    </w:lvl>
    <w:lvl w:ilvl="2" w:tplc="0409001B">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23" w15:restartNumberingAfterBreak="0">
    <w:nsid w:val="427D074A"/>
    <w:multiLevelType w:val="singleLevel"/>
    <w:tmpl w:val="314A5770"/>
    <w:lvl w:ilvl="0">
      <w:start w:val="1"/>
      <w:numFmt w:val="lowerLetter"/>
      <w:lvlText w:val="(%1)"/>
      <w:lvlJc w:val="left"/>
      <w:pPr>
        <w:tabs>
          <w:tab w:val="num" w:pos="1440"/>
        </w:tabs>
        <w:ind w:left="1440" w:hanging="720"/>
      </w:pPr>
      <w:rPr>
        <w:rFonts w:hint="default"/>
        <w:b w:val="0"/>
      </w:rPr>
    </w:lvl>
  </w:abstractNum>
  <w:abstractNum w:abstractNumId="24" w15:restartNumberingAfterBreak="0">
    <w:nsid w:val="473B6210"/>
    <w:multiLevelType w:val="hybridMultilevel"/>
    <w:tmpl w:val="2D08164A"/>
    <w:lvl w:ilvl="0" w:tplc="4009001B">
      <w:start w:val="1"/>
      <w:numFmt w:val="lowerRoman"/>
      <w:lvlText w:val="%1."/>
      <w:lvlJc w:val="right"/>
      <w:pPr>
        <w:tabs>
          <w:tab w:val="num" w:pos="3240"/>
        </w:tabs>
        <w:ind w:left="324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E7A5673"/>
    <w:multiLevelType w:val="hybridMultilevel"/>
    <w:tmpl w:val="ED7080BA"/>
    <w:lvl w:ilvl="0" w:tplc="D0002E38">
      <w:start w:val="1"/>
      <w:numFmt w:val="lowerRoman"/>
      <w:lvlText w:val="%1."/>
      <w:lvlJc w:val="right"/>
      <w:pPr>
        <w:ind w:left="1996" w:hanging="360"/>
      </w:pPr>
      <w:rPr>
        <w:b w:val="0"/>
      </w:r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26" w15:restartNumberingAfterBreak="0">
    <w:nsid w:val="53676CB0"/>
    <w:multiLevelType w:val="singleLevel"/>
    <w:tmpl w:val="B9EE79F2"/>
    <w:lvl w:ilvl="0">
      <w:start w:val="1"/>
      <w:numFmt w:val="bullet"/>
      <w:pStyle w:val="Hanging4"/>
      <w:lvlText w:val=""/>
      <w:lvlJc w:val="left"/>
      <w:pPr>
        <w:tabs>
          <w:tab w:val="num" w:pos="2880"/>
        </w:tabs>
        <w:ind w:left="2880" w:hanging="720"/>
      </w:pPr>
      <w:rPr>
        <w:rFonts w:ascii="Wingdings" w:hAnsi="Wingdings" w:hint="default"/>
      </w:rPr>
    </w:lvl>
  </w:abstractNum>
  <w:abstractNum w:abstractNumId="27" w15:restartNumberingAfterBreak="0">
    <w:nsid w:val="571B7FBA"/>
    <w:multiLevelType w:val="multilevel"/>
    <w:tmpl w:val="D226B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73B3409"/>
    <w:multiLevelType w:val="hybridMultilevel"/>
    <w:tmpl w:val="4C6E8E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635BDD"/>
    <w:multiLevelType w:val="multilevel"/>
    <w:tmpl w:val="5622DD04"/>
    <w:lvl w:ilvl="0">
      <w:start w:val="1"/>
      <w:numFmt w:val="lowerLetter"/>
      <w:lvlText w:val="(%1)"/>
      <w:lvlJc w:val="left"/>
      <w:pPr>
        <w:tabs>
          <w:tab w:val="num" w:pos="1440"/>
        </w:tabs>
        <w:ind w:left="1440" w:hanging="720"/>
      </w:pPr>
      <w:rPr>
        <w:rFonts w:hint="default"/>
      </w:rPr>
    </w:lvl>
    <w:lvl w:ilvl="1">
      <w:start w:val="1"/>
      <w:numFmt w:val="lowerRoman"/>
      <w:lvlText w:val="(%2)"/>
      <w:lvlJc w:val="left"/>
      <w:pPr>
        <w:ind w:left="1800" w:hanging="720"/>
      </w:pPr>
      <w:rPr>
        <w:rFonts w:hint="default"/>
      </w:rPr>
    </w:lvl>
    <w:lvl w:ilvl="2">
      <w:start w:val="1"/>
      <w:numFmt w:val="lowerRoman"/>
      <w:lvlText w:val="%3."/>
      <w:lvlJc w:val="right"/>
      <w:pPr>
        <w:tabs>
          <w:tab w:val="num" w:pos="2160"/>
        </w:tabs>
        <w:ind w:left="2160" w:hanging="180"/>
      </w:pPr>
    </w:lvl>
    <w:lvl w:ilvl="3">
      <w:start w:val="1"/>
      <w:numFmt w:val="upperRoman"/>
      <w:lvlText w:val="%4."/>
      <w:lvlJc w:val="left"/>
      <w:pPr>
        <w:ind w:left="3240" w:hanging="72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5A7F166A"/>
    <w:multiLevelType w:val="hybridMultilevel"/>
    <w:tmpl w:val="F1C6E6FA"/>
    <w:lvl w:ilvl="0" w:tplc="9A424690">
      <w:start w:val="1"/>
      <w:numFmt w:val="upperLetter"/>
      <w:lvlText w:val="%1."/>
      <w:lvlJc w:val="left"/>
      <w:pPr>
        <w:tabs>
          <w:tab w:val="num" w:pos="1800"/>
        </w:tabs>
        <w:ind w:left="1800" w:hanging="720"/>
      </w:pPr>
      <w:rPr>
        <w:rFonts w:hint="default"/>
        <w:b/>
      </w:rPr>
    </w:lvl>
    <w:lvl w:ilvl="1" w:tplc="BE7C3CC2">
      <w:start w:val="1"/>
      <w:numFmt w:val="lowerLetter"/>
      <w:lvlText w:val="(%2)"/>
      <w:lvlJc w:val="left"/>
      <w:pPr>
        <w:tabs>
          <w:tab w:val="num" w:pos="1404"/>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2003A3"/>
    <w:multiLevelType w:val="hybridMultilevel"/>
    <w:tmpl w:val="295290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53504D"/>
    <w:multiLevelType w:val="hybridMultilevel"/>
    <w:tmpl w:val="D2AEE724"/>
    <w:lvl w:ilvl="0" w:tplc="F8DA87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FE0176"/>
    <w:multiLevelType w:val="multilevel"/>
    <w:tmpl w:val="B1CA2E70"/>
    <w:lvl w:ilvl="0">
      <w:start w:val="1"/>
      <w:numFmt w:val="decimal"/>
      <w:pStyle w:val="Doc1"/>
      <w:lvlText w:val="%1"/>
      <w:lvlJc w:val="left"/>
      <w:pPr>
        <w:tabs>
          <w:tab w:val="num" w:pos="0"/>
        </w:tabs>
        <w:ind w:left="720" w:hanging="720"/>
      </w:pPr>
      <w:rPr>
        <w:rFonts w:hint="default"/>
      </w:rPr>
    </w:lvl>
    <w:lvl w:ilvl="1">
      <w:start w:val="1"/>
      <w:numFmt w:val="lowerRoman"/>
      <w:lvlText w:val="(%2)"/>
      <w:lvlJc w:val="left"/>
      <w:pPr>
        <w:tabs>
          <w:tab w:val="num" w:pos="1288"/>
        </w:tabs>
        <w:ind w:left="1288" w:hanging="720"/>
      </w:pPr>
      <w:rPr>
        <w:rFonts w:hint="default"/>
        <w:b w:val="0"/>
      </w:rPr>
    </w:lvl>
    <w:lvl w:ilvl="2">
      <w:start w:val="1"/>
      <w:numFmt w:val="lowerLetter"/>
      <w:pStyle w:val="Doca"/>
      <w:lvlText w:val="(%3)"/>
      <w:lvlJc w:val="left"/>
      <w:pPr>
        <w:tabs>
          <w:tab w:val="num" w:pos="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upperLetter"/>
      <w:pStyle w:val="DocA0"/>
      <w:lvlText w:val="(%5)"/>
      <w:lvlJc w:val="left"/>
      <w:pPr>
        <w:tabs>
          <w:tab w:val="num" w:pos="0"/>
        </w:tabs>
        <w:ind w:left="2880" w:hanging="720"/>
      </w:pPr>
      <w:rPr>
        <w:rFonts w:hint="default"/>
      </w:rPr>
    </w:lvl>
    <w:lvl w:ilvl="5">
      <w:start w:val="27"/>
      <w:numFmt w:val="lowerLetter"/>
      <w:pStyle w:val="Docaa"/>
      <w:lvlText w:val="(%6)"/>
      <w:lvlJc w:val="left"/>
      <w:pPr>
        <w:tabs>
          <w:tab w:val="num" w:pos="0"/>
        </w:tabs>
        <w:ind w:left="3600" w:hanging="720"/>
      </w:pPr>
      <w:rPr>
        <w:rFonts w:hint="default"/>
      </w:rPr>
    </w:lvl>
    <w:lvl w:ilvl="6">
      <w:start w:val="1"/>
      <w:numFmt w:val="decimal"/>
      <w:lvlText w:val="%1.%2.%3.%4.%5.%6.%7."/>
      <w:lvlJc w:val="left"/>
      <w:pPr>
        <w:tabs>
          <w:tab w:val="num" w:pos="6480"/>
        </w:tabs>
        <w:ind w:left="6120" w:hanging="1080"/>
      </w:pPr>
      <w:rPr>
        <w:rFonts w:hint="default"/>
      </w:rPr>
    </w:lvl>
    <w:lvl w:ilvl="7">
      <w:start w:val="1"/>
      <w:numFmt w:val="decimal"/>
      <w:lvlText w:val="%1.%2.%3.%4.%5.%6.%7.%8."/>
      <w:lvlJc w:val="left"/>
      <w:pPr>
        <w:tabs>
          <w:tab w:val="num" w:pos="6840"/>
        </w:tabs>
        <w:ind w:left="6624" w:hanging="1224"/>
      </w:pPr>
      <w:rPr>
        <w:rFonts w:hint="default"/>
      </w:rPr>
    </w:lvl>
    <w:lvl w:ilvl="8">
      <w:start w:val="1"/>
      <w:numFmt w:val="decimal"/>
      <w:lvlText w:val="%1.%2.%3.%4.%5.%6.%7.%8.%9."/>
      <w:lvlJc w:val="left"/>
      <w:pPr>
        <w:tabs>
          <w:tab w:val="num" w:pos="7560"/>
        </w:tabs>
        <w:ind w:left="7200" w:hanging="1440"/>
      </w:pPr>
      <w:rPr>
        <w:rFonts w:hint="default"/>
      </w:rPr>
    </w:lvl>
  </w:abstractNum>
  <w:abstractNum w:abstractNumId="34" w15:restartNumberingAfterBreak="0">
    <w:nsid w:val="712D18B1"/>
    <w:multiLevelType w:val="hybridMultilevel"/>
    <w:tmpl w:val="B46E6844"/>
    <w:lvl w:ilvl="0" w:tplc="40090013">
      <w:start w:val="1"/>
      <w:numFmt w:val="upperRoman"/>
      <w:lvlText w:val="%1."/>
      <w:lvlJc w:val="right"/>
      <w:pPr>
        <w:ind w:left="2062" w:hanging="360"/>
      </w:pPr>
      <w:rPr>
        <w:rFonts w:hint="default"/>
        <w:b w:val="0"/>
        <w:sz w:val="24"/>
        <w:szCs w:val="24"/>
      </w:rPr>
    </w:lvl>
    <w:lvl w:ilvl="1" w:tplc="938E1296">
      <w:start w:val="1"/>
      <w:numFmt w:val="decimal"/>
      <w:lvlText w:val="%2."/>
      <w:lvlJc w:val="left"/>
      <w:pPr>
        <w:ind w:left="2160" w:hanging="360"/>
      </w:pPr>
      <w:rPr>
        <w:rFonts w:hint="default"/>
        <w:b w:val="0"/>
        <w:sz w:val="24"/>
        <w:szCs w:val="24"/>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5" w15:restartNumberingAfterBreak="0">
    <w:nsid w:val="736A7F8C"/>
    <w:multiLevelType w:val="hybridMultilevel"/>
    <w:tmpl w:val="B2B43726"/>
    <w:lvl w:ilvl="0" w:tplc="5904542E">
      <w:start w:val="1"/>
      <w:numFmt w:val="upperLetter"/>
      <w:lvlText w:val="%1."/>
      <w:lvlJc w:val="left"/>
      <w:pPr>
        <w:tabs>
          <w:tab w:val="num" w:pos="810"/>
        </w:tabs>
        <w:ind w:left="810" w:hanging="720"/>
      </w:pPr>
      <w:rPr>
        <w:rFonts w:hint="default"/>
        <w:b/>
      </w:rPr>
    </w:lvl>
    <w:lvl w:ilvl="1" w:tplc="5266A55C">
      <w:start w:val="3"/>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36" w15:restartNumberingAfterBreak="0">
    <w:nsid w:val="7668434A"/>
    <w:multiLevelType w:val="hybridMultilevel"/>
    <w:tmpl w:val="FA2C2580"/>
    <w:lvl w:ilvl="0" w:tplc="938E1296">
      <w:start w:val="1"/>
      <w:numFmt w:val="decimal"/>
      <w:lvlText w:val="%1."/>
      <w:lvlJc w:val="left"/>
      <w:pPr>
        <w:ind w:left="810" w:hanging="360"/>
      </w:pPr>
      <w:rPr>
        <w:b w:val="0"/>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7F848A7"/>
    <w:multiLevelType w:val="hybridMultilevel"/>
    <w:tmpl w:val="AF527018"/>
    <w:lvl w:ilvl="0" w:tplc="A5007DC6">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58497F"/>
    <w:multiLevelType w:val="multilevel"/>
    <w:tmpl w:val="36A277CC"/>
    <w:lvl w:ilvl="0">
      <w:start w:val="1"/>
      <w:numFmt w:val="decimal"/>
      <w:pStyle w:val="BLGLegalL1"/>
      <w:suff w:val="space"/>
      <w:lvlText w:val="ARTICLE %1:  "/>
      <w:lvlJc w:val="left"/>
      <w:pPr>
        <w:ind w:left="720" w:hanging="720"/>
      </w:pPr>
      <w:rPr>
        <w:rFonts w:ascii="Times New Roman Bold" w:hAnsi="Times New Roman Bold" w:hint="default"/>
        <w:b/>
        <w:i w:val="0"/>
        <w:caps/>
        <w:sz w:val="24"/>
      </w:rPr>
    </w:lvl>
    <w:lvl w:ilvl="1">
      <w:start w:val="1"/>
      <w:numFmt w:val="decimal"/>
      <w:pStyle w:val="BLGLegalL2"/>
      <w:lvlText w:val="%1.%2"/>
      <w:lvlJc w:val="left"/>
      <w:pPr>
        <w:tabs>
          <w:tab w:val="num" w:pos="36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2">
      <w:start w:val="1"/>
      <w:numFmt w:val="decimal"/>
      <w:pStyle w:val="BLGLegalL3"/>
      <w:lvlText w:val="%1.%2.%3"/>
      <w:lvlJc w:val="left"/>
      <w:pPr>
        <w:tabs>
          <w:tab w:val="num" w:pos="720"/>
        </w:tabs>
        <w:ind w:left="0" w:firstLine="0"/>
      </w:pPr>
      <w:rPr>
        <w:rFonts w:hint="default"/>
      </w:rPr>
    </w:lvl>
    <w:lvl w:ilvl="3">
      <w:start w:val="1"/>
      <w:numFmt w:val="decimal"/>
      <w:pStyle w:val="BLGLegalL4"/>
      <w:lvlText w:val="%1.%2.%3.%4"/>
      <w:lvlJc w:val="left"/>
      <w:pPr>
        <w:tabs>
          <w:tab w:val="num" w:pos="1440"/>
        </w:tabs>
        <w:ind w:left="1440" w:hanging="1440"/>
      </w:pPr>
      <w:rPr>
        <w:rFonts w:hint="default"/>
      </w:rPr>
    </w:lvl>
    <w:lvl w:ilvl="4">
      <w:start w:val="1"/>
      <w:numFmt w:val="lowerLetter"/>
      <w:pStyle w:val="BLGLegalL5"/>
      <w:lvlText w:val="(%5)"/>
      <w:lvlJc w:val="left"/>
      <w:pPr>
        <w:tabs>
          <w:tab w:val="num" w:pos="1440"/>
        </w:tabs>
        <w:ind w:left="1440" w:hanging="720"/>
      </w:pPr>
      <w:rPr>
        <w:rFonts w:ascii="Times New Roman" w:hAnsi="Times New Roman" w:hint="default"/>
        <w:b w:val="0"/>
        <w:i w:val="0"/>
        <w:sz w:val="24"/>
      </w:rPr>
    </w:lvl>
    <w:lvl w:ilvl="5">
      <w:start w:val="1"/>
      <w:numFmt w:val="lowerRoman"/>
      <w:pStyle w:val="BLGLegalL6"/>
      <w:lvlText w:val="(%6)"/>
      <w:lvlJc w:val="left"/>
      <w:pPr>
        <w:tabs>
          <w:tab w:val="num" w:pos="2160"/>
        </w:tabs>
        <w:ind w:left="2160" w:hanging="720"/>
      </w:pPr>
      <w:rPr>
        <w:rFonts w:ascii="Arial" w:hAnsi="Arial" w:cs="Arial" w:hint="default"/>
        <w:b w:val="0"/>
        <w:i w:val="0"/>
        <w:sz w:val="20"/>
        <w:szCs w:val="20"/>
      </w:rPr>
    </w:lvl>
    <w:lvl w:ilvl="6">
      <w:start w:val="1"/>
      <w:numFmt w:val="bullet"/>
      <w:pStyle w:val="BLGLegalL7"/>
      <w:lvlText w:val=""/>
      <w:lvlJc w:val="left"/>
      <w:pPr>
        <w:tabs>
          <w:tab w:val="num" w:pos="3600"/>
        </w:tabs>
        <w:ind w:left="3600" w:hanging="720"/>
      </w:pPr>
      <w:rPr>
        <w:rFonts w:ascii="Symbol" w:hAnsi="Symbol" w:hint="default"/>
      </w:rPr>
    </w:lvl>
    <w:lvl w:ilvl="7">
      <w:start w:val="1"/>
      <w:numFmt w:val="bullet"/>
      <w:pStyle w:val="BLGLegalL8"/>
      <w:lvlText w:val=""/>
      <w:lvlJc w:val="left"/>
      <w:pPr>
        <w:tabs>
          <w:tab w:val="num" w:pos="4320"/>
        </w:tabs>
        <w:ind w:left="4320" w:hanging="720"/>
      </w:pPr>
      <w:rPr>
        <w:rFonts w:ascii="Symbol" w:hAnsi="Symbol" w:hint="default"/>
      </w:rPr>
    </w:lvl>
    <w:lvl w:ilvl="8">
      <w:start w:val="1"/>
      <w:numFmt w:val="bullet"/>
      <w:pStyle w:val="BLGLegalL9"/>
      <w:lvlText w:val=""/>
      <w:lvlJc w:val="left"/>
      <w:pPr>
        <w:tabs>
          <w:tab w:val="num" w:pos="5040"/>
        </w:tabs>
        <w:ind w:left="5040" w:hanging="720"/>
      </w:pPr>
      <w:rPr>
        <w:rFonts w:ascii="Symbol" w:hAnsi="Symbol" w:hint="default"/>
        <w:color w:val="auto"/>
      </w:rPr>
    </w:lvl>
  </w:abstractNum>
  <w:abstractNum w:abstractNumId="39" w15:restartNumberingAfterBreak="0">
    <w:nsid w:val="7FA07171"/>
    <w:multiLevelType w:val="hybridMultilevel"/>
    <w:tmpl w:val="9132BB0A"/>
    <w:lvl w:ilvl="0" w:tplc="0D7E080A">
      <w:start w:val="1"/>
      <w:numFmt w:val="lowerLetter"/>
      <w:lvlText w:val="(%1)"/>
      <w:lvlJc w:val="left"/>
      <w:pPr>
        <w:ind w:left="1890" w:hanging="360"/>
      </w:pPr>
      <w:rPr>
        <w:rFonts w:hint="default"/>
        <w:b w:val="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3536447">
    <w:abstractNumId w:val="12"/>
  </w:num>
  <w:num w:numId="2" w16cid:durableId="677733102">
    <w:abstractNumId w:val="26"/>
  </w:num>
  <w:num w:numId="3" w16cid:durableId="1820613019">
    <w:abstractNumId w:val="21"/>
  </w:num>
  <w:num w:numId="4" w16cid:durableId="1230924269">
    <w:abstractNumId w:val="29"/>
  </w:num>
  <w:num w:numId="5" w16cid:durableId="1313173616">
    <w:abstractNumId w:val="10"/>
  </w:num>
  <w:num w:numId="6" w16cid:durableId="635111074">
    <w:abstractNumId w:val="18"/>
  </w:num>
  <w:num w:numId="7" w16cid:durableId="1492790220">
    <w:abstractNumId w:val="33"/>
  </w:num>
  <w:num w:numId="8" w16cid:durableId="82143610">
    <w:abstractNumId w:val="0"/>
  </w:num>
  <w:num w:numId="9" w16cid:durableId="1585796484">
    <w:abstractNumId w:val="9"/>
  </w:num>
  <w:num w:numId="10" w16cid:durableId="855465590">
    <w:abstractNumId w:val="23"/>
  </w:num>
  <w:num w:numId="11" w16cid:durableId="1409766741">
    <w:abstractNumId w:val="35"/>
  </w:num>
  <w:num w:numId="12" w16cid:durableId="1073235116">
    <w:abstractNumId w:val="11"/>
  </w:num>
  <w:num w:numId="13" w16cid:durableId="1307398087">
    <w:abstractNumId w:val="22"/>
  </w:num>
  <w:num w:numId="14" w16cid:durableId="1356037328">
    <w:abstractNumId w:val="30"/>
  </w:num>
  <w:num w:numId="15" w16cid:durableId="1958482482">
    <w:abstractNumId w:val="19"/>
  </w:num>
  <w:num w:numId="16" w16cid:durableId="1366365261">
    <w:abstractNumId w:val="38"/>
  </w:num>
  <w:num w:numId="17" w16cid:durableId="386731923">
    <w:abstractNumId w:val="36"/>
  </w:num>
  <w:num w:numId="18" w16cid:durableId="1925340141">
    <w:abstractNumId w:val="16"/>
  </w:num>
  <w:num w:numId="19" w16cid:durableId="23213028">
    <w:abstractNumId w:val="15"/>
  </w:num>
  <w:num w:numId="20" w16cid:durableId="372579652">
    <w:abstractNumId w:val="7"/>
  </w:num>
  <w:num w:numId="21" w16cid:durableId="1841122573">
    <w:abstractNumId w:val="6"/>
  </w:num>
  <w:num w:numId="22" w16cid:durableId="932862404">
    <w:abstractNumId w:val="3"/>
  </w:num>
  <w:num w:numId="23" w16cid:durableId="1203058913">
    <w:abstractNumId w:val="39"/>
  </w:num>
  <w:num w:numId="24" w16cid:durableId="2067408228">
    <w:abstractNumId w:val="5"/>
  </w:num>
  <w:num w:numId="25" w16cid:durableId="1783302545">
    <w:abstractNumId w:val="17"/>
  </w:num>
  <w:num w:numId="26" w16cid:durableId="974915022">
    <w:abstractNumId w:val="14"/>
  </w:num>
  <w:num w:numId="27" w16cid:durableId="294723547">
    <w:abstractNumId w:val="34"/>
  </w:num>
  <w:num w:numId="28" w16cid:durableId="115219702">
    <w:abstractNumId w:val="32"/>
  </w:num>
  <w:num w:numId="29" w16cid:durableId="772477451">
    <w:abstractNumId w:val="37"/>
  </w:num>
  <w:num w:numId="30" w16cid:durableId="8695354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5245861">
    <w:abstractNumId w:val="1"/>
  </w:num>
  <w:num w:numId="32" w16cid:durableId="425423721">
    <w:abstractNumId w:val="20"/>
  </w:num>
  <w:num w:numId="33" w16cid:durableId="16928032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4063838">
    <w:abstractNumId w:val="4"/>
  </w:num>
  <w:num w:numId="35" w16cid:durableId="20292117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8266059">
    <w:abstractNumId w:val="25"/>
  </w:num>
  <w:num w:numId="37" w16cid:durableId="1988701983">
    <w:abstractNumId w:val="13"/>
  </w:num>
  <w:num w:numId="38" w16cid:durableId="1075978082">
    <w:abstractNumId w:val="2"/>
  </w:num>
  <w:num w:numId="39" w16cid:durableId="784152263">
    <w:abstractNumId w:val="31"/>
  </w:num>
  <w:num w:numId="40" w16cid:durableId="1051538384">
    <w:abstractNumId w:val="8"/>
  </w:num>
  <w:num w:numId="41" w16cid:durableId="9209905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99961681">
    <w:abstractNumId w:val="27"/>
  </w:num>
  <w:num w:numId="43" w16cid:durableId="10545067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47601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148894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911879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670265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012706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682872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5248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260243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2MDUys7QwMrQwtDRT0lEKTi0uzszPAykwqgUAvXum0CwAAAA="/>
  </w:docVars>
  <w:rsids>
    <w:rsidRoot w:val="00D60F35"/>
    <w:rsid w:val="00000A8D"/>
    <w:rsid w:val="00001570"/>
    <w:rsid w:val="00004A6C"/>
    <w:rsid w:val="00005C1C"/>
    <w:rsid w:val="000064B6"/>
    <w:rsid w:val="000102F7"/>
    <w:rsid w:val="000115D7"/>
    <w:rsid w:val="00011C58"/>
    <w:rsid w:val="00012B2C"/>
    <w:rsid w:val="00014F37"/>
    <w:rsid w:val="0001535E"/>
    <w:rsid w:val="00020FAE"/>
    <w:rsid w:val="00022DC2"/>
    <w:rsid w:val="00024633"/>
    <w:rsid w:val="00025267"/>
    <w:rsid w:val="000271F8"/>
    <w:rsid w:val="00031FFF"/>
    <w:rsid w:val="00033FFD"/>
    <w:rsid w:val="00034168"/>
    <w:rsid w:val="00036295"/>
    <w:rsid w:val="000408D5"/>
    <w:rsid w:val="00042A60"/>
    <w:rsid w:val="00043E99"/>
    <w:rsid w:val="000508A3"/>
    <w:rsid w:val="000518D0"/>
    <w:rsid w:val="0005247C"/>
    <w:rsid w:val="0005392D"/>
    <w:rsid w:val="00054166"/>
    <w:rsid w:val="00054FAE"/>
    <w:rsid w:val="00060463"/>
    <w:rsid w:val="00062D30"/>
    <w:rsid w:val="00072291"/>
    <w:rsid w:val="0007250A"/>
    <w:rsid w:val="00072859"/>
    <w:rsid w:val="00072B17"/>
    <w:rsid w:val="000731A3"/>
    <w:rsid w:val="00074045"/>
    <w:rsid w:val="0007534A"/>
    <w:rsid w:val="0007728C"/>
    <w:rsid w:val="00077954"/>
    <w:rsid w:val="00080114"/>
    <w:rsid w:val="0008086A"/>
    <w:rsid w:val="000851B1"/>
    <w:rsid w:val="000855E3"/>
    <w:rsid w:val="00086987"/>
    <w:rsid w:val="000876D2"/>
    <w:rsid w:val="00087DC5"/>
    <w:rsid w:val="000938C4"/>
    <w:rsid w:val="00096E1C"/>
    <w:rsid w:val="000A0620"/>
    <w:rsid w:val="000A20CF"/>
    <w:rsid w:val="000A4D6A"/>
    <w:rsid w:val="000A5515"/>
    <w:rsid w:val="000A554B"/>
    <w:rsid w:val="000A6867"/>
    <w:rsid w:val="000A6E3B"/>
    <w:rsid w:val="000A7080"/>
    <w:rsid w:val="000A70A6"/>
    <w:rsid w:val="000A7A74"/>
    <w:rsid w:val="000B03AC"/>
    <w:rsid w:val="000B59CD"/>
    <w:rsid w:val="000C04F6"/>
    <w:rsid w:val="000C0A10"/>
    <w:rsid w:val="000C0F4E"/>
    <w:rsid w:val="000C1113"/>
    <w:rsid w:val="000C20C3"/>
    <w:rsid w:val="000C3A8B"/>
    <w:rsid w:val="000C7FC4"/>
    <w:rsid w:val="000D02F2"/>
    <w:rsid w:val="000D1949"/>
    <w:rsid w:val="000D41FD"/>
    <w:rsid w:val="000D5CEE"/>
    <w:rsid w:val="000D75DE"/>
    <w:rsid w:val="000D7726"/>
    <w:rsid w:val="000E1735"/>
    <w:rsid w:val="000E1DBF"/>
    <w:rsid w:val="000E3097"/>
    <w:rsid w:val="000E5591"/>
    <w:rsid w:val="000E705D"/>
    <w:rsid w:val="000E75D6"/>
    <w:rsid w:val="000F0802"/>
    <w:rsid w:val="000F2904"/>
    <w:rsid w:val="000F396E"/>
    <w:rsid w:val="000F624C"/>
    <w:rsid w:val="0010053F"/>
    <w:rsid w:val="001015D7"/>
    <w:rsid w:val="001018E0"/>
    <w:rsid w:val="001063AC"/>
    <w:rsid w:val="00106D0F"/>
    <w:rsid w:val="001111F0"/>
    <w:rsid w:val="00112A73"/>
    <w:rsid w:val="001130A2"/>
    <w:rsid w:val="00113FBF"/>
    <w:rsid w:val="00114621"/>
    <w:rsid w:val="001148DC"/>
    <w:rsid w:val="00115885"/>
    <w:rsid w:val="00116D6A"/>
    <w:rsid w:val="00120331"/>
    <w:rsid w:val="00121982"/>
    <w:rsid w:val="001234A3"/>
    <w:rsid w:val="00125314"/>
    <w:rsid w:val="00126FB0"/>
    <w:rsid w:val="001272EC"/>
    <w:rsid w:val="00133CAA"/>
    <w:rsid w:val="0013704D"/>
    <w:rsid w:val="0013711C"/>
    <w:rsid w:val="00141FEC"/>
    <w:rsid w:val="00142670"/>
    <w:rsid w:val="001469B3"/>
    <w:rsid w:val="001474A5"/>
    <w:rsid w:val="00150824"/>
    <w:rsid w:val="00152CD4"/>
    <w:rsid w:val="00155444"/>
    <w:rsid w:val="0015549E"/>
    <w:rsid w:val="00157755"/>
    <w:rsid w:val="00161E54"/>
    <w:rsid w:val="001664EE"/>
    <w:rsid w:val="00166785"/>
    <w:rsid w:val="00167B2E"/>
    <w:rsid w:val="001719E2"/>
    <w:rsid w:val="00173F70"/>
    <w:rsid w:val="0017446E"/>
    <w:rsid w:val="00175872"/>
    <w:rsid w:val="0017683F"/>
    <w:rsid w:val="001775AA"/>
    <w:rsid w:val="00182F23"/>
    <w:rsid w:val="0018359B"/>
    <w:rsid w:val="001849AD"/>
    <w:rsid w:val="001857D7"/>
    <w:rsid w:val="00185871"/>
    <w:rsid w:val="00187267"/>
    <w:rsid w:val="0019326B"/>
    <w:rsid w:val="00193585"/>
    <w:rsid w:val="00193B25"/>
    <w:rsid w:val="00195C60"/>
    <w:rsid w:val="001979CE"/>
    <w:rsid w:val="00197CF0"/>
    <w:rsid w:val="001A0651"/>
    <w:rsid w:val="001A3D8B"/>
    <w:rsid w:val="001A494E"/>
    <w:rsid w:val="001A4DFA"/>
    <w:rsid w:val="001A554B"/>
    <w:rsid w:val="001A5830"/>
    <w:rsid w:val="001A622D"/>
    <w:rsid w:val="001B1B71"/>
    <w:rsid w:val="001B4FAD"/>
    <w:rsid w:val="001B69A3"/>
    <w:rsid w:val="001B73C4"/>
    <w:rsid w:val="001C041F"/>
    <w:rsid w:val="001C0A81"/>
    <w:rsid w:val="001C18BF"/>
    <w:rsid w:val="001C398E"/>
    <w:rsid w:val="001C6552"/>
    <w:rsid w:val="001D1FCE"/>
    <w:rsid w:val="001D254F"/>
    <w:rsid w:val="001D3DA3"/>
    <w:rsid w:val="001D4C49"/>
    <w:rsid w:val="001D7E50"/>
    <w:rsid w:val="001E1915"/>
    <w:rsid w:val="001E2BFB"/>
    <w:rsid w:val="001E2FE4"/>
    <w:rsid w:val="001E4882"/>
    <w:rsid w:val="001E4B36"/>
    <w:rsid w:val="001E5A72"/>
    <w:rsid w:val="001E65EE"/>
    <w:rsid w:val="001E6BB2"/>
    <w:rsid w:val="001E7079"/>
    <w:rsid w:val="001E715C"/>
    <w:rsid w:val="001E71BB"/>
    <w:rsid w:val="001F1EFA"/>
    <w:rsid w:val="001F2210"/>
    <w:rsid w:val="001F4487"/>
    <w:rsid w:val="001F66F8"/>
    <w:rsid w:val="001F6D22"/>
    <w:rsid w:val="0020058B"/>
    <w:rsid w:val="002016BC"/>
    <w:rsid w:val="0020189B"/>
    <w:rsid w:val="00204070"/>
    <w:rsid w:val="002071BD"/>
    <w:rsid w:val="00207C27"/>
    <w:rsid w:val="0021189B"/>
    <w:rsid w:val="002122FA"/>
    <w:rsid w:val="002129BB"/>
    <w:rsid w:val="00212B81"/>
    <w:rsid w:val="0021508D"/>
    <w:rsid w:val="00217618"/>
    <w:rsid w:val="00222311"/>
    <w:rsid w:val="00222499"/>
    <w:rsid w:val="00222AFB"/>
    <w:rsid w:val="00222CEE"/>
    <w:rsid w:val="00223423"/>
    <w:rsid w:val="00224629"/>
    <w:rsid w:val="00226A9D"/>
    <w:rsid w:val="00227C36"/>
    <w:rsid w:val="002306E9"/>
    <w:rsid w:val="00233EF7"/>
    <w:rsid w:val="00235ED8"/>
    <w:rsid w:val="00236C4B"/>
    <w:rsid w:val="00241224"/>
    <w:rsid w:val="0024224C"/>
    <w:rsid w:val="0024235B"/>
    <w:rsid w:val="00246DAB"/>
    <w:rsid w:val="002515C4"/>
    <w:rsid w:val="00252C89"/>
    <w:rsid w:val="002539D2"/>
    <w:rsid w:val="002546D0"/>
    <w:rsid w:val="002579C0"/>
    <w:rsid w:val="00260A0F"/>
    <w:rsid w:val="0026334A"/>
    <w:rsid w:val="00263858"/>
    <w:rsid w:val="00264C34"/>
    <w:rsid w:val="00265C67"/>
    <w:rsid w:val="00266393"/>
    <w:rsid w:val="00267736"/>
    <w:rsid w:val="00270EF2"/>
    <w:rsid w:val="002722DC"/>
    <w:rsid w:val="00276B7B"/>
    <w:rsid w:val="00276EE4"/>
    <w:rsid w:val="00277EBF"/>
    <w:rsid w:val="0028101F"/>
    <w:rsid w:val="00281408"/>
    <w:rsid w:val="002820CA"/>
    <w:rsid w:val="00282D7D"/>
    <w:rsid w:val="0028373F"/>
    <w:rsid w:val="00284D97"/>
    <w:rsid w:val="002858C6"/>
    <w:rsid w:val="00286ADE"/>
    <w:rsid w:val="00287E7E"/>
    <w:rsid w:val="0029282C"/>
    <w:rsid w:val="002939F8"/>
    <w:rsid w:val="00293EE0"/>
    <w:rsid w:val="002955EE"/>
    <w:rsid w:val="00295930"/>
    <w:rsid w:val="002973A4"/>
    <w:rsid w:val="002A0CD3"/>
    <w:rsid w:val="002A1ABE"/>
    <w:rsid w:val="002A3FAA"/>
    <w:rsid w:val="002A47D3"/>
    <w:rsid w:val="002A4E5B"/>
    <w:rsid w:val="002A5427"/>
    <w:rsid w:val="002B0206"/>
    <w:rsid w:val="002B0874"/>
    <w:rsid w:val="002B1F37"/>
    <w:rsid w:val="002B411E"/>
    <w:rsid w:val="002B452F"/>
    <w:rsid w:val="002B6ED3"/>
    <w:rsid w:val="002C1CDF"/>
    <w:rsid w:val="002C4F02"/>
    <w:rsid w:val="002C5748"/>
    <w:rsid w:val="002C7D44"/>
    <w:rsid w:val="002D32E7"/>
    <w:rsid w:val="002D3D54"/>
    <w:rsid w:val="002D439D"/>
    <w:rsid w:val="002D5F40"/>
    <w:rsid w:val="002D63B8"/>
    <w:rsid w:val="002D78F9"/>
    <w:rsid w:val="002E069C"/>
    <w:rsid w:val="002E0A96"/>
    <w:rsid w:val="002E2CA8"/>
    <w:rsid w:val="002E5636"/>
    <w:rsid w:val="002E5A39"/>
    <w:rsid w:val="002F0474"/>
    <w:rsid w:val="002F1BF8"/>
    <w:rsid w:val="002F2D09"/>
    <w:rsid w:val="002F4F4F"/>
    <w:rsid w:val="002F6329"/>
    <w:rsid w:val="003058D2"/>
    <w:rsid w:val="00306877"/>
    <w:rsid w:val="00310252"/>
    <w:rsid w:val="0031035D"/>
    <w:rsid w:val="003119B1"/>
    <w:rsid w:val="00320C9D"/>
    <w:rsid w:val="003215C6"/>
    <w:rsid w:val="00324CF5"/>
    <w:rsid w:val="00325882"/>
    <w:rsid w:val="003270F0"/>
    <w:rsid w:val="0033162B"/>
    <w:rsid w:val="00332715"/>
    <w:rsid w:val="0033331A"/>
    <w:rsid w:val="003352FB"/>
    <w:rsid w:val="00336851"/>
    <w:rsid w:val="003423E9"/>
    <w:rsid w:val="00342E9E"/>
    <w:rsid w:val="003433D1"/>
    <w:rsid w:val="00343976"/>
    <w:rsid w:val="00350BF1"/>
    <w:rsid w:val="00352718"/>
    <w:rsid w:val="00352A7B"/>
    <w:rsid w:val="00352B3E"/>
    <w:rsid w:val="003539F9"/>
    <w:rsid w:val="00354E59"/>
    <w:rsid w:val="00356998"/>
    <w:rsid w:val="00357CEB"/>
    <w:rsid w:val="003614BA"/>
    <w:rsid w:val="00362AEE"/>
    <w:rsid w:val="0036378E"/>
    <w:rsid w:val="00363B6F"/>
    <w:rsid w:val="0036624B"/>
    <w:rsid w:val="00367660"/>
    <w:rsid w:val="00371608"/>
    <w:rsid w:val="0037556D"/>
    <w:rsid w:val="0037585F"/>
    <w:rsid w:val="00380833"/>
    <w:rsid w:val="00380A07"/>
    <w:rsid w:val="003863E9"/>
    <w:rsid w:val="00390834"/>
    <w:rsid w:val="00394B5C"/>
    <w:rsid w:val="00394EF8"/>
    <w:rsid w:val="00395E51"/>
    <w:rsid w:val="003963BB"/>
    <w:rsid w:val="00397703"/>
    <w:rsid w:val="00397FCF"/>
    <w:rsid w:val="003A0A1F"/>
    <w:rsid w:val="003A28AB"/>
    <w:rsid w:val="003A44C6"/>
    <w:rsid w:val="003A53DD"/>
    <w:rsid w:val="003A5EEE"/>
    <w:rsid w:val="003B0BB0"/>
    <w:rsid w:val="003B0EB2"/>
    <w:rsid w:val="003B1751"/>
    <w:rsid w:val="003B1B44"/>
    <w:rsid w:val="003B1CCB"/>
    <w:rsid w:val="003B2C71"/>
    <w:rsid w:val="003B3B49"/>
    <w:rsid w:val="003B5F2A"/>
    <w:rsid w:val="003B7C6B"/>
    <w:rsid w:val="003C09FD"/>
    <w:rsid w:val="003C332F"/>
    <w:rsid w:val="003C44BC"/>
    <w:rsid w:val="003C5041"/>
    <w:rsid w:val="003C57A0"/>
    <w:rsid w:val="003C5E60"/>
    <w:rsid w:val="003C6938"/>
    <w:rsid w:val="003C7A81"/>
    <w:rsid w:val="003D0275"/>
    <w:rsid w:val="003D33FA"/>
    <w:rsid w:val="003D4A81"/>
    <w:rsid w:val="003D658B"/>
    <w:rsid w:val="003D6866"/>
    <w:rsid w:val="003D71A9"/>
    <w:rsid w:val="003E17CF"/>
    <w:rsid w:val="003E4D15"/>
    <w:rsid w:val="003E5059"/>
    <w:rsid w:val="003E6749"/>
    <w:rsid w:val="003F4678"/>
    <w:rsid w:val="003F4A84"/>
    <w:rsid w:val="003F64D7"/>
    <w:rsid w:val="003F7613"/>
    <w:rsid w:val="00400E01"/>
    <w:rsid w:val="00405CDD"/>
    <w:rsid w:val="00405FC0"/>
    <w:rsid w:val="004122FA"/>
    <w:rsid w:val="00413531"/>
    <w:rsid w:val="00413594"/>
    <w:rsid w:val="00415C74"/>
    <w:rsid w:val="004163F5"/>
    <w:rsid w:val="00417823"/>
    <w:rsid w:val="00420EAA"/>
    <w:rsid w:val="0042102F"/>
    <w:rsid w:val="004230B2"/>
    <w:rsid w:val="004231BA"/>
    <w:rsid w:val="00424B9C"/>
    <w:rsid w:val="00425329"/>
    <w:rsid w:val="00426418"/>
    <w:rsid w:val="00427602"/>
    <w:rsid w:val="00427722"/>
    <w:rsid w:val="00427B42"/>
    <w:rsid w:val="00430ADB"/>
    <w:rsid w:val="00431749"/>
    <w:rsid w:val="004340CA"/>
    <w:rsid w:val="0043471F"/>
    <w:rsid w:val="00436FFA"/>
    <w:rsid w:val="00440E4C"/>
    <w:rsid w:val="00441D88"/>
    <w:rsid w:val="004430FA"/>
    <w:rsid w:val="00443CF9"/>
    <w:rsid w:val="00443D8B"/>
    <w:rsid w:val="0044559A"/>
    <w:rsid w:val="0044758C"/>
    <w:rsid w:val="00447A3D"/>
    <w:rsid w:val="00450047"/>
    <w:rsid w:val="00450F66"/>
    <w:rsid w:val="00451E8D"/>
    <w:rsid w:val="0045297C"/>
    <w:rsid w:val="00455EBF"/>
    <w:rsid w:val="004576F5"/>
    <w:rsid w:val="0046133B"/>
    <w:rsid w:val="004637ED"/>
    <w:rsid w:val="00463F4E"/>
    <w:rsid w:val="00464B4A"/>
    <w:rsid w:val="00464F56"/>
    <w:rsid w:val="00465904"/>
    <w:rsid w:val="00467186"/>
    <w:rsid w:val="0046719D"/>
    <w:rsid w:val="00467944"/>
    <w:rsid w:val="00467BA1"/>
    <w:rsid w:val="00467CD0"/>
    <w:rsid w:val="00467FB4"/>
    <w:rsid w:val="00470685"/>
    <w:rsid w:val="00470FD3"/>
    <w:rsid w:val="00472D0F"/>
    <w:rsid w:val="00473166"/>
    <w:rsid w:val="004750E9"/>
    <w:rsid w:val="00476E5D"/>
    <w:rsid w:val="00481075"/>
    <w:rsid w:val="00481E44"/>
    <w:rsid w:val="004825D7"/>
    <w:rsid w:val="00482EEF"/>
    <w:rsid w:val="00485B33"/>
    <w:rsid w:val="00485B9E"/>
    <w:rsid w:val="004861B1"/>
    <w:rsid w:val="00486D69"/>
    <w:rsid w:val="00486E61"/>
    <w:rsid w:val="0049099F"/>
    <w:rsid w:val="004916FA"/>
    <w:rsid w:val="00491728"/>
    <w:rsid w:val="0049226C"/>
    <w:rsid w:val="0049613D"/>
    <w:rsid w:val="00497395"/>
    <w:rsid w:val="004A0B9B"/>
    <w:rsid w:val="004A2557"/>
    <w:rsid w:val="004A265B"/>
    <w:rsid w:val="004A3F5E"/>
    <w:rsid w:val="004B1494"/>
    <w:rsid w:val="004B1F76"/>
    <w:rsid w:val="004B3008"/>
    <w:rsid w:val="004C0593"/>
    <w:rsid w:val="004C0AEA"/>
    <w:rsid w:val="004C19DB"/>
    <w:rsid w:val="004C5264"/>
    <w:rsid w:val="004C6C7B"/>
    <w:rsid w:val="004C7F99"/>
    <w:rsid w:val="004D0617"/>
    <w:rsid w:val="004D0979"/>
    <w:rsid w:val="004D7209"/>
    <w:rsid w:val="004E1764"/>
    <w:rsid w:val="004E208F"/>
    <w:rsid w:val="004E345A"/>
    <w:rsid w:val="004E3980"/>
    <w:rsid w:val="004E4DB8"/>
    <w:rsid w:val="004E70ED"/>
    <w:rsid w:val="004E7E2D"/>
    <w:rsid w:val="004F25A9"/>
    <w:rsid w:val="004F279A"/>
    <w:rsid w:val="004F2AE3"/>
    <w:rsid w:val="004F4058"/>
    <w:rsid w:val="004F52D1"/>
    <w:rsid w:val="004F6D14"/>
    <w:rsid w:val="004F6EF6"/>
    <w:rsid w:val="004F7549"/>
    <w:rsid w:val="004F7814"/>
    <w:rsid w:val="00503B71"/>
    <w:rsid w:val="00505BC7"/>
    <w:rsid w:val="00505F0D"/>
    <w:rsid w:val="005064FA"/>
    <w:rsid w:val="0050748A"/>
    <w:rsid w:val="00510FF4"/>
    <w:rsid w:val="00512C74"/>
    <w:rsid w:val="00513065"/>
    <w:rsid w:val="0051458A"/>
    <w:rsid w:val="00515953"/>
    <w:rsid w:val="0051662F"/>
    <w:rsid w:val="005224C1"/>
    <w:rsid w:val="00523396"/>
    <w:rsid w:val="00523AE6"/>
    <w:rsid w:val="00524AA6"/>
    <w:rsid w:val="00525C30"/>
    <w:rsid w:val="00525CFF"/>
    <w:rsid w:val="00530B80"/>
    <w:rsid w:val="00534A29"/>
    <w:rsid w:val="00534DBB"/>
    <w:rsid w:val="0053548D"/>
    <w:rsid w:val="00535BC5"/>
    <w:rsid w:val="00536786"/>
    <w:rsid w:val="00541C5E"/>
    <w:rsid w:val="00546BA4"/>
    <w:rsid w:val="005473BB"/>
    <w:rsid w:val="00550A57"/>
    <w:rsid w:val="00551ACE"/>
    <w:rsid w:val="00552FEC"/>
    <w:rsid w:val="00554596"/>
    <w:rsid w:val="00555062"/>
    <w:rsid w:val="0055561E"/>
    <w:rsid w:val="005568F0"/>
    <w:rsid w:val="00556C2A"/>
    <w:rsid w:val="00557BE7"/>
    <w:rsid w:val="00557C7F"/>
    <w:rsid w:val="00561B67"/>
    <w:rsid w:val="00562DD6"/>
    <w:rsid w:val="00563161"/>
    <w:rsid w:val="005638FC"/>
    <w:rsid w:val="00564328"/>
    <w:rsid w:val="005647BB"/>
    <w:rsid w:val="00565528"/>
    <w:rsid w:val="00565677"/>
    <w:rsid w:val="00565DB6"/>
    <w:rsid w:val="00565E0E"/>
    <w:rsid w:val="0056736F"/>
    <w:rsid w:val="00567B96"/>
    <w:rsid w:val="005708C6"/>
    <w:rsid w:val="00571510"/>
    <w:rsid w:val="00571C17"/>
    <w:rsid w:val="00572056"/>
    <w:rsid w:val="005724BE"/>
    <w:rsid w:val="005744C6"/>
    <w:rsid w:val="00574966"/>
    <w:rsid w:val="005764B2"/>
    <w:rsid w:val="005773AB"/>
    <w:rsid w:val="0057785F"/>
    <w:rsid w:val="00580DF6"/>
    <w:rsid w:val="00581B86"/>
    <w:rsid w:val="00581E0B"/>
    <w:rsid w:val="005856B2"/>
    <w:rsid w:val="0058647D"/>
    <w:rsid w:val="0058749E"/>
    <w:rsid w:val="00587B90"/>
    <w:rsid w:val="00587CF2"/>
    <w:rsid w:val="0059144F"/>
    <w:rsid w:val="00591CD5"/>
    <w:rsid w:val="0059267F"/>
    <w:rsid w:val="00594D16"/>
    <w:rsid w:val="00597379"/>
    <w:rsid w:val="0059740C"/>
    <w:rsid w:val="005975B0"/>
    <w:rsid w:val="005A24A0"/>
    <w:rsid w:val="005A3DAC"/>
    <w:rsid w:val="005A5778"/>
    <w:rsid w:val="005A6111"/>
    <w:rsid w:val="005B184B"/>
    <w:rsid w:val="005B373D"/>
    <w:rsid w:val="005B455B"/>
    <w:rsid w:val="005B5C1D"/>
    <w:rsid w:val="005B6A89"/>
    <w:rsid w:val="005C1C6D"/>
    <w:rsid w:val="005C3FB7"/>
    <w:rsid w:val="005C5483"/>
    <w:rsid w:val="005C7A3D"/>
    <w:rsid w:val="005D0029"/>
    <w:rsid w:val="005D0AC3"/>
    <w:rsid w:val="005D4C17"/>
    <w:rsid w:val="005D4E73"/>
    <w:rsid w:val="005D6FD2"/>
    <w:rsid w:val="005D6FE2"/>
    <w:rsid w:val="005E1A3E"/>
    <w:rsid w:val="005E31E7"/>
    <w:rsid w:val="005E3E61"/>
    <w:rsid w:val="005E5393"/>
    <w:rsid w:val="005E73BC"/>
    <w:rsid w:val="005E7BCE"/>
    <w:rsid w:val="005F1544"/>
    <w:rsid w:val="005F2998"/>
    <w:rsid w:val="005F33FD"/>
    <w:rsid w:val="005F5746"/>
    <w:rsid w:val="005F7CDB"/>
    <w:rsid w:val="00601901"/>
    <w:rsid w:val="0060216B"/>
    <w:rsid w:val="00602BAC"/>
    <w:rsid w:val="00603768"/>
    <w:rsid w:val="00603EC7"/>
    <w:rsid w:val="00604553"/>
    <w:rsid w:val="006046D9"/>
    <w:rsid w:val="0060575B"/>
    <w:rsid w:val="006068E6"/>
    <w:rsid w:val="006110B5"/>
    <w:rsid w:val="0061147D"/>
    <w:rsid w:val="0061324D"/>
    <w:rsid w:val="0061337A"/>
    <w:rsid w:val="006156EE"/>
    <w:rsid w:val="00617E32"/>
    <w:rsid w:val="00620DF0"/>
    <w:rsid w:val="006212F6"/>
    <w:rsid w:val="006216C5"/>
    <w:rsid w:val="0062213A"/>
    <w:rsid w:val="006223A9"/>
    <w:rsid w:val="00625CCC"/>
    <w:rsid w:val="006263DE"/>
    <w:rsid w:val="0062760B"/>
    <w:rsid w:val="0063037C"/>
    <w:rsid w:val="006303E3"/>
    <w:rsid w:val="00632A0A"/>
    <w:rsid w:val="00632A8D"/>
    <w:rsid w:val="00632B04"/>
    <w:rsid w:val="00633AC9"/>
    <w:rsid w:val="00633BD0"/>
    <w:rsid w:val="00634244"/>
    <w:rsid w:val="00637568"/>
    <w:rsid w:val="00640C6F"/>
    <w:rsid w:val="00643E53"/>
    <w:rsid w:val="006445AC"/>
    <w:rsid w:val="006450D6"/>
    <w:rsid w:val="0064574E"/>
    <w:rsid w:val="0065043A"/>
    <w:rsid w:val="00652C27"/>
    <w:rsid w:val="00653764"/>
    <w:rsid w:val="006554F7"/>
    <w:rsid w:val="006573D5"/>
    <w:rsid w:val="00660350"/>
    <w:rsid w:val="00661387"/>
    <w:rsid w:val="006616C6"/>
    <w:rsid w:val="00662BE0"/>
    <w:rsid w:val="006646C2"/>
    <w:rsid w:val="00664A1F"/>
    <w:rsid w:val="00667EDD"/>
    <w:rsid w:val="006709A1"/>
    <w:rsid w:val="006745D1"/>
    <w:rsid w:val="0067660C"/>
    <w:rsid w:val="00677CBA"/>
    <w:rsid w:val="00677EB3"/>
    <w:rsid w:val="00682835"/>
    <w:rsid w:val="00683F57"/>
    <w:rsid w:val="006845CE"/>
    <w:rsid w:val="00684D90"/>
    <w:rsid w:val="00685DD7"/>
    <w:rsid w:val="00686DA3"/>
    <w:rsid w:val="006873D2"/>
    <w:rsid w:val="00687810"/>
    <w:rsid w:val="00692029"/>
    <w:rsid w:val="006932A4"/>
    <w:rsid w:val="00694528"/>
    <w:rsid w:val="006A00CA"/>
    <w:rsid w:val="006A00ED"/>
    <w:rsid w:val="006A2BF2"/>
    <w:rsid w:val="006A4124"/>
    <w:rsid w:val="006A4B7F"/>
    <w:rsid w:val="006B1008"/>
    <w:rsid w:val="006B1204"/>
    <w:rsid w:val="006B1832"/>
    <w:rsid w:val="006B2295"/>
    <w:rsid w:val="006B243F"/>
    <w:rsid w:val="006B3487"/>
    <w:rsid w:val="006B45B3"/>
    <w:rsid w:val="006B4735"/>
    <w:rsid w:val="006B4FAE"/>
    <w:rsid w:val="006B507F"/>
    <w:rsid w:val="006B6772"/>
    <w:rsid w:val="006B6B4A"/>
    <w:rsid w:val="006B7206"/>
    <w:rsid w:val="006C02A7"/>
    <w:rsid w:val="006C1B43"/>
    <w:rsid w:val="006C294A"/>
    <w:rsid w:val="006C4C34"/>
    <w:rsid w:val="006C50F8"/>
    <w:rsid w:val="006C5CA2"/>
    <w:rsid w:val="006C65EE"/>
    <w:rsid w:val="006D02CB"/>
    <w:rsid w:val="006D1CE8"/>
    <w:rsid w:val="006D2052"/>
    <w:rsid w:val="006D484D"/>
    <w:rsid w:val="006D4B96"/>
    <w:rsid w:val="006D5346"/>
    <w:rsid w:val="006D6FA7"/>
    <w:rsid w:val="006E33F2"/>
    <w:rsid w:val="006E4FB5"/>
    <w:rsid w:val="006E55F3"/>
    <w:rsid w:val="006E788B"/>
    <w:rsid w:val="006E7966"/>
    <w:rsid w:val="006F3C42"/>
    <w:rsid w:val="006F46CD"/>
    <w:rsid w:val="006F48CB"/>
    <w:rsid w:val="006F5A03"/>
    <w:rsid w:val="006F7453"/>
    <w:rsid w:val="006F78F8"/>
    <w:rsid w:val="007042E3"/>
    <w:rsid w:val="0070459A"/>
    <w:rsid w:val="00704CA0"/>
    <w:rsid w:val="007052AF"/>
    <w:rsid w:val="0070624A"/>
    <w:rsid w:val="00707085"/>
    <w:rsid w:val="007077E6"/>
    <w:rsid w:val="00707C51"/>
    <w:rsid w:val="00715F14"/>
    <w:rsid w:val="00720956"/>
    <w:rsid w:val="00723B0C"/>
    <w:rsid w:val="00725034"/>
    <w:rsid w:val="0072505D"/>
    <w:rsid w:val="007259F3"/>
    <w:rsid w:val="00725B53"/>
    <w:rsid w:val="00727973"/>
    <w:rsid w:val="007334A6"/>
    <w:rsid w:val="007363B8"/>
    <w:rsid w:val="00737EC2"/>
    <w:rsid w:val="00741A08"/>
    <w:rsid w:val="00743791"/>
    <w:rsid w:val="00743BB3"/>
    <w:rsid w:val="00745111"/>
    <w:rsid w:val="0074610A"/>
    <w:rsid w:val="00746FE0"/>
    <w:rsid w:val="00747BC9"/>
    <w:rsid w:val="007532BB"/>
    <w:rsid w:val="0075346B"/>
    <w:rsid w:val="00753C61"/>
    <w:rsid w:val="00754554"/>
    <w:rsid w:val="007612E9"/>
    <w:rsid w:val="00761544"/>
    <w:rsid w:val="00766AEE"/>
    <w:rsid w:val="00772512"/>
    <w:rsid w:val="00775391"/>
    <w:rsid w:val="00776920"/>
    <w:rsid w:val="00777853"/>
    <w:rsid w:val="007831CC"/>
    <w:rsid w:val="00784422"/>
    <w:rsid w:val="00787C0E"/>
    <w:rsid w:val="00787FA1"/>
    <w:rsid w:val="0079195E"/>
    <w:rsid w:val="00791BA0"/>
    <w:rsid w:val="007927F7"/>
    <w:rsid w:val="00793241"/>
    <w:rsid w:val="007A02CB"/>
    <w:rsid w:val="007A0891"/>
    <w:rsid w:val="007A10EF"/>
    <w:rsid w:val="007A22F4"/>
    <w:rsid w:val="007A2393"/>
    <w:rsid w:val="007A59B6"/>
    <w:rsid w:val="007A62C7"/>
    <w:rsid w:val="007A6F73"/>
    <w:rsid w:val="007B1D39"/>
    <w:rsid w:val="007B39E4"/>
    <w:rsid w:val="007B40DA"/>
    <w:rsid w:val="007B4F70"/>
    <w:rsid w:val="007B53ED"/>
    <w:rsid w:val="007B603A"/>
    <w:rsid w:val="007B6E1F"/>
    <w:rsid w:val="007C262D"/>
    <w:rsid w:val="007C31B9"/>
    <w:rsid w:val="007C344A"/>
    <w:rsid w:val="007C375E"/>
    <w:rsid w:val="007C4EEF"/>
    <w:rsid w:val="007C5B65"/>
    <w:rsid w:val="007C6E9A"/>
    <w:rsid w:val="007D0C17"/>
    <w:rsid w:val="007D1DFF"/>
    <w:rsid w:val="007D44A9"/>
    <w:rsid w:val="007D4555"/>
    <w:rsid w:val="007D5E53"/>
    <w:rsid w:val="007D733C"/>
    <w:rsid w:val="007D7FD0"/>
    <w:rsid w:val="007E0B67"/>
    <w:rsid w:val="007E108E"/>
    <w:rsid w:val="007E1209"/>
    <w:rsid w:val="007E18DC"/>
    <w:rsid w:val="007E1D82"/>
    <w:rsid w:val="007E28F7"/>
    <w:rsid w:val="007E60ED"/>
    <w:rsid w:val="007F0B26"/>
    <w:rsid w:val="007F2EF6"/>
    <w:rsid w:val="007F5211"/>
    <w:rsid w:val="00800BC5"/>
    <w:rsid w:val="00803300"/>
    <w:rsid w:val="00803A97"/>
    <w:rsid w:val="00805D3D"/>
    <w:rsid w:val="0081301D"/>
    <w:rsid w:val="00814B48"/>
    <w:rsid w:val="00814FFF"/>
    <w:rsid w:val="008164A0"/>
    <w:rsid w:val="0081690B"/>
    <w:rsid w:val="00816E55"/>
    <w:rsid w:val="008170E3"/>
    <w:rsid w:val="00821AE3"/>
    <w:rsid w:val="00822389"/>
    <w:rsid w:val="00823F39"/>
    <w:rsid w:val="0082407B"/>
    <w:rsid w:val="008249C3"/>
    <w:rsid w:val="0082508E"/>
    <w:rsid w:val="00826602"/>
    <w:rsid w:val="0082663D"/>
    <w:rsid w:val="00827F17"/>
    <w:rsid w:val="0083044D"/>
    <w:rsid w:val="0083170B"/>
    <w:rsid w:val="00836215"/>
    <w:rsid w:val="00837195"/>
    <w:rsid w:val="008371AA"/>
    <w:rsid w:val="00837268"/>
    <w:rsid w:val="0084019C"/>
    <w:rsid w:val="008419E6"/>
    <w:rsid w:val="00843D15"/>
    <w:rsid w:val="00844098"/>
    <w:rsid w:val="00845B9A"/>
    <w:rsid w:val="00853349"/>
    <w:rsid w:val="00854CBB"/>
    <w:rsid w:val="008552EB"/>
    <w:rsid w:val="00856287"/>
    <w:rsid w:val="00860847"/>
    <w:rsid w:val="00861267"/>
    <w:rsid w:val="008612B6"/>
    <w:rsid w:val="00861D95"/>
    <w:rsid w:val="008621C4"/>
    <w:rsid w:val="008625D0"/>
    <w:rsid w:val="00863C72"/>
    <w:rsid w:val="00864A7F"/>
    <w:rsid w:val="00864CF2"/>
    <w:rsid w:val="008661B8"/>
    <w:rsid w:val="0086723E"/>
    <w:rsid w:val="0087037A"/>
    <w:rsid w:val="00872921"/>
    <w:rsid w:val="00872DD7"/>
    <w:rsid w:val="008737A0"/>
    <w:rsid w:val="008758D5"/>
    <w:rsid w:val="00875EF1"/>
    <w:rsid w:val="00876C62"/>
    <w:rsid w:val="00877F26"/>
    <w:rsid w:val="00880AF7"/>
    <w:rsid w:val="0088268C"/>
    <w:rsid w:val="008849D6"/>
    <w:rsid w:val="00884F5E"/>
    <w:rsid w:val="0088516D"/>
    <w:rsid w:val="00886584"/>
    <w:rsid w:val="00887135"/>
    <w:rsid w:val="00890A51"/>
    <w:rsid w:val="00890DE2"/>
    <w:rsid w:val="0089152A"/>
    <w:rsid w:val="00891A29"/>
    <w:rsid w:val="00892562"/>
    <w:rsid w:val="00892EC5"/>
    <w:rsid w:val="00894C2E"/>
    <w:rsid w:val="0089510D"/>
    <w:rsid w:val="008955B8"/>
    <w:rsid w:val="00895AE8"/>
    <w:rsid w:val="00897990"/>
    <w:rsid w:val="008A0294"/>
    <w:rsid w:val="008A2155"/>
    <w:rsid w:val="008A5AFE"/>
    <w:rsid w:val="008A63A4"/>
    <w:rsid w:val="008A6A09"/>
    <w:rsid w:val="008A728F"/>
    <w:rsid w:val="008B04AE"/>
    <w:rsid w:val="008B1507"/>
    <w:rsid w:val="008B1C92"/>
    <w:rsid w:val="008B2622"/>
    <w:rsid w:val="008B2675"/>
    <w:rsid w:val="008B3CA7"/>
    <w:rsid w:val="008B5500"/>
    <w:rsid w:val="008B673C"/>
    <w:rsid w:val="008B6FF7"/>
    <w:rsid w:val="008B71DB"/>
    <w:rsid w:val="008B7807"/>
    <w:rsid w:val="008C0B0B"/>
    <w:rsid w:val="008C2F6D"/>
    <w:rsid w:val="008C3266"/>
    <w:rsid w:val="008C562F"/>
    <w:rsid w:val="008D08D7"/>
    <w:rsid w:val="008D4F56"/>
    <w:rsid w:val="008D562A"/>
    <w:rsid w:val="008D7886"/>
    <w:rsid w:val="008D7C8C"/>
    <w:rsid w:val="008E0BFB"/>
    <w:rsid w:val="008E100E"/>
    <w:rsid w:val="008E3F57"/>
    <w:rsid w:val="008E4FA4"/>
    <w:rsid w:val="008E50C9"/>
    <w:rsid w:val="008E5AC3"/>
    <w:rsid w:val="008E68A2"/>
    <w:rsid w:val="008E7B8B"/>
    <w:rsid w:val="008F0D09"/>
    <w:rsid w:val="008F0F6D"/>
    <w:rsid w:val="008F1914"/>
    <w:rsid w:val="008F1982"/>
    <w:rsid w:val="008F2A39"/>
    <w:rsid w:val="008F2E55"/>
    <w:rsid w:val="008F3C39"/>
    <w:rsid w:val="008F6C3D"/>
    <w:rsid w:val="009008ED"/>
    <w:rsid w:val="00900982"/>
    <w:rsid w:val="00900CF6"/>
    <w:rsid w:val="00900D97"/>
    <w:rsid w:val="009036ED"/>
    <w:rsid w:val="00903890"/>
    <w:rsid w:val="00904E7F"/>
    <w:rsid w:val="00905D50"/>
    <w:rsid w:val="00906A49"/>
    <w:rsid w:val="00907750"/>
    <w:rsid w:val="0090782B"/>
    <w:rsid w:val="00910FAE"/>
    <w:rsid w:val="00914665"/>
    <w:rsid w:val="00922CF2"/>
    <w:rsid w:val="00923734"/>
    <w:rsid w:val="00923A50"/>
    <w:rsid w:val="00925967"/>
    <w:rsid w:val="00926807"/>
    <w:rsid w:val="00927968"/>
    <w:rsid w:val="0093069C"/>
    <w:rsid w:val="00931367"/>
    <w:rsid w:val="00931C7B"/>
    <w:rsid w:val="00933ED2"/>
    <w:rsid w:val="009359BA"/>
    <w:rsid w:val="00941EB7"/>
    <w:rsid w:val="009460CB"/>
    <w:rsid w:val="009478A1"/>
    <w:rsid w:val="00950EFD"/>
    <w:rsid w:val="009548EB"/>
    <w:rsid w:val="00954E2D"/>
    <w:rsid w:val="00962149"/>
    <w:rsid w:val="00964BE0"/>
    <w:rsid w:val="00964DEA"/>
    <w:rsid w:val="0096522C"/>
    <w:rsid w:val="0096534E"/>
    <w:rsid w:val="00965BB8"/>
    <w:rsid w:val="009671D3"/>
    <w:rsid w:val="00967E86"/>
    <w:rsid w:val="00970D34"/>
    <w:rsid w:val="00971D43"/>
    <w:rsid w:val="009746B9"/>
    <w:rsid w:val="00974AFB"/>
    <w:rsid w:val="00974F25"/>
    <w:rsid w:val="009765C8"/>
    <w:rsid w:val="00976DB1"/>
    <w:rsid w:val="009806B2"/>
    <w:rsid w:val="00980F61"/>
    <w:rsid w:val="009811B7"/>
    <w:rsid w:val="009824F7"/>
    <w:rsid w:val="00986BC3"/>
    <w:rsid w:val="00987330"/>
    <w:rsid w:val="00990B04"/>
    <w:rsid w:val="009943BE"/>
    <w:rsid w:val="009956F3"/>
    <w:rsid w:val="009963F3"/>
    <w:rsid w:val="009A1EF1"/>
    <w:rsid w:val="009A2BA1"/>
    <w:rsid w:val="009A75E4"/>
    <w:rsid w:val="009B1100"/>
    <w:rsid w:val="009B1A2A"/>
    <w:rsid w:val="009B28DA"/>
    <w:rsid w:val="009B3B41"/>
    <w:rsid w:val="009B445F"/>
    <w:rsid w:val="009B5B44"/>
    <w:rsid w:val="009B6358"/>
    <w:rsid w:val="009B7693"/>
    <w:rsid w:val="009B7CFD"/>
    <w:rsid w:val="009C2CDD"/>
    <w:rsid w:val="009C471E"/>
    <w:rsid w:val="009C49E2"/>
    <w:rsid w:val="009C5186"/>
    <w:rsid w:val="009C5B0F"/>
    <w:rsid w:val="009C7193"/>
    <w:rsid w:val="009D01EF"/>
    <w:rsid w:val="009D2CBC"/>
    <w:rsid w:val="009D2D1F"/>
    <w:rsid w:val="009D3A08"/>
    <w:rsid w:val="009D3A2C"/>
    <w:rsid w:val="009D4037"/>
    <w:rsid w:val="009D4090"/>
    <w:rsid w:val="009D43A4"/>
    <w:rsid w:val="009D559C"/>
    <w:rsid w:val="009D6446"/>
    <w:rsid w:val="009E1A17"/>
    <w:rsid w:val="009E2338"/>
    <w:rsid w:val="009E2358"/>
    <w:rsid w:val="009E3104"/>
    <w:rsid w:val="009E55B0"/>
    <w:rsid w:val="009E5CCD"/>
    <w:rsid w:val="009E6577"/>
    <w:rsid w:val="009F1F24"/>
    <w:rsid w:val="009F2232"/>
    <w:rsid w:val="009F6FE7"/>
    <w:rsid w:val="00A01B79"/>
    <w:rsid w:val="00A02E91"/>
    <w:rsid w:val="00A039B0"/>
    <w:rsid w:val="00A06412"/>
    <w:rsid w:val="00A07CEE"/>
    <w:rsid w:val="00A10DAD"/>
    <w:rsid w:val="00A11207"/>
    <w:rsid w:val="00A1445C"/>
    <w:rsid w:val="00A1579B"/>
    <w:rsid w:val="00A16989"/>
    <w:rsid w:val="00A16F0B"/>
    <w:rsid w:val="00A17BF3"/>
    <w:rsid w:val="00A20533"/>
    <w:rsid w:val="00A20D84"/>
    <w:rsid w:val="00A2216F"/>
    <w:rsid w:val="00A22CCB"/>
    <w:rsid w:val="00A236BB"/>
    <w:rsid w:val="00A2512E"/>
    <w:rsid w:val="00A2639B"/>
    <w:rsid w:val="00A3103B"/>
    <w:rsid w:val="00A34F54"/>
    <w:rsid w:val="00A4170D"/>
    <w:rsid w:val="00A44507"/>
    <w:rsid w:val="00A44B77"/>
    <w:rsid w:val="00A4614F"/>
    <w:rsid w:val="00A4654A"/>
    <w:rsid w:val="00A46A98"/>
    <w:rsid w:val="00A507DC"/>
    <w:rsid w:val="00A507E4"/>
    <w:rsid w:val="00A50BD8"/>
    <w:rsid w:val="00A510D6"/>
    <w:rsid w:val="00A5247F"/>
    <w:rsid w:val="00A544BE"/>
    <w:rsid w:val="00A5469B"/>
    <w:rsid w:val="00A54C84"/>
    <w:rsid w:val="00A54E94"/>
    <w:rsid w:val="00A60720"/>
    <w:rsid w:val="00A6271A"/>
    <w:rsid w:val="00A62787"/>
    <w:rsid w:val="00A63CFF"/>
    <w:rsid w:val="00A64082"/>
    <w:rsid w:val="00A72889"/>
    <w:rsid w:val="00A751FD"/>
    <w:rsid w:val="00A80487"/>
    <w:rsid w:val="00A804BF"/>
    <w:rsid w:val="00A80733"/>
    <w:rsid w:val="00A82654"/>
    <w:rsid w:val="00A8269C"/>
    <w:rsid w:val="00A83E32"/>
    <w:rsid w:val="00A8478E"/>
    <w:rsid w:val="00A84B99"/>
    <w:rsid w:val="00A8542C"/>
    <w:rsid w:val="00A85837"/>
    <w:rsid w:val="00A8596B"/>
    <w:rsid w:val="00A86554"/>
    <w:rsid w:val="00A86EFE"/>
    <w:rsid w:val="00A8794B"/>
    <w:rsid w:val="00A87D66"/>
    <w:rsid w:val="00A87EF6"/>
    <w:rsid w:val="00A9143D"/>
    <w:rsid w:val="00A92C22"/>
    <w:rsid w:val="00A93710"/>
    <w:rsid w:val="00A93EAF"/>
    <w:rsid w:val="00A9621F"/>
    <w:rsid w:val="00A96602"/>
    <w:rsid w:val="00A96995"/>
    <w:rsid w:val="00A96F3C"/>
    <w:rsid w:val="00A97A51"/>
    <w:rsid w:val="00AA07F9"/>
    <w:rsid w:val="00AA2EE3"/>
    <w:rsid w:val="00AA39CB"/>
    <w:rsid w:val="00AA4489"/>
    <w:rsid w:val="00AA4DF6"/>
    <w:rsid w:val="00AA5699"/>
    <w:rsid w:val="00AB29F7"/>
    <w:rsid w:val="00AB455B"/>
    <w:rsid w:val="00AC28F7"/>
    <w:rsid w:val="00AC2FDC"/>
    <w:rsid w:val="00AC3884"/>
    <w:rsid w:val="00AC3A60"/>
    <w:rsid w:val="00AC3BCF"/>
    <w:rsid w:val="00AC5DC7"/>
    <w:rsid w:val="00AC616C"/>
    <w:rsid w:val="00AD0602"/>
    <w:rsid w:val="00AD18F8"/>
    <w:rsid w:val="00AD4F2D"/>
    <w:rsid w:val="00AD504D"/>
    <w:rsid w:val="00AD5864"/>
    <w:rsid w:val="00AE1393"/>
    <w:rsid w:val="00AE164D"/>
    <w:rsid w:val="00AE5A1B"/>
    <w:rsid w:val="00AE6B8F"/>
    <w:rsid w:val="00AE6D24"/>
    <w:rsid w:val="00AF1C78"/>
    <w:rsid w:val="00AF3057"/>
    <w:rsid w:val="00AF3BD0"/>
    <w:rsid w:val="00AF41AF"/>
    <w:rsid w:val="00AF5159"/>
    <w:rsid w:val="00B009F8"/>
    <w:rsid w:val="00B00D17"/>
    <w:rsid w:val="00B01481"/>
    <w:rsid w:val="00B01E06"/>
    <w:rsid w:val="00B01E93"/>
    <w:rsid w:val="00B050BB"/>
    <w:rsid w:val="00B05197"/>
    <w:rsid w:val="00B07299"/>
    <w:rsid w:val="00B07ABF"/>
    <w:rsid w:val="00B15F28"/>
    <w:rsid w:val="00B21E4B"/>
    <w:rsid w:val="00B23985"/>
    <w:rsid w:val="00B33262"/>
    <w:rsid w:val="00B33539"/>
    <w:rsid w:val="00B347E7"/>
    <w:rsid w:val="00B36E5B"/>
    <w:rsid w:val="00B37941"/>
    <w:rsid w:val="00B4171B"/>
    <w:rsid w:val="00B42AFF"/>
    <w:rsid w:val="00B43DF3"/>
    <w:rsid w:val="00B47E58"/>
    <w:rsid w:val="00B50C4F"/>
    <w:rsid w:val="00B5267A"/>
    <w:rsid w:val="00B52686"/>
    <w:rsid w:val="00B52DBD"/>
    <w:rsid w:val="00B54F77"/>
    <w:rsid w:val="00B560F0"/>
    <w:rsid w:val="00B56296"/>
    <w:rsid w:val="00B61401"/>
    <w:rsid w:val="00B61DA9"/>
    <w:rsid w:val="00B621FE"/>
    <w:rsid w:val="00B62496"/>
    <w:rsid w:val="00B62AE7"/>
    <w:rsid w:val="00B63200"/>
    <w:rsid w:val="00B636BD"/>
    <w:rsid w:val="00B64F03"/>
    <w:rsid w:val="00B650F5"/>
    <w:rsid w:val="00B655FA"/>
    <w:rsid w:val="00B65A79"/>
    <w:rsid w:val="00B667CF"/>
    <w:rsid w:val="00B67306"/>
    <w:rsid w:val="00B67D39"/>
    <w:rsid w:val="00B72A27"/>
    <w:rsid w:val="00B74365"/>
    <w:rsid w:val="00B74C51"/>
    <w:rsid w:val="00B76CBE"/>
    <w:rsid w:val="00B77E0F"/>
    <w:rsid w:val="00B8093F"/>
    <w:rsid w:val="00B80B07"/>
    <w:rsid w:val="00B83D7C"/>
    <w:rsid w:val="00B84888"/>
    <w:rsid w:val="00B86BA7"/>
    <w:rsid w:val="00B87615"/>
    <w:rsid w:val="00B87D1E"/>
    <w:rsid w:val="00B9023A"/>
    <w:rsid w:val="00B9063F"/>
    <w:rsid w:val="00B944D4"/>
    <w:rsid w:val="00B954FA"/>
    <w:rsid w:val="00B97C1E"/>
    <w:rsid w:val="00BA27EA"/>
    <w:rsid w:val="00BA2C97"/>
    <w:rsid w:val="00BA5EC0"/>
    <w:rsid w:val="00BA7E2A"/>
    <w:rsid w:val="00BB001B"/>
    <w:rsid w:val="00BB00C8"/>
    <w:rsid w:val="00BB247F"/>
    <w:rsid w:val="00BB26F8"/>
    <w:rsid w:val="00BB503A"/>
    <w:rsid w:val="00BB7659"/>
    <w:rsid w:val="00BB799E"/>
    <w:rsid w:val="00BC046D"/>
    <w:rsid w:val="00BC1C3E"/>
    <w:rsid w:val="00BC43BE"/>
    <w:rsid w:val="00BC4EDB"/>
    <w:rsid w:val="00BC5B42"/>
    <w:rsid w:val="00BC5FDC"/>
    <w:rsid w:val="00BC750E"/>
    <w:rsid w:val="00BD1228"/>
    <w:rsid w:val="00BD1A73"/>
    <w:rsid w:val="00BD1E51"/>
    <w:rsid w:val="00BD2AA7"/>
    <w:rsid w:val="00BD4D2D"/>
    <w:rsid w:val="00BD5C6A"/>
    <w:rsid w:val="00BD6B36"/>
    <w:rsid w:val="00BD70DB"/>
    <w:rsid w:val="00BD7932"/>
    <w:rsid w:val="00BD7EBB"/>
    <w:rsid w:val="00BE083A"/>
    <w:rsid w:val="00BE0F02"/>
    <w:rsid w:val="00BE31A9"/>
    <w:rsid w:val="00BE31CE"/>
    <w:rsid w:val="00BE462D"/>
    <w:rsid w:val="00BE4B8E"/>
    <w:rsid w:val="00BE5C93"/>
    <w:rsid w:val="00BE6414"/>
    <w:rsid w:val="00BE7AC6"/>
    <w:rsid w:val="00BF0E01"/>
    <w:rsid w:val="00BF1873"/>
    <w:rsid w:val="00BF19F4"/>
    <w:rsid w:val="00BF277B"/>
    <w:rsid w:val="00BF4A6A"/>
    <w:rsid w:val="00BF5D52"/>
    <w:rsid w:val="00C00286"/>
    <w:rsid w:val="00C00B2C"/>
    <w:rsid w:val="00C01BC1"/>
    <w:rsid w:val="00C03494"/>
    <w:rsid w:val="00C04015"/>
    <w:rsid w:val="00C0545F"/>
    <w:rsid w:val="00C0627E"/>
    <w:rsid w:val="00C06D87"/>
    <w:rsid w:val="00C0724C"/>
    <w:rsid w:val="00C10DF6"/>
    <w:rsid w:val="00C11165"/>
    <w:rsid w:val="00C12780"/>
    <w:rsid w:val="00C13127"/>
    <w:rsid w:val="00C13D32"/>
    <w:rsid w:val="00C14253"/>
    <w:rsid w:val="00C1510E"/>
    <w:rsid w:val="00C15E4A"/>
    <w:rsid w:val="00C172D8"/>
    <w:rsid w:val="00C22A81"/>
    <w:rsid w:val="00C23BFD"/>
    <w:rsid w:val="00C23F43"/>
    <w:rsid w:val="00C26493"/>
    <w:rsid w:val="00C267C0"/>
    <w:rsid w:val="00C3034E"/>
    <w:rsid w:val="00C30BB6"/>
    <w:rsid w:val="00C33FB1"/>
    <w:rsid w:val="00C409FF"/>
    <w:rsid w:val="00C427C6"/>
    <w:rsid w:val="00C44445"/>
    <w:rsid w:val="00C4771D"/>
    <w:rsid w:val="00C50A8A"/>
    <w:rsid w:val="00C51B80"/>
    <w:rsid w:val="00C53204"/>
    <w:rsid w:val="00C53358"/>
    <w:rsid w:val="00C554B4"/>
    <w:rsid w:val="00C55EC7"/>
    <w:rsid w:val="00C56712"/>
    <w:rsid w:val="00C56CD4"/>
    <w:rsid w:val="00C61224"/>
    <w:rsid w:val="00C6265F"/>
    <w:rsid w:val="00C630DB"/>
    <w:rsid w:val="00C63118"/>
    <w:rsid w:val="00C65918"/>
    <w:rsid w:val="00C66310"/>
    <w:rsid w:val="00C66340"/>
    <w:rsid w:val="00C67DCE"/>
    <w:rsid w:val="00C73E51"/>
    <w:rsid w:val="00C74D31"/>
    <w:rsid w:val="00C7634F"/>
    <w:rsid w:val="00C8025B"/>
    <w:rsid w:val="00C80636"/>
    <w:rsid w:val="00C83880"/>
    <w:rsid w:val="00C856B2"/>
    <w:rsid w:val="00C876EA"/>
    <w:rsid w:val="00C87CC1"/>
    <w:rsid w:val="00C9084F"/>
    <w:rsid w:val="00C9152F"/>
    <w:rsid w:val="00C936A8"/>
    <w:rsid w:val="00C93BC3"/>
    <w:rsid w:val="00C95FA9"/>
    <w:rsid w:val="00C9786F"/>
    <w:rsid w:val="00CA5C23"/>
    <w:rsid w:val="00CA5E4A"/>
    <w:rsid w:val="00CA7400"/>
    <w:rsid w:val="00CB0149"/>
    <w:rsid w:val="00CB08A5"/>
    <w:rsid w:val="00CB08C6"/>
    <w:rsid w:val="00CB3733"/>
    <w:rsid w:val="00CB3F05"/>
    <w:rsid w:val="00CB723C"/>
    <w:rsid w:val="00CC0480"/>
    <w:rsid w:val="00CC1AA1"/>
    <w:rsid w:val="00CC2673"/>
    <w:rsid w:val="00CC2EEF"/>
    <w:rsid w:val="00CC40B7"/>
    <w:rsid w:val="00CC7D19"/>
    <w:rsid w:val="00CD0A16"/>
    <w:rsid w:val="00CD15F1"/>
    <w:rsid w:val="00CD1ED1"/>
    <w:rsid w:val="00CD2E03"/>
    <w:rsid w:val="00CD35FB"/>
    <w:rsid w:val="00CD5871"/>
    <w:rsid w:val="00CE5527"/>
    <w:rsid w:val="00CE615A"/>
    <w:rsid w:val="00CE63E7"/>
    <w:rsid w:val="00CF1CC4"/>
    <w:rsid w:val="00D019EB"/>
    <w:rsid w:val="00D03196"/>
    <w:rsid w:val="00D05018"/>
    <w:rsid w:val="00D10D2C"/>
    <w:rsid w:val="00D10D9B"/>
    <w:rsid w:val="00D1114B"/>
    <w:rsid w:val="00D116D2"/>
    <w:rsid w:val="00D119C2"/>
    <w:rsid w:val="00D13257"/>
    <w:rsid w:val="00D1464B"/>
    <w:rsid w:val="00D14AFD"/>
    <w:rsid w:val="00D16799"/>
    <w:rsid w:val="00D1701A"/>
    <w:rsid w:val="00D21DB5"/>
    <w:rsid w:val="00D23D63"/>
    <w:rsid w:val="00D23E46"/>
    <w:rsid w:val="00D24D85"/>
    <w:rsid w:val="00D24F3C"/>
    <w:rsid w:val="00D258E0"/>
    <w:rsid w:val="00D26031"/>
    <w:rsid w:val="00D268A7"/>
    <w:rsid w:val="00D3027D"/>
    <w:rsid w:val="00D31871"/>
    <w:rsid w:val="00D318BD"/>
    <w:rsid w:val="00D32BA3"/>
    <w:rsid w:val="00D375A8"/>
    <w:rsid w:val="00D37D9B"/>
    <w:rsid w:val="00D402A6"/>
    <w:rsid w:val="00D438B6"/>
    <w:rsid w:val="00D43BD2"/>
    <w:rsid w:val="00D45089"/>
    <w:rsid w:val="00D45769"/>
    <w:rsid w:val="00D465BF"/>
    <w:rsid w:val="00D46F8F"/>
    <w:rsid w:val="00D511A4"/>
    <w:rsid w:val="00D52E32"/>
    <w:rsid w:val="00D545C2"/>
    <w:rsid w:val="00D54BD9"/>
    <w:rsid w:val="00D56AA2"/>
    <w:rsid w:val="00D56E1A"/>
    <w:rsid w:val="00D57892"/>
    <w:rsid w:val="00D60F35"/>
    <w:rsid w:val="00D6227A"/>
    <w:rsid w:val="00D634CC"/>
    <w:rsid w:val="00D64FE6"/>
    <w:rsid w:val="00D65190"/>
    <w:rsid w:val="00D67D43"/>
    <w:rsid w:val="00D7049D"/>
    <w:rsid w:val="00D70E8B"/>
    <w:rsid w:val="00D73D36"/>
    <w:rsid w:val="00D75AEF"/>
    <w:rsid w:val="00D760EB"/>
    <w:rsid w:val="00D7643A"/>
    <w:rsid w:val="00D7687D"/>
    <w:rsid w:val="00D77B14"/>
    <w:rsid w:val="00D83C36"/>
    <w:rsid w:val="00D920E2"/>
    <w:rsid w:val="00D92389"/>
    <w:rsid w:val="00D97453"/>
    <w:rsid w:val="00D97B35"/>
    <w:rsid w:val="00DA0B88"/>
    <w:rsid w:val="00DA109D"/>
    <w:rsid w:val="00DA19EF"/>
    <w:rsid w:val="00DA2060"/>
    <w:rsid w:val="00DA40AC"/>
    <w:rsid w:val="00DA4A3D"/>
    <w:rsid w:val="00DA6129"/>
    <w:rsid w:val="00DA6E71"/>
    <w:rsid w:val="00DA7725"/>
    <w:rsid w:val="00DB042A"/>
    <w:rsid w:val="00DB124C"/>
    <w:rsid w:val="00DB65CC"/>
    <w:rsid w:val="00DB797D"/>
    <w:rsid w:val="00DC067C"/>
    <w:rsid w:val="00DD59D5"/>
    <w:rsid w:val="00DD6622"/>
    <w:rsid w:val="00DD7F8E"/>
    <w:rsid w:val="00DE05E1"/>
    <w:rsid w:val="00DE0BE4"/>
    <w:rsid w:val="00DE1372"/>
    <w:rsid w:val="00DE5ED2"/>
    <w:rsid w:val="00DE62EE"/>
    <w:rsid w:val="00DF0C69"/>
    <w:rsid w:val="00DF3168"/>
    <w:rsid w:val="00DF3B27"/>
    <w:rsid w:val="00DF640D"/>
    <w:rsid w:val="00DF6B8E"/>
    <w:rsid w:val="00DF7187"/>
    <w:rsid w:val="00DF7519"/>
    <w:rsid w:val="00E100CF"/>
    <w:rsid w:val="00E12F3D"/>
    <w:rsid w:val="00E14A6A"/>
    <w:rsid w:val="00E1535B"/>
    <w:rsid w:val="00E16C7E"/>
    <w:rsid w:val="00E16CF9"/>
    <w:rsid w:val="00E2175D"/>
    <w:rsid w:val="00E21DD6"/>
    <w:rsid w:val="00E23E69"/>
    <w:rsid w:val="00E2571B"/>
    <w:rsid w:val="00E26C28"/>
    <w:rsid w:val="00E277B4"/>
    <w:rsid w:val="00E30702"/>
    <w:rsid w:val="00E318C1"/>
    <w:rsid w:val="00E32DFE"/>
    <w:rsid w:val="00E33465"/>
    <w:rsid w:val="00E36BC3"/>
    <w:rsid w:val="00E4045B"/>
    <w:rsid w:val="00E40A67"/>
    <w:rsid w:val="00E4287E"/>
    <w:rsid w:val="00E43FAE"/>
    <w:rsid w:val="00E45B3C"/>
    <w:rsid w:val="00E4782B"/>
    <w:rsid w:val="00E47E85"/>
    <w:rsid w:val="00E5410B"/>
    <w:rsid w:val="00E5491A"/>
    <w:rsid w:val="00E54DF5"/>
    <w:rsid w:val="00E55C3B"/>
    <w:rsid w:val="00E57A94"/>
    <w:rsid w:val="00E66862"/>
    <w:rsid w:val="00E6734E"/>
    <w:rsid w:val="00E74416"/>
    <w:rsid w:val="00E81289"/>
    <w:rsid w:val="00E84C81"/>
    <w:rsid w:val="00E86F25"/>
    <w:rsid w:val="00E921CF"/>
    <w:rsid w:val="00E92EAA"/>
    <w:rsid w:val="00E9501D"/>
    <w:rsid w:val="00EA0BEF"/>
    <w:rsid w:val="00EA5AD3"/>
    <w:rsid w:val="00EA6737"/>
    <w:rsid w:val="00EA73B9"/>
    <w:rsid w:val="00EA7A7D"/>
    <w:rsid w:val="00EB1063"/>
    <w:rsid w:val="00EB33B9"/>
    <w:rsid w:val="00EB3D61"/>
    <w:rsid w:val="00EB4965"/>
    <w:rsid w:val="00EB5E43"/>
    <w:rsid w:val="00EC0214"/>
    <w:rsid w:val="00EC12FB"/>
    <w:rsid w:val="00EC1931"/>
    <w:rsid w:val="00ED0497"/>
    <w:rsid w:val="00ED3A03"/>
    <w:rsid w:val="00ED3E22"/>
    <w:rsid w:val="00ED4729"/>
    <w:rsid w:val="00ED5F09"/>
    <w:rsid w:val="00ED5FC6"/>
    <w:rsid w:val="00ED6C4B"/>
    <w:rsid w:val="00EE1BAA"/>
    <w:rsid w:val="00EE2741"/>
    <w:rsid w:val="00EE2E57"/>
    <w:rsid w:val="00EE32E1"/>
    <w:rsid w:val="00EE3B30"/>
    <w:rsid w:val="00EF2914"/>
    <w:rsid w:val="00EF5757"/>
    <w:rsid w:val="00EF6CE4"/>
    <w:rsid w:val="00EF6FE7"/>
    <w:rsid w:val="00F01C62"/>
    <w:rsid w:val="00F06BFD"/>
    <w:rsid w:val="00F107DB"/>
    <w:rsid w:val="00F17789"/>
    <w:rsid w:val="00F20C12"/>
    <w:rsid w:val="00F22E05"/>
    <w:rsid w:val="00F23285"/>
    <w:rsid w:val="00F2333A"/>
    <w:rsid w:val="00F241A9"/>
    <w:rsid w:val="00F259FE"/>
    <w:rsid w:val="00F2614E"/>
    <w:rsid w:val="00F275AB"/>
    <w:rsid w:val="00F3126D"/>
    <w:rsid w:val="00F316ED"/>
    <w:rsid w:val="00F319A6"/>
    <w:rsid w:val="00F3279F"/>
    <w:rsid w:val="00F328A7"/>
    <w:rsid w:val="00F33471"/>
    <w:rsid w:val="00F343C9"/>
    <w:rsid w:val="00F35BE6"/>
    <w:rsid w:val="00F40DD7"/>
    <w:rsid w:val="00F4133E"/>
    <w:rsid w:val="00F41371"/>
    <w:rsid w:val="00F41C2B"/>
    <w:rsid w:val="00F43467"/>
    <w:rsid w:val="00F43D9F"/>
    <w:rsid w:val="00F443EB"/>
    <w:rsid w:val="00F478C3"/>
    <w:rsid w:val="00F530FA"/>
    <w:rsid w:val="00F6070B"/>
    <w:rsid w:val="00F6079D"/>
    <w:rsid w:val="00F60A13"/>
    <w:rsid w:val="00F629A7"/>
    <w:rsid w:val="00F63F07"/>
    <w:rsid w:val="00F648DC"/>
    <w:rsid w:val="00F65F6A"/>
    <w:rsid w:val="00F66C13"/>
    <w:rsid w:val="00F67303"/>
    <w:rsid w:val="00F674A3"/>
    <w:rsid w:val="00F675CD"/>
    <w:rsid w:val="00F71FB2"/>
    <w:rsid w:val="00F72264"/>
    <w:rsid w:val="00F72572"/>
    <w:rsid w:val="00F74543"/>
    <w:rsid w:val="00F7535E"/>
    <w:rsid w:val="00F76938"/>
    <w:rsid w:val="00F779F7"/>
    <w:rsid w:val="00F77A02"/>
    <w:rsid w:val="00F80503"/>
    <w:rsid w:val="00F806D2"/>
    <w:rsid w:val="00F806DC"/>
    <w:rsid w:val="00F82492"/>
    <w:rsid w:val="00F831E5"/>
    <w:rsid w:val="00F83E88"/>
    <w:rsid w:val="00F846C1"/>
    <w:rsid w:val="00F85B7A"/>
    <w:rsid w:val="00F86AA1"/>
    <w:rsid w:val="00F86CDD"/>
    <w:rsid w:val="00F87EA7"/>
    <w:rsid w:val="00F91899"/>
    <w:rsid w:val="00F95C45"/>
    <w:rsid w:val="00F95FA3"/>
    <w:rsid w:val="00FA1282"/>
    <w:rsid w:val="00FA26EE"/>
    <w:rsid w:val="00FA27D8"/>
    <w:rsid w:val="00FA6B96"/>
    <w:rsid w:val="00FA72A7"/>
    <w:rsid w:val="00FA7332"/>
    <w:rsid w:val="00FB2C00"/>
    <w:rsid w:val="00FB31D2"/>
    <w:rsid w:val="00FB3ACF"/>
    <w:rsid w:val="00FB4587"/>
    <w:rsid w:val="00FB7B20"/>
    <w:rsid w:val="00FC10AA"/>
    <w:rsid w:val="00FC24EE"/>
    <w:rsid w:val="00FC4DEB"/>
    <w:rsid w:val="00FD11BD"/>
    <w:rsid w:val="00FD1F60"/>
    <w:rsid w:val="00FD630F"/>
    <w:rsid w:val="00FD7F25"/>
    <w:rsid w:val="00FE15D9"/>
    <w:rsid w:val="00FE15FB"/>
    <w:rsid w:val="00FE270D"/>
    <w:rsid w:val="00FE36E1"/>
    <w:rsid w:val="00FE4511"/>
    <w:rsid w:val="00FE4BEA"/>
    <w:rsid w:val="00FE5572"/>
    <w:rsid w:val="00FE68F3"/>
    <w:rsid w:val="00FE7988"/>
    <w:rsid w:val="00FE7F28"/>
    <w:rsid w:val="00FF218F"/>
    <w:rsid w:val="00FF287A"/>
    <w:rsid w:val="00FF36E3"/>
    <w:rsid w:val="00FF3846"/>
    <w:rsid w:val="00FF426F"/>
    <w:rsid w:val="00FF74C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08FA2"/>
  <w15:docId w15:val="{F23261AF-9C24-41AF-BBD2-F66BEB5E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6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60F35"/>
    <w:pPr>
      <w:keepNext/>
      <w:numPr>
        <w:numId w:val="6"/>
      </w:numPr>
      <w:jc w:val="both"/>
      <w:outlineLvl w:val="0"/>
    </w:pPr>
    <w:rPr>
      <w:b/>
      <w:sz w:val="23"/>
      <w:szCs w:val="23"/>
    </w:rPr>
  </w:style>
  <w:style w:type="paragraph" w:styleId="Heading2">
    <w:name w:val="heading 2"/>
    <w:basedOn w:val="Normal"/>
    <w:next w:val="Normal"/>
    <w:link w:val="Heading2Char"/>
    <w:qFormat/>
    <w:rsid w:val="00D60F35"/>
    <w:pPr>
      <w:keepNext/>
      <w:jc w:val="center"/>
      <w:outlineLvl w:val="1"/>
    </w:pPr>
    <w:rPr>
      <w:b/>
      <w:sz w:val="23"/>
      <w:u w:val="single"/>
    </w:rPr>
  </w:style>
  <w:style w:type="paragraph" w:styleId="Heading3">
    <w:name w:val="heading 3"/>
    <w:basedOn w:val="Normal"/>
    <w:next w:val="Normal"/>
    <w:link w:val="Heading3Char"/>
    <w:qFormat/>
    <w:rsid w:val="00D60F35"/>
    <w:pPr>
      <w:keepNext/>
      <w:numPr>
        <w:numId w:val="3"/>
      </w:numPr>
      <w:jc w:val="both"/>
      <w:outlineLvl w:val="2"/>
    </w:pPr>
    <w:rPr>
      <w:b/>
      <w:sz w:val="23"/>
    </w:rPr>
  </w:style>
  <w:style w:type="paragraph" w:styleId="Heading4">
    <w:name w:val="heading 4"/>
    <w:basedOn w:val="Normal"/>
    <w:next w:val="Normal"/>
    <w:link w:val="Heading4Char"/>
    <w:qFormat/>
    <w:rsid w:val="00D60F35"/>
    <w:pPr>
      <w:keepNext/>
      <w:ind w:left="720"/>
      <w:jc w:val="both"/>
      <w:outlineLvl w:val="3"/>
    </w:pPr>
    <w:rPr>
      <w:bCs/>
      <w:sz w:val="23"/>
    </w:rPr>
  </w:style>
  <w:style w:type="paragraph" w:styleId="Heading5">
    <w:name w:val="heading 5"/>
    <w:basedOn w:val="Normal"/>
    <w:next w:val="Normal"/>
    <w:link w:val="Heading5Char"/>
    <w:qFormat/>
    <w:rsid w:val="00D60F35"/>
    <w:pPr>
      <w:keepNext/>
      <w:jc w:val="both"/>
      <w:outlineLvl w:val="4"/>
    </w:pPr>
    <w:rPr>
      <w:b/>
      <w:bCs/>
    </w:rPr>
  </w:style>
  <w:style w:type="paragraph" w:styleId="Heading6">
    <w:name w:val="heading 6"/>
    <w:basedOn w:val="Normal"/>
    <w:next w:val="Normal"/>
    <w:link w:val="Heading6Char"/>
    <w:qFormat/>
    <w:rsid w:val="00D60F35"/>
    <w:pPr>
      <w:keepNext/>
      <w:jc w:val="center"/>
      <w:outlineLvl w:val="5"/>
    </w:pPr>
    <w:rPr>
      <w:b/>
    </w:rPr>
  </w:style>
  <w:style w:type="paragraph" w:styleId="Heading7">
    <w:name w:val="heading 7"/>
    <w:basedOn w:val="Normal"/>
    <w:next w:val="Normal"/>
    <w:link w:val="Heading7Char"/>
    <w:qFormat/>
    <w:rsid w:val="00D60F35"/>
    <w:pPr>
      <w:keepNext/>
      <w:tabs>
        <w:tab w:val="left" w:pos="1260"/>
        <w:tab w:val="left" w:pos="7380"/>
      </w:tabs>
      <w:outlineLvl w:val="6"/>
    </w:pPr>
    <w:rPr>
      <w:b/>
      <w:bCs/>
      <w:sz w:val="23"/>
    </w:rPr>
  </w:style>
  <w:style w:type="paragraph" w:styleId="Heading8">
    <w:name w:val="heading 8"/>
    <w:basedOn w:val="Normal"/>
    <w:next w:val="Normal"/>
    <w:link w:val="Heading8Char"/>
    <w:qFormat/>
    <w:rsid w:val="00D60F35"/>
    <w:pPr>
      <w:keepNext/>
      <w:jc w:val="center"/>
      <w:outlineLvl w:val="7"/>
    </w:pPr>
    <w:rPr>
      <w:b/>
      <w:bCs/>
      <w:color w:val="00547E"/>
      <w:sz w:val="32"/>
    </w:rPr>
  </w:style>
  <w:style w:type="paragraph" w:styleId="Heading9">
    <w:name w:val="heading 9"/>
    <w:basedOn w:val="Normal"/>
    <w:next w:val="Normal"/>
    <w:link w:val="Heading9Char"/>
    <w:qFormat/>
    <w:rsid w:val="00D60F35"/>
    <w:pPr>
      <w:keepNext/>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35"/>
    <w:rPr>
      <w:rFonts w:ascii="Times New Roman" w:eastAsia="Times New Roman" w:hAnsi="Times New Roman" w:cs="Times New Roman"/>
      <w:b/>
      <w:sz w:val="23"/>
      <w:szCs w:val="23"/>
      <w:lang w:val="en-US"/>
    </w:rPr>
  </w:style>
  <w:style w:type="character" w:customStyle="1" w:styleId="Heading2Char">
    <w:name w:val="Heading 2 Char"/>
    <w:basedOn w:val="DefaultParagraphFont"/>
    <w:link w:val="Heading2"/>
    <w:rsid w:val="00D60F35"/>
    <w:rPr>
      <w:rFonts w:ascii="Times New Roman" w:eastAsia="Times New Roman" w:hAnsi="Times New Roman" w:cs="Times New Roman"/>
      <w:b/>
      <w:sz w:val="23"/>
      <w:szCs w:val="20"/>
      <w:u w:val="single"/>
      <w:lang w:val="en-US"/>
    </w:rPr>
  </w:style>
  <w:style w:type="character" w:customStyle="1" w:styleId="Heading3Char">
    <w:name w:val="Heading 3 Char"/>
    <w:basedOn w:val="DefaultParagraphFont"/>
    <w:link w:val="Heading3"/>
    <w:rsid w:val="00D60F35"/>
    <w:rPr>
      <w:rFonts w:ascii="Times New Roman" w:eastAsia="Times New Roman" w:hAnsi="Times New Roman" w:cs="Times New Roman"/>
      <w:b/>
      <w:sz w:val="23"/>
      <w:szCs w:val="20"/>
      <w:lang w:val="en-US"/>
    </w:rPr>
  </w:style>
  <w:style w:type="character" w:customStyle="1" w:styleId="Heading4Char">
    <w:name w:val="Heading 4 Char"/>
    <w:basedOn w:val="DefaultParagraphFont"/>
    <w:link w:val="Heading4"/>
    <w:rsid w:val="00D60F35"/>
    <w:rPr>
      <w:rFonts w:ascii="Times New Roman" w:eastAsia="Times New Roman" w:hAnsi="Times New Roman" w:cs="Times New Roman"/>
      <w:bCs/>
      <w:sz w:val="23"/>
      <w:szCs w:val="20"/>
      <w:lang w:val="en-US"/>
    </w:rPr>
  </w:style>
  <w:style w:type="character" w:customStyle="1" w:styleId="Heading5Char">
    <w:name w:val="Heading 5 Char"/>
    <w:basedOn w:val="DefaultParagraphFont"/>
    <w:link w:val="Heading5"/>
    <w:rsid w:val="00D60F35"/>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rsid w:val="00D60F35"/>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rsid w:val="00D60F35"/>
    <w:rPr>
      <w:rFonts w:ascii="Times New Roman" w:eastAsia="Times New Roman" w:hAnsi="Times New Roman" w:cs="Times New Roman"/>
      <w:b/>
      <w:bCs/>
      <w:sz w:val="23"/>
      <w:szCs w:val="20"/>
      <w:lang w:val="en-US"/>
    </w:rPr>
  </w:style>
  <w:style w:type="character" w:customStyle="1" w:styleId="Heading8Char">
    <w:name w:val="Heading 8 Char"/>
    <w:basedOn w:val="DefaultParagraphFont"/>
    <w:link w:val="Heading8"/>
    <w:rsid w:val="00D60F35"/>
    <w:rPr>
      <w:rFonts w:ascii="Times New Roman" w:eastAsia="Times New Roman" w:hAnsi="Times New Roman" w:cs="Times New Roman"/>
      <w:b/>
      <w:bCs/>
      <w:color w:val="00547E"/>
      <w:sz w:val="32"/>
      <w:szCs w:val="20"/>
      <w:lang w:val="en-US"/>
    </w:rPr>
  </w:style>
  <w:style w:type="character" w:customStyle="1" w:styleId="Heading9Char">
    <w:name w:val="Heading 9 Char"/>
    <w:basedOn w:val="DefaultParagraphFont"/>
    <w:link w:val="Heading9"/>
    <w:rsid w:val="00D60F35"/>
    <w:rPr>
      <w:rFonts w:ascii="Times New Roman" w:eastAsia="Times New Roman" w:hAnsi="Times New Roman" w:cs="Times New Roman"/>
      <w:sz w:val="20"/>
      <w:szCs w:val="20"/>
      <w:u w:val="single"/>
      <w:lang w:val="en-US"/>
    </w:rPr>
  </w:style>
  <w:style w:type="paragraph" w:styleId="Title">
    <w:name w:val="Title"/>
    <w:basedOn w:val="Normal"/>
    <w:link w:val="TitleChar"/>
    <w:qFormat/>
    <w:rsid w:val="00D60F35"/>
    <w:pPr>
      <w:jc w:val="center"/>
    </w:pPr>
    <w:rPr>
      <w:b/>
      <w:sz w:val="23"/>
      <w:u w:val="single"/>
    </w:rPr>
  </w:style>
  <w:style w:type="character" w:customStyle="1" w:styleId="TitleChar">
    <w:name w:val="Title Char"/>
    <w:basedOn w:val="DefaultParagraphFont"/>
    <w:link w:val="Title"/>
    <w:rsid w:val="00D60F35"/>
    <w:rPr>
      <w:rFonts w:ascii="Times New Roman" w:eastAsia="Times New Roman" w:hAnsi="Times New Roman" w:cs="Times New Roman"/>
      <w:b/>
      <w:sz w:val="23"/>
      <w:szCs w:val="20"/>
      <w:u w:val="single"/>
      <w:lang w:val="en-US"/>
    </w:rPr>
  </w:style>
  <w:style w:type="paragraph" w:customStyle="1" w:styleId="Hanging1">
    <w:name w:val="Hanging 1"/>
    <w:basedOn w:val="Header"/>
    <w:rsid w:val="00D60F35"/>
    <w:pPr>
      <w:tabs>
        <w:tab w:val="clear" w:pos="4320"/>
        <w:tab w:val="clear" w:pos="8640"/>
      </w:tabs>
      <w:jc w:val="both"/>
    </w:pPr>
    <w:rPr>
      <w:sz w:val="24"/>
      <w:szCs w:val="24"/>
    </w:rPr>
  </w:style>
  <w:style w:type="paragraph" w:customStyle="1" w:styleId="Hanging2">
    <w:name w:val="Hanging 2"/>
    <w:basedOn w:val="Normal"/>
    <w:rsid w:val="00D60F35"/>
    <w:pPr>
      <w:spacing w:line="312" w:lineRule="atLeast"/>
      <w:jc w:val="both"/>
    </w:pPr>
    <w:rPr>
      <w:sz w:val="23"/>
    </w:rPr>
  </w:style>
  <w:style w:type="paragraph" w:styleId="Header">
    <w:name w:val="header"/>
    <w:basedOn w:val="Normal"/>
    <w:link w:val="HeaderChar"/>
    <w:uiPriority w:val="99"/>
    <w:rsid w:val="00D60F35"/>
    <w:pPr>
      <w:tabs>
        <w:tab w:val="center" w:pos="4320"/>
        <w:tab w:val="right" w:pos="8640"/>
      </w:tabs>
    </w:pPr>
  </w:style>
  <w:style w:type="character" w:customStyle="1" w:styleId="HeaderChar">
    <w:name w:val="Header Char"/>
    <w:basedOn w:val="DefaultParagraphFont"/>
    <w:link w:val="Header"/>
    <w:uiPriority w:val="99"/>
    <w:rsid w:val="00D60F35"/>
    <w:rPr>
      <w:rFonts w:ascii="Times New Roman" w:eastAsia="Times New Roman" w:hAnsi="Times New Roman" w:cs="Times New Roman"/>
      <w:sz w:val="20"/>
      <w:szCs w:val="20"/>
      <w:lang w:val="en-US"/>
    </w:rPr>
  </w:style>
  <w:style w:type="paragraph" w:customStyle="1" w:styleId="Hanging3">
    <w:name w:val="Hanging 3"/>
    <w:basedOn w:val="Normal"/>
    <w:rsid w:val="00D60F35"/>
    <w:pPr>
      <w:numPr>
        <w:numId w:val="1"/>
      </w:numPr>
      <w:spacing w:line="312" w:lineRule="atLeast"/>
      <w:jc w:val="both"/>
    </w:pPr>
    <w:rPr>
      <w:sz w:val="23"/>
    </w:rPr>
  </w:style>
  <w:style w:type="paragraph" w:customStyle="1" w:styleId="Hanging4">
    <w:name w:val="Hanging 4"/>
    <w:basedOn w:val="Normal"/>
    <w:rsid w:val="00D60F35"/>
    <w:pPr>
      <w:numPr>
        <w:numId w:val="2"/>
      </w:numPr>
      <w:spacing w:line="312" w:lineRule="atLeast"/>
      <w:jc w:val="both"/>
    </w:pPr>
    <w:rPr>
      <w:sz w:val="23"/>
    </w:rPr>
  </w:style>
  <w:style w:type="paragraph" w:styleId="BodyText">
    <w:name w:val="Body Text"/>
    <w:basedOn w:val="Normal"/>
    <w:link w:val="BodyTextChar"/>
    <w:rsid w:val="00D60F35"/>
    <w:pPr>
      <w:tabs>
        <w:tab w:val="left" w:pos="720"/>
      </w:tabs>
      <w:jc w:val="both"/>
    </w:pPr>
    <w:rPr>
      <w:sz w:val="23"/>
    </w:rPr>
  </w:style>
  <w:style w:type="character" w:customStyle="1" w:styleId="BodyTextChar">
    <w:name w:val="Body Text Char"/>
    <w:basedOn w:val="DefaultParagraphFont"/>
    <w:link w:val="BodyText"/>
    <w:rsid w:val="00D60F35"/>
    <w:rPr>
      <w:rFonts w:ascii="Times New Roman" w:eastAsia="Times New Roman" w:hAnsi="Times New Roman" w:cs="Times New Roman"/>
      <w:sz w:val="23"/>
      <w:szCs w:val="20"/>
      <w:lang w:val="en-US"/>
    </w:rPr>
  </w:style>
  <w:style w:type="paragraph" w:styleId="BodyTextIndent">
    <w:name w:val="Body Text Indent"/>
    <w:basedOn w:val="Normal"/>
    <w:link w:val="BodyTextIndentChar"/>
    <w:rsid w:val="00D60F35"/>
    <w:pPr>
      <w:ind w:left="720"/>
      <w:jc w:val="both"/>
    </w:pPr>
    <w:rPr>
      <w:sz w:val="23"/>
    </w:rPr>
  </w:style>
  <w:style w:type="character" w:customStyle="1" w:styleId="BodyTextIndentChar">
    <w:name w:val="Body Text Indent Char"/>
    <w:basedOn w:val="DefaultParagraphFont"/>
    <w:link w:val="BodyTextIndent"/>
    <w:rsid w:val="00D60F35"/>
    <w:rPr>
      <w:rFonts w:ascii="Times New Roman" w:eastAsia="Times New Roman" w:hAnsi="Times New Roman" w:cs="Times New Roman"/>
      <w:sz w:val="23"/>
      <w:szCs w:val="20"/>
      <w:lang w:val="en-US"/>
    </w:rPr>
  </w:style>
  <w:style w:type="paragraph" w:styleId="BodyText2">
    <w:name w:val="Body Text 2"/>
    <w:basedOn w:val="Normal"/>
    <w:link w:val="BodyText2Char"/>
    <w:rsid w:val="00D60F35"/>
    <w:rPr>
      <w:sz w:val="23"/>
    </w:rPr>
  </w:style>
  <w:style w:type="character" w:customStyle="1" w:styleId="BodyText2Char">
    <w:name w:val="Body Text 2 Char"/>
    <w:basedOn w:val="DefaultParagraphFont"/>
    <w:link w:val="BodyText2"/>
    <w:rsid w:val="00D60F35"/>
    <w:rPr>
      <w:rFonts w:ascii="Times New Roman" w:eastAsia="Times New Roman" w:hAnsi="Times New Roman" w:cs="Times New Roman"/>
      <w:sz w:val="23"/>
      <w:szCs w:val="20"/>
      <w:lang w:val="en-US"/>
    </w:rPr>
  </w:style>
  <w:style w:type="paragraph" w:styleId="BodyTextIndent2">
    <w:name w:val="Body Text Indent 2"/>
    <w:basedOn w:val="Normal"/>
    <w:link w:val="BodyTextIndent2Char"/>
    <w:rsid w:val="00D60F35"/>
    <w:pPr>
      <w:ind w:left="1440"/>
      <w:jc w:val="both"/>
    </w:pPr>
    <w:rPr>
      <w:sz w:val="23"/>
    </w:rPr>
  </w:style>
  <w:style w:type="character" w:customStyle="1" w:styleId="BodyTextIndent2Char">
    <w:name w:val="Body Text Indent 2 Char"/>
    <w:basedOn w:val="DefaultParagraphFont"/>
    <w:link w:val="BodyTextIndent2"/>
    <w:rsid w:val="00D60F35"/>
    <w:rPr>
      <w:rFonts w:ascii="Times New Roman" w:eastAsia="Times New Roman" w:hAnsi="Times New Roman" w:cs="Times New Roman"/>
      <w:sz w:val="23"/>
      <w:szCs w:val="20"/>
      <w:lang w:val="en-US"/>
    </w:rPr>
  </w:style>
  <w:style w:type="paragraph" w:styleId="Footer">
    <w:name w:val="footer"/>
    <w:basedOn w:val="Normal"/>
    <w:link w:val="FooterChar"/>
    <w:uiPriority w:val="99"/>
    <w:rsid w:val="00D60F35"/>
    <w:pPr>
      <w:tabs>
        <w:tab w:val="center" w:pos="4320"/>
        <w:tab w:val="right" w:pos="8640"/>
      </w:tabs>
    </w:pPr>
  </w:style>
  <w:style w:type="character" w:customStyle="1" w:styleId="FooterChar">
    <w:name w:val="Footer Char"/>
    <w:basedOn w:val="DefaultParagraphFont"/>
    <w:link w:val="Footer"/>
    <w:uiPriority w:val="99"/>
    <w:rsid w:val="00D60F35"/>
    <w:rPr>
      <w:rFonts w:ascii="Times New Roman" w:eastAsia="Times New Roman" w:hAnsi="Times New Roman" w:cs="Times New Roman"/>
      <w:sz w:val="20"/>
      <w:szCs w:val="20"/>
      <w:lang w:val="en-US"/>
    </w:rPr>
  </w:style>
  <w:style w:type="character" w:styleId="PageNumber">
    <w:name w:val="page number"/>
    <w:basedOn w:val="DefaultParagraphFont"/>
    <w:rsid w:val="00D60F35"/>
  </w:style>
  <w:style w:type="paragraph" w:styleId="BodyTextIndent3">
    <w:name w:val="Body Text Indent 3"/>
    <w:basedOn w:val="Normal"/>
    <w:link w:val="BodyTextIndent3Char"/>
    <w:rsid w:val="00D60F35"/>
    <w:pPr>
      <w:shd w:val="clear" w:color="auto" w:fill="FFFFFF"/>
      <w:ind w:left="1440" w:hanging="720"/>
      <w:jc w:val="both"/>
    </w:pPr>
    <w:rPr>
      <w:sz w:val="23"/>
    </w:rPr>
  </w:style>
  <w:style w:type="character" w:customStyle="1" w:styleId="BodyTextIndent3Char">
    <w:name w:val="Body Text Indent 3 Char"/>
    <w:basedOn w:val="DefaultParagraphFont"/>
    <w:link w:val="BodyTextIndent3"/>
    <w:rsid w:val="00D60F35"/>
    <w:rPr>
      <w:rFonts w:ascii="Times New Roman" w:eastAsia="Times New Roman" w:hAnsi="Times New Roman" w:cs="Times New Roman"/>
      <w:sz w:val="23"/>
      <w:szCs w:val="20"/>
      <w:shd w:val="clear" w:color="auto" w:fill="FFFFFF"/>
      <w:lang w:val="en-US"/>
    </w:rPr>
  </w:style>
  <w:style w:type="paragraph" w:customStyle="1" w:styleId="Style1">
    <w:name w:val="Style1"/>
    <w:basedOn w:val="Normal"/>
    <w:rsid w:val="00D60F35"/>
    <w:pPr>
      <w:ind w:left="720" w:hanging="720"/>
      <w:jc w:val="both"/>
    </w:pPr>
    <w:rPr>
      <w:sz w:val="23"/>
    </w:rPr>
  </w:style>
  <w:style w:type="paragraph" w:styleId="BalloonText">
    <w:name w:val="Balloon Text"/>
    <w:basedOn w:val="Normal"/>
    <w:link w:val="BalloonTextChar"/>
    <w:uiPriority w:val="99"/>
    <w:semiHidden/>
    <w:rsid w:val="00D60F35"/>
    <w:rPr>
      <w:rFonts w:ascii="Tahoma" w:hAnsi="Tahoma" w:cs="Tahoma"/>
      <w:sz w:val="16"/>
      <w:szCs w:val="16"/>
    </w:rPr>
  </w:style>
  <w:style w:type="character" w:customStyle="1" w:styleId="BalloonTextChar">
    <w:name w:val="Balloon Text Char"/>
    <w:basedOn w:val="DefaultParagraphFont"/>
    <w:link w:val="BalloonText"/>
    <w:uiPriority w:val="99"/>
    <w:semiHidden/>
    <w:rsid w:val="00D60F35"/>
    <w:rPr>
      <w:rFonts w:ascii="Tahoma" w:eastAsia="Times New Roman" w:hAnsi="Tahoma" w:cs="Tahoma"/>
      <w:sz w:val="16"/>
      <w:szCs w:val="16"/>
      <w:lang w:val="en-US"/>
    </w:rPr>
  </w:style>
  <w:style w:type="paragraph" w:customStyle="1" w:styleId="no">
    <w:name w:val="no"/>
    <w:basedOn w:val="BodyText2"/>
    <w:rsid w:val="00D60F35"/>
    <w:pPr>
      <w:jc w:val="both"/>
    </w:pPr>
    <w:rPr>
      <w:b/>
    </w:rPr>
  </w:style>
  <w:style w:type="paragraph" w:styleId="TOC2">
    <w:name w:val="toc 2"/>
    <w:basedOn w:val="Normal"/>
    <w:next w:val="Normal"/>
    <w:autoRedefine/>
    <w:semiHidden/>
    <w:rsid w:val="00D60F35"/>
    <w:pPr>
      <w:ind w:left="200"/>
    </w:pPr>
  </w:style>
  <w:style w:type="paragraph" w:styleId="TOC1">
    <w:name w:val="toc 1"/>
    <w:basedOn w:val="Normal"/>
    <w:next w:val="Normal"/>
    <w:autoRedefine/>
    <w:rsid w:val="00D60F35"/>
    <w:pPr>
      <w:tabs>
        <w:tab w:val="left" w:pos="720"/>
        <w:tab w:val="right" w:leader="dot" w:pos="8299"/>
      </w:tabs>
      <w:ind w:left="810" w:right="540" w:hanging="810"/>
    </w:pPr>
    <w:rPr>
      <w:noProof/>
      <w:szCs w:val="23"/>
    </w:rPr>
  </w:style>
  <w:style w:type="paragraph" w:styleId="TOC3">
    <w:name w:val="toc 3"/>
    <w:basedOn w:val="Normal"/>
    <w:next w:val="Normal"/>
    <w:autoRedefine/>
    <w:semiHidden/>
    <w:rsid w:val="00D60F35"/>
    <w:pPr>
      <w:ind w:left="400"/>
    </w:pPr>
  </w:style>
  <w:style w:type="paragraph" w:styleId="TOC4">
    <w:name w:val="toc 4"/>
    <w:basedOn w:val="Normal"/>
    <w:next w:val="Normal"/>
    <w:autoRedefine/>
    <w:semiHidden/>
    <w:rsid w:val="00D60F35"/>
    <w:pPr>
      <w:ind w:left="600"/>
    </w:pPr>
  </w:style>
  <w:style w:type="paragraph" w:styleId="TOC5">
    <w:name w:val="toc 5"/>
    <w:basedOn w:val="Normal"/>
    <w:next w:val="Normal"/>
    <w:autoRedefine/>
    <w:semiHidden/>
    <w:rsid w:val="00D60F35"/>
    <w:pPr>
      <w:ind w:left="800"/>
    </w:pPr>
  </w:style>
  <w:style w:type="paragraph" w:styleId="TOC6">
    <w:name w:val="toc 6"/>
    <w:basedOn w:val="Normal"/>
    <w:next w:val="Normal"/>
    <w:autoRedefine/>
    <w:semiHidden/>
    <w:rsid w:val="00D60F35"/>
    <w:pPr>
      <w:ind w:left="1000"/>
    </w:pPr>
  </w:style>
  <w:style w:type="paragraph" w:styleId="TOC7">
    <w:name w:val="toc 7"/>
    <w:basedOn w:val="Normal"/>
    <w:next w:val="Normal"/>
    <w:autoRedefine/>
    <w:semiHidden/>
    <w:rsid w:val="00D60F35"/>
    <w:pPr>
      <w:ind w:left="1200"/>
    </w:pPr>
  </w:style>
  <w:style w:type="paragraph" w:styleId="TOC8">
    <w:name w:val="toc 8"/>
    <w:basedOn w:val="Normal"/>
    <w:next w:val="Normal"/>
    <w:autoRedefine/>
    <w:semiHidden/>
    <w:rsid w:val="00D60F35"/>
    <w:pPr>
      <w:ind w:left="1400"/>
    </w:pPr>
  </w:style>
  <w:style w:type="paragraph" w:styleId="TOC9">
    <w:name w:val="toc 9"/>
    <w:basedOn w:val="Normal"/>
    <w:next w:val="Normal"/>
    <w:autoRedefine/>
    <w:semiHidden/>
    <w:rsid w:val="00D60F35"/>
    <w:pPr>
      <w:ind w:left="1600"/>
    </w:pPr>
  </w:style>
  <w:style w:type="character" w:styleId="Hyperlink">
    <w:name w:val="Hyperlink"/>
    <w:uiPriority w:val="99"/>
    <w:rsid w:val="00D60F35"/>
    <w:rPr>
      <w:color w:val="0000FF"/>
      <w:u w:val="single"/>
    </w:rPr>
  </w:style>
  <w:style w:type="paragraph" w:customStyle="1" w:styleId="Doca">
    <w:name w:val="Doc (a)"/>
    <w:basedOn w:val="Normal"/>
    <w:rsid w:val="00D60F35"/>
    <w:pPr>
      <w:numPr>
        <w:ilvl w:val="2"/>
        <w:numId w:val="7"/>
      </w:numPr>
      <w:spacing w:before="240" w:line="360" w:lineRule="auto"/>
      <w:jc w:val="both"/>
    </w:pPr>
    <w:rPr>
      <w:rFonts w:cs="Arial"/>
      <w:sz w:val="24"/>
      <w:szCs w:val="24"/>
      <w:lang w:val="en-GB"/>
    </w:rPr>
  </w:style>
  <w:style w:type="paragraph" w:styleId="TableofFigures">
    <w:name w:val="table of figures"/>
    <w:basedOn w:val="Normal"/>
    <w:next w:val="Normal"/>
    <w:semiHidden/>
    <w:rsid w:val="00D60F35"/>
    <w:pPr>
      <w:ind w:left="400" w:hanging="400"/>
    </w:pPr>
  </w:style>
  <w:style w:type="paragraph" w:customStyle="1" w:styleId="Doci">
    <w:name w:val="Doc (i)"/>
    <w:basedOn w:val="Normal"/>
    <w:rsid w:val="00D60F35"/>
    <w:pPr>
      <w:spacing w:before="240" w:line="360" w:lineRule="auto"/>
      <w:jc w:val="both"/>
    </w:pPr>
    <w:rPr>
      <w:rFonts w:cs="Arial"/>
      <w:sz w:val="24"/>
      <w:szCs w:val="24"/>
      <w:lang w:val="en-GB"/>
    </w:rPr>
  </w:style>
  <w:style w:type="paragraph" w:customStyle="1" w:styleId="DocA0">
    <w:name w:val="Doc (A)"/>
    <w:basedOn w:val="Doci"/>
    <w:rsid w:val="00D60F35"/>
    <w:pPr>
      <w:numPr>
        <w:ilvl w:val="4"/>
        <w:numId w:val="7"/>
      </w:numPr>
      <w:tabs>
        <w:tab w:val="clear" w:pos="0"/>
        <w:tab w:val="num" w:pos="2160"/>
      </w:tabs>
      <w:ind w:left="2160"/>
    </w:pPr>
  </w:style>
  <w:style w:type="paragraph" w:customStyle="1" w:styleId="Docaa">
    <w:name w:val="Doc (aa)"/>
    <w:basedOn w:val="Normal"/>
    <w:rsid w:val="00D60F35"/>
    <w:pPr>
      <w:numPr>
        <w:ilvl w:val="5"/>
        <w:numId w:val="7"/>
      </w:numPr>
      <w:spacing w:before="240" w:line="360" w:lineRule="auto"/>
      <w:jc w:val="both"/>
    </w:pPr>
    <w:rPr>
      <w:rFonts w:cs="Arial"/>
      <w:sz w:val="24"/>
      <w:szCs w:val="24"/>
      <w:lang w:val="en-GB"/>
    </w:rPr>
  </w:style>
  <w:style w:type="paragraph" w:customStyle="1" w:styleId="Doc1">
    <w:name w:val="Doc 1"/>
    <w:basedOn w:val="Normal"/>
    <w:rsid w:val="00D60F35"/>
    <w:pPr>
      <w:keepNext/>
      <w:numPr>
        <w:numId w:val="7"/>
      </w:numPr>
      <w:spacing w:before="240" w:line="360" w:lineRule="auto"/>
      <w:jc w:val="both"/>
    </w:pPr>
    <w:rPr>
      <w:rFonts w:cs="Arial"/>
      <w:b/>
      <w:sz w:val="24"/>
      <w:szCs w:val="24"/>
      <w:lang w:val="en-GB"/>
    </w:rPr>
  </w:style>
  <w:style w:type="paragraph" w:customStyle="1" w:styleId="Doc11">
    <w:name w:val="Doc 1.1"/>
    <w:basedOn w:val="Doc1"/>
    <w:rsid w:val="00D60F35"/>
    <w:pPr>
      <w:keepNext w:val="0"/>
      <w:numPr>
        <w:numId w:val="0"/>
      </w:numPr>
    </w:pPr>
    <w:rPr>
      <w:b w:val="0"/>
    </w:rPr>
  </w:style>
  <w:style w:type="paragraph" w:styleId="ListParagraph">
    <w:name w:val="List Paragraph"/>
    <w:aliases w:val="Annexure,List Paragraph1,main heading,List bullet 1,Citation List,Report Para,Number Bullets,Resume Title,heading 4,WinDForce-Letter,Heading 2_sj,En tête 1,Indent Paragraph,bullets,Normal list,Ar-Body Text,TOC style,lp1,Bullet OSM,d_bodyb"/>
    <w:basedOn w:val="Normal"/>
    <w:link w:val="ListParagraphChar"/>
    <w:uiPriority w:val="34"/>
    <w:qFormat/>
    <w:rsid w:val="00D60F35"/>
    <w:pPr>
      <w:ind w:left="720"/>
    </w:pPr>
  </w:style>
  <w:style w:type="paragraph" w:customStyle="1" w:styleId="Level1">
    <w:name w:val="Level 1"/>
    <w:basedOn w:val="Normal"/>
    <w:rsid w:val="00D60F35"/>
    <w:pPr>
      <w:widowControl w:val="0"/>
      <w:overflowPunct w:val="0"/>
      <w:autoSpaceDE w:val="0"/>
      <w:autoSpaceDN w:val="0"/>
      <w:adjustRightInd w:val="0"/>
      <w:ind w:left="720" w:hanging="720"/>
      <w:textAlignment w:val="baseline"/>
    </w:pPr>
    <w:rPr>
      <w:rFonts w:ascii="Frutiger 45 Light" w:hAnsi="Frutiger 45 Light"/>
      <w:b/>
    </w:rPr>
  </w:style>
  <w:style w:type="paragraph" w:customStyle="1" w:styleId="Level2">
    <w:name w:val="Level 2"/>
    <w:basedOn w:val="Normal"/>
    <w:rsid w:val="00D60F35"/>
    <w:pPr>
      <w:widowControl w:val="0"/>
      <w:overflowPunct w:val="0"/>
      <w:autoSpaceDE w:val="0"/>
      <w:autoSpaceDN w:val="0"/>
      <w:adjustRightInd w:val="0"/>
      <w:ind w:left="1440" w:hanging="720"/>
      <w:textAlignment w:val="baseline"/>
    </w:pPr>
    <w:rPr>
      <w:rFonts w:ascii="Frutiger 45 Light" w:hAnsi="Frutiger 45 Light"/>
    </w:rPr>
  </w:style>
  <w:style w:type="character" w:styleId="CommentReference">
    <w:name w:val="annotation reference"/>
    <w:unhideWhenUsed/>
    <w:rsid w:val="00D60F35"/>
    <w:rPr>
      <w:sz w:val="16"/>
      <w:szCs w:val="16"/>
    </w:rPr>
  </w:style>
  <w:style w:type="paragraph" w:styleId="CommentText">
    <w:name w:val="annotation text"/>
    <w:basedOn w:val="Normal"/>
    <w:link w:val="CommentTextChar"/>
    <w:uiPriority w:val="99"/>
    <w:unhideWhenUsed/>
    <w:rsid w:val="00D60F35"/>
  </w:style>
  <w:style w:type="character" w:customStyle="1" w:styleId="CommentTextChar">
    <w:name w:val="Comment Text Char"/>
    <w:basedOn w:val="DefaultParagraphFont"/>
    <w:link w:val="CommentText"/>
    <w:uiPriority w:val="99"/>
    <w:rsid w:val="00D60F35"/>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60F35"/>
    <w:rPr>
      <w:b/>
      <w:bCs/>
    </w:rPr>
  </w:style>
  <w:style w:type="character" w:customStyle="1" w:styleId="CommentSubjectChar">
    <w:name w:val="Comment Subject Char"/>
    <w:basedOn w:val="CommentTextChar"/>
    <w:link w:val="CommentSubject"/>
    <w:uiPriority w:val="99"/>
    <w:semiHidden/>
    <w:rsid w:val="00D60F35"/>
    <w:rPr>
      <w:rFonts w:ascii="Times New Roman" w:eastAsia="Times New Roman" w:hAnsi="Times New Roman" w:cs="Times New Roman"/>
      <w:b/>
      <w:bCs/>
      <w:sz w:val="20"/>
      <w:szCs w:val="20"/>
      <w:lang w:val="en-US"/>
    </w:rPr>
  </w:style>
  <w:style w:type="paragraph" w:styleId="ListBullet5">
    <w:name w:val="List Bullet 5"/>
    <w:basedOn w:val="Normal"/>
    <w:autoRedefine/>
    <w:rsid w:val="00D60F35"/>
    <w:pPr>
      <w:numPr>
        <w:numId w:val="8"/>
      </w:numPr>
    </w:pPr>
    <w:rPr>
      <w:sz w:val="24"/>
      <w:szCs w:val="24"/>
    </w:rPr>
  </w:style>
  <w:style w:type="character" w:styleId="FollowedHyperlink">
    <w:name w:val="FollowedHyperlink"/>
    <w:rsid w:val="00D60F35"/>
    <w:rPr>
      <w:color w:val="800080"/>
      <w:u w:val="single"/>
    </w:rPr>
  </w:style>
  <w:style w:type="paragraph" w:styleId="Revision">
    <w:name w:val="Revision"/>
    <w:hidden/>
    <w:uiPriority w:val="99"/>
    <w:semiHidden/>
    <w:rsid w:val="00363B6F"/>
    <w:pPr>
      <w:spacing w:after="0" w:line="240" w:lineRule="auto"/>
    </w:pPr>
    <w:rPr>
      <w:rFonts w:ascii="Times New Roman" w:eastAsia="Times New Roman" w:hAnsi="Times New Roman" w:cs="Times New Roman"/>
      <w:sz w:val="20"/>
      <w:szCs w:val="20"/>
      <w:lang w:val="en-US"/>
    </w:rPr>
  </w:style>
  <w:style w:type="paragraph" w:styleId="FootnoteText">
    <w:name w:val="footnote text"/>
    <w:basedOn w:val="Normal"/>
    <w:link w:val="FootnoteTextChar"/>
    <w:semiHidden/>
    <w:rsid w:val="00D60F35"/>
  </w:style>
  <w:style w:type="character" w:customStyle="1" w:styleId="FootnoteTextChar">
    <w:name w:val="Footnote Text Char"/>
    <w:basedOn w:val="DefaultParagraphFont"/>
    <w:link w:val="FootnoteText"/>
    <w:semiHidden/>
    <w:rsid w:val="00D60F35"/>
    <w:rPr>
      <w:rFonts w:ascii="Times New Roman" w:eastAsia="Times New Roman" w:hAnsi="Times New Roman" w:cs="Times New Roman"/>
      <w:sz w:val="20"/>
      <w:szCs w:val="20"/>
      <w:lang w:val="en-US"/>
    </w:rPr>
  </w:style>
  <w:style w:type="table" w:styleId="TableGrid">
    <w:name w:val="Table Grid"/>
    <w:basedOn w:val="TableNormal"/>
    <w:rsid w:val="00D60F35"/>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GLegalL1">
    <w:name w:val="BLG Legal L1"/>
    <w:aliases w:val="L1"/>
    <w:basedOn w:val="Normal"/>
    <w:rsid w:val="00D60F35"/>
    <w:pPr>
      <w:numPr>
        <w:numId w:val="16"/>
      </w:numPr>
      <w:spacing w:before="240" w:after="360" w:line="360" w:lineRule="auto"/>
      <w:jc w:val="center"/>
    </w:pPr>
    <w:rPr>
      <w:rFonts w:ascii="Times New Roman Bold" w:hAnsi="Times New Roman Bold"/>
      <w:b/>
      <w:caps/>
      <w:sz w:val="24"/>
      <w:szCs w:val="24"/>
      <w:lang w:val="en-CA"/>
    </w:rPr>
  </w:style>
  <w:style w:type="paragraph" w:customStyle="1" w:styleId="BLGLegalL2">
    <w:name w:val="BLG Legal L2"/>
    <w:aliases w:val="L2"/>
    <w:basedOn w:val="Normal"/>
    <w:rsid w:val="00D60F35"/>
    <w:pPr>
      <w:numPr>
        <w:ilvl w:val="1"/>
        <w:numId w:val="16"/>
      </w:numPr>
      <w:spacing w:after="240" w:line="360" w:lineRule="auto"/>
      <w:jc w:val="both"/>
    </w:pPr>
    <w:rPr>
      <w:sz w:val="24"/>
      <w:szCs w:val="24"/>
      <w:lang w:val="en-CA"/>
    </w:rPr>
  </w:style>
  <w:style w:type="paragraph" w:customStyle="1" w:styleId="BLGLegalL3">
    <w:name w:val="BLG Legal L3"/>
    <w:aliases w:val="L3"/>
    <w:basedOn w:val="Normal"/>
    <w:rsid w:val="00D60F35"/>
    <w:pPr>
      <w:numPr>
        <w:ilvl w:val="2"/>
        <w:numId w:val="16"/>
      </w:numPr>
      <w:tabs>
        <w:tab w:val="left" w:pos="1440"/>
      </w:tabs>
      <w:spacing w:after="240" w:line="360" w:lineRule="auto"/>
      <w:jc w:val="both"/>
    </w:pPr>
    <w:rPr>
      <w:sz w:val="24"/>
      <w:szCs w:val="24"/>
      <w:lang w:val="en-CA"/>
    </w:rPr>
  </w:style>
  <w:style w:type="paragraph" w:customStyle="1" w:styleId="BLGLegalL4">
    <w:name w:val="BLG Legal L4"/>
    <w:aliases w:val="L4"/>
    <w:basedOn w:val="Normal"/>
    <w:rsid w:val="00D60F35"/>
    <w:pPr>
      <w:numPr>
        <w:ilvl w:val="3"/>
        <w:numId w:val="16"/>
      </w:numPr>
      <w:spacing w:after="240" w:line="360" w:lineRule="auto"/>
      <w:jc w:val="both"/>
    </w:pPr>
    <w:rPr>
      <w:sz w:val="24"/>
      <w:szCs w:val="24"/>
      <w:lang w:val="en-CA"/>
    </w:rPr>
  </w:style>
  <w:style w:type="paragraph" w:customStyle="1" w:styleId="BLGLegalL5">
    <w:name w:val="BLG Legal L5"/>
    <w:aliases w:val="L5"/>
    <w:basedOn w:val="Normal"/>
    <w:rsid w:val="00D60F35"/>
    <w:pPr>
      <w:numPr>
        <w:ilvl w:val="4"/>
        <w:numId w:val="16"/>
      </w:numPr>
      <w:spacing w:after="240" w:line="360" w:lineRule="auto"/>
      <w:jc w:val="both"/>
    </w:pPr>
    <w:rPr>
      <w:sz w:val="24"/>
      <w:szCs w:val="24"/>
      <w:lang w:val="en-CA"/>
    </w:rPr>
  </w:style>
  <w:style w:type="paragraph" w:customStyle="1" w:styleId="BLGLegalL6">
    <w:name w:val="BLG Legal L6"/>
    <w:aliases w:val="L6"/>
    <w:basedOn w:val="Normal"/>
    <w:rsid w:val="00D60F35"/>
    <w:pPr>
      <w:numPr>
        <w:ilvl w:val="5"/>
        <w:numId w:val="16"/>
      </w:numPr>
      <w:spacing w:after="240" w:line="360" w:lineRule="auto"/>
      <w:jc w:val="both"/>
    </w:pPr>
    <w:rPr>
      <w:sz w:val="24"/>
      <w:szCs w:val="24"/>
      <w:lang w:val="en-CA"/>
    </w:rPr>
  </w:style>
  <w:style w:type="paragraph" w:customStyle="1" w:styleId="BLGLegalL7">
    <w:name w:val="BLG Legal L7"/>
    <w:aliases w:val="L7"/>
    <w:basedOn w:val="Normal"/>
    <w:rsid w:val="00D60F35"/>
    <w:pPr>
      <w:numPr>
        <w:ilvl w:val="6"/>
        <w:numId w:val="16"/>
      </w:numPr>
      <w:spacing w:after="240" w:line="360" w:lineRule="auto"/>
      <w:jc w:val="both"/>
    </w:pPr>
    <w:rPr>
      <w:sz w:val="24"/>
      <w:szCs w:val="24"/>
      <w:lang w:val="en-CA"/>
    </w:rPr>
  </w:style>
  <w:style w:type="paragraph" w:customStyle="1" w:styleId="BLGLegalL8">
    <w:name w:val="BLG Legal L8"/>
    <w:aliases w:val="L8"/>
    <w:basedOn w:val="Normal"/>
    <w:rsid w:val="00D60F35"/>
    <w:pPr>
      <w:numPr>
        <w:ilvl w:val="7"/>
        <w:numId w:val="16"/>
      </w:numPr>
      <w:spacing w:after="240" w:line="360" w:lineRule="auto"/>
      <w:jc w:val="both"/>
    </w:pPr>
    <w:rPr>
      <w:sz w:val="24"/>
      <w:szCs w:val="24"/>
      <w:lang w:val="en-CA"/>
    </w:rPr>
  </w:style>
  <w:style w:type="paragraph" w:customStyle="1" w:styleId="BLGLegalL9">
    <w:name w:val="BLG Legal L9"/>
    <w:aliases w:val="L9"/>
    <w:basedOn w:val="Normal"/>
    <w:rsid w:val="00D60F35"/>
    <w:pPr>
      <w:numPr>
        <w:ilvl w:val="8"/>
        <w:numId w:val="16"/>
      </w:numPr>
      <w:spacing w:after="240" w:line="360" w:lineRule="auto"/>
      <w:jc w:val="both"/>
    </w:pPr>
    <w:rPr>
      <w:sz w:val="24"/>
      <w:szCs w:val="24"/>
      <w:lang w:val="en-CA"/>
    </w:rPr>
  </w:style>
  <w:style w:type="character" w:customStyle="1" w:styleId="enumbell">
    <w:name w:val="enumbell"/>
    <w:basedOn w:val="DefaultParagraphFont"/>
    <w:rsid w:val="00D60F35"/>
  </w:style>
  <w:style w:type="character" w:customStyle="1" w:styleId="apple-converted-space">
    <w:name w:val="apple-converted-space"/>
    <w:basedOn w:val="DefaultParagraphFont"/>
    <w:rsid w:val="00D60F35"/>
  </w:style>
  <w:style w:type="character" w:customStyle="1" w:styleId="ptext-">
    <w:name w:val="ptext-"/>
    <w:basedOn w:val="DefaultParagraphFont"/>
    <w:rsid w:val="00D60F35"/>
  </w:style>
  <w:style w:type="paragraph" w:styleId="DocumentMap">
    <w:name w:val="Document Map"/>
    <w:basedOn w:val="Normal"/>
    <w:link w:val="DocumentMapChar"/>
    <w:uiPriority w:val="99"/>
    <w:semiHidden/>
    <w:unhideWhenUsed/>
    <w:rsid w:val="00D60F35"/>
    <w:rPr>
      <w:sz w:val="24"/>
      <w:szCs w:val="24"/>
    </w:rPr>
  </w:style>
  <w:style w:type="character" w:customStyle="1" w:styleId="DocumentMapChar">
    <w:name w:val="Document Map Char"/>
    <w:basedOn w:val="DefaultParagraphFont"/>
    <w:link w:val="DocumentMap"/>
    <w:uiPriority w:val="99"/>
    <w:semiHidden/>
    <w:rsid w:val="00D60F35"/>
    <w:rPr>
      <w:rFonts w:ascii="Times New Roman" w:eastAsia="Times New Roman" w:hAnsi="Times New Roman" w:cs="Times New Roman"/>
      <w:sz w:val="24"/>
      <w:szCs w:val="24"/>
      <w:lang w:val="en-US"/>
    </w:rPr>
  </w:style>
  <w:style w:type="character" w:styleId="Strong">
    <w:name w:val="Strong"/>
    <w:uiPriority w:val="22"/>
    <w:qFormat/>
    <w:rsid w:val="00D60F35"/>
    <w:rPr>
      <w:b/>
      <w:bCs/>
      <w:color w:val="943634"/>
      <w:spacing w:val="5"/>
    </w:rPr>
  </w:style>
  <w:style w:type="character" w:customStyle="1" w:styleId="ListParagraphChar">
    <w:name w:val="List Paragraph Char"/>
    <w:aliases w:val="Annexure Char,List Paragraph1 Char,main heading Char,List bullet 1 Char,Citation List Char,Report Para Char,Number Bullets Char,Resume Title Char,heading 4 Char,WinDForce-Letter Char,Heading 2_sj Char,En tête 1 Char,bullets Char"/>
    <w:link w:val="ListParagraph"/>
    <w:uiPriority w:val="34"/>
    <w:locked/>
    <w:rsid w:val="00D60F35"/>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591CD5"/>
    <w:pPr>
      <w:spacing w:before="100" w:beforeAutospacing="1" w:after="100" w:afterAutospacing="1"/>
    </w:pPr>
    <w:rPr>
      <w:sz w:val="24"/>
      <w:szCs w:val="24"/>
    </w:rPr>
  </w:style>
  <w:style w:type="paragraph" w:customStyle="1" w:styleId="hanging10">
    <w:name w:val="hanging1"/>
    <w:basedOn w:val="Normal"/>
    <w:rsid w:val="0058647D"/>
    <w:pPr>
      <w:jc w:val="both"/>
    </w:pPr>
    <w:rPr>
      <w:rFonts w:eastAsiaTheme="minorHAnsi"/>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1220">
      <w:bodyDiv w:val="1"/>
      <w:marLeft w:val="0"/>
      <w:marRight w:val="0"/>
      <w:marTop w:val="0"/>
      <w:marBottom w:val="0"/>
      <w:divBdr>
        <w:top w:val="none" w:sz="0" w:space="0" w:color="auto"/>
        <w:left w:val="none" w:sz="0" w:space="0" w:color="auto"/>
        <w:bottom w:val="none" w:sz="0" w:space="0" w:color="auto"/>
        <w:right w:val="none" w:sz="0" w:space="0" w:color="auto"/>
      </w:divBdr>
    </w:div>
    <w:div w:id="331378644">
      <w:bodyDiv w:val="1"/>
      <w:marLeft w:val="0"/>
      <w:marRight w:val="0"/>
      <w:marTop w:val="0"/>
      <w:marBottom w:val="0"/>
      <w:divBdr>
        <w:top w:val="none" w:sz="0" w:space="0" w:color="auto"/>
        <w:left w:val="none" w:sz="0" w:space="0" w:color="auto"/>
        <w:bottom w:val="none" w:sz="0" w:space="0" w:color="auto"/>
        <w:right w:val="none" w:sz="0" w:space="0" w:color="auto"/>
      </w:divBdr>
    </w:div>
    <w:div w:id="363680278">
      <w:bodyDiv w:val="1"/>
      <w:marLeft w:val="0"/>
      <w:marRight w:val="0"/>
      <w:marTop w:val="0"/>
      <w:marBottom w:val="0"/>
      <w:divBdr>
        <w:top w:val="none" w:sz="0" w:space="0" w:color="auto"/>
        <w:left w:val="none" w:sz="0" w:space="0" w:color="auto"/>
        <w:bottom w:val="none" w:sz="0" w:space="0" w:color="auto"/>
        <w:right w:val="none" w:sz="0" w:space="0" w:color="auto"/>
      </w:divBdr>
      <w:divsChild>
        <w:div w:id="452986505">
          <w:marLeft w:val="0"/>
          <w:marRight w:val="0"/>
          <w:marTop w:val="0"/>
          <w:marBottom w:val="0"/>
          <w:divBdr>
            <w:top w:val="none" w:sz="0" w:space="0" w:color="auto"/>
            <w:left w:val="none" w:sz="0" w:space="0" w:color="auto"/>
            <w:bottom w:val="none" w:sz="0" w:space="0" w:color="auto"/>
            <w:right w:val="none" w:sz="0" w:space="0" w:color="auto"/>
          </w:divBdr>
          <w:divsChild>
            <w:div w:id="45567813">
              <w:marLeft w:val="0"/>
              <w:marRight w:val="0"/>
              <w:marTop w:val="0"/>
              <w:marBottom w:val="0"/>
              <w:divBdr>
                <w:top w:val="none" w:sz="0" w:space="0" w:color="auto"/>
                <w:left w:val="none" w:sz="0" w:space="0" w:color="auto"/>
                <w:bottom w:val="none" w:sz="0" w:space="0" w:color="auto"/>
                <w:right w:val="none" w:sz="0" w:space="0" w:color="auto"/>
              </w:divBdr>
              <w:divsChild>
                <w:div w:id="981496533">
                  <w:marLeft w:val="0"/>
                  <w:marRight w:val="0"/>
                  <w:marTop w:val="0"/>
                  <w:marBottom w:val="0"/>
                  <w:divBdr>
                    <w:top w:val="none" w:sz="0" w:space="0" w:color="auto"/>
                    <w:left w:val="none" w:sz="0" w:space="0" w:color="auto"/>
                    <w:bottom w:val="none" w:sz="0" w:space="0" w:color="auto"/>
                    <w:right w:val="none" w:sz="0" w:space="0" w:color="auto"/>
                  </w:divBdr>
                  <w:divsChild>
                    <w:div w:id="1540126540">
                      <w:marLeft w:val="0"/>
                      <w:marRight w:val="0"/>
                      <w:marTop w:val="0"/>
                      <w:marBottom w:val="0"/>
                      <w:divBdr>
                        <w:top w:val="none" w:sz="0" w:space="0" w:color="auto"/>
                        <w:left w:val="none" w:sz="0" w:space="0" w:color="auto"/>
                        <w:bottom w:val="none" w:sz="0" w:space="0" w:color="auto"/>
                        <w:right w:val="none" w:sz="0" w:space="0" w:color="auto"/>
                      </w:divBdr>
                      <w:divsChild>
                        <w:div w:id="1820265161">
                          <w:marLeft w:val="0"/>
                          <w:marRight w:val="0"/>
                          <w:marTop w:val="0"/>
                          <w:marBottom w:val="0"/>
                          <w:divBdr>
                            <w:top w:val="none" w:sz="0" w:space="0" w:color="auto"/>
                            <w:left w:val="none" w:sz="0" w:space="0" w:color="auto"/>
                            <w:bottom w:val="none" w:sz="0" w:space="0" w:color="auto"/>
                            <w:right w:val="none" w:sz="0" w:space="0" w:color="auto"/>
                          </w:divBdr>
                          <w:divsChild>
                            <w:div w:id="1590306892">
                              <w:marLeft w:val="0"/>
                              <w:marRight w:val="0"/>
                              <w:marTop w:val="0"/>
                              <w:marBottom w:val="0"/>
                              <w:divBdr>
                                <w:top w:val="none" w:sz="0" w:space="0" w:color="auto"/>
                                <w:left w:val="none" w:sz="0" w:space="0" w:color="auto"/>
                                <w:bottom w:val="none" w:sz="0" w:space="0" w:color="auto"/>
                                <w:right w:val="none" w:sz="0" w:space="0" w:color="auto"/>
                              </w:divBdr>
                              <w:divsChild>
                                <w:div w:id="552619766">
                                  <w:marLeft w:val="0"/>
                                  <w:marRight w:val="0"/>
                                  <w:marTop w:val="0"/>
                                  <w:marBottom w:val="0"/>
                                  <w:divBdr>
                                    <w:top w:val="none" w:sz="0" w:space="0" w:color="auto"/>
                                    <w:left w:val="none" w:sz="0" w:space="0" w:color="auto"/>
                                    <w:bottom w:val="none" w:sz="0" w:space="0" w:color="auto"/>
                                    <w:right w:val="none" w:sz="0" w:space="0" w:color="auto"/>
                                  </w:divBdr>
                                  <w:divsChild>
                                    <w:div w:id="497188627">
                                      <w:marLeft w:val="0"/>
                                      <w:marRight w:val="0"/>
                                      <w:marTop w:val="0"/>
                                      <w:marBottom w:val="0"/>
                                      <w:divBdr>
                                        <w:top w:val="none" w:sz="0" w:space="0" w:color="auto"/>
                                        <w:left w:val="none" w:sz="0" w:space="0" w:color="auto"/>
                                        <w:bottom w:val="none" w:sz="0" w:space="0" w:color="auto"/>
                                        <w:right w:val="none" w:sz="0" w:space="0" w:color="auto"/>
                                      </w:divBdr>
                                      <w:divsChild>
                                        <w:div w:id="868490876">
                                          <w:marLeft w:val="0"/>
                                          <w:marRight w:val="0"/>
                                          <w:marTop w:val="0"/>
                                          <w:marBottom w:val="0"/>
                                          <w:divBdr>
                                            <w:top w:val="none" w:sz="0" w:space="0" w:color="auto"/>
                                            <w:left w:val="none" w:sz="0" w:space="0" w:color="auto"/>
                                            <w:bottom w:val="none" w:sz="0" w:space="0" w:color="auto"/>
                                            <w:right w:val="none" w:sz="0" w:space="0" w:color="auto"/>
                                          </w:divBdr>
                                          <w:divsChild>
                                            <w:div w:id="1912081090">
                                              <w:marLeft w:val="0"/>
                                              <w:marRight w:val="0"/>
                                              <w:marTop w:val="0"/>
                                              <w:marBottom w:val="0"/>
                                              <w:divBdr>
                                                <w:top w:val="none" w:sz="0" w:space="0" w:color="auto"/>
                                                <w:left w:val="none" w:sz="0" w:space="0" w:color="auto"/>
                                                <w:bottom w:val="none" w:sz="0" w:space="0" w:color="auto"/>
                                                <w:right w:val="none" w:sz="0" w:space="0" w:color="auto"/>
                                              </w:divBdr>
                                              <w:divsChild>
                                                <w:div w:id="1469589950">
                                                  <w:marLeft w:val="0"/>
                                                  <w:marRight w:val="0"/>
                                                  <w:marTop w:val="0"/>
                                                  <w:marBottom w:val="0"/>
                                                  <w:divBdr>
                                                    <w:top w:val="none" w:sz="0" w:space="0" w:color="auto"/>
                                                    <w:left w:val="none" w:sz="0" w:space="0" w:color="auto"/>
                                                    <w:bottom w:val="none" w:sz="0" w:space="0" w:color="auto"/>
                                                    <w:right w:val="none" w:sz="0" w:space="0" w:color="auto"/>
                                                  </w:divBdr>
                                                  <w:divsChild>
                                                    <w:div w:id="10058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956383">
          <w:marLeft w:val="0"/>
          <w:marRight w:val="0"/>
          <w:marTop w:val="0"/>
          <w:marBottom w:val="0"/>
          <w:divBdr>
            <w:top w:val="none" w:sz="0" w:space="0" w:color="auto"/>
            <w:left w:val="none" w:sz="0" w:space="0" w:color="auto"/>
            <w:bottom w:val="none" w:sz="0" w:space="0" w:color="auto"/>
            <w:right w:val="none" w:sz="0" w:space="0" w:color="auto"/>
          </w:divBdr>
          <w:divsChild>
            <w:div w:id="1467625133">
              <w:marLeft w:val="0"/>
              <w:marRight w:val="0"/>
              <w:marTop w:val="0"/>
              <w:marBottom w:val="0"/>
              <w:divBdr>
                <w:top w:val="none" w:sz="0" w:space="0" w:color="auto"/>
                <w:left w:val="none" w:sz="0" w:space="0" w:color="auto"/>
                <w:bottom w:val="none" w:sz="0" w:space="0" w:color="auto"/>
                <w:right w:val="none" w:sz="0" w:space="0" w:color="auto"/>
              </w:divBdr>
              <w:divsChild>
                <w:div w:id="1855264455">
                  <w:marLeft w:val="0"/>
                  <w:marRight w:val="0"/>
                  <w:marTop w:val="0"/>
                  <w:marBottom w:val="0"/>
                  <w:divBdr>
                    <w:top w:val="none" w:sz="0" w:space="0" w:color="auto"/>
                    <w:left w:val="none" w:sz="0" w:space="0" w:color="auto"/>
                    <w:bottom w:val="none" w:sz="0" w:space="0" w:color="auto"/>
                    <w:right w:val="none" w:sz="0" w:space="0" w:color="auto"/>
                  </w:divBdr>
                  <w:divsChild>
                    <w:div w:id="686752577">
                      <w:marLeft w:val="0"/>
                      <w:marRight w:val="0"/>
                      <w:marTop w:val="0"/>
                      <w:marBottom w:val="0"/>
                      <w:divBdr>
                        <w:top w:val="none" w:sz="0" w:space="0" w:color="auto"/>
                        <w:left w:val="none" w:sz="0" w:space="0" w:color="auto"/>
                        <w:bottom w:val="none" w:sz="0" w:space="0" w:color="auto"/>
                        <w:right w:val="none" w:sz="0" w:space="0" w:color="auto"/>
                      </w:divBdr>
                      <w:divsChild>
                        <w:div w:id="9530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95025">
      <w:bodyDiv w:val="1"/>
      <w:marLeft w:val="0"/>
      <w:marRight w:val="0"/>
      <w:marTop w:val="0"/>
      <w:marBottom w:val="0"/>
      <w:divBdr>
        <w:top w:val="none" w:sz="0" w:space="0" w:color="auto"/>
        <w:left w:val="none" w:sz="0" w:space="0" w:color="auto"/>
        <w:bottom w:val="none" w:sz="0" w:space="0" w:color="auto"/>
        <w:right w:val="none" w:sz="0" w:space="0" w:color="auto"/>
      </w:divBdr>
    </w:div>
    <w:div w:id="570889875">
      <w:bodyDiv w:val="1"/>
      <w:marLeft w:val="0"/>
      <w:marRight w:val="0"/>
      <w:marTop w:val="0"/>
      <w:marBottom w:val="0"/>
      <w:divBdr>
        <w:top w:val="none" w:sz="0" w:space="0" w:color="auto"/>
        <w:left w:val="none" w:sz="0" w:space="0" w:color="auto"/>
        <w:bottom w:val="none" w:sz="0" w:space="0" w:color="auto"/>
        <w:right w:val="none" w:sz="0" w:space="0" w:color="auto"/>
      </w:divBdr>
    </w:div>
    <w:div w:id="823545548">
      <w:bodyDiv w:val="1"/>
      <w:marLeft w:val="0"/>
      <w:marRight w:val="0"/>
      <w:marTop w:val="0"/>
      <w:marBottom w:val="0"/>
      <w:divBdr>
        <w:top w:val="none" w:sz="0" w:space="0" w:color="auto"/>
        <w:left w:val="none" w:sz="0" w:space="0" w:color="auto"/>
        <w:bottom w:val="none" w:sz="0" w:space="0" w:color="auto"/>
        <w:right w:val="none" w:sz="0" w:space="0" w:color="auto"/>
      </w:divBdr>
    </w:div>
    <w:div w:id="856775285">
      <w:bodyDiv w:val="1"/>
      <w:marLeft w:val="0"/>
      <w:marRight w:val="0"/>
      <w:marTop w:val="0"/>
      <w:marBottom w:val="0"/>
      <w:divBdr>
        <w:top w:val="none" w:sz="0" w:space="0" w:color="auto"/>
        <w:left w:val="none" w:sz="0" w:space="0" w:color="auto"/>
        <w:bottom w:val="none" w:sz="0" w:space="0" w:color="auto"/>
        <w:right w:val="none" w:sz="0" w:space="0" w:color="auto"/>
      </w:divBdr>
    </w:div>
    <w:div w:id="904296243">
      <w:bodyDiv w:val="1"/>
      <w:marLeft w:val="0"/>
      <w:marRight w:val="0"/>
      <w:marTop w:val="0"/>
      <w:marBottom w:val="0"/>
      <w:divBdr>
        <w:top w:val="none" w:sz="0" w:space="0" w:color="auto"/>
        <w:left w:val="none" w:sz="0" w:space="0" w:color="auto"/>
        <w:bottom w:val="none" w:sz="0" w:space="0" w:color="auto"/>
        <w:right w:val="none" w:sz="0" w:space="0" w:color="auto"/>
      </w:divBdr>
    </w:div>
    <w:div w:id="910038446">
      <w:bodyDiv w:val="1"/>
      <w:marLeft w:val="0"/>
      <w:marRight w:val="0"/>
      <w:marTop w:val="0"/>
      <w:marBottom w:val="0"/>
      <w:divBdr>
        <w:top w:val="none" w:sz="0" w:space="0" w:color="auto"/>
        <w:left w:val="none" w:sz="0" w:space="0" w:color="auto"/>
        <w:bottom w:val="none" w:sz="0" w:space="0" w:color="auto"/>
        <w:right w:val="none" w:sz="0" w:space="0" w:color="auto"/>
      </w:divBdr>
    </w:div>
    <w:div w:id="918826715">
      <w:bodyDiv w:val="1"/>
      <w:marLeft w:val="0"/>
      <w:marRight w:val="0"/>
      <w:marTop w:val="0"/>
      <w:marBottom w:val="0"/>
      <w:divBdr>
        <w:top w:val="none" w:sz="0" w:space="0" w:color="auto"/>
        <w:left w:val="none" w:sz="0" w:space="0" w:color="auto"/>
        <w:bottom w:val="none" w:sz="0" w:space="0" w:color="auto"/>
        <w:right w:val="none" w:sz="0" w:space="0" w:color="auto"/>
      </w:divBdr>
    </w:div>
    <w:div w:id="929701646">
      <w:bodyDiv w:val="1"/>
      <w:marLeft w:val="0"/>
      <w:marRight w:val="0"/>
      <w:marTop w:val="0"/>
      <w:marBottom w:val="0"/>
      <w:divBdr>
        <w:top w:val="none" w:sz="0" w:space="0" w:color="auto"/>
        <w:left w:val="none" w:sz="0" w:space="0" w:color="auto"/>
        <w:bottom w:val="none" w:sz="0" w:space="0" w:color="auto"/>
        <w:right w:val="none" w:sz="0" w:space="0" w:color="auto"/>
      </w:divBdr>
    </w:div>
    <w:div w:id="1144153126">
      <w:bodyDiv w:val="1"/>
      <w:marLeft w:val="0"/>
      <w:marRight w:val="0"/>
      <w:marTop w:val="0"/>
      <w:marBottom w:val="0"/>
      <w:divBdr>
        <w:top w:val="none" w:sz="0" w:space="0" w:color="auto"/>
        <w:left w:val="none" w:sz="0" w:space="0" w:color="auto"/>
        <w:bottom w:val="none" w:sz="0" w:space="0" w:color="auto"/>
        <w:right w:val="none" w:sz="0" w:space="0" w:color="auto"/>
      </w:divBdr>
    </w:div>
    <w:div w:id="1164591158">
      <w:bodyDiv w:val="1"/>
      <w:marLeft w:val="0"/>
      <w:marRight w:val="0"/>
      <w:marTop w:val="0"/>
      <w:marBottom w:val="0"/>
      <w:divBdr>
        <w:top w:val="none" w:sz="0" w:space="0" w:color="auto"/>
        <w:left w:val="none" w:sz="0" w:space="0" w:color="auto"/>
        <w:bottom w:val="none" w:sz="0" w:space="0" w:color="auto"/>
        <w:right w:val="none" w:sz="0" w:space="0" w:color="auto"/>
      </w:divBdr>
    </w:div>
    <w:div w:id="1214274678">
      <w:bodyDiv w:val="1"/>
      <w:marLeft w:val="0"/>
      <w:marRight w:val="0"/>
      <w:marTop w:val="0"/>
      <w:marBottom w:val="0"/>
      <w:divBdr>
        <w:top w:val="none" w:sz="0" w:space="0" w:color="auto"/>
        <w:left w:val="none" w:sz="0" w:space="0" w:color="auto"/>
        <w:bottom w:val="none" w:sz="0" w:space="0" w:color="auto"/>
        <w:right w:val="none" w:sz="0" w:space="0" w:color="auto"/>
      </w:divBdr>
    </w:div>
    <w:div w:id="1301500308">
      <w:bodyDiv w:val="1"/>
      <w:marLeft w:val="0"/>
      <w:marRight w:val="0"/>
      <w:marTop w:val="0"/>
      <w:marBottom w:val="0"/>
      <w:divBdr>
        <w:top w:val="none" w:sz="0" w:space="0" w:color="auto"/>
        <w:left w:val="none" w:sz="0" w:space="0" w:color="auto"/>
        <w:bottom w:val="none" w:sz="0" w:space="0" w:color="auto"/>
        <w:right w:val="none" w:sz="0" w:space="0" w:color="auto"/>
      </w:divBdr>
    </w:div>
    <w:div w:id="1330254348">
      <w:bodyDiv w:val="1"/>
      <w:marLeft w:val="0"/>
      <w:marRight w:val="0"/>
      <w:marTop w:val="0"/>
      <w:marBottom w:val="0"/>
      <w:divBdr>
        <w:top w:val="none" w:sz="0" w:space="0" w:color="auto"/>
        <w:left w:val="none" w:sz="0" w:space="0" w:color="auto"/>
        <w:bottom w:val="none" w:sz="0" w:space="0" w:color="auto"/>
        <w:right w:val="none" w:sz="0" w:space="0" w:color="auto"/>
      </w:divBdr>
    </w:div>
    <w:div w:id="1521115969">
      <w:bodyDiv w:val="1"/>
      <w:marLeft w:val="0"/>
      <w:marRight w:val="0"/>
      <w:marTop w:val="0"/>
      <w:marBottom w:val="0"/>
      <w:divBdr>
        <w:top w:val="none" w:sz="0" w:space="0" w:color="auto"/>
        <w:left w:val="none" w:sz="0" w:space="0" w:color="auto"/>
        <w:bottom w:val="none" w:sz="0" w:space="0" w:color="auto"/>
        <w:right w:val="none" w:sz="0" w:space="0" w:color="auto"/>
      </w:divBdr>
      <w:divsChild>
        <w:div w:id="1725179798">
          <w:marLeft w:val="0"/>
          <w:marRight w:val="0"/>
          <w:marTop w:val="0"/>
          <w:marBottom w:val="0"/>
          <w:divBdr>
            <w:top w:val="none" w:sz="0" w:space="0" w:color="auto"/>
            <w:left w:val="none" w:sz="0" w:space="0" w:color="auto"/>
            <w:bottom w:val="none" w:sz="0" w:space="0" w:color="auto"/>
            <w:right w:val="none" w:sz="0" w:space="0" w:color="auto"/>
          </w:divBdr>
          <w:divsChild>
            <w:div w:id="891312624">
              <w:marLeft w:val="0"/>
              <w:marRight w:val="0"/>
              <w:marTop w:val="0"/>
              <w:marBottom w:val="0"/>
              <w:divBdr>
                <w:top w:val="none" w:sz="0" w:space="0" w:color="auto"/>
                <w:left w:val="none" w:sz="0" w:space="0" w:color="auto"/>
                <w:bottom w:val="none" w:sz="0" w:space="0" w:color="auto"/>
                <w:right w:val="none" w:sz="0" w:space="0" w:color="auto"/>
              </w:divBdr>
              <w:divsChild>
                <w:div w:id="453642185">
                  <w:marLeft w:val="0"/>
                  <w:marRight w:val="0"/>
                  <w:marTop w:val="0"/>
                  <w:marBottom w:val="0"/>
                  <w:divBdr>
                    <w:top w:val="none" w:sz="0" w:space="0" w:color="auto"/>
                    <w:left w:val="none" w:sz="0" w:space="0" w:color="auto"/>
                    <w:bottom w:val="none" w:sz="0" w:space="0" w:color="auto"/>
                    <w:right w:val="none" w:sz="0" w:space="0" w:color="auto"/>
                  </w:divBdr>
                  <w:divsChild>
                    <w:div w:id="1719040399">
                      <w:marLeft w:val="0"/>
                      <w:marRight w:val="0"/>
                      <w:marTop w:val="0"/>
                      <w:marBottom w:val="0"/>
                      <w:divBdr>
                        <w:top w:val="none" w:sz="0" w:space="0" w:color="auto"/>
                        <w:left w:val="none" w:sz="0" w:space="0" w:color="auto"/>
                        <w:bottom w:val="none" w:sz="0" w:space="0" w:color="auto"/>
                        <w:right w:val="none" w:sz="0" w:space="0" w:color="auto"/>
                      </w:divBdr>
                      <w:divsChild>
                        <w:div w:id="1688753210">
                          <w:marLeft w:val="0"/>
                          <w:marRight w:val="0"/>
                          <w:marTop w:val="0"/>
                          <w:marBottom w:val="0"/>
                          <w:divBdr>
                            <w:top w:val="none" w:sz="0" w:space="0" w:color="auto"/>
                            <w:left w:val="none" w:sz="0" w:space="0" w:color="auto"/>
                            <w:bottom w:val="none" w:sz="0" w:space="0" w:color="auto"/>
                            <w:right w:val="none" w:sz="0" w:space="0" w:color="auto"/>
                          </w:divBdr>
                          <w:divsChild>
                            <w:div w:id="1465927461">
                              <w:marLeft w:val="0"/>
                              <w:marRight w:val="0"/>
                              <w:marTop w:val="0"/>
                              <w:marBottom w:val="0"/>
                              <w:divBdr>
                                <w:top w:val="none" w:sz="0" w:space="0" w:color="auto"/>
                                <w:left w:val="none" w:sz="0" w:space="0" w:color="auto"/>
                                <w:bottom w:val="none" w:sz="0" w:space="0" w:color="auto"/>
                                <w:right w:val="none" w:sz="0" w:space="0" w:color="auto"/>
                              </w:divBdr>
                              <w:divsChild>
                                <w:div w:id="945042414">
                                  <w:marLeft w:val="0"/>
                                  <w:marRight w:val="0"/>
                                  <w:marTop w:val="0"/>
                                  <w:marBottom w:val="0"/>
                                  <w:divBdr>
                                    <w:top w:val="none" w:sz="0" w:space="0" w:color="auto"/>
                                    <w:left w:val="none" w:sz="0" w:space="0" w:color="auto"/>
                                    <w:bottom w:val="none" w:sz="0" w:space="0" w:color="auto"/>
                                    <w:right w:val="none" w:sz="0" w:space="0" w:color="auto"/>
                                  </w:divBdr>
                                  <w:divsChild>
                                    <w:div w:id="980161395">
                                      <w:marLeft w:val="0"/>
                                      <w:marRight w:val="0"/>
                                      <w:marTop w:val="0"/>
                                      <w:marBottom w:val="0"/>
                                      <w:divBdr>
                                        <w:top w:val="none" w:sz="0" w:space="0" w:color="auto"/>
                                        <w:left w:val="none" w:sz="0" w:space="0" w:color="auto"/>
                                        <w:bottom w:val="none" w:sz="0" w:space="0" w:color="auto"/>
                                        <w:right w:val="none" w:sz="0" w:space="0" w:color="auto"/>
                                      </w:divBdr>
                                      <w:divsChild>
                                        <w:div w:id="1286159909">
                                          <w:marLeft w:val="0"/>
                                          <w:marRight w:val="0"/>
                                          <w:marTop w:val="0"/>
                                          <w:marBottom w:val="0"/>
                                          <w:divBdr>
                                            <w:top w:val="none" w:sz="0" w:space="0" w:color="auto"/>
                                            <w:left w:val="none" w:sz="0" w:space="0" w:color="auto"/>
                                            <w:bottom w:val="none" w:sz="0" w:space="0" w:color="auto"/>
                                            <w:right w:val="none" w:sz="0" w:space="0" w:color="auto"/>
                                          </w:divBdr>
                                          <w:divsChild>
                                            <w:div w:id="1939174183">
                                              <w:marLeft w:val="0"/>
                                              <w:marRight w:val="0"/>
                                              <w:marTop w:val="0"/>
                                              <w:marBottom w:val="0"/>
                                              <w:divBdr>
                                                <w:top w:val="none" w:sz="0" w:space="0" w:color="auto"/>
                                                <w:left w:val="none" w:sz="0" w:space="0" w:color="auto"/>
                                                <w:bottom w:val="none" w:sz="0" w:space="0" w:color="auto"/>
                                                <w:right w:val="none" w:sz="0" w:space="0" w:color="auto"/>
                                              </w:divBdr>
                                              <w:divsChild>
                                                <w:div w:id="928586947">
                                                  <w:marLeft w:val="0"/>
                                                  <w:marRight w:val="0"/>
                                                  <w:marTop w:val="0"/>
                                                  <w:marBottom w:val="0"/>
                                                  <w:divBdr>
                                                    <w:top w:val="none" w:sz="0" w:space="0" w:color="auto"/>
                                                    <w:left w:val="none" w:sz="0" w:space="0" w:color="auto"/>
                                                    <w:bottom w:val="none" w:sz="0" w:space="0" w:color="auto"/>
                                                    <w:right w:val="none" w:sz="0" w:space="0" w:color="auto"/>
                                                  </w:divBdr>
                                                  <w:divsChild>
                                                    <w:div w:id="205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430965">
          <w:marLeft w:val="0"/>
          <w:marRight w:val="0"/>
          <w:marTop w:val="0"/>
          <w:marBottom w:val="0"/>
          <w:divBdr>
            <w:top w:val="none" w:sz="0" w:space="0" w:color="auto"/>
            <w:left w:val="none" w:sz="0" w:space="0" w:color="auto"/>
            <w:bottom w:val="none" w:sz="0" w:space="0" w:color="auto"/>
            <w:right w:val="none" w:sz="0" w:space="0" w:color="auto"/>
          </w:divBdr>
          <w:divsChild>
            <w:div w:id="1181623939">
              <w:marLeft w:val="0"/>
              <w:marRight w:val="0"/>
              <w:marTop w:val="0"/>
              <w:marBottom w:val="0"/>
              <w:divBdr>
                <w:top w:val="none" w:sz="0" w:space="0" w:color="auto"/>
                <w:left w:val="none" w:sz="0" w:space="0" w:color="auto"/>
                <w:bottom w:val="none" w:sz="0" w:space="0" w:color="auto"/>
                <w:right w:val="none" w:sz="0" w:space="0" w:color="auto"/>
              </w:divBdr>
              <w:divsChild>
                <w:div w:id="391315671">
                  <w:marLeft w:val="0"/>
                  <w:marRight w:val="0"/>
                  <w:marTop w:val="0"/>
                  <w:marBottom w:val="0"/>
                  <w:divBdr>
                    <w:top w:val="none" w:sz="0" w:space="0" w:color="auto"/>
                    <w:left w:val="none" w:sz="0" w:space="0" w:color="auto"/>
                    <w:bottom w:val="none" w:sz="0" w:space="0" w:color="auto"/>
                    <w:right w:val="none" w:sz="0" w:space="0" w:color="auto"/>
                  </w:divBdr>
                  <w:divsChild>
                    <w:div w:id="171725477">
                      <w:marLeft w:val="0"/>
                      <w:marRight w:val="0"/>
                      <w:marTop w:val="0"/>
                      <w:marBottom w:val="0"/>
                      <w:divBdr>
                        <w:top w:val="none" w:sz="0" w:space="0" w:color="auto"/>
                        <w:left w:val="none" w:sz="0" w:space="0" w:color="auto"/>
                        <w:bottom w:val="none" w:sz="0" w:space="0" w:color="auto"/>
                        <w:right w:val="none" w:sz="0" w:space="0" w:color="auto"/>
                      </w:divBdr>
                      <w:divsChild>
                        <w:div w:id="11661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73827">
      <w:bodyDiv w:val="1"/>
      <w:marLeft w:val="0"/>
      <w:marRight w:val="0"/>
      <w:marTop w:val="0"/>
      <w:marBottom w:val="0"/>
      <w:divBdr>
        <w:top w:val="none" w:sz="0" w:space="0" w:color="auto"/>
        <w:left w:val="none" w:sz="0" w:space="0" w:color="auto"/>
        <w:bottom w:val="none" w:sz="0" w:space="0" w:color="auto"/>
        <w:right w:val="none" w:sz="0" w:space="0" w:color="auto"/>
      </w:divBdr>
    </w:div>
    <w:div w:id="1577594019">
      <w:bodyDiv w:val="1"/>
      <w:marLeft w:val="0"/>
      <w:marRight w:val="0"/>
      <w:marTop w:val="0"/>
      <w:marBottom w:val="0"/>
      <w:divBdr>
        <w:top w:val="none" w:sz="0" w:space="0" w:color="auto"/>
        <w:left w:val="none" w:sz="0" w:space="0" w:color="auto"/>
        <w:bottom w:val="none" w:sz="0" w:space="0" w:color="auto"/>
        <w:right w:val="none" w:sz="0" w:space="0" w:color="auto"/>
      </w:divBdr>
    </w:div>
    <w:div w:id="1580290931">
      <w:bodyDiv w:val="1"/>
      <w:marLeft w:val="0"/>
      <w:marRight w:val="0"/>
      <w:marTop w:val="0"/>
      <w:marBottom w:val="0"/>
      <w:divBdr>
        <w:top w:val="none" w:sz="0" w:space="0" w:color="auto"/>
        <w:left w:val="none" w:sz="0" w:space="0" w:color="auto"/>
        <w:bottom w:val="none" w:sz="0" w:space="0" w:color="auto"/>
        <w:right w:val="none" w:sz="0" w:space="0" w:color="auto"/>
      </w:divBdr>
    </w:div>
    <w:div w:id="1617953341">
      <w:bodyDiv w:val="1"/>
      <w:marLeft w:val="0"/>
      <w:marRight w:val="0"/>
      <w:marTop w:val="0"/>
      <w:marBottom w:val="0"/>
      <w:divBdr>
        <w:top w:val="none" w:sz="0" w:space="0" w:color="auto"/>
        <w:left w:val="none" w:sz="0" w:space="0" w:color="auto"/>
        <w:bottom w:val="none" w:sz="0" w:space="0" w:color="auto"/>
        <w:right w:val="none" w:sz="0" w:space="0" w:color="auto"/>
      </w:divBdr>
    </w:div>
    <w:div w:id="1862087484">
      <w:bodyDiv w:val="1"/>
      <w:marLeft w:val="0"/>
      <w:marRight w:val="0"/>
      <w:marTop w:val="0"/>
      <w:marBottom w:val="0"/>
      <w:divBdr>
        <w:top w:val="none" w:sz="0" w:space="0" w:color="auto"/>
        <w:left w:val="none" w:sz="0" w:space="0" w:color="auto"/>
        <w:bottom w:val="none" w:sz="0" w:space="0" w:color="auto"/>
        <w:right w:val="none" w:sz="0" w:space="0" w:color="auto"/>
      </w:divBdr>
    </w:div>
    <w:div w:id="1870218913">
      <w:bodyDiv w:val="1"/>
      <w:marLeft w:val="0"/>
      <w:marRight w:val="0"/>
      <w:marTop w:val="0"/>
      <w:marBottom w:val="0"/>
      <w:divBdr>
        <w:top w:val="none" w:sz="0" w:space="0" w:color="auto"/>
        <w:left w:val="none" w:sz="0" w:space="0" w:color="auto"/>
        <w:bottom w:val="none" w:sz="0" w:space="0" w:color="auto"/>
        <w:right w:val="none" w:sz="0" w:space="0" w:color="auto"/>
      </w:divBdr>
    </w:div>
    <w:div w:id="2025276695">
      <w:bodyDiv w:val="1"/>
      <w:marLeft w:val="0"/>
      <w:marRight w:val="0"/>
      <w:marTop w:val="0"/>
      <w:marBottom w:val="0"/>
      <w:divBdr>
        <w:top w:val="none" w:sz="0" w:space="0" w:color="auto"/>
        <w:left w:val="none" w:sz="0" w:space="0" w:color="auto"/>
        <w:bottom w:val="none" w:sz="0" w:space="0" w:color="auto"/>
        <w:right w:val="none" w:sz="0" w:space="0" w:color="auto"/>
      </w:divBdr>
    </w:div>
    <w:div w:id="21219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DCA7F-62FD-4848-B48C-D894B826F614}">
  <ds:schemaRefs>
    <ds:schemaRef ds:uri="http://schemas.openxmlformats.org/officeDocument/2006/bibliography"/>
  </ds:schemaRefs>
</ds:datastoreItem>
</file>

<file path=docMetadata/LabelInfo.xml><?xml version="1.0" encoding="utf-8"?>
<clbl:labelList xmlns:clbl="http://schemas.microsoft.com/office/2020/mipLabelMetadata">
  <clbl:label id="{dce63a7a-5aba-47b9-875f-9f1515991fb5}" enabled="0" method="" siteId="{dce63a7a-5aba-47b9-875f-9f1515991fb5}"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1</Pages>
  <Words>10868</Words>
  <Characters>61954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Neelam Akiwate, IIFL Private Wealth</dc:creator>
  <cp:lastModifiedBy>Prince Gupta</cp:lastModifiedBy>
  <cp:revision>22</cp:revision>
  <cp:lastPrinted>2022-12-06T12:42:00Z</cp:lastPrinted>
  <dcterms:created xsi:type="dcterms:W3CDTF">2024-10-16T09:56:00Z</dcterms:created>
  <dcterms:modified xsi:type="dcterms:W3CDTF">2025-06-17T06:53:00Z</dcterms:modified>
</cp:coreProperties>
</file>