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bidi w:val="0"/>
        <w:spacing w:lineRule="auto" w:line="276" w:before="0" w:after="140"/>
        <w:ind w:hanging="0" w:start="0" w:end="0"/>
        <w:jc w:val="start"/>
        <w:rPr>
          <w:sz w:val="24"/>
          <w:szCs w:val="24"/>
        </w:rPr>
      </w:pPr>
      <w:r>
        <w:rPr>
          <w:rFonts w:ascii="Times New Roman" w:hAnsi="Times New Roman"/>
          <w:b/>
          <w:sz w:val="24"/>
          <w:szCs w:val="24"/>
        </w:rPr>
        <w:t>Project Two:</w:t>
      </w:r>
      <w:r>
        <w:rPr>
          <w:rFonts w:ascii="Times New Roman" w:hAnsi="Times New Roman"/>
          <w:sz w:val="24"/>
          <w:szCs w:val="24"/>
        </w:rPr>
        <w:t xml:space="preserve"> Summary and Reflections Report</w:t>
      </w:r>
    </w:p>
    <w:p>
      <w:pPr>
        <w:pStyle w:val="Heading3"/>
        <w:bidi w:val="0"/>
        <w:spacing w:lineRule="auto" w:line="276" w:before="0" w:after="140"/>
        <w:ind w:hanging="0" w:start="0" w:end="0"/>
        <w:jc w:val="start"/>
        <w:rPr>
          <w:sz w:val="24"/>
          <w:szCs w:val="24"/>
        </w:rPr>
      </w:pPr>
      <w:r>
        <w:rPr>
          <w:rFonts w:ascii="Times New Roman" w:hAnsi="Times New Roman"/>
          <w:sz w:val="24"/>
          <w:szCs w:val="24"/>
        </w:rPr>
        <w:t>Summary</w:t>
      </w:r>
    </w:p>
    <w:p>
      <w:pPr>
        <w:pStyle w:val="BodyText"/>
        <w:bidi w:val="0"/>
        <w:spacing w:lineRule="auto" w:line="276" w:before="0" w:after="140"/>
        <w:ind w:hanging="0" w:start="0" w:end="0"/>
        <w:jc w:val="start"/>
        <w:rPr>
          <w:sz w:val="24"/>
          <w:szCs w:val="24"/>
        </w:rPr>
      </w:pPr>
      <w:r>
        <w:rPr>
          <w:rFonts w:ascii="Times New Roman" w:hAnsi="Times New Roman"/>
          <w:b/>
          <w:sz w:val="24"/>
          <w:szCs w:val="24"/>
        </w:rPr>
        <w:t>Unit Testing Approach and Alignment to Requirements</w:t>
      </w:r>
    </w:p>
    <w:p>
      <w:pPr>
        <w:pStyle w:val="BodyText"/>
        <w:bidi w:val="0"/>
        <w:spacing w:lineRule="auto" w:line="276" w:before="0" w:after="140"/>
        <w:ind w:hanging="0" w:start="0" w:end="0"/>
        <w:jc w:val="start"/>
        <w:rPr>
          <w:sz w:val="24"/>
          <w:szCs w:val="24"/>
        </w:rPr>
      </w:pPr>
      <w:r>
        <w:rPr>
          <w:rFonts w:ascii="Times New Roman" w:hAnsi="Times New Roman"/>
          <w:sz w:val="24"/>
          <w:szCs w:val="24"/>
        </w:rPr>
        <w:t>During the development of the mobile application back-end for Grand Strand Systems, my unit testing approach for the Contact, Task, and Appointment services was strictly driven by the software requirements. The primary strategy was to validate that each in-memory data structure correctly enforced business rules before allowing object instantiation or modification. For example, the requirements dictated that a Contact ID could not be null and could not exceed 10 characters. To align with this, I employed Boundary Value Analysis and Negative Testing, deliberately passing invalid parameters (like 11-character strings or null values) to ensure the application rejected them. By mapping every single customer requirement to at least one corresponding test method, the testing approach remained 100% aligned with the project scope.</w:t>
      </w:r>
    </w:p>
    <w:p>
      <w:pPr>
        <w:pStyle w:val="BodyText"/>
        <w:bidi w:val="0"/>
        <w:spacing w:lineRule="auto" w:line="276" w:before="0" w:after="140"/>
        <w:ind w:hanging="0" w:start="0" w:end="0"/>
        <w:jc w:val="start"/>
        <w:rPr/>
      </w:pPr>
      <w:bookmarkStart w:id="0" w:name="p-rc_f3f7baf2d73b597c-4522"/>
      <w:bookmarkEnd w:id="0"/>
      <w:r>
        <w:rPr>
          <w:rFonts w:ascii="Times New Roman" w:hAnsi="Times New Roman"/>
          <w:b/>
          <w:sz w:val="24"/>
          <w:szCs w:val="24"/>
        </w:rPr>
        <w:t>Effectiveness of JUnit Tests and Coverage</w:t>
      </w:r>
      <w:r>
        <w:rPr>
          <w:rFonts w:ascii="Times New Roman" w:hAnsi="Times New Roman"/>
          <w:sz w:val="24"/>
          <w:szCs w:val="24"/>
        </w:rPr>
        <w:t xml:space="preserve"> The overall quality of the JUnit tests is demonstrated by the test coverage percentage, which serves as a critical metric for evaluating software quality. Common test metrics (Hambling et al., 2019) in use include the test coverage of requirements, risks, or code to assess the adequacy of the test approach. By utilizing the integrated code coverage tool within my local Integrated Development Environment (IDE), I verified that the test suites achieved 100% line and branch coverage for the core service and object classes. Test metrics are used to track    progress (Hambling et al., 2019) towards the completion of testing. Because every conditional </w:t>
      </w:r>
      <w:r>
        <w:rPr>
          <w:rStyle w:val="SourceText"/>
          <w:rFonts w:ascii="Times New Roman" w:hAnsi="Times New Roman"/>
          <w:sz w:val="24"/>
          <w:szCs w:val="24"/>
        </w:rPr>
        <w:t>if</w:t>
      </w:r>
      <w:r>
        <w:rPr>
          <w:rFonts w:ascii="Times New Roman" w:hAnsi="Times New Roman"/>
          <w:sz w:val="24"/>
          <w:szCs w:val="24"/>
        </w:rPr>
        <w:t xml:space="preserve"> statement, such as checking if a date was in the past or if a string exceeded its maximum length, was actively triggered by the test suite, I can confidently defend the effectiveness of the tests in preventing invalid data from entering the services. </w:t>
      </w:r>
    </w:p>
    <w:p>
      <w:pPr>
        <w:pStyle w:val="BodyText"/>
        <w:bidi w:val="0"/>
        <w:spacing w:lineRule="auto" w:line="276" w:before="0" w:after="140"/>
        <w:ind w:hanging="0" w:start="0" w:end="0"/>
        <w:jc w:val="start"/>
        <w:rPr>
          <w:sz w:val="24"/>
          <w:szCs w:val="24"/>
        </w:rPr>
      </w:pPr>
      <w:r>
        <w:rPr>
          <w:rFonts w:ascii="Times New Roman" w:hAnsi="Times New Roman"/>
          <w:b/>
          <w:sz w:val="24"/>
          <w:szCs w:val="24"/>
        </w:rPr>
        <w:t>Ensuring Technically Sound Code</w:t>
      </w:r>
    </w:p>
    <w:p>
      <w:pPr>
        <w:pStyle w:val="BodyText"/>
        <w:bidi w:val="0"/>
        <w:spacing w:lineRule="auto" w:line="276" w:before="0" w:after="140"/>
        <w:ind w:hanging="0" w:start="0" w:end="0"/>
        <w:jc w:val="start"/>
        <w:rPr/>
      </w:pPr>
      <w:r>
        <w:rPr>
          <w:rFonts w:ascii="Times New Roman" w:hAnsi="Times New Roman"/>
          <w:sz w:val="24"/>
          <w:szCs w:val="24"/>
        </w:rPr>
        <w:t xml:space="preserve">Writing the JUnit tests required a focus on technical soundness, ensuring the tests accurately evaluated the application's response to both valid and invalid inputs. To achieve this, I heavily utilized the </w:t>
      </w:r>
      <w:r>
        <w:rPr>
          <w:rStyle w:val="SourceText"/>
          <w:rFonts w:ascii="Times New Roman" w:hAnsi="Times New Roman"/>
          <w:sz w:val="24"/>
          <w:szCs w:val="24"/>
        </w:rPr>
        <w:t>assertThrows</w:t>
      </w:r>
      <w:r>
        <w:rPr>
          <w:rFonts w:ascii="Times New Roman" w:hAnsi="Times New Roman"/>
          <w:sz w:val="24"/>
          <w:szCs w:val="24"/>
        </w:rPr>
        <w:t xml:space="preserve"> method from the JUnit 5 Jupiter API. This ensured that the application threw an </w:t>
      </w:r>
      <w:r>
        <w:rPr>
          <w:rStyle w:val="SourceText"/>
          <w:rFonts w:ascii="Times New Roman" w:hAnsi="Times New Roman"/>
          <w:sz w:val="24"/>
          <w:szCs w:val="24"/>
        </w:rPr>
        <w:t>IllegalArgumentException</w:t>
      </w:r>
      <w:r>
        <w:rPr>
          <w:rFonts w:ascii="Times New Roman" w:hAnsi="Times New Roman"/>
          <w:sz w:val="24"/>
          <w:szCs w:val="24"/>
        </w:rPr>
        <w:t xml:space="preserve"> rather than crashing entirely when faced with bad data.</w:t>
      </w:r>
    </w:p>
    <w:p>
      <w:pPr>
        <w:pStyle w:val="BodyText"/>
        <w:bidi w:val="0"/>
        <w:spacing w:lineRule="auto" w:line="276" w:before="0" w:after="140"/>
        <w:ind w:hanging="0" w:start="0" w:end="0"/>
        <w:jc w:val="start"/>
        <w:rPr>
          <w:sz w:val="24"/>
          <w:szCs w:val="24"/>
        </w:rPr>
      </w:pPr>
      <w:r>
        <w:rPr>
          <w:rFonts w:ascii="Times New Roman" w:hAnsi="Times New Roman"/>
          <w:sz w:val="24"/>
          <w:szCs w:val="24"/>
        </w:rPr>
        <w:t>For example, to ensure the Contact class technically rejected an ID longer than 10 characters, I wrote the following test:</w:t>
      </w:r>
    </w:p>
    <w:p>
      <w:pPr>
        <w:pStyle w:val="PreformattedText"/>
        <w:bidi w:val="0"/>
        <w:spacing w:lineRule="auto" w:line="276" w:before="0" w:after="0"/>
        <w:ind w:hanging="0" w:start="0" w:end="0"/>
        <w:jc w:val="start"/>
        <w:rPr/>
      </w:pPr>
      <w:r>
        <w:rPr>
          <w:rStyle w:val="SourceText"/>
          <w:rFonts w:ascii="Times New Roman" w:hAnsi="Times New Roman"/>
          <w:sz w:val="24"/>
          <w:szCs w:val="24"/>
        </w:rPr>
        <w:t>@Test</w:t>
      </w:r>
    </w:p>
    <w:p>
      <w:pPr>
        <w:pStyle w:val="PreformattedText"/>
        <w:bidi w:val="0"/>
        <w:spacing w:lineRule="auto" w:line="276" w:before="0" w:after="0"/>
        <w:ind w:hanging="0" w:start="0" w:end="0"/>
        <w:jc w:val="start"/>
        <w:rPr/>
      </w:pPr>
      <w:r>
        <w:rPr>
          <w:rStyle w:val="SourceText"/>
          <w:rFonts w:ascii="Times New Roman" w:hAnsi="Times New Roman"/>
          <w:sz w:val="24"/>
          <w:szCs w:val="24"/>
        </w:rPr>
        <w:t>void testContactIdTooLong() {</w:t>
      </w:r>
    </w:p>
    <w:p>
      <w:pPr>
        <w:pStyle w:val="PreformattedText"/>
        <w:bidi w:val="0"/>
        <w:spacing w:lineRule="auto" w:line="276" w:before="0" w:after="0"/>
        <w:jc w:val="start"/>
        <w:rPr/>
      </w:pPr>
      <w:r>
        <w:rPr>
          <w:rStyle w:val="SourceText"/>
          <w:rFonts w:ascii="Times New Roman" w:hAnsi="Times New Roman"/>
          <w:sz w:val="24"/>
          <w:szCs w:val="24"/>
        </w:rPr>
        <w:t xml:space="preserve">    </w:t>
      </w:r>
      <w:r>
        <w:rPr>
          <w:rStyle w:val="SourceText"/>
          <w:rFonts w:ascii="Times New Roman" w:hAnsi="Times New Roman"/>
          <w:sz w:val="24"/>
          <w:szCs w:val="24"/>
        </w:rPr>
        <w:t>assertThrows(IllegalArgumentException.class, () -&gt; {</w:t>
      </w:r>
    </w:p>
    <w:p>
      <w:pPr>
        <w:pStyle w:val="PreformattedText"/>
        <w:bidi w:val="0"/>
        <w:spacing w:lineRule="auto" w:line="276" w:before="0" w:after="0"/>
        <w:ind w:hanging="0" w:start="0" w:end="0"/>
        <w:jc w:val="start"/>
        <w:rPr/>
      </w:pPr>
      <w:r>
        <w:rPr>
          <w:rStyle w:val="SourceText"/>
          <w:rFonts w:ascii="Times New Roman" w:hAnsi="Times New Roman"/>
          <w:sz w:val="24"/>
          <w:szCs w:val="24"/>
        </w:rPr>
        <w:t xml:space="preserve">        </w:t>
      </w:r>
      <w:r>
        <w:rPr>
          <w:rStyle w:val="SourceText"/>
          <w:rFonts w:ascii="Times New Roman" w:hAnsi="Times New Roman"/>
          <w:sz w:val="24"/>
          <w:szCs w:val="24"/>
        </w:rPr>
        <w:t>new Contact("PETERTHEAPOSTLE", "Simon", "Peter", "0000000012", "Galilee");</w:t>
      </w:r>
    </w:p>
    <w:p>
      <w:pPr>
        <w:pStyle w:val="PreformattedText"/>
        <w:bidi w:val="0"/>
        <w:spacing w:lineRule="auto" w:line="276" w:before="0" w:after="0"/>
        <w:jc w:val="start"/>
        <w:rPr/>
      </w:pPr>
      <w:r>
        <w:rPr>
          <w:rStyle w:val="SourceText"/>
          <w:rFonts w:ascii="Times New Roman" w:hAnsi="Times New Roman"/>
          <w:sz w:val="24"/>
          <w:szCs w:val="24"/>
        </w:rPr>
        <w:t xml:space="preserve">    </w:t>
      </w:r>
      <w:r>
        <w:rPr>
          <w:rStyle w:val="SourceText"/>
          <w:rFonts w:ascii="Times New Roman" w:hAnsi="Times New Roman"/>
          <w:sz w:val="24"/>
          <w:szCs w:val="24"/>
        </w:rPr>
        <w:t>});</w:t>
      </w:r>
    </w:p>
    <w:p>
      <w:pPr>
        <w:pStyle w:val="PreformattedText"/>
        <w:bidi w:val="0"/>
        <w:spacing w:lineRule="auto" w:line="276" w:before="0" w:after="0"/>
        <w:jc w:val="start"/>
        <w:rPr/>
      </w:pPr>
      <w:r>
        <w:rPr>
          <w:rStyle w:val="SourceText"/>
          <w:rFonts w:ascii="Times New Roman" w:hAnsi="Times New Roman"/>
          <w:sz w:val="24"/>
          <w:szCs w:val="24"/>
        </w:rPr>
        <w:t>}</w:t>
      </w:r>
    </w:p>
    <w:p>
      <w:pPr>
        <w:pStyle w:val="BodyText"/>
        <w:bidi w:val="0"/>
        <w:spacing w:lineRule="auto" w:line="276" w:before="0" w:after="140"/>
        <w:ind w:hanging="0" w:start="0" w:end="0"/>
        <w:jc w:val="start"/>
        <w:rPr>
          <w:sz w:val="24"/>
          <w:szCs w:val="24"/>
        </w:rPr>
      </w:pPr>
      <w:r>
        <w:rPr>
          <w:rFonts w:ascii="Times New Roman" w:hAnsi="Times New Roman"/>
          <w:sz w:val="24"/>
          <w:szCs w:val="24"/>
        </w:rPr>
        <w:t>This demonstrates technical soundness because it isolates the specific exception expected by the system without causing the test suite itself to fail.</w:t>
      </w:r>
    </w:p>
    <w:p>
      <w:pPr>
        <w:pStyle w:val="BodyText"/>
        <w:bidi w:val="0"/>
        <w:spacing w:lineRule="auto" w:line="276" w:before="0" w:after="140"/>
        <w:ind w:hanging="0" w:start="0" w:end="0"/>
        <w:jc w:val="start"/>
        <w:rPr>
          <w:sz w:val="24"/>
          <w:szCs w:val="24"/>
        </w:rPr>
      </w:pPr>
      <w:r>
        <w:rPr>
          <w:rFonts w:ascii="Times New Roman" w:hAnsi="Times New Roman"/>
          <w:b/>
          <w:sz w:val="24"/>
          <w:szCs w:val="24"/>
        </w:rPr>
        <w:t>Ensuring Efficient Code</w:t>
      </w:r>
    </w:p>
    <w:p>
      <w:pPr>
        <w:pStyle w:val="BodyText"/>
        <w:bidi w:val="0"/>
        <w:spacing w:lineRule="auto" w:line="276" w:before="0" w:after="140"/>
        <w:ind w:hanging="0" w:start="0" w:end="0"/>
        <w:jc w:val="start"/>
        <w:rPr/>
      </w:pPr>
      <w:r>
        <w:rPr>
          <w:rFonts w:ascii="Times New Roman" w:hAnsi="Times New Roman"/>
          <w:sz w:val="24"/>
          <w:szCs w:val="24"/>
        </w:rPr>
        <w:t xml:space="preserve">To ensure the test code was efficient and free of unnecessary repetition (following the DRY principle—Don't Repeat Yourself), I used JUnit lifecycle annotations and helper methods. Instead of creating a new instance of a service in every single test, I utilized the </w:t>
      </w:r>
      <w:r>
        <w:rPr>
          <w:rStyle w:val="SourceText"/>
          <w:rFonts w:ascii="Times New Roman" w:hAnsi="Times New Roman"/>
          <w:sz w:val="24"/>
          <w:szCs w:val="24"/>
        </w:rPr>
        <w:t>@BeforeEach</w:t>
      </w:r>
      <w:r>
        <w:rPr>
          <w:rFonts w:ascii="Times New Roman" w:hAnsi="Times New Roman"/>
          <w:sz w:val="24"/>
          <w:szCs w:val="24"/>
        </w:rPr>
        <w:t xml:space="preserve"> annotation to instantiate a fresh, isolated service before each test ran.</w:t>
      </w:r>
    </w:p>
    <w:p>
      <w:pPr>
        <w:pStyle w:val="BodyText"/>
        <w:bidi w:val="0"/>
        <w:spacing w:lineRule="auto" w:line="276" w:before="0" w:after="140"/>
        <w:ind w:hanging="0" w:start="0" w:end="0"/>
        <w:jc w:val="start"/>
        <w:rPr/>
      </w:pPr>
      <w:r>
        <w:rPr>
          <w:rFonts w:ascii="Times New Roman" w:hAnsi="Times New Roman"/>
          <w:sz w:val="24"/>
          <w:szCs w:val="24"/>
        </w:rPr>
        <w:t xml:space="preserve">For instance, in the </w:t>
      </w:r>
      <w:r>
        <w:rPr>
          <w:rStyle w:val="SourceText"/>
          <w:rFonts w:ascii="Times New Roman" w:hAnsi="Times New Roman"/>
          <w:sz w:val="24"/>
          <w:szCs w:val="24"/>
        </w:rPr>
        <w:t>TaskServiceTest</w:t>
      </w:r>
      <w:r>
        <w:rPr>
          <w:rFonts w:ascii="Times New Roman" w:hAnsi="Times New Roman"/>
          <w:sz w:val="24"/>
          <w:szCs w:val="24"/>
        </w:rPr>
        <w:t>, efficiency was maintained with this setup:</w:t>
      </w:r>
    </w:p>
    <w:p>
      <w:pPr>
        <w:pStyle w:val="PreformattedText"/>
        <w:bidi w:val="0"/>
        <w:spacing w:lineRule="auto" w:line="276" w:before="0" w:after="0"/>
        <w:ind w:hanging="0" w:start="0" w:end="0"/>
        <w:jc w:val="start"/>
        <w:rPr/>
      </w:pPr>
      <w:r>
        <w:rPr>
          <w:rStyle w:val="SourceText"/>
          <w:rFonts w:ascii="Times New Roman" w:hAnsi="Times New Roman"/>
          <w:sz w:val="24"/>
          <w:szCs w:val="24"/>
        </w:rPr>
        <w:t>@BeforeEach</w:t>
      </w:r>
    </w:p>
    <w:p>
      <w:pPr>
        <w:pStyle w:val="PreformattedText"/>
        <w:bidi w:val="0"/>
        <w:spacing w:lineRule="auto" w:line="276" w:before="0" w:after="0"/>
        <w:ind w:hanging="0" w:start="0" w:end="0"/>
        <w:jc w:val="start"/>
        <w:rPr/>
      </w:pPr>
      <w:r>
        <w:rPr>
          <w:rStyle w:val="SourceText"/>
          <w:rFonts w:ascii="Times New Roman" w:hAnsi="Times New Roman"/>
          <w:sz w:val="24"/>
          <w:szCs w:val="24"/>
        </w:rPr>
        <w:t>void setUp() {</w:t>
      </w:r>
    </w:p>
    <w:p>
      <w:pPr>
        <w:pStyle w:val="PreformattedText"/>
        <w:bidi w:val="0"/>
        <w:spacing w:lineRule="auto" w:line="276" w:before="0" w:after="0"/>
        <w:ind w:hanging="0" w:start="0" w:end="0"/>
        <w:jc w:val="start"/>
        <w:rPr/>
      </w:pPr>
      <w:r>
        <w:rPr>
          <w:rStyle w:val="SourceText"/>
          <w:rFonts w:ascii="Times New Roman" w:hAnsi="Times New Roman"/>
          <w:sz w:val="24"/>
          <w:szCs w:val="24"/>
        </w:rPr>
        <w:t xml:space="preserve">    </w:t>
      </w:r>
      <w:r>
        <w:rPr>
          <w:rStyle w:val="SourceText"/>
          <w:rFonts w:ascii="Times New Roman" w:hAnsi="Times New Roman"/>
          <w:sz w:val="24"/>
          <w:szCs w:val="24"/>
        </w:rPr>
        <w:t>service = new TaskService();</w:t>
      </w:r>
    </w:p>
    <w:p>
      <w:pPr>
        <w:pStyle w:val="PreformattedText"/>
        <w:bidi w:val="0"/>
        <w:spacing w:lineRule="auto" w:line="276" w:before="0" w:after="0"/>
        <w:jc w:val="start"/>
        <w:rPr/>
      </w:pPr>
      <w:r>
        <w:rPr>
          <w:rStyle w:val="SourceText"/>
          <w:rFonts w:ascii="Times New Roman" w:hAnsi="Times New Roman"/>
          <w:sz w:val="24"/>
          <w:szCs w:val="24"/>
        </w:rPr>
        <w:t>}</w:t>
      </w:r>
    </w:p>
    <w:p>
      <w:pPr>
        <w:pStyle w:val="BodyText"/>
        <w:bidi w:val="0"/>
        <w:spacing w:lineRule="auto" w:line="276" w:before="0" w:after="140"/>
        <w:ind w:hanging="0" w:start="0" w:end="0"/>
        <w:jc w:val="start"/>
        <w:rPr/>
      </w:pPr>
      <w:r>
        <w:rPr>
          <w:rFonts w:ascii="Times New Roman" w:hAnsi="Times New Roman"/>
          <w:sz w:val="24"/>
          <w:szCs w:val="24"/>
        </w:rPr>
        <w:t xml:space="preserve">Additionally, I created private helper methods to generate dates for the Appointment tests, ensuring I did not have to rewrite </w:t>
      </w:r>
      <w:r>
        <w:rPr>
          <w:rStyle w:val="SourceText"/>
          <w:rFonts w:ascii="Times New Roman" w:hAnsi="Times New Roman"/>
          <w:sz w:val="24"/>
          <w:szCs w:val="24"/>
        </w:rPr>
        <w:t>Calendar</w:t>
      </w:r>
      <w:r>
        <w:rPr>
          <w:rFonts w:ascii="Times New Roman" w:hAnsi="Times New Roman"/>
          <w:sz w:val="24"/>
          <w:szCs w:val="24"/>
        </w:rPr>
        <w:t xml:space="preserve"> logic repeatedly:</w:t>
      </w:r>
    </w:p>
    <w:p>
      <w:pPr>
        <w:pStyle w:val="PreformattedText"/>
        <w:bidi w:val="0"/>
        <w:spacing w:lineRule="auto" w:line="276" w:before="0" w:after="0"/>
        <w:ind w:hanging="0" w:start="0" w:end="0"/>
        <w:jc w:val="start"/>
        <w:rPr/>
      </w:pPr>
      <w:r>
        <w:rPr>
          <w:rStyle w:val="SourceText"/>
          <w:rFonts w:ascii="Times New Roman" w:hAnsi="Times New Roman"/>
          <w:sz w:val="24"/>
          <w:szCs w:val="24"/>
        </w:rPr>
        <w:t>private Date getFutureDate() {</w:t>
      </w:r>
    </w:p>
    <w:p>
      <w:pPr>
        <w:pStyle w:val="PreformattedText"/>
        <w:bidi w:val="0"/>
        <w:spacing w:lineRule="auto" w:line="276" w:before="0" w:after="0"/>
        <w:jc w:val="start"/>
        <w:rPr/>
      </w:pPr>
      <w:r>
        <w:rPr>
          <w:rStyle w:val="SourceText"/>
          <w:rFonts w:ascii="Times New Roman" w:hAnsi="Times New Roman"/>
          <w:sz w:val="24"/>
          <w:szCs w:val="24"/>
        </w:rPr>
        <w:t xml:space="preserve">    </w:t>
      </w:r>
      <w:r>
        <w:rPr>
          <w:rStyle w:val="SourceText"/>
          <w:rFonts w:ascii="Times New Roman" w:hAnsi="Times New Roman"/>
          <w:sz w:val="24"/>
          <w:szCs w:val="24"/>
        </w:rPr>
        <w:t>Calendar calendar = Calendar.getInstance();</w:t>
      </w:r>
    </w:p>
    <w:p>
      <w:pPr>
        <w:pStyle w:val="PreformattedText"/>
        <w:bidi w:val="0"/>
        <w:spacing w:lineRule="auto" w:line="276" w:before="0" w:after="0"/>
        <w:ind w:hanging="0" w:start="0" w:end="0"/>
        <w:jc w:val="start"/>
        <w:rPr/>
      </w:pPr>
      <w:r>
        <w:rPr>
          <w:rStyle w:val="SourceText"/>
          <w:rFonts w:ascii="Times New Roman" w:hAnsi="Times New Roman"/>
          <w:sz w:val="24"/>
          <w:szCs w:val="24"/>
        </w:rPr>
        <w:t xml:space="preserve">    </w:t>
      </w:r>
      <w:r>
        <w:rPr>
          <w:rStyle w:val="SourceText"/>
          <w:rFonts w:ascii="Times New Roman" w:hAnsi="Times New Roman"/>
          <w:sz w:val="24"/>
          <w:szCs w:val="24"/>
        </w:rPr>
        <w:t>calendar.add(Calendar.DAY_OF_MONTH, 5);</w:t>
      </w:r>
    </w:p>
    <w:p>
      <w:pPr>
        <w:pStyle w:val="PreformattedText"/>
        <w:bidi w:val="0"/>
        <w:spacing w:lineRule="auto" w:line="276" w:before="0" w:after="0"/>
        <w:ind w:hanging="0" w:start="0" w:end="0"/>
        <w:jc w:val="start"/>
        <w:rPr/>
      </w:pPr>
      <w:r>
        <w:rPr>
          <w:rStyle w:val="SourceText"/>
          <w:rFonts w:ascii="Times New Roman" w:hAnsi="Times New Roman"/>
          <w:sz w:val="24"/>
          <w:szCs w:val="24"/>
        </w:rPr>
        <w:t xml:space="preserve">    </w:t>
      </w:r>
      <w:r>
        <w:rPr>
          <w:rStyle w:val="SourceText"/>
          <w:rFonts w:ascii="Times New Roman" w:hAnsi="Times New Roman"/>
          <w:sz w:val="24"/>
          <w:szCs w:val="24"/>
        </w:rPr>
        <w:t>return calendar.getTime();</w:t>
      </w:r>
    </w:p>
    <w:p>
      <w:pPr>
        <w:pStyle w:val="PreformattedText"/>
        <w:bidi w:val="0"/>
        <w:spacing w:lineRule="auto" w:line="276" w:before="0" w:after="0"/>
        <w:jc w:val="start"/>
        <w:rPr/>
      </w:pPr>
      <w:r>
        <w:rPr>
          <w:rStyle w:val="SourceText"/>
          <w:rFonts w:ascii="Times New Roman" w:hAnsi="Times New Roman"/>
          <w:sz w:val="24"/>
          <w:szCs w:val="24"/>
        </w:rPr>
        <w:t>}</w:t>
      </w:r>
    </w:p>
    <w:p>
      <w:pPr>
        <w:pStyle w:val="Heading3"/>
        <w:bidi w:val="0"/>
        <w:spacing w:lineRule="auto" w:line="276" w:before="0" w:after="140"/>
        <w:ind w:hanging="0" w:start="0" w:end="0"/>
        <w:jc w:val="start"/>
        <w:rPr>
          <w:sz w:val="24"/>
          <w:szCs w:val="24"/>
        </w:rPr>
      </w:pPr>
      <w:r>
        <w:rPr>
          <w:rFonts w:ascii="Times New Roman" w:hAnsi="Times New Roman"/>
          <w:sz w:val="24"/>
          <w:szCs w:val="24"/>
        </w:rPr>
        <w:t>Reflection</w:t>
      </w:r>
    </w:p>
    <w:p>
      <w:pPr>
        <w:pStyle w:val="BodyText"/>
        <w:bidi w:val="0"/>
        <w:spacing w:lineRule="auto" w:line="276" w:before="0" w:after="140"/>
        <w:ind w:hanging="0" w:start="0" w:end="0"/>
        <w:jc w:val="start"/>
        <w:rPr>
          <w:sz w:val="24"/>
          <w:szCs w:val="24"/>
        </w:rPr>
      </w:pPr>
      <w:r>
        <w:rPr>
          <w:rFonts w:ascii="Times New Roman" w:hAnsi="Times New Roman"/>
          <w:b/>
          <w:sz w:val="24"/>
          <w:szCs w:val="24"/>
        </w:rPr>
        <w:t>Testing Techniques Employed</w:t>
      </w:r>
    </w:p>
    <w:p>
      <w:pPr>
        <w:pStyle w:val="BodyText"/>
        <w:bidi w:val="0"/>
        <w:spacing w:lineRule="auto" w:line="276" w:before="0" w:after="140"/>
        <w:ind w:hanging="0" w:start="0" w:end="0"/>
        <w:jc w:val="start"/>
        <w:rPr>
          <w:sz w:val="24"/>
          <w:szCs w:val="24"/>
        </w:rPr>
      </w:pPr>
      <w:r>
        <w:rPr>
          <w:rFonts w:ascii="Times New Roman" w:hAnsi="Times New Roman"/>
          <w:sz w:val="24"/>
          <w:szCs w:val="24"/>
        </w:rPr>
        <w:t xml:space="preserve">In this project, the primary technique employed was </w:t>
      </w:r>
      <w:r>
        <w:rPr>
          <w:rFonts w:ascii="Times New Roman" w:hAnsi="Times New Roman"/>
          <w:b/>
          <w:sz w:val="24"/>
          <w:szCs w:val="24"/>
        </w:rPr>
        <w:t>Unit Testing</w:t>
      </w:r>
      <w:r>
        <w:rPr>
          <w:rFonts w:ascii="Times New Roman" w:hAnsi="Times New Roman"/>
          <w:sz w:val="24"/>
          <w:szCs w:val="24"/>
        </w:rPr>
        <w:t xml:space="preserve">, which involves testing individual components (classes and methods) in complete isolation. Within that framework, I utilized </w:t>
      </w:r>
      <w:r>
        <w:rPr>
          <w:rFonts w:ascii="Times New Roman" w:hAnsi="Times New Roman"/>
          <w:b/>
          <w:sz w:val="24"/>
          <w:szCs w:val="24"/>
        </w:rPr>
        <w:t>Equivalence Partitioning</w:t>
      </w:r>
      <w:r>
        <w:rPr>
          <w:rFonts w:ascii="Times New Roman" w:hAnsi="Times New Roman"/>
          <w:sz w:val="24"/>
          <w:szCs w:val="24"/>
        </w:rPr>
        <w:t xml:space="preserve"> and </w:t>
      </w:r>
      <w:r>
        <w:rPr>
          <w:rFonts w:ascii="Times New Roman" w:hAnsi="Times New Roman"/>
          <w:b/>
          <w:sz w:val="24"/>
          <w:szCs w:val="24"/>
        </w:rPr>
        <w:t>Boundary Value Analysis</w:t>
      </w:r>
      <w:r>
        <w:rPr>
          <w:rFonts w:ascii="Times New Roman" w:hAnsi="Times New Roman"/>
          <w:sz w:val="24"/>
          <w:szCs w:val="24"/>
        </w:rPr>
        <w:t xml:space="preserve">. These techniques focus on testing the edges of acceptable data inputs, such as verifying exactly 10 characters (valid) versus 11 characters (invalid). Furthermore, I utilized </w:t>
      </w:r>
      <w:r>
        <w:rPr>
          <w:rFonts w:ascii="Times New Roman" w:hAnsi="Times New Roman"/>
          <w:b/>
          <w:sz w:val="24"/>
          <w:szCs w:val="24"/>
        </w:rPr>
        <w:t>Negative Testing</w:t>
      </w:r>
      <w:r>
        <w:rPr>
          <w:rFonts w:ascii="Times New Roman" w:hAnsi="Times New Roman"/>
          <w:sz w:val="24"/>
          <w:szCs w:val="24"/>
        </w:rPr>
        <w:t>, which is the practice of intentionally providing faulty data (like a null description or a date in the past) to ensure the system’s error-handling mechanisms function gracefully.</w:t>
      </w:r>
    </w:p>
    <w:p>
      <w:pPr>
        <w:pStyle w:val="BodyText"/>
        <w:bidi w:val="0"/>
        <w:spacing w:lineRule="auto" w:line="276" w:before="0" w:after="140"/>
        <w:ind w:hanging="0" w:start="0" w:end="0"/>
        <w:jc w:val="start"/>
        <w:rPr>
          <w:sz w:val="24"/>
          <w:szCs w:val="24"/>
        </w:rPr>
      </w:pPr>
      <w:r>
        <w:rPr>
          <w:rFonts w:ascii="Times New Roman" w:hAnsi="Times New Roman"/>
          <w:b/>
          <w:sz w:val="24"/>
          <w:szCs w:val="24"/>
        </w:rPr>
        <w:t>Other Testing Techniques</w:t>
      </w:r>
    </w:p>
    <w:p>
      <w:pPr>
        <w:pStyle w:val="BodyText"/>
        <w:bidi w:val="0"/>
        <w:spacing w:lineRule="auto" w:line="276" w:before="0" w:after="140"/>
        <w:ind w:hanging="0" w:start="0" w:end="0"/>
        <w:jc w:val="start"/>
        <w:rPr>
          <w:sz w:val="24"/>
          <w:szCs w:val="24"/>
        </w:rPr>
      </w:pPr>
      <w:r>
        <w:rPr>
          <w:rFonts w:ascii="Times New Roman" w:hAnsi="Times New Roman"/>
          <w:sz w:val="24"/>
          <w:szCs w:val="24"/>
        </w:rPr>
        <w:t>Because this project involved isolated back-end services without a database or graphical interface, several testing techniques were omitted:</w:t>
      </w:r>
    </w:p>
    <w:p>
      <w:pPr>
        <w:pStyle w:val="BodyText"/>
        <w:numPr>
          <w:ilvl w:val="0"/>
          <w:numId w:val="1"/>
        </w:numPr>
        <w:tabs>
          <w:tab w:val="left" w:pos="709" w:leader="none"/>
        </w:tabs>
        <w:bidi w:val="0"/>
        <w:spacing w:lineRule="auto" w:line="276" w:before="0" w:after="140"/>
        <w:ind w:hanging="283" w:start="709" w:end="0"/>
        <w:jc w:val="start"/>
        <w:rPr>
          <w:sz w:val="24"/>
          <w:szCs w:val="24"/>
        </w:rPr>
      </w:pPr>
      <w:r>
        <w:rPr>
          <w:rFonts w:ascii="Times New Roman" w:hAnsi="Times New Roman"/>
          <w:b/>
          <w:sz w:val="24"/>
          <w:szCs w:val="24"/>
        </w:rPr>
        <w:t>Integration Testing:</w:t>
      </w:r>
      <w:r>
        <w:rPr>
          <w:rFonts w:ascii="Times New Roman" w:hAnsi="Times New Roman"/>
          <w:sz w:val="24"/>
          <w:szCs w:val="24"/>
        </w:rPr>
        <w:t xml:space="preserve"> Evaluates how different software modules or services interact with one another or with external databases.</w:t>
      </w:r>
    </w:p>
    <w:p>
      <w:pPr>
        <w:pStyle w:val="BodyText"/>
        <w:numPr>
          <w:ilvl w:val="0"/>
          <w:numId w:val="1"/>
        </w:numPr>
        <w:tabs>
          <w:tab w:val="left" w:pos="709" w:leader="none"/>
        </w:tabs>
        <w:bidi w:val="0"/>
        <w:spacing w:lineRule="auto" w:line="276" w:before="0" w:after="140"/>
        <w:ind w:hanging="283" w:start="709" w:end="0"/>
        <w:jc w:val="start"/>
        <w:rPr>
          <w:sz w:val="24"/>
          <w:szCs w:val="24"/>
        </w:rPr>
      </w:pPr>
      <w:r>
        <w:rPr>
          <w:rFonts w:ascii="Times New Roman" w:hAnsi="Times New Roman"/>
          <w:b/>
          <w:sz w:val="24"/>
          <w:szCs w:val="24"/>
        </w:rPr>
        <w:t>System Testing:</w:t>
      </w:r>
      <w:r>
        <w:rPr>
          <w:rFonts w:ascii="Times New Roman" w:hAnsi="Times New Roman"/>
          <w:sz w:val="24"/>
          <w:szCs w:val="24"/>
        </w:rPr>
        <w:t xml:space="preserve"> Tests the complete, fully integrated application to verify that it meets the overall requirements.</w:t>
      </w:r>
    </w:p>
    <w:p>
      <w:pPr>
        <w:pStyle w:val="BodyText"/>
        <w:numPr>
          <w:ilvl w:val="0"/>
          <w:numId w:val="1"/>
        </w:numPr>
        <w:tabs>
          <w:tab w:val="left" w:pos="709" w:leader="none"/>
        </w:tabs>
        <w:bidi w:val="0"/>
        <w:spacing w:lineRule="auto" w:line="276" w:before="0" w:after="140"/>
        <w:ind w:hanging="283" w:start="709" w:end="0"/>
        <w:jc w:val="start"/>
        <w:rPr>
          <w:sz w:val="24"/>
          <w:szCs w:val="24"/>
        </w:rPr>
      </w:pPr>
      <w:r>
        <w:rPr>
          <w:rFonts w:ascii="Times New Roman" w:hAnsi="Times New Roman"/>
          <w:b/>
          <w:sz w:val="24"/>
          <w:szCs w:val="24"/>
        </w:rPr>
        <w:t>User Acceptance Testing (UAT):</w:t>
      </w:r>
      <w:r>
        <w:rPr>
          <w:rFonts w:ascii="Times New Roman" w:hAnsi="Times New Roman"/>
          <w:sz w:val="24"/>
          <w:szCs w:val="24"/>
        </w:rPr>
        <w:t xml:space="preserve"> Conducted by the end-user or client to validate that the software performs properly in real-world scenarios through the Graphical User Interface (GUI).</w:t>
      </w:r>
    </w:p>
    <w:p>
      <w:pPr>
        <w:pStyle w:val="BodyText"/>
        <w:numPr>
          <w:ilvl w:val="0"/>
          <w:numId w:val="1"/>
        </w:numPr>
        <w:tabs>
          <w:tab w:val="left" w:pos="709" w:leader="none"/>
        </w:tabs>
        <w:bidi w:val="0"/>
        <w:spacing w:lineRule="auto" w:line="276" w:before="0" w:after="140"/>
        <w:ind w:hanging="283" w:start="709" w:end="0"/>
        <w:jc w:val="start"/>
        <w:rPr>
          <w:sz w:val="24"/>
          <w:szCs w:val="24"/>
        </w:rPr>
      </w:pPr>
      <w:r>
        <w:rPr>
          <w:rFonts w:ascii="Times New Roman" w:hAnsi="Times New Roman"/>
          <w:b/>
          <w:sz w:val="24"/>
          <w:szCs w:val="24"/>
        </w:rPr>
        <w:t>Performance/Load Testing:</w:t>
      </w:r>
      <w:r>
        <w:rPr>
          <w:rFonts w:ascii="Times New Roman" w:hAnsi="Times New Roman"/>
          <w:sz w:val="24"/>
          <w:szCs w:val="24"/>
        </w:rPr>
        <w:t xml:space="preserve"> Evaluates how the software performs under extreme stress or high user traffic.</w:t>
      </w:r>
    </w:p>
    <w:p>
      <w:pPr>
        <w:pStyle w:val="BodyText"/>
        <w:bidi w:val="0"/>
        <w:spacing w:lineRule="auto" w:line="276" w:before="0" w:after="140"/>
        <w:ind w:hanging="0" w:start="0" w:end="0"/>
        <w:jc w:val="start"/>
        <w:rPr>
          <w:sz w:val="24"/>
          <w:szCs w:val="24"/>
        </w:rPr>
      </w:pPr>
      <w:r>
        <w:rPr>
          <w:rFonts w:ascii="Times New Roman" w:hAnsi="Times New Roman"/>
          <w:b/>
          <w:sz w:val="24"/>
          <w:szCs w:val="24"/>
        </w:rPr>
        <w:t>Practical Uses and Implications of Techniques</w:t>
      </w:r>
    </w:p>
    <w:p>
      <w:pPr>
        <w:pStyle w:val="BodyText"/>
        <w:bidi w:val="0"/>
        <w:spacing w:lineRule="auto" w:line="276" w:before="0" w:after="140"/>
        <w:ind w:hanging="0" w:start="0" w:end="0"/>
        <w:jc w:val="start"/>
        <w:rPr>
          <w:sz w:val="24"/>
          <w:szCs w:val="24"/>
        </w:rPr>
      </w:pPr>
      <w:r>
        <w:rPr>
          <w:rFonts w:ascii="Times New Roman" w:hAnsi="Times New Roman"/>
          <w:sz w:val="24"/>
          <w:szCs w:val="24"/>
        </w:rPr>
        <w:t>Different projects require different techniques. Unit testing and boundary analysis are practical for early-stage development to catch logic flaws cheaply and quickly. Integration testing becomes crucial in microservice architectures where services must pass data to one another safely. UAT and System testing are vital implications for customer-facing mobile or web applications, as the software must ultimately be intuitive for the human user. Finally, performance testing is imperative for high-frequency systems, such as financial trading platforms or e-commerce sites, where latency or crashes during traffic spikes result in severe financial loss.</w:t>
      </w:r>
    </w:p>
    <w:p>
      <w:pPr>
        <w:pStyle w:val="BodyText"/>
        <w:bidi w:val="0"/>
        <w:spacing w:lineRule="auto" w:line="276" w:before="0" w:after="140"/>
        <w:ind w:hanging="0" w:start="0" w:end="0"/>
        <w:jc w:val="start"/>
        <w:rPr>
          <w:sz w:val="24"/>
          <w:szCs w:val="24"/>
        </w:rPr>
      </w:pPr>
      <w:r>
        <w:rPr>
          <w:rFonts w:ascii="Times New Roman" w:hAnsi="Times New Roman"/>
          <w:b/>
          <w:sz w:val="24"/>
          <w:szCs w:val="24"/>
        </w:rPr>
        <w:t>Mindset: Employing Caution and Appreciating Complexity</w:t>
      </w:r>
    </w:p>
    <w:p>
      <w:pPr>
        <w:pStyle w:val="BodyText"/>
        <w:bidi w:val="0"/>
        <w:spacing w:lineRule="auto" w:line="276" w:before="0" w:after="140"/>
        <w:ind w:hanging="0" w:start="0" w:end="0"/>
        <w:jc w:val="start"/>
        <w:rPr/>
      </w:pPr>
      <w:r>
        <w:rPr>
          <w:rFonts w:ascii="Times New Roman" w:hAnsi="Times New Roman"/>
          <w:sz w:val="24"/>
          <w:szCs w:val="24"/>
        </w:rPr>
        <w:t xml:space="preserve">Acting as a software tester requires a highly cautious mindset. Code is inherently complex and interconnected; a minor alteration in one method can cascade into catastrophic failures elsewhere. I employed caution by treating every class as a fragile entity. For instance, when updating a Contact object via the </w:t>
      </w:r>
      <w:r>
        <w:rPr>
          <w:rStyle w:val="SourceText"/>
          <w:rFonts w:ascii="Times New Roman" w:hAnsi="Times New Roman"/>
          <w:sz w:val="24"/>
          <w:szCs w:val="24"/>
        </w:rPr>
        <w:t>ContactService</w:t>
      </w:r>
      <w:r>
        <w:rPr>
          <w:rFonts w:ascii="Times New Roman" w:hAnsi="Times New Roman"/>
          <w:sz w:val="24"/>
          <w:szCs w:val="24"/>
        </w:rPr>
        <w:t>, I had to appreciate the interrelationship between the service's update logic and the object's setters. Caution meant ensuring that if a user only wanted to update a phone number, the system did not accidentally nullify their first name, last name, or address in the process.</w:t>
      </w:r>
    </w:p>
    <w:p>
      <w:pPr>
        <w:pStyle w:val="BodyText"/>
        <w:bidi w:val="0"/>
        <w:spacing w:lineRule="auto" w:line="276" w:before="0" w:after="140"/>
        <w:ind w:hanging="0" w:start="0" w:end="0"/>
        <w:jc w:val="start"/>
        <w:rPr>
          <w:sz w:val="24"/>
          <w:szCs w:val="24"/>
        </w:rPr>
      </w:pPr>
      <w:r>
        <w:rPr>
          <w:rFonts w:ascii="Times New Roman" w:hAnsi="Times New Roman"/>
          <w:b/>
          <w:sz w:val="24"/>
          <w:szCs w:val="24"/>
        </w:rPr>
        <w:t>Mindset: Limiting Bias</w:t>
      </w:r>
    </w:p>
    <w:p>
      <w:pPr>
        <w:pStyle w:val="BodyText"/>
        <w:bidi w:val="0"/>
        <w:spacing w:lineRule="auto" w:line="276" w:before="0" w:after="140"/>
        <w:ind w:hanging="0" w:start="0" w:end="0"/>
        <w:jc w:val="start"/>
        <w:rPr/>
      </w:pPr>
      <w:r>
        <w:rPr>
          <w:rFonts w:ascii="Times New Roman" w:hAnsi="Times New Roman"/>
          <w:sz w:val="24"/>
          <w:szCs w:val="24"/>
        </w:rPr>
        <w:t xml:space="preserve">Bias is a significant concern in software testing, particularly when developers test their own code. The most common pitfall is "confirmation bias" or "happy-path testing," where a developer only inputs the correct data because they subconsciously want their code to succeed. To limit this bias, I approached the code not as its creator, but as an adversary trying to break it. I deliberately brainstormed the most unreasonable inputs possible (e.g., passing </w:t>
      </w:r>
      <w:r>
        <w:rPr>
          <w:rStyle w:val="SourceText"/>
          <w:rFonts w:ascii="Times New Roman" w:hAnsi="Times New Roman"/>
          <w:sz w:val="24"/>
          <w:szCs w:val="24"/>
        </w:rPr>
        <w:t>null</w:t>
      </w:r>
      <w:r>
        <w:rPr>
          <w:rFonts w:ascii="Times New Roman" w:hAnsi="Times New Roman"/>
          <w:sz w:val="24"/>
          <w:szCs w:val="24"/>
        </w:rPr>
        <w:t xml:space="preserve"> to every parameter, generating dates five days in the past) to force the system to fail. If a developer does not actively fight this bias, critical vulnerabilities will slip into production because the code was never tested against unpredictable user behavior.</w:t>
      </w:r>
    </w:p>
    <w:p>
      <w:pPr>
        <w:pStyle w:val="BodyText"/>
        <w:bidi w:val="0"/>
        <w:spacing w:lineRule="auto" w:line="276" w:before="0" w:after="140"/>
        <w:ind w:hanging="0" w:start="0" w:end="0"/>
        <w:jc w:val="start"/>
        <w:rPr>
          <w:sz w:val="24"/>
          <w:szCs w:val="24"/>
        </w:rPr>
      </w:pPr>
      <w:r>
        <w:rPr>
          <w:rFonts w:ascii="Times New Roman" w:hAnsi="Times New Roman"/>
          <w:b/>
          <w:sz w:val="24"/>
          <w:szCs w:val="24"/>
        </w:rPr>
        <w:t>Discipline and Avoiding Technical Debt</w:t>
      </w:r>
    </w:p>
    <w:p>
      <w:pPr>
        <w:pStyle w:val="BodyText"/>
        <w:bidi w:val="0"/>
        <w:spacing w:lineRule="auto" w:line="276" w:before="0" w:after="140"/>
        <w:ind w:hanging="0" w:start="0" w:end="0"/>
        <w:jc w:val="start"/>
        <w:rPr>
          <w:sz w:val="24"/>
          <w:szCs w:val="24"/>
        </w:rPr>
      </w:pPr>
      <w:r>
        <w:rPr>
          <w:rFonts w:ascii="Times New Roman" w:hAnsi="Times New Roman"/>
          <w:sz w:val="24"/>
          <w:szCs w:val="24"/>
        </w:rPr>
        <w:t>As a software engineering professional, discipline in quality assurance is non-negotiable. Cutting corners, such as skipping negative tests or ignoring code coverage metrics, creates "technical debt." Technical debt implies that by saving time now, you will pay a massive "interest rate" later when bugs surface in production, requiring expensive emergency patches and causing reputational damage.</w:t>
      </w:r>
    </w:p>
    <w:p>
      <w:pPr>
        <w:pStyle w:val="BodyText"/>
        <w:bidi w:val="0"/>
        <w:spacing w:lineRule="auto" w:line="276" w:before="0" w:after="140"/>
        <w:ind w:hanging="0" w:start="0" w:end="0"/>
        <w:jc w:val="start"/>
        <w:rPr>
          <w:sz w:val="24"/>
          <w:szCs w:val="24"/>
        </w:rPr>
      </w:pPr>
      <w:r>
        <w:rPr>
          <w:rFonts w:ascii="Times New Roman" w:hAnsi="Times New Roman"/>
          <w:sz w:val="24"/>
          <w:szCs w:val="24"/>
        </w:rPr>
        <w:t>I plan to avoid technical debt in my career by adopting strict Test-Driven Development (TDD) principles whenever possible and refusing to merge code into production unless it meets a strict coverage threshold. Writing robust JUnit tests is not an afterthought; it is a fundamental part of the development lifecycle that ensures long-term software stability and scalability.</w:t>
      </w:r>
    </w:p>
    <w:p>
      <w:pPr>
        <w:pStyle w:val="BodyText"/>
        <w:bidi w:val="0"/>
        <w:spacing w:lineRule="auto" w:line="276" w:before="0" w:after="140"/>
        <w:ind w:hanging="0" w:start="0" w:end="0"/>
        <w:jc w:val="start"/>
        <w:rPr>
          <w:rFonts w:ascii="Times New Roman" w:hAnsi="Times New Roman"/>
          <w:b/>
          <w:sz w:val="24"/>
          <w:szCs w:val="24"/>
        </w:rPr>
      </w:pPr>
      <w:r>
        <w:rPr>
          <w:rFonts w:ascii="Times New Roman" w:hAnsi="Times New Roman"/>
          <w:b/>
          <w:sz w:val="24"/>
          <w:szCs w:val="24"/>
        </w:rPr>
      </w:r>
    </w:p>
    <w:p>
      <w:pPr>
        <w:pStyle w:val="BodyText"/>
        <w:bidi w:val="0"/>
        <w:spacing w:lineRule="auto" w:line="276" w:before="0" w:after="140"/>
        <w:ind w:hanging="0" w:start="0" w:end="0"/>
        <w:jc w:val="start"/>
        <w:rPr>
          <w:rFonts w:ascii="Times New Roman" w:hAnsi="Times New Roman"/>
          <w:b/>
          <w:sz w:val="24"/>
          <w:szCs w:val="24"/>
        </w:rPr>
      </w:pPr>
      <w:r>
        <w:rPr>
          <w:rFonts w:ascii="Times New Roman" w:hAnsi="Times New Roman"/>
          <w:b/>
          <w:sz w:val="24"/>
          <w:szCs w:val="24"/>
        </w:rPr>
      </w:r>
    </w:p>
    <w:p>
      <w:pPr>
        <w:pStyle w:val="BodyText"/>
        <w:bidi w:val="0"/>
        <w:spacing w:lineRule="auto" w:line="276" w:before="0" w:after="140"/>
        <w:ind w:hanging="0" w:start="0" w:end="0"/>
        <w:jc w:val="start"/>
        <w:rPr>
          <w:rFonts w:ascii="Times New Roman" w:hAnsi="Times New Roman"/>
          <w:b/>
          <w:sz w:val="24"/>
          <w:szCs w:val="24"/>
        </w:rPr>
      </w:pPr>
      <w:r>
        <w:rPr>
          <w:rFonts w:ascii="Times New Roman" w:hAnsi="Times New Roman"/>
          <w:b/>
          <w:sz w:val="24"/>
          <w:szCs w:val="24"/>
        </w:rPr>
      </w:r>
    </w:p>
    <w:p>
      <w:pPr>
        <w:pStyle w:val="BodyText"/>
        <w:bidi w:val="0"/>
        <w:spacing w:lineRule="auto" w:line="276" w:before="0" w:after="140"/>
        <w:ind w:hanging="0" w:start="0" w:end="0"/>
        <w:jc w:val="start"/>
        <w:rPr>
          <w:rFonts w:ascii="Times New Roman" w:hAnsi="Times New Roman"/>
          <w:b/>
          <w:sz w:val="24"/>
          <w:szCs w:val="24"/>
        </w:rPr>
      </w:pPr>
      <w:r>
        <w:rPr>
          <w:rFonts w:ascii="Times New Roman" w:hAnsi="Times New Roman"/>
          <w:b/>
          <w:sz w:val="24"/>
          <w:szCs w:val="24"/>
        </w:rPr>
      </w:r>
    </w:p>
    <w:p>
      <w:pPr>
        <w:pStyle w:val="BodyText"/>
        <w:bidi w:val="0"/>
        <w:spacing w:lineRule="auto" w:line="276" w:before="0" w:after="140"/>
        <w:ind w:hanging="0" w:start="0" w:end="0"/>
        <w:jc w:val="start"/>
        <w:rPr>
          <w:rFonts w:ascii="Times New Roman" w:hAnsi="Times New Roman"/>
          <w:b/>
          <w:sz w:val="24"/>
          <w:szCs w:val="24"/>
        </w:rPr>
      </w:pPr>
      <w:r>
        <w:rPr>
          <w:rFonts w:ascii="Times New Roman" w:hAnsi="Times New Roman"/>
          <w:b/>
          <w:sz w:val="24"/>
          <w:szCs w:val="24"/>
        </w:rPr>
      </w:r>
    </w:p>
    <w:p>
      <w:pPr>
        <w:pStyle w:val="BodyText"/>
        <w:bidi w:val="0"/>
        <w:spacing w:lineRule="auto" w:line="276" w:before="0" w:after="140"/>
        <w:ind w:hanging="0" w:start="0" w:end="0"/>
        <w:jc w:val="start"/>
        <w:rPr>
          <w:rFonts w:ascii="Times New Roman" w:hAnsi="Times New Roman"/>
          <w:b/>
          <w:sz w:val="24"/>
          <w:szCs w:val="24"/>
        </w:rPr>
      </w:pPr>
      <w:r>
        <w:rPr>
          <w:rFonts w:ascii="Times New Roman" w:hAnsi="Times New Roman"/>
          <w:b/>
          <w:sz w:val="24"/>
          <w:szCs w:val="24"/>
        </w:rPr>
      </w:r>
    </w:p>
    <w:p>
      <w:pPr>
        <w:pStyle w:val="BodyText"/>
        <w:bidi w:val="0"/>
        <w:spacing w:lineRule="auto" w:line="276" w:before="0" w:after="140"/>
        <w:ind w:hanging="0" w:start="0" w:end="0"/>
        <w:jc w:val="start"/>
        <w:rPr>
          <w:sz w:val="24"/>
          <w:szCs w:val="24"/>
        </w:rPr>
      </w:pPr>
      <w:r>
        <w:rPr>
          <w:rFonts w:ascii="Times New Roman" w:hAnsi="Times New Roman"/>
          <w:b/>
          <w:sz w:val="24"/>
          <w:szCs w:val="24"/>
        </w:rPr>
        <w:t>References</w:t>
      </w:r>
    </w:p>
    <w:p>
      <w:pPr>
        <w:pStyle w:val="BodyText"/>
        <w:bidi w:val="0"/>
        <w:spacing w:lineRule="auto" w:line="276" w:before="0" w:after="140"/>
        <w:ind w:hanging="0" w:start="0" w:end="0"/>
        <w:jc w:val="start"/>
        <w:rPr>
          <w:sz w:val="24"/>
          <w:szCs w:val="24"/>
        </w:rPr>
      </w:pPr>
      <w:r>
        <w:rPr>
          <w:rFonts w:ascii="Times New Roman" w:hAnsi="Times New Roman"/>
          <w:sz w:val="24"/>
          <w:szCs w:val="24"/>
        </w:rPr>
        <w:t xml:space="preserve">Hambling, B., Morgan, P., Samaroo, A., Thompson, G., &amp; Williams, P. (2019). </w:t>
      </w:r>
      <w:r>
        <w:rPr>
          <w:rFonts w:ascii="Times New Roman" w:hAnsi="Times New Roman"/>
          <w:i/>
          <w:sz w:val="24"/>
          <w:szCs w:val="24"/>
        </w:rPr>
        <w:t>Software testing: An ISTQB-BCS certified tester foundation guide</w:t>
      </w:r>
      <w:r>
        <w:rPr>
          <w:rFonts w:ascii="Times New Roman" w:hAnsi="Times New Roman"/>
          <w:sz w:val="24"/>
          <w:szCs w:val="24"/>
        </w:rPr>
        <w:t xml:space="preserve"> (4th ed.). BCS Learning &amp; Development Limited.</w:t>
      </w:r>
    </w:p>
    <w:p>
      <w:pPr>
        <w:pStyle w:val="Normal"/>
        <w:bidi w:val="0"/>
        <w:spacing w:lineRule="auto" w:line="276"/>
        <w:jc w:val="start"/>
        <w:rPr>
          <w:rFonts w:ascii="Times New Roman" w:hAnsi="Times New Roman"/>
          <w:sz w:val="24"/>
          <w:szCs w:val="24"/>
        </w:rPr>
      </w:pPr>
      <w:r>
        <w:rPr>
          <w:rFonts w:ascii="Times New Roman" w:hAnsi="Times New Roman"/>
          <w:sz w:val="24"/>
          <w:szCs w:val="24"/>
        </w:rPr>
      </w:r>
    </w:p>
    <w:sectPr>
      <w:type w:val="nextPage"/>
      <w:pgSz w:w="12240" w:h="15840"/>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Liberation Mono">
    <w:altName w:val="Courier New"/>
    <w:charset w:val="00" w:characterSet="windows-1252"/>
    <w:family w:val="roman"/>
    <w:pitch w:val="variable"/>
  </w:font>
  <w:font w:name="OpenSymbol">
    <w:altName w:val="Arial Unicode MS"/>
    <w:charset w:val="02"/>
    <w:family w:val="roman"/>
    <w:pitch w:val="variable"/>
  </w:font>
  <w:font w:name="Liberation Sans">
    <w:altName w:val="Arial"/>
    <w:charset w:val="00" w:characterSet="windows-1252"/>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140"/>
  <w:defaultTabStop w:val="709"/>
  <w:autoHyphenation w:val="true"/>
  <w:hyphenationZone w:val="0"/>
  <w:compat>
    <w:adjustLineHeightInTable/>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Liberation Serif" w:hAnsi="Liberation Serif" w:eastAsia="NSimSun" w:cs="Lucida Sans"/>
      <w:color w:val="auto"/>
      <w:kern w:val="2"/>
      <w:sz w:val="24"/>
      <w:szCs w:val="24"/>
      <w:lang w:val="en-US" w:eastAsia="zh-CN" w:bidi="hi-IN"/>
    </w:rPr>
  </w:style>
  <w:style w:type="paragraph" w:styleId="Heading3">
    <w:name w:val="heading 3"/>
    <w:basedOn w:val="Heading"/>
    <w:next w:val="BodyText"/>
    <w:qFormat/>
    <w:pPr>
      <w:spacing w:before="140" w:after="120"/>
      <w:outlineLvl w:val="2"/>
    </w:pPr>
    <w:rPr>
      <w:rFonts w:ascii="Liberation Serif" w:hAnsi="Liberation Serif" w:eastAsia="NSimSun" w:cs="Lucida Sans"/>
      <w:b/>
      <w:bCs/>
      <w:sz w:val="28"/>
      <w:szCs w:val="28"/>
    </w:rPr>
  </w:style>
  <w:style w:type="character" w:styleId="SourceText">
    <w:name w:val="Source Text"/>
    <w:qFormat/>
    <w:rPr>
      <w:rFonts w:ascii="Liberation Mono" w:hAnsi="Liberation Mono" w:eastAsia="NSimSun" w:cs="Liberation Mono"/>
    </w:rPr>
  </w:style>
  <w:style w:type="character" w:styleId="Bulletsuser">
    <w:name w:val="Bullets (user)"/>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PreformattedText">
    <w:name w:val="Preformatted Text"/>
    <w:basedOn w:val="Normal"/>
    <w:qFormat/>
    <w:pPr>
      <w:spacing w:before="0" w:after="0"/>
    </w:pPr>
    <w:rPr>
      <w:rFonts w:ascii="Liberation Mono" w:hAnsi="Liberation Mono" w:eastAsia="NSimSun" w:cs="Liberation Mono"/>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7</TotalTime>
  <Application>LibreOffice/26.2.5.2$Windows_X86_64 LibreOffice_project/cd7284b4cbbfeb507e630c1aac019f4157393acb</Application>
  <AppVersion>15.0000</AppVersion>
  <Pages>4</Pages>
  <Words>1163</Words>
  <Characters>6867</Characters>
  <CharactersWithSpaces>8013</CharactersWithSpaces>
  <Paragraphs>48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2026-08-15T18:47:48Z</dcterms:created>
  <dc:creator/>
  <dc:description/>
  <dc:language>en-US</dc:language>
  <cp:lastModifiedBy/>
  <dcterms:modified xsi:type="dcterms:W3CDTF">2026-08-16T15:52:39Z</dcterms:modified>
  <cp:revision>5</cp:revision>
  <dc:subject/>
  <dc:title/>
</cp:coreProperties>
</file>

<file path=docProps/custom.xml><?xml version="1.0" encoding="utf-8"?>
<Properties xmlns="http://schemas.openxmlformats.org/officeDocument/2006/custom-properties" xmlns:vt="http://schemas.openxmlformats.org/officeDocument/2006/docPropsVTypes"/>
</file>