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F847A6" w:rsidRDefault="00BD670B" w:rsidP="007B6DDA">
      <w:pPr>
        <w:pStyle w:val="Author"/>
        <w:spacing w:before="100" w:beforeAutospacing="1"/>
        <w:rPr>
          <w:sz w:val="18"/>
          <w:szCs w:val="18"/>
        </w:rPr>
      </w:pPr>
      <w:r>
        <w:rPr>
          <w:sz w:val="18"/>
          <w:szCs w:val="18"/>
        </w:rPr>
        <w:br w:type="column"/>
      </w:r>
      <w:r w:rsidR="00703772">
        <w:rPr>
          <w:sz w:val="18"/>
          <w:szCs w:val="18"/>
        </w:rPr>
        <w:t>Pratik Prakash Desai</w:t>
      </w:r>
      <w:r w:rsidR="001A3B3D" w:rsidRPr="00F847A6">
        <w:rPr>
          <w:sz w:val="18"/>
          <w:szCs w:val="18"/>
        </w:rPr>
        <w:br/>
      </w:r>
      <w:r w:rsidR="00703772">
        <w:rPr>
          <w:sz w:val="18"/>
          <w:szCs w:val="18"/>
        </w:rPr>
        <w:t>pratik.desai</w:t>
      </w:r>
      <w:r w:rsidR="00703772" w:rsidRPr="005442A4">
        <w:rPr>
          <w:sz w:val="18"/>
          <w:szCs w:val="18"/>
        </w:rPr>
        <w:t>@stud.fra-uas.de</w:t>
      </w:r>
    </w:p>
    <w:p w14:paraId="03585C22" w14:textId="7005DD58" w:rsidR="009F1D79" w:rsidRPr="005535A3" w:rsidRDefault="00BD670B" w:rsidP="005535A3">
      <w:pPr>
        <w:pStyle w:val="Author"/>
        <w:spacing w:before="100" w:beforeAutospacing="1"/>
        <w:rPr>
          <w:sz w:val="18"/>
          <w:szCs w:val="18"/>
        </w:rPr>
        <w:sectPr w:rsidR="009F1D79" w:rsidRPr="005535A3" w:rsidSect="00AC597F">
          <w:type w:val="continuous"/>
          <w:pgSz w:w="11906" w:h="16838" w:code="9"/>
          <w:pgMar w:top="450" w:right="893" w:bottom="1440" w:left="893" w:header="720" w:footer="720" w:gutter="0"/>
          <w:cols w:num="3" w:space="720"/>
          <w:docGrid w:linePitch="360"/>
        </w:sectPr>
      </w:pPr>
      <w:r>
        <w:rPr>
          <w:sz w:val="18"/>
          <w:szCs w:val="18"/>
        </w:rPr>
        <w:br w:type="column"/>
      </w:r>
      <w:r w:rsidR="00703772">
        <w:rPr>
          <w:sz w:val="18"/>
          <w:szCs w:val="18"/>
        </w:rPr>
        <w:t>Ankita Talande</w:t>
      </w:r>
      <w:r w:rsidR="001A3B3D" w:rsidRPr="00F847A6">
        <w:rPr>
          <w:sz w:val="18"/>
          <w:szCs w:val="18"/>
        </w:rPr>
        <w:br/>
      </w:r>
      <w:r w:rsidR="005535A3">
        <w:rPr>
          <w:sz w:val="18"/>
          <w:szCs w:val="18"/>
        </w:rPr>
        <w:t>ankitatalande294@gmail.com</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47F4B0E" w14:textId="476E9D30" w:rsidR="00DC205B" w:rsidRPr="008B690B" w:rsidRDefault="009303D9" w:rsidP="00F545BC">
      <w:pPr>
        <w:pStyle w:val="Abstract"/>
        <w:jc w:val="left"/>
        <w:rPr>
          <w:b w:val="0"/>
          <w:bCs w:val="0"/>
          <w:sz w:val="20"/>
          <w:szCs w:val="20"/>
        </w:rPr>
      </w:pPr>
      <w:r>
        <w:rPr>
          <w:i/>
          <w:iCs/>
        </w:rPr>
        <w:t>Abstract</w:t>
      </w:r>
      <w:r>
        <w:t>—</w:t>
      </w:r>
      <w:r w:rsidR="00DC205B" w:rsidRPr="00DC205B">
        <w:t xml:space="preserve"> </w:t>
      </w:r>
      <w:r w:rsidR="00DC205B" w:rsidRPr="008B690B">
        <w:rPr>
          <w:b w:val="0"/>
          <w:bCs w:val="0"/>
          <w:sz w:val="20"/>
          <w:szCs w:val="20"/>
        </w:rPr>
        <w:t>Multisequence learning is the approach used to investigate implicit learning, where the model learns temporal patterns of sequences one by one </w:t>
      </w:r>
      <w:r w:rsidR="0033307B" w:rsidRPr="008B690B">
        <w:rPr>
          <w:b w:val="0"/>
          <w:bCs w:val="0"/>
          <w:sz w:val="20"/>
          <w:szCs w:val="20"/>
        </w:rPr>
        <w:t>during</w:t>
      </w:r>
      <w:r w:rsidR="00DC205B" w:rsidRPr="008B690B">
        <w:rPr>
          <w:b w:val="0"/>
          <w:bCs w:val="0"/>
          <w:sz w:val="20"/>
          <w:szCs w:val="20"/>
        </w:rPr>
        <w:t xml:space="preserve"> the experiment and provide the matching sequences as the predicted output. Model also predict the next element of the predicted sequence. List of sequences with double data-type are stored in an excel file, which worked as an input sequence file for model to train itself by storing these values in temporal memory. This experiment demonstrates how to learn</w:t>
      </w:r>
      <w:r w:rsidR="00F5065E">
        <w:rPr>
          <w:b w:val="0"/>
          <w:bCs w:val="0"/>
          <w:sz w:val="20"/>
          <w:szCs w:val="20"/>
        </w:rPr>
        <w:t xml:space="preserve"> </w:t>
      </w:r>
      <w:r w:rsidR="00DC205B" w:rsidRPr="008B690B">
        <w:rPr>
          <w:b w:val="0"/>
          <w:bCs w:val="0"/>
          <w:sz w:val="20"/>
          <w:szCs w:val="20"/>
        </w:rPr>
        <w:t xml:space="preserve">sequences using </w:t>
      </w:r>
      <w:r w:rsidR="004045A4" w:rsidRPr="004045A4">
        <w:rPr>
          <w:b w:val="0"/>
          <w:bCs w:val="0"/>
          <w:i/>
          <w:iCs/>
          <w:sz w:val="20"/>
          <w:szCs w:val="20"/>
        </w:rPr>
        <w:t>RunPredictionMultiSequenceExperiment()</w:t>
      </w:r>
      <w:r w:rsidR="004045A4" w:rsidRPr="004045A4">
        <w:rPr>
          <w:b w:val="0"/>
          <w:bCs w:val="0"/>
          <w:sz w:val="20"/>
          <w:szCs w:val="20"/>
        </w:rPr>
        <w:t xml:space="preserve"> </w:t>
      </w:r>
      <w:r w:rsidR="00DC205B" w:rsidRPr="008B690B">
        <w:rPr>
          <w:b w:val="0"/>
          <w:bCs w:val="0"/>
          <w:sz w:val="20"/>
          <w:szCs w:val="20"/>
        </w:rPr>
        <w:t xml:space="preserve">method and save all the sequences as a </w:t>
      </w:r>
      <w:r w:rsidR="00D34E36">
        <w:rPr>
          <w:b w:val="0"/>
          <w:bCs w:val="0"/>
          <w:sz w:val="20"/>
          <w:szCs w:val="20"/>
        </w:rPr>
        <w:t>d</w:t>
      </w:r>
      <w:r w:rsidR="00DC205B" w:rsidRPr="008B690B">
        <w:rPr>
          <w:b w:val="0"/>
          <w:bCs w:val="0"/>
          <w:sz w:val="20"/>
          <w:szCs w:val="20"/>
        </w:rPr>
        <w:t>ictionary object which is then considered as training data.</w:t>
      </w:r>
    </w:p>
    <w:p w14:paraId="734F26A5" w14:textId="2BD72B80" w:rsidR="00DC205B" w:rsidRPr="008B690B" w:rsidRDefault="00DC205B" w:rsidP="0001020E">
      <w:pPr>
        <w:pStyle w:val="Abstract"/>
        <w:rPr>
          <w:b w:val="0"/>
          <w:bCs w:val="0"/>
          <w:sz w:val="20"/>
          <w:szCs w:val="20"/>
        </w:rPr>
      </w:pPr>
      <w:r w:rsidRPr="008B690B">
        <w:rPr>
          <w:b w:val="0"/>
          <w:bCs w:val="0"/>
          <w:sz w:val="20"/>
          <w:szCs w:val="20"/>
        </w:rPr>
        <w:t xml:space="preserve">After that temporal memory will quickly learn cells for patterns and memorized the sequences. By using HtmClassifier's prediction method, where we </w:t>
      </w:r>
      <w:r w:rsidR="0033307B" w:rsidRPr="008B690B">
        <w:rPr>
          <w:b w:val="0"/>
          <w:bCs w:val="0"/>
          <w:sz w:val="20"/>
          <w:szCs w:val="20"/>
        </w:rPr>
        <w:t>must</w:t>
      </w:r>
      <w:r w:rsidRPr="008B690B">
        <w:rPr>
          <w:b w:val="0"/>
          <w:bCs w:val="0"/>
          <w:sz w:val="20"/>
          <w:szCs w:val="20"/>
        </w:rPr>
        <w:t xml:space="preserve"> pass one test data sequence, by comparing each value of test data sequence with the trained data, model will predict which sequence data is matching with test data, it also </w:t>
      </w:r>
      <w:r w:rsidR="006C3EB7" w:rsidRPr="008B690B">
        <w:rPr>
          <w:b w:val="0"/>
          <w:bCs w:val="0"/>
          <w:sz w:val="20"/>
          <w:szCs w:val="20"/>
        </w:rPr>
        <w:t>predicts</w:t>
      </w:r>
      <w:r w:rsidRPr="008B690B">
        <w:rPr>
          <w:b w:val="0"/>
          <w:bCs w:val="0"/>
          <w:sz w:val="20"/>
          <w:szCs w:val="20"/>
        </w:rPr>
        <w:t xml:space="preserve"> the next element of that sequence. This experiment also focuses on calculating the accuracy of matched sequences and writing the resulted accuracy into CSV file.</w:t>
      </w:r>
      <w:r w:rsidR="0001020E">
        <w:rPr>
          <w:b w:val="0"/>
          <w:bCs w:val="0"/>
          <w:sz w:val="20"/>
          <w:szCs w:val="20"/>
        </w:rPr>
        <w:t xml:space="preserve"> </w:t>
      </w:r>
      <w:r w:rsidRPr="008B690B">
        <w:rPr>
          <w:b w:val="0"/>
          <w:bCs w:val="0"/>
          <w:sz w:val="20"/>
          <w:szCs w:val="20"/>
        </w:rPr>
        <w:t>In this experiment the additional implemented functionality helps user to pass both input sequences and test data sequences through excel file, which helps user to modify the sequence values directly through an external file instead of adding code changes</w:t>
      </w:r>
    </w:p>
    <w:p w14:paraId="6CA420B6" w14:textId="6ABF6D4A" w:rsidR="009303D9" w:rsidRPr="008B690B" w:rsidRDefault="00DC205B" w:rsidP="00EF5CEE">
      <w:pPr>
        <w:pStyle w:val="Abstract"/>
        <w:jc w:val="left"/>
        <w:rPr>
          <w:b w:val="0"/>
          <w:bCs w:val="0"/>
          <w:sz w:val="20"/>
          <w:szCs w:val="20"/>
        </w:rPr>
      </w:pPr>
      <w:r w:rsidRPr="008B690B">
        <w:rPr>
          <w:b w:val="0"/>
          <w:bCs w:val="0"/>
          <w:sz w:val="20"/>
          <w:szCs w:val="20"/>
        </w:rPr>
        <w:t>Keywords—:</w:t>
      </w:r>
      <w:r w:rsidR="005D0E03">
        <w:rPr>
          <w:b w:val="0"/>
          <w:bCs w:val="0"/>
          <w:sz w:val="20"/>
          <w:szCs w:val="20"/>
        </w:rPr>
        <w:t xml:space="preserve"> Multisequence,</w:t>
      </w:r>
      <w:r w:rsidRPr="008B690B">
        <w:rPr>
          <w:b w:val="0"/>
          <w:bCs w:val="0"/>
          <w:sz w:val="20"/>
          <w:szCs w:val="20"/>
        </w:rPr>
        <w:t xml:space="preserve"> Temporal Memory, Prediction.</w:t>
      </w:r>
    </w:p>
    <w:p w14:paraId="7E837242" w14:textId="658A1900" w:rsidR="00DC205B" w:rsidRPr="00FE4431" w:rsidRDefault="00DC205B" w:rsidP="00DC205B">
      <w:pPr>
        <w:pStyle w:val="Heading1"/>
        <w:rPr>
          <w:b/>
          <w:bCs/>
        </w:rPr>
      </w:pPr>
      <w:bookmarkStart w:id="0" w:name="_Hlk98197882"/>
      <w:r w:rsidRPr="00FE4431">
        <w:rPr>
          <w:b/>
          <w:bCs/>
        </w:rPr>
        <w:t>Introduction</w:t>
      </w:r>
    </w:p>
    <w:p w14:paraId="7F2E925E" w14:textId="77777777" w:rsidR="00FD2B03" w:rsidRDefault="00FD2B03" w:rsidP="00FD2B03">
      <w:pPr>
        <w:jc w:val="both"/>
      </w:pPr>
      <w:r>
        <w:t xml:space="preserve">Hierarchical temporal memory (HTM) is a type of machine learning model inspired by the structure and </w:t>
      </w:r>
    </w:p>
    <w:p w14:paraId="38B223A6" w14:textId="77777777" w:rsidR="00FD2B03" w:rsidRDefault="00FD2B03" w:rsidP="00FD2B03">
      <w:pPr>
        <w:jc w:val="both"/>
      </w:pPr>
      <w:r>
        <w:t xml:space="preserve">function of the neocortex in the human brain. Its purpose is to learn sequences of information and </w:t>
      </w:r>
    </w:p>
    <w:p w14:paraId="79665793" w14:textId="6CC5E47A" w:rsidR="00FD2B03" w:rsidRDefault="00FD2B03" w:rsidP="00FD2B03">
      <w:pPr>
        <w:jc w:val="both"/>
      </w:pPr>
      <w:r>
        <w:t>make predictions based on them. The HTM model consists of several components, including an encoder, a spatial pooler, a temporal memory, and an HTM classifier. Each element in a sequence is represented by a Sparse Distributed Representation (SDR). The temporal memory learns the sequences of these SDRs and makes predictions about future input SDRs.</w:t>
      </w:r>
    </w:p>
    <w:p w14:paraId="663A9ABC" w14:textId="77777777" w:rsidR="00FD2B03" w:rsidRDefault="00FD2B03" w:rsidP="00FD2B03">
      <w:pPr>
        <w:jc w:val="both"/>
      </w:pPr>
    </w:p>
    <w:p w14:paraId="714F13B5" w14:textId="77777777" w:rsidR="00FD2B03" w:rsidRDefault="00FD2B03" w:rsidP="00FD2B03">
      <w:pPr>
        <w:jc w:val="both"/>
      </w:pPr>
      <w:r>
        <w:t xml:space="preserve">During the learning phase, the temporal memory predicts the next element in the sequence at every step. </w:t>
      </w:r>
    </w:p>
    <w:p w14:paraId="01B3F8CD" w14:textId="77777777" w:rsidR="00FD2B03" w:rsidRDefault="00FD2B03" w:rsidP="00FD2B03">
      <w:pPr>
        <w:jc w:val="both"/>
      </w:pPr>
      <w:r>
        <w:t xml:space="preserve">After the last prediction, a learning cycle ends and the temporal memory starts again with the same sequence. </w:t>
      </w:r>
    </w:p>
    <w:p w14:paraId="705C6F44" w14:textId="77777777" w:rsidR="00FD2B03" w:rsidRDefault="00FD2B03" w:rsidP="00FD2B03">
      <w:pPr>
        <w:jc w:val="both"/>
      </w:pPr>
      <w:r>
        <w:t>The goal is for every cycle to have correct predictions for every element, resulting in an accuracy of 100%.</w:t>
      </w:r>
    </w:p>
    <w:p w14:paraId="252576A6" w14:textId="77777777" w:rsidR="00FD2B03" w:rsidRDefault="00FD2B03" w:rsidP="00FD2B03">
      <w:pPr>
        <w:jc w:val="both"/>
      </w:pPr>
      <w:r>
        <w:t xml:space="preserve"> The aim is to achieve 100% accuracy for as many consecutive cycles as possible.</w:t>
      </w:r>
    </w:p>
    <w:p w14:paraId="29457AEC" w14:textId="77777777" w:rsidR="00FD2B03" w:rsidRDefault="00FD2B03" w:rsidP="00FD2B03">
      <w:pPr>
        <w:jc w:val="both"/>
      </w:pPr>
    </w:p>
    <w:p w14:paraId="6989878C" w14:textId="77777777" w:rsidR="00FD2B03" w:rsidRDefault="00FD2B03" w:rsidP="00FD2B03">
      <w:pPr>
        <w:jc w:val="both"/>
      </w:pPr>
      <w:r>
        <w:t xml:space="preserve">Sequence-to-sequence learning is a general framework used for machine translation, where the encoder maps </w:t>
      </w:r>
    </w:p>
    <w:p w14:paraId="7DEDF967" w14:textId="5C220191" w:rsidR="00DC205B" w:rsidRPr="00DC205B" w:rsidRDefault="00FD2B03" w:rsidP="00FD2B03">
      <w:pPr>
        <w:jc w:val="both"/>
      </w:pPr>
      <w:r>
        <w:t>the input sequence to a fixed-length vector.</w:t>
      </w:r>
    </w:p>
    <w:bookmarkEnd w:id="0"/>
    <w:p w14:paraId="61592952" w14:textId="76E91C0E" w:rsidR="00DB09DA" w:rsidRDefault="00DB09DA" w:rsidP="00DB09DA">
      <w:pPr>
        <w:pStyle w:val="Heading1"/>
        <w:rPr>
          <w:b/>
          <w:bCs/>
        </w:rPr>
      </w:pPr>
      <w:r w:rsidRPr="00FE4431">
        <w:rPr>
          <w:b/>
          <w:bCs/>
        </w:rPr>
        <w:t>Method</w:t>
      </w:r>
      <w:r w:rsidR="009E2D7D" w:rsidRPr="00FE4431">
        <w:rPr>
          <w:b/>
          <w:bCs/>
        </w:rPr>
        <w:t>s</w:t>
      </w:r>
    </w:p>
    <w:p w14:paraId="67E64C7B" w14:textId="0910ED38" w:rsidR="003A360D" w:rsidRDefault="003A360D" w:rsidP="003A360D"/>
    <w:p w14:paraId="69692B59" w14:textId="540A584A" w:rsidR="003A360D" w:rsidRDefault="00FF4363" w:rsidP="00FF4363">
      <w:pPr>
        <w:jc w:val="both"/>
      </w:pPr>
      <w:r>
        <w:t>The components we are using to caried out this experiment are:</w:t>
      </w:r>
    </w:p>
    <w:p w14:paraId="6E17BB52" w14:textId="60FA2755" w:rsidR="00FF4363" w:rsidRDefault="00FF4363" w:rsidP="00FF4363">
      <w:pPr>
        <w:numPr>
          <w:ilvl w:val="0"/>
          <w:numId w:val="28"/>
        </w:numPr>
        <w:jc w:val="both"/>
      </w:pPr>
      <w:r>
        <w:t>SDRs</w:t>
      </w:r>
    </w:p>
    <w:p w14:paraId="5A256873" w14:textId="4ED37FEC" w:rsidR="00FF4363" w:rsidRDefault="00FF4363" w:rsidP="00FF4363">
      <w:pPr>
        <w:numPr>
          <w:ilvl w:val="0"/>
          <w:numId w:val="28"/>
        </w:numPr>
        <w:jc w:val="both"/>
      </w:pPr>
      <w:r>
        <w:t>HTM (Hierarchical Temporal Memory)</w:t>
      </w:r>
    </w:p>
    <w:p w14:paraId="22DF5269" w14:textId="6EB9E6F0" w:rsidR="00FF4363" w:rsidRDefault="00FF4363" w:rsidP="00FF4363">
      <w:pPr>
        <w:numPr>
          <w:ilvl w:val="0"/>
          <w:numId w:val="28"/>
        </w:numPr>
        <w:jc w:val="both"/>
      </w:pPr>
      <w:r>
        <w:t>Spatial Pooler</w:t>
      </w:r>
    </w:p>
    <w:p w14:paraId="6CDD82D7" w14:textId="378A3B6E" w:rsidR="00FF4363" w:rsidRDefault="00FF4363" w:rsidP="00FF4363">
      <w:pPr>
        <w:numPr>
          <w:ilvl w:val="0"/>
          <w:numId w:val="28"/>
        </w:numPr>
        <w:jc w:val="both"/>
      </w:pPr>
      <w:r>
        <w:t>Encoders</w:t>
      </w:r>
    </w:p>
    <w:p w14:paraId="4D16BC55" w14:textId="77777777" w:rsidR="00FF4363" w:rsidRDefault="00FF4363" w:rsidP="00FF4363">
      <w:pPr>
        <w:ind w:left="720"/>
        <w:jc w:val="both"/>
      </w:pPr>
    </w:p>
    <w:p w14:paraId="5DA3BA43" w14:textId="2A0EE2FE" w:rsidR="00FF4363" w:rsidRDefault="00FF4363" w:rsidP="00BC02DD">
      <w:pPr>
        <w:pStyle w:val="Heading2"/>
      </w:pPr>
      <w:r>
        <w:t xml:space="preserve">SDRs: </w:t>
      </w:r>
      <w:r w:rsidRPr="00BC02DD">
        <w:rPr>
          <w:i w:val="0"/>
          <w:iCs w:val="0"/>
        </w:rPr>
        <w:t>Sparse Distributed Representation (SDR), a system for information organization in HTM, is effective. A small portion of the big, interconnected cells are only partially active at any given time, which is referred to as "sparse" in this context. The word "distributed" means that the active cells, which are used to represent the activity of the region, are dispersed throughout the territory. HTM employs a binary SDR, which comes from a particular encoder and is more computationally and biologically reasonable. Because to the binary SDR's crucial properties, functional information is not lost even though the number of possible inputs surpasses the number of possible representations.</w:t>
      </w:r>
      <w:r w:rsidR="00BC02DD">
        <w:t xml:space="preserve"> </w:t>
      </w:r>
      <w:r w:rsidR="00BC02DD" w:rsidRPr="00BC02DD">
        <w:t>[1]</w:t>
      </w:r>
    </w:p>
    <w:p w14:paraId="2B26EFC2" w14:textId="42541FF7" w:rsidR="00BC02DD" w:rsidRDefault="00BC02DD" w:rsidP="00BC02DD">
      <w:pPr>
        <w:pStyle w:val="Heading2"/>
        <w:rPr>
          <w:i w:val="0"/>
          <w:iCs w:val="0"/>
        </w:rPr>
      </w:pPr>
      <w:r>
        <w:t xml:space="preserve">HTM: </w:t>
      </w:r>
      <w:r w:rsidRPr="00BC02DD">
        <w:rPr>
          <w:i w:val="0"/>
          <w:iCs w:val="0"/>
        </w:rPr>
        <w:t>Hierarchical temporal memory (HTM) provides a theoretical framework that models several key computational principles of the neocortex.</w:t>
      </w:r>
      <w:r>
        <w:rPr>
          <w:i w:val="0"/>
          <w:iCs w:val="0"/>
        </w:rPr>
        <w:t xml:space="preserve"> </w:t>
      </w:r>
      <w:r w:rsidRPr="00BC02DD">
        <w:rPr>
          <w:i w:val="0"/>
          <w:iCs w:val="0"/>
        </w:rPr>
        <w:t>The HTM architecture is made up of layers of hierarchically stacked processing nodes, also referred to as neurons. Each neuron interacts with other neurons in a dispersed, sparse network to process the input it receives. The HTM architecture is designed to perform pattern identification, anomaly detection, and prediction tasks using time-series data. It accomplishes this by using a memory approach called temporal pooling, which gives it the ability to learn and recognize patterns over time even in the presence of noise and variance.</w:t>
      </w:r>
      <w:r w:rsidR="00731686">
        <w:rPr>
          <w:i w:val="0"/>
          <w:iCs w:val="0"/>
        </w:rPr>
        <w:t xml:space="preserve"> </w:t>
      </w:r>
      <w:r w:rsidR="00731686">
        <w:t xml:space="preserve"> </w:t>
      </w:r>
      <w:r w:rsidR="004F273E" w:rsidRPr="004F273E">
        <w:t>[</w:t>
      </w:r>
      <w:r w:rsidR="004F273E">
        <w:t>2</w:t>
      </w:r>
      <w:r w:rsidR="004F273E" w:rsidRPr="004F273E">
        <w:t>]</w:t>
      </w:r>
    </w:p>
    <w:p w14:paraId="75F40921" w14:textId="37C1B9FF" w:rsidR="00BC02DD" w:rsidRDefault="00BC02DD" w:rsidP="0029522A">
      <w:pPr>
        <w:ind w:left="288"/>
        <w:jc w:val="left"/>
        <w:rPr>
          <w:noProof/>
        </w:rPr>
      </w:pPr>
      <w:r w:rsidRPr="00BC02DD">
        <w:t xml:space="preserve">Information is transferred up the hierarchy in layers in the HTM design, with each layer producing progressively more intricate representations of the input. An HTM system typically receives its input as a stream </w:t>
      </w:r>
      <w:r w:rsidRPr="00BC02DD">
        <w:lastRenderedPageBreak/>
        <w:t xml:space="preserve">of high-dimensional sensory data, such audio or video. Depending on the input, the output consists of </w:t>
      </w:r>
      <w:r w:rsidR="00B52D93" w:rsidRPr="00BC02DD">
        <w:t>several</w:t>
      </w:r>
      <w:r w:rsidRPr="00BC02DD">
        <w:t xml:space="preserve"> predictions or actions. Overall, the HTM architecture provides a solid and flexible framework for building intelligent systems that can adapt to and learn from new data over time.</w:t>
      </w:r>
      <w:r w:rsidR="0029522A">
        <w:rPr>
          <w:noProof/>
        </w:rPr>
        <w:t xml:space="preserve"> </w:t>
      </w:r>
      <w:r w:rsidR="0029522A" w:rsidRPr="0029522A">
        <w:rPr>
          <w:noProof/>
        </w:rPr>
        <w:t>[</w:t>
      </w:r>
      <w:r w:rsidR="0029522A">
        <w:rPr>
          <w:noProof/>
        </w:rPr>
        <w:t>2</w:t>
      </w:r>
      <w:r w:rsidR="0029522A" w:rsidRPr="0029522A">
        <w:rPr>
          <w:noProof/>
        </w:rPr>
        <w:t>]</w:t>
      </w:r>
      <w:r w:rsidRPr="00BC02DD">
        <w:t xml:space="preserve"> This makes it suited for a wide range of applications, including robotics, computer vision, and natural language processing. </w:t>
      </w:r>
    </w:p>
    <w:p w14:paraId="71E3F83D" w14:textId="77777777" w:rsidR="00383A4F" w:rsidRPr="00383A4F" w:rsidRDefault="00383A4F" w:rsidP="004613BF">
      <w:pPr>
        <w:jc w:val="both"/>
      </w:pPr>
    </w:p>
    <w:p w14:paraId="1BFB3BF5" w14:textId="1D6C7D3A" w:rsidR="00FA5827" w:rsidRDefault="00FA5827" w:rsidP="00FA5827">
      <w:pPr>
        <w:pStyle w:val="Heading2"/>
      </w:pPr>
      <w:r>
        <w:t xml:space="preserve">Spatial Pooler: </w:t>
      </w:r>
      <w:r w:rsidR="00383A4F" w:rsidRPr="00383A4F">
        <w:rPr>
          <w:i w:val="0"/>
          <w:iCs w:val="0"/>
        </w:rPr>
        <w:t>By assigning active cells to columns, the Spatial Pooler creates a Sparse Distributed Representation (SDR) input. Synapses connect each column to the next region of input bits; despite the fact that multiple columns may look same, they are all distinct from one another. Various patterns generate different levels of activation, and in the columns, stronger activation suppresses weaker activation levels. The size of the columns can be changed to accommodate little or huge areas. In order to restrict the representation of input, an inhibitory mechanism is put in place. The HTM develops connections between cells based on the input. Synapse permanence updating is a type of learning. Whereas inactive columns have a lower persistence value, active columns have a higher one</w:t>
      </w:r>
      <w:r w:rsidR="00383A4F" w:rsidRPr="00383A4F">
        <w:t>.</w:t>
      </w:r>
      <w:r w:rsidR="00983D06">
        <w:t xml:space="preserve"> </w:t>
      </w:r>
      <w:r w:rsidR="00983D06" w:rsidRPr="00983D06">
        <w:t>[</w:t>
      </w:r>
      <w:r w:rsidR="00983D06">
        <w:t>3</w:t>
      </w:r>
      <w:r w:rsidR="00983D06" w:rsidRPr="00983D06">
        <w:t>]</w:t>
      </w:r>
    </w:p>
    <w:p w14:paraId="32B33C20" w14:textId="77777777" w:rsidR="00383A4F" w:rsidRPr="00383A4F" w:rsidRDefault="00383A4F" w:rsidP="00383A4F"/>
    <w:p w14:paraId="1349E811" w14:textId="1B4E7A3C" w:rsidR="00266EC2" w:rsidRDefault="001353C9" w:rsidP="00266EC2">
      <w:pPr>
        <w:ind w:firstLine="288"/>
        <w:jc w:val="both"/>
      </w:pPr>
      <w:r w:rsidRPr="001353C9">
        <w:t xml:space="preserve">In the existing </w:t>
      </w:r>
      <w:r w:rsidR="0037131D">
        <w:t xml:space="preserve">implementation of Multisequence learning project, in all the </w:t>
      </w:r>
      <w:r w:rsidRPr="001353C9">
        <w:t>method</w:t>
      </w:r>
      <w:r w:rsidR="0037131D">
        <w:t>s</w:t>
      </w:r>
      <w:r w:rsidRPr="001353C9">
        <w:t xml:space="preserve"> inputs were hardcoded so if user wants to change the input, then it’s necessary to change the input sequences from the code. so, to resolve the issue we have tested different methods to take the inputs from the file.</w:t>
      </w:r>
    </w:p>
    <w:p w14:paraId="5228EC0A" w14:textId="2CC762BA" w:rsidR="008C2098" w:rsidRDefault="008C2098" w:rsidP="00346099">
      <w:pPr>
        <w:pStyle w:val="Heading2"/>
      </w:pPr>
      <w:r>
        <w:t xml:space="preserve">GetInputFromTextFile( ): </w:t>
      </w:r>
    </w:p>
    <w:p w14:paraId="5E39A28E" w14:textId="09B1DDAD" w:rsidR="008C2098" w:rsidRDefault="008C2098" w:rsidP="008C2098">
      <w:pPr>
        <w:jc w:val="both"/>
      </w:pPr>
      <w:r>
        <w:t xml:space="preserve">      Team has implemented </w:t>
      </w:r>
      <w:r w:rsidRPr="00346099">
        <w:rPr>
          <w:i/>
          <w:iCs/>
        </w:rPr>
        <w:t>GetInputFromTextFile()</w:t>
      </w:r>
      <w:r>
        <w:t xml:space="preserve"> method to take the inputs from the Text file. We have tried 2 approaches to split the multiple input sequences </w:t>
      </w:r>
      <w:r w:rsidR="00346099">
        <w:t>by</w:t>
      </w:r>
      <w:r>
        <w:t xml:space="preserve"> using comma ‘,’ to separate each digit of the input sequence and using special character at the end of each sequence for splitting it from other input sequences. In this case we used semi-colon ‘;’ to </w:t>
      </w:r>
      <w:r w:rsidR="00346099">
        <w:t>split. The</w:t>
      </w:r>
      <w:r>
        <w:t xml:space="preserve"> significant issue we faced by using this approach is we had to add both comma ‘,’ and semi-colon ‘;’ at the end of each input sequence, which is not a feasible solution and by which text file also looks inappropriate.</w:t>
      </w:r>
    </w:p>
    <w:p w14:paraId="68433CA2" w14:textId="4944474F" w:rsidR="008C2098" w:rsidRDefault="008C2098" w:rsidP="008C2098">
      <w:pPr>
        <w:jc w:val="both"/>
      </w:pPr>
      <w:r>
        <w:t xml:space="preserve">     To resolve issue, we faced in the first approach we used regular expression to split multiple sequences based on detecting the enter ‘/r/n’. Using this approach wherever we added enter for next input, is getting detected by our regular expression </w:t>
      </w:r>
      <w:r w:rsidR="00346099">
        <w:t>logic. For</w:t>
      </w:r>
      <w:r>
        <w:t xml:space="preserve"> this we had to read all the rows together using </w:t>
      </w:r>
      <w:r w:rsidRPr="00346099">
        <w:rPr>
          <w:i/>
          <w:iCs/>
        </w:rPr>
        <w:t>reader.ReadToEnd(</w:t>
      </w:r>
      <w:r w:rsidR="00346099" w:rsidRPr="00346099">
        <w:rPr>
          <w:i/>
          <w:iCs/>
        </w:rPr>
        <w:t xml:space="preserve"> </w:t>
      </w:r>
      <w:r w:rsidRPr="00346099">
        <w:rPr>
          <w:i/>
          <w:iCs/>
        </w:rPr>
        <w:t>)</w:t>
      </w:r>
      <w:r>
        <w:t xml:space="preserve"> method and then split it by detecting the enter keyword. This can cause an issue in real time working environment.</w:t>
      </w:r>
    </w:p>
    <w:p w14:paraId="5B706BA7" w14:textId="46F2DF6E" w:rsidR="00346099" w:rsidRDefault="00346099" w:rsidP="00346099">
      <w:pPr>
        <w:pStyle w:val="Heading2"/>
      </w:pPr>
      <w:r w:rsidRPr="00346099">
        <w:t>GetInputFromCsvFile( ):</w:t>
      </w:r>
    </w:p>
    <w:p w14:paraId="02E875F6" w14:textId="77777777" w:rsidR="00346099" w:rsidRDefault="00346099" w:rsidP="00346099">
      <w:pPr>
        <w:ind w:firstLine="288"/>
        <w:jc w:val="both"/>
      </w:pPr>
      <w:r>
        <w:t xml:space="preserve">Team has implemented </w:t>
      </w:r>
      <w:r w:rsidRPr="00346099">
        <w:rPr>
          <w:i/>
          <w:iCs/>
        </w:rPr>
        <w:t>GetInputFromCsvFile( )</w:t>
      </w:r>
      <w:r>
        <w:t xml:space="preserve"> method 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w:t>
      </w:r>
      <w:r>
        <w:t>popular choice for data exchange between different systems and applications.</w:t>
      </w:r>
    </w:p>
    <w:p w14:paraId="2B021C2F" w14:textId="1BBE3362" w:rsidR="00346099" w:rsidRDefault="00346099" w:rsidP="00346099">
      <w:pPr>
        <w:ind w:firstLine="288"/>
        <w:jc w:val="both"/>
      </w:pPr>
      <w:r>
        <w:t>The problem with CSV file is we need to add one non double character at end of each row to terminate the row/sequence and take the next sequence. This can cause an issue in real time working environment.</w:t>
      </w:r>
    </w:p>
    <w:p w14:paraId="6AC60918" w14:textId="601336DB" w:rsidR="00346099" w:rsidRDefault="00346099" w:rsidP="00346099">
      <w:pPr>
        <w:pStyle w:val="Heading2"/>
      </w:pPr>
      <w:r w:rsidRPr="00346099">
        <w:t>GetInputFromExcelFile( ):</w:t>
      </w:r>
    </w:p>
    <w:p w14:paraId="1F202C66" w14:textId="3D1E69D7" w:rsidR="00346099" w:rsidRDefault="00346099" w:rsidP="00346099">
      <w:pPr>
        <w:ind w:firstLine="288"/>
        <w:jc w:val="both"/>
      </w:pPr>
      <w:r>
        <w:t xml:space="preserve">In the </w:t>
      </w:r>
      <w:r w:rsidRPr="00346099">
        <w:rPr>
          <w:i/>
          <w:iCs/>
        </w:rPr>
        <w:t>GetInputFromExcelFile()</w:t>
      </w:r>
      <w:r>
        <w:t xml:space="preserve"> method we are using .xlsx file type to take the input sequences.</w:t>
      </w:r>
      <w:r w:rsidR="00266EC2">
        <w:t xml:space="preserve"> Which are referred as training data sequences.</w:t>
      </w:r>
      <w:r>
        <w:t xml:space="preserve"> Here we overcame the issues of the previous methods </w:t>
      </w:r>
      <w:r w:rsidRPr="00346099">
        <w:rPr>
          <w:i/>
          <w:iCs/>
        </w:rPr>
        <w:t>GetInputFromCsvFile()</w:t>
      </w:r>
      <w:r>
        <w:t xml:space="preserve"> and </w:t>
      </w:r>
      <w:r w:rsidRPr="00346099">
        <w:rPr>
          <w:i/>
          <w:iCs/>
        </w:rPr>
        <w:t>GetInputFromTextFile()</w:t>
      </w:r>
      <w:r>
        <w:t xml:space="preserve"> where we need to add any non-double value to terminate the row/sequence and to jump to the next row/sequence and any special in case of text file to jump over the next input sequence. To implement this feature we used the </w:t>
      </w:r>
      <w:r w:rsidRPr="00346099">
        <w:rPr>
          <w:i/>
          <w:iCs/>
        </w:rPr>
        <w:t>string.IsNullOrWhiteSpace( )</w:t>
      </w:r>
      <w:r>
        <w:t xml:space="preserve"> property. </w:t>
      </w:r>
    </w:p>
    <w:p w14:paraId="7AE55AC5" w14:textId="77777777" w:rsidR="00CC404B" w:rsidRDefault="00CC404B" w:rsidP="00346099">
      <w:pPr>
        <w:ind w:firstLine="288"/>
        <w:jc w:val="both"/>
      </w:pPr>
    </w:p>
    <w:p w14:paraId="192EDDFB" w14:textId="1DEA7C99" w:rsidR="00CC404B" w:rsidRDefault="00CC404B" w:rsidP="00CC404B">
      <w:pPr>
        <w:pStyle w:val="Heading2"/>
      </w:pPr>
      <w:r w:rsidRPr="00CC404B">
        <w:t>GetSubSequencesInputFromExcelFile(</w:t>
      </w:r>
      <w:r>
        <w:t xml:space="preserve"> </w:t>
      </w:r>
      <w:r w:rsidRPr="00CC404B">
        <w:t>)</w:t>
      </w:r>
      <w:r>
        <w:t>:</w:t>
      </w:r>
    </w:p>
    <w:p w14:paraId="1F6FC522" w14:textId="393311C6" w:rsidR="00CC404B" w:rsidRDefault="0070710E" w:rsidP="0070710E">
      <w:pPr>
        <w:ind w:firstLine="288"/>
        <w:jc w:val="both"/>
      </w:pPr>
      <w:r w:rsidRPr="0070710E">
        <w:t>We</w:t>
      </w:r>
      <w:r w:rsidR="00306426">
        <w:t xml:space="preserve"> </w:t>
      </w:r>
      <w:r w:rsidRPr="0070710E">
        <w:t>have implmented the</w:t>
      </w:r>
      <w:r>
        <w:t xml:space="preserve"> </w:t>
      </w:r>
      <w:r w:rsidRPr="00B91E6B">
        <w:rPr>
          <w:i/>
          <w:iCs/>
        </w:rPr>
        <w:t>GetSubSequencesInputFromExcelFile()</w:t>
      </w:r>
      <w:r w:rsidRPr="0070710E">
        <w:t xml:space="preserve"> method to take the subsequence test input from the </w:t>
      </w:r>
      <w:r w:rsidR="00266EC2">
        <w:t>.</w:t>
      </w:r>
      <w:r w:rsidRPr="0070710E">
        <w:t xml:space="preserve">xlsx </w:t>
      </w:r>
      <w:r w:rsidR="009366F7" w:rsidRPr="0070710E">
        <w:t>file. We</w:t>
      </w:r>
      <w:r w:rsidRPr="0070710E">
        <w:t xml:space="preserve"> are passing the TestSubSequences to the SubSequences list of type double. After reading all the TestSubSequences we are returning SubSequences</w:t>
      </w:r>
      <w:r>
        <w:t>.</w:t>
      </w:r>
    </w:p>
    <w:p w14:paraId="5B7BAFB1" w14:textId="330FEEA5" w:rsidR="0070710E" w:rsidRDefault="0070710E" w:rsidP="0070710E">
      <w:pPr>
        <w:jc w:val="both"/>
      </w:pPr>
    </w:p>
    <w:p w14:paraId="05430583" w14:textId="31342E06" w:rsidR="0070710E" w:rsidRPr="00306426" w:rsidRDefault="0070710E" w:rsidP="0070710E">
      <w:pPr>
        <w:pStyle w:val="Heading2"/>
        <w:rPr>
          <w:i w:val="0"/>
          <w:iCs w:val="0"/>
        </w:rPr>
      </w:pPr>
      <w:r w:rsidRPr="00306426">
        <w:rPr>
          <w:i w:val="0"/>
          <w:iCs w:val="0"/>
        </w:rPr>
        <w:t>Accuracy Logs:</w:t>
      </w:r>
    </w:p>
    <w:p w14:paraId="0EACDD25" w14:textId="23D76291" w:rsidR="0070710E" w:rsidRDefault="00266EC2" w:rsidP="0070710E">
      <w:pPr>
        <w:jc w:val="both"/>
        <w:rPr>
          <w:i/>
          <w:iCs/>
        </w:rPr>
      </w:pPr>
      <w:r w:rsidRPr="00266EC2">
        <w:t xml:space="preserve">We have used </w:t>
      </w:r>
      <w:r w:rsidRPr="00266EC2">
        <w:rPr>
          <w:i/>
          <w:iCs/>
        </w:rPr>
        <w:t>StreamWriter</w:t>
      </w:r>
      <w:r>
        <w:t>()</w:t>
      </w:r>
      <w:r w:rsidRPr="00266EC2">
        <w:t xml:space="preserve"> class to create the file. If the file </w:t>
      </w:r>
      <w:r w:rsidR="00B91E6B" w:rsidRPr="00266EC2">
        <w:t>exists</w:t>
      </w:r>
      <w:r w:rsidRPr="00266EC2">
        <w:t xml:space="preserve">, </w:t>
      </w:r>
      <w:r w:rsidR="00F85FDE" w:rsidRPr="00266EC2">
        <w:t>it</w:t>
      </w:r>
      <w:r w:rsidRPr="00266EC2">
        <w:t xml:space="preserve"> can be overwritten or appended to. If the file does not exist, this constructor creates a new </w:t>
      </w:r>
      <w:r w:rsidR="00B91E6B" w:rsidRPr="00266EC2">
        <w:t>file. The</w:t>
      </w:r>
      <w:r w:rsidRPr="00266EC2">
        <w:t xml:space="preserve"> true flag appends to the file instead of overwriting it. Here we are generating logs for </w:t>
      </w:r>
      <w:r w:rsidRPr="00B91E6B">
        <w:rPr>
          <w:i/>
          <w:iCs/>
        </w:rPr>
        <w:t>sequenceKeyPair.Key</w:t>
      </w:r>
      <w:r w:rsidRPr="00266EC2">
        <w:t xml:space="preserve"> and </w:t>
      </w:r>
      <w:r w:rsidRPr="00B91E6B">
        <w:rPr>
          <w:i/>
          <w:iCs/>
        </w:rPr>
        <w:t>accuracy</w:t>
      </w:r>
      <w:r w:rsidRPr="00266EC2">
        <w:t>.</w:t>
      </w:r>
      <w:r>
        <w:t xml:space="preserve"> </w:t>
      </w:r>
      <w:r w:rsidRPr="00266EC2">
        <w:rPr>
          <w:i/>
          <w:iCs/>
        </w:rPr>
        <w:t>Ex. Sequence: 1 is having accuracy 30%</w:t>
      </w:r>
    </w:p>
    <w:p w14:paraId="217E7DF5" w14:textId="23302FC6" w:rsidR="00266EC2" w:rsidRDefault="00266EC2" w:rsidP="0070710E">
      <w:pPr>
        <w:jc w:val="both"/>
        <w:rPr>
          <w:i/>
          <w:iCs/>
        </w:rPr>
      </w:pPr>
    </w:p>
    <w:p w14:paraId="0AA58CA2" w14:textId="01676DC6" w:rsidR="00266EC2" w:rsidRPr="00A4740F" w:rsidRDefault="00266EC2" w:rsidP="00266EC2">
      <w:pPr>
        <w:pStyle w:val="Heading2"/>
        <w:rPr>
          <w:i w:val="0"/>
          <w:iCs w:val="0"/>
        </w:rPr>
      </w:pPr>
      <w:r w:rsidRPr="00A4740F">
        <w:rPr>
          <w:i w:val="0"/>
          <w:iCs w:val="0"/>
        </w:rPr>
        <w:t>Encoder Settings:</w:t>
      </w:r>
    </w:p>
    <w:p w14:paraId="77EAFC86" w14:textId="1D1D4FAF" w:rsidR="00266EC2" w:rsidRDefault="00266EC2" w:rsidP="00266EC2">
      <w:pPr>
        <w:jc w:val="both"/>
      </w:pPr>
      <w:r>
        <w:t xml:space="preserve">For encoder settings we have modified the value from 0-99. We have added input validation for the same in our </w:t>
      </w:r>
      <w:r w:rsidRPr="00266EC2">
        <w:rPr>
          <w:i/>
          <w:iCs/>
        </w:rPr>
        <w:t>program.cs</w:t>
      </w:r>
      <w:r>
        <w:t xml:space="preserve"> file.</w:t>
      </w:r>
    </w:p>
    <w:p w14:paraId="0886A4ED" w14:textId="3071BBFD" w:rsidR="00FE4431" w:rsidRDefault="00FE4431" w:rsidP="00266EC2">
      <w:pPr>
        <w:jc w:val="both"/>
      </w:pPr>
    </w:p>
    <w:p w14:paraId="1645B2FA" w14:textId="77777777" w:rsidR="00FE4431" w:rsidRPr="00266EC2" w:rsidRDefault="00FE4431" w:rsidP="00266EC2">
      <w:pPr>
        <w:jc w:val="both"/>
      </w:pPr>
    </w:p>
    <w:p w14:paraId="44761B33" w14:textId="77777777" w:rsidR="00266EC2" w:rsidRPr="00266EC2" w:rsidRDefault="00266EC2" w:rsidP="0070710E">
      <w:pPr>
        <w:jc w:val="both"/>
      </w:pPr>
    </w:p>
    <w:p w14:paraId="2F98E34C" w14:textId="68A6337C" w:rsidR="00FE4431" w:rsidRDefault="00FE4431" w:rsidP="00FE4431">
      <w:pPr>
        <w:pStyle w:val="Heading1"/>
        <w:numPr>
          <w:ilvl w:val="0"/>
          <w:numId w:val="25"/>
        </w:numPr>
        <w:rPr>
          <w:b/>
          <w:bCs/>
        </w:rPr>
      </w:pPr>
      <w:r>
        <w:rPr>
          <w:b/>
          <w:bCs/>
        </w:rPr>
        <w:t>Implementation</w:t>
      </w:r>
    </w:p>
    <w:p w14:paraId="4B11FA3B" w14:textId="511A0C37" w:rsidR="00F00F69" w:rsidRDefault="00F00F69" w:rsidP="00F00F69">
      <w:pPr>
        <w:ind w:left="216"/>
        <w:jc w:val="both"/>
      </w:pPr>
      <w:r>
        <w:t xml:space="preserve">This part of the report explains stages of the experiment. This experiment broadly carried out into two stages. </w:t>
      </w:r>
    </w:p>
    <w:p w14:paraId="6F5385E0" w14:textId="7935E930" w:rsidR="00F00F69" w:rsidRDefault="00F00F69" w:rsidP="00F00F69">
      <w:pPr>
        <w:numPr>
          <w:ilvl w:val="0"/>
          <w:numId w:val="26"/>
        </w:numPr>
        <w:jc w:val="both"/>
      </w:pPr>
      <w:r>
        <w:t>Learning/Training phase</w:t>
      </w:r>
    </w:p>
    <w:p w14:paraId="534AD996" w14:textId="30B6508A" w:rsidR="00F00F69" w:rsidRDefault="00F00F69" w:rsidP="00F00F69">
      <w:pPr>
        <w:numPr>
          <w:ilvl w:val="0"/>
          <w:numId w:val="26"/>
        </w:numPr>
        <w:jc w:val="both"/>
      </w:pPr>
      <w:r>
        <w:t>Prediction and Accuracy calculation phase</w:t>
      </w:r>
      <w:r w:rsidR="007C3F26">
        <w:t>.</w:t>
      </w:r>
    </w:p>
    <w:p w14:paraId="5D3C828A" w14:textId="7568E21D" w:rsidR="007C3F26" w:rsidRDefault="007C3F26" w:rsidP="007C3F26">
      <w:pPr>
        <w:ind w:left="576"/>
        <w:jc w:val="both"/>
      </w:pPr>
    </w:p>
    <w:p w14:paraId="70D63121" w14:textId="4C895550" w:rsidR="007C3F26" w:rsidRPr="00F00F69" w:rsidRDefault="007C3F26" w:rsidP="000A4C0A">
      <w:pPr>
        <w:ind w:left="216"/>
        <w:jc w:val="both"/>
      </w:pPr>
      <w:r w:rsidRPr="00515591">
        <w:rPr>
          <w:b/>
          <w:bCs/>
        </w:rPr>
        <w:t>Learning phase:</w:t>
      </w:r>
      <w:r>
        <w:t xml:space="preserve"> </w:t>
      </w:r>
      <w:r w:rsidR="000A4C0A">
        <w:t xml:space="preserve">In learning phase input data sequences are getting passed to </w:t>
      </w:r>
      <w:r w:rsidR="000A4C0A" w:rsidRPr="000A4C0A">
        <w:rPr>
          <w:i/>
          <w:iCs/>
        </w:rPr>
        <w:t>RunExperiment()</w:t>
      </w:r>
      <w:r w:rsidR="000A4C0A">
        <w:t xml:space="preserve"> method. In </w:t>
      </w:r>
      <w:r w:rsidR="000A4C0A" w:rsidRPr="000A4C0A">
        <w:rPr>
          <w:i/>
          <w:iCs/>
        </w:rPr>
        <w:t>RunExperiment()</w:t>
      </w:r>
      <w:r w:rsidR="000A4C0A">
        <w:t xml:space="preserve"> method training of input sequences is done using </w:t>
      </w:r>
      <w:r w:rsidR="00515591">
        <w:t>Cortex Layer, Spatial Pooler</w:t>
      </w:r>
      <w:r w:rsidR="003E0385">
        <w:t xml:space="preserve">, Homeostatic Plasticity Controller </w:t>
      </w:r>
      <w:r w:rsidR="00515591">
        <w:t>which checks the</w:t>
      </w:r>
      <w:r w:rsidR="003E0385">
        <w:t xml:space="preserve"> stability</w:t>
      </w:r>
      <w:r w:rsidR="00515591">
        <w:t xml:space="preserve"> of spatial pooler</w:t>
      </w:r>
      <w:r w:rsidR="000A4C0A">
        <w:t xml:space="preserve">. Training of input sequences is required to get the stable state of </w:t>
      </w:r>
      <w:r w:rsidR="00515591">
        <w:t>Spatial pooler</w:t>
      </w:r>
      <w:r w:rsidR="000A4C0A">
        <w:t xml:space="preserve">. Newborn cycles are generated for each input sequence till the time </w:t>
      </w:r>
      <w:r w:rsidR="00515591">
        <w:t>Spatial pooler</w:t>
      </w:r>
      <w:r w:rsidR="000A4C0A">
        <w:t xml:space="preserve"> reach the stable state. In newborn cycle, compute method of Cortex Layer is getting executed. Once </w:t>
      </w:r>
      <w:r w:rsidR="00515591">
        <w:t>Spatial pooler</w:t>
      </w:r>
      <w:r w:rsidR="000A4C0A">
        <w:t xml:space="preserve"> reaches to stable state the Temporal Memory algorithm is getting activated. At this stage, Spatial </w:t>
      </w:r>
      <w:r w:rsidR="000A4C0A">
        <w:lastRenderedPageBreak/>
        <w:t>Pooler is trained completely. With pretrained SP and HPC, the TM learn cells for patterns.</w:t>
      </w:r>
    </w:p>
    <w:p w14:paraId="0E780D5E" w14:textId="610187B5" w:rsidR="00346099" w:rsidRDefault="00346099" w:rsidP="00346099">
      <w:pPr>
        <w:jc w:val="both"/>
        <w:rPr>
          <w:i/>
          <w:iCs/>
        </w:rPr>
      </w:pPr>
    </w:p>
    <w:p w14:paraId="49069104" w14:textId="111B7456" w:rsidR="00F85FDE" w:rsidRDefault="00F85FDE" w:rsidP="00F85FDE">
      <w:pPr>
        <w:ind w:left="216"/>
        <w:jc w:val="both"/>
      </w:pPr>
      <w:r>
        <w:t xml:space="preserve">The figure </w:t>
      </w:r>
      <w:r w:rsidR="00AE231D">
        <w:t>2.1</w:t>
      </w:r>
      <w:r>
        <w:t xml:space="preserve"> explains how training phase is carried out:</w:t>
      </w:r>
    </w:p>
    <w:p w14:paraId="54D223F0" w14:textId="78EAB3BF" w:rsidR="00F85FDE" w:rsidRDefault="00F85FDE" w:rsidP="00F85FDE">
      <w:pPr>
        <w:ind w:left="216"/>
        <w:jc w:val="both"/>
      </w:pPr>
    </w:p>
    <w:p w14:paraId="5EFEA3AA" w14:textId="69D9A592" w:rsidR="00F85FDE" w:rsidRDefault="00F85FDE" w:rsidP="00F85FDE">
      <w:pPr>
        <w:ind w:left="216"/>
        <w:jc w:val="both"/>
      </w:pPr>
    </w:p>
    <w:p w14:paraId="5DB1B2B2" w14:textId="05213CA5" w:rsidR="00F85FDE" w:rsidRDefault="00F85FDE" w:rsidP="00F85FDE">
      <w:pPr>
        <w:ind w:left="216"/>
        <w:jc w:val="both"/>
      </w:pPr>
    </w:p>
    <w:p w14:paraId="1890E59B" w14:textId="77777777" w:rsidR="00222DDC" w:rsidRDefault="00000000" w:rsidP="00222DDC">
      <w:pPr>
        <w:keepNext/>
        <w:ind w:left="216"/>
        <w:jc w:val="both"/>
      </w:pPr>
      <w:r>
        <w:pict w14:anchorId="622E9E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0.75pt;height:266.25pt">
            <v:imagedata r:id="rId10" o:title=""/>
          </v:shape>
        </w:pict>
      </w:r>
    </w:p>
    <w:p w14:paraId="6B9DB2CF" w14:textId="77777777" w:rsidR="00222DDC" w:rsidRDefault="00222DDC" w:rsidP="00222DDC">
      <w:pPr>
        <w:pStyle w:val="Caption"/>
        <w:ind w:left="720"/>
        <w:jc w:val="both"/>
      </w:pPr>
    </w:p>
    <w:p w14:paraId="67204195" w14:textId="23A30F11" w:rsidR="00F85FDE" w:rsidRPr="00222DDC" w:rsidRDefault="00222DDC" w:rsidP="00222DDC">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sidR="001D1745">
        <w:rPr>
          <w:b w:val="0"/>
          <w:bCs w:val="0"/>
          <w:i/>
          <w:iCs/>
          <w:noProof/>
        </w:rPr>
        <w:t>2</w:t>
      </w:r>
      <w:r w:rsidRPr="00222DDC">
        <w:rPr>
          <w:b w:val="0"/>
          <w:bCs w:val="0"/>
          <w:i/>
          <w:iCs/>
        </w:rPr>
        <w:fldChar w:fldCharType="end"/>
      </w:r>
      <w:r w:rsidRPr="00222DDC">
        <w:rPr>
          <w:b w:val="0"/>
          <w:bCs w:val="0"/>
          <w:i/>
          <w:iCs/>
        </w:rPr>
        <w:t>.1 Training Phase</w:t>
      </w:r>
    </w:p>
    <w:p w14:paraId="7A55B6F7" w14:textId="455918CB" w:rsidR="00F85FDE" w:rsidRDefault="00F85FDE" w:rsidP="00F85FDE">
      <w:pPr>
        <w:ind w:left="216"/>
        <w:jc w:val="both"/>
      </w:pPr>
    </w:p>
    <w:p w14:paraId="0618EF5A" w14:textId="7C883A89" w:rsidR="00F85FDE" w:rsidRDefault="00222DDC" w:rsidP="00F85FDE">
      <w:pPr>
        <w:ind w:left="216"/>
        <w:jc w:val="both"/>
      </w:pPr>
      <w:r>
        <w:tab/>
      </w:r>
      <w:r>
        <w:tab/>
      </w:r>
    </w:p>
    <w:p w14:paraId="6D5B14C8" w14:textId="77777777" w:rsidR="005B04B4" w:rsidRDefault="005B04B4" w:rsidP="00B417C6">
      <w:pPr>
        <w:ind w:left="216"/>
        <w:jc w:val="both"/>
        <w:rPr>
          <w:b/>
          <w:bCs/>
        </w:rPr>
      </w:pPr>
    </w:p>
    <w:p w14:paraId="3A6B2127" w14:textId="183CBE3E" w:rsidR="00B417C6" w:rsidRPr="00B417C6" w:rsidRDefault="004E690E" w:rsidP="00B417C6">
      <w:pPr>
        <w:ind w:left="216"/>
        <w:jc w:val="both"/>
      </w:pPr>
      <w:r w:rsidRPr="004E690E">
        <w:rPr>
          <w:b/>
          <w:bCs/>
        </w:rPr>
        <w:t>Prediction and Accuracy calculation phase:</w:t>
      </w:r>
      <w:r>
        <w:rPr>
          <w:b/>
          <w:bCs/>
        </w:rPr>
        <w:t xml:space="preserve"> </w:t>
      </w:r>
      <w:r w:rsidR="00B417C6">
        <w:rPr>
          <w:b/>
          <w:bCs/>
        </w:rPr>
        <w:t xml:space="preserve"> </w:t>
      </w:r>
      <w:r w:rsidR="00B417C6" w:rsidRPr="00B417C6">
        <w:rPr>
          <w:i/>
          <w:iCs/>
        </w:rPr>
        <w:t>PredictNextElement()</w:t>
      </w:r>
      <w:r w:rsidR="00B417C6" w:rsidRPr="00B417C6">
        <w:t xml:space="preserve"> method and Predictor class is used for prediction.</w:t>
      </w:r>
    </w:p>
    <w:p w14:paraId="3AE3B800" w14:textId="77777777" w:rsidR="00B417C6" w:rsidRPr="00B417C6" w:rsidRDefault="00B417C6" w:rsidP="00B417C6">
      <w:pPr>
        <w:ind w:left="216"/>
        <w:jc w:val="both"/>
      </w:pPr>
      <w:r w:rsidRPr="00B417C6">
        <w:t xml:space="preserve">After the learning process, the algorithm returns the instance of Predictor class. This class provides </w:t>
      </w:r>
      <w:r w:rsidRPr="00B417C6">
        <w:rPr>
          <w:i/>
          <w:iCs/>
        </w:rPr>
        <w:t>Predict()</w:t>
      </w:r>
      <w:r w:rsidRPr="00B417C6">
        <w:t xml:space="preserve"> method with a list of input elements.</w:t>
      </w:r>
    </w:p>
    <w:p w14:paraId="4D16A1E1" w14:textId="2004D221" w:rsidR="00B417C6" w:rsidRPr="00B417C6" w:rsidRDefault="00B417C6" w:rsidP="00B417C6">
      <w:pPr>
        <w:ind w:left="216"/>
        <w:jc w:val="both"/>
      </w:pPr>
      <w:r w:rsidRPr="00B417C6">
        <w:t xml:space="preserve">For every presented input element, the predictor tries to predict the next element. </w:t>
      </w:r>
    </w:p>
    <w:p w14:paraId="784D1252" w14:textId="77777777" w:rsidR="00B417C6" w:rsidRPr="00B417C6" w:rsidRDefault="00B417C6" w:rsidP="00B417C6">
      <w:pPr>
        <w:ind w:left="216"/>
        <w:jc w:val="both"/>
      </w:pPr>
      <w:r w:rsidRPr="00B417C6">
        <w:t>The more element provided in a sequence the predictor returns with the higher score then model produces a similarity matrix for all the classes.</w:t>
      </w:r>
    </w:p>
    <w:p w14:paraId="0E3FA9F3" w14:textId="286AF183" w:rsidR="00F85FDE" w:rsidRPr="00B417C6" w:rsidRDefault="00B417C6" w:rsidP="00B417C6">
      <w:pPr>
        <w:ind w:left="216"/>
        <w:jc w:val="both"/>
      </w:pPr>
      <w:r w:rsidRPr="00B417C6">
        <w:t>After prediction of test sequence and next element, accuracy calculation is done.</w:t>
      </w:r>
    </w:p>
    <w:p w14:paraId="0B6C4AAC" w14:textId="78D3E2DB" w:rsidR="00F85FDE" w:rsidRDefault="00F85FDE" w:rsidP="00F85FDE">
      <w:pPr>
        <w:ind w:left="216"/>
        <w:jc w:val="both"/>
      </w:pPr>
    </w:p>
    <w:p w14:paraId="2EBB6FAA" w14:textId="33DD068B" w:rsidR="003408AD" w:rsidRDefault="003408AD" w:rsidP="003408AD">
      <w:pPr>
        <w:ind w:left="216"/>
        <w:jc w:val="both"/>
      </w:pPr>
      <w:r>
        <w:t xml:space="preserve">The figure </w:t>
      </w:r>
      <w:r w:rsidR="006228E6">
        <w:t>2</w:t>
      </w:r>
      <w:r>
        <w:t>.2 explains how prediction phase is carried out:</w:t>
      </w:r>
    </w:p>
    <w:p w14:paraId="6563075E" w14:textId="4FAF92C0" w:rsidR="005B04B4" w:rsidRDefault="00F30A04" w:rsidP="003408AD">
      <w:pPr>
        <w:ind w:left="216"/>
        <w:jc w:val="both"/>
      </w:pPr>
      <w:r>
        <w:pict w14:anchorId="0D63FB62">
          <v:shape id="_x0000_i1031" type="#_x0000_t75" style="width:210.75pt;height:398.25pt">
            <v:imagedata r:id="rId11" o:title="Prediction Flow Chart"/>
          </v:shape>
        </w:pict>
      </w:r>
    </w:p>
    <w:p w14:paraId="73B2D5A7" w14:textId="77777777" w:rsidR="003408AD" w:rsidRDefault="003408AD" w:rsidP="00F85FDE">
      <w:pPr>
        <w:ind w:left="216"/>
        <w:jc w:val="both"/>
      </w:pPr>
    </w:p>
    <w:p w14:paraId="19F3D661" w14:textId="5241E66C" w:rsidR="00CD5896" w:rsidRPr="00222DDC" w:rsidRDefault="00CD5896" w:rsidP="000E77DD">
      <w:pPr>
        <w:pStyle w:val="Caption"/>
        <w:ind w:left="720" w:firstLine="720"/>
        <w:jc w:val="both"/>
        <w:rPr>
          <w:b w:val="0"/>
          <w:bCs w:val="0"/>
          <w:i/>
          <w:iCs/>
        </w:rPr>
      </w:pPr>
      <w:r w:rsidRPr="00222DDC">
        <w:rPr>
          <w:b w:val="0"/>
          <w:bCs w:val="0"/>
          <w:i/>
          <w:iCs/>
        </w:rPr>
        <w:t xml:space="preserve">Figure </w:t>
      </w:r>
      <w:r w:rsidR="00022658">
        <w:rPr>
          <w:b w:val="0"/>
          <w:bCs w:val="0"/>
          <w:i/>
          <w:iCs/>
        </w:rPr>
        <w:t>2.</w:t>
      </w:r>
      <w:r>
        <w:rPr>
          <w:b w:val="0"/>
          <w:bCs w:val="0"/>
          <w:i/>
          <w:iCs/>
        </w:rPr>
        <w:t>2</w:t>
      </w:r>
      <w:r w:rsidRPr="00222DDC">
        <w:rPr>
          <w:b w:val="0"/>
          <w:bCs w:val="0"/>
          <w:i/>
          <w:iCs/>
        </w:rPr>
        <w:t xml:space="preserve"> </w:t>
      </w:r>
      <w:r>
        <w:rPr>
          <w:b w:val="0"/>
          <w:bCs w:val="0"/>
          <w:i/>
          <w:iCs/>
        </w:rPr>
        <w:t>Prediction</w:t>
      </w:r>
      <w:r w:rsidRPr="00222DDC">
        <w:rPr>
          <w:b w:val="0"/>
          <w:bCs w:val="0"/>
          <w:i/>
          <w:iCs/>
        </w:rPr>
        <w:t xml:space="preserve"> Phase</w:t>
      </w:r>
    </w:p>
    <w:p w14:paraId="12C010E2" w14:textId="6ED28792" w:rsidR="00F85FDE" w:rsidRDefault="00F85FDE" w:rsidP="00346099">
      <w:pPr>
        <w:jc w:val="both"/>
        <w:rPr>
          <w:i/>
          <w:iCs/>
        </w:rPr>
      </w:pPr>
    </w:p>
    <w:p w14:paraId="4B0043F4" w14:textId="77777777" w:rsidR="005B04B4" w:rsidRPr="00266EC2" w:rsidRDefault="005B04B4" w:rsidP="00346099">
      <w:pPr>
        <w:jc w:val="both"/>
        <w:rPr>
          <w:i/>
          <w:iCs/>
        </w:rPr>
      </w:pPr>
    </w:p>
    <w:p w14:paraId="0E483E22" w14:textId="08B09256" w:rsidR="00AC597F" w:rsidRPr="00FE4431" w:rsidRDefault="009E2D7D" w:rsidP="009E2D7D">
      <w:pPr>
        <w:pStyle w:val="Heading1"/>
        <w:rPr>
          <w:b/>
          <w:bCs/>
        </w:rPr>
      </w:pPr>
      <w:r w:rsidRPr="00FE4431">
        <w:rPr>
          <w:b/>
          <w:bCs/>
        </w:rP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36CCCCB0" w:rsid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69D55B9E" w14:textId="3928BAE1" w:rsidR="00C44B0D" w:rsidRDefault="00C44B0D" w:rsidP="00202F20">
      <w:pPr>
        <w:pStyle w:val="BodyText"/>
        <w:rPr>
          <w:lang w:val="en-US"/>
        </w:rPr>
      </w:pPr>
    </w:p>
    <w:p w14:paraId="6A961497" w14:textId="1AA0D04E" w:rsidR="00C44B0D" w:rsidRDefault="00C44B0D" w:rsidP="00202F20">
      <w:pPr>
        <w:pStyle w:val="BodyText"/>
        <w:rPr>
          <w:lang w:val="en-US"/>
        </w:rPr>
      </w:pPr>
    </w:p>
    <w:p w14:paraId="6644E4EF" w14:textId="77777777" w:rsidR="00C44B0D" w:rsidRDefault="00C44B0D">
      <w:pPr>
        <w:pStyle w:val="Heading1"/>
      </w:pPr>
      <w:r>
        <w:t>References</w:t>
      </w:r>
    </w:p>
    <w:p w14:paraId="5FD654B0" w14:textId="7237F72F" w:rsidR="00C44B0D" w:rsidRDefault="00C44B0D">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69"/>
      </w:tblGrid>
      <w:tr w:rsidR="00C44B0D" w14:paraId="2F5F4469" w14:textId="77777777" w:rsidTr="008062CA">
        <w:trPr>
          <w:divId w:val="631130810"/>
          <w:tblCellSpacing w:w="15" w:type="dxa"/>
        </w:trPr>
        <w:tc>
          <w:tcPr>
            <w:tcW w:w="50" w:type="pct"/>
            <w:hideMark/>
          </w:tcPr>
          <w:p w14:paraId="550300C3" w14:textId="76DEE3CE" w:rsidR="00C44B0D" w:rsidRPr="00C44B0D" w:rsidRDefault="00C44B0D" w:rsidP="00C44B0D">
            <w:pPr>
              <w:pStyle w:val="Bibliography"/>
              <w:jc w:val="left"/>
            </w:pPr>
            <w:r>
              <w:t xml:space="preserve">[1] </w:t>
            </w:r>
          </w:p>
        </w:tc>
        <w:tc>
          <w:tcPr>
            <w:tcW w:w="0" w:type="auto"/>
            <w:hideMark/>
          </w:tcPr>
          <w:p w14:paraId="6F4118BF" w14:textId="77777777" w:rsidR="00C44B0D" w:rsidRDefault="00C44B0D" w:rsidP="00C44B0D">
            <w:pPr>
              <w:pStyle w:val="Bibliography"/>
              <w:jc w:val="left"/>
            </w:pPr>
            <w:r>
              <w:t xml:space="preserve">Cortical.io. [Online]. Available: </w:t>
            </w:r>
            <w:r>
              <w:lastRenderedPageBreak/>
              <w:t>https://www.cortical.io/science/sparse-distributed-representations/.</w:t>
            </w:r>
          </w:p>
        </w:tc>
      </w:tr>
      <w:tr w:rsidR="00C44B0D" w14:paraId="26E31FAF" w14:textId="77777777" w:rsidTr="008062CA">
        <w:trPr>
          <w:divId w:val="631130810"/>
          <w:tblCellSpacing w:w="15" w:type="dxa"/>
        </w:trPr>
        <w:tc>
          <w:tcPr>
            <w:tcW w:w="50" w:type="pct"/>
            <w:hideMark/>
          </w:tcPr>
          <w:p w14:paraId="74D02EB5" w14:textId="77777777" w:rsidR="00C44B0D" w:rsidRDefault="00C44B0D" w:rsidP="00C44B0D">
            <w:pPr>
              <w:pStyle w:val="Bibliography"/>
              <w:jc w:val="left"/>
            </w:pPr>
            <w:r>
              <w:lastRenderedPageBreak/>
              <w:t xml:space="preserve">[2] </w:t>
            </w:r>
          </w:p>
        </w:tc>
        <w:tc>
          <w:tcPr>
            <w:tcW w:w="0" w:type="auto"/>
            <w:hideMark/>
          </w:tcPr>
          <w:p w14:paraId="7494DBE9" w14:textId="77777777" w:rsidR="00034FA8" w:rsidRDefault="00C44B0D" w:rsidP="00C44B0D">
            <w:pPr>
              <w:pStyle w:val="Bibliography"/>
              <w:jc w:val="left"/>
            </w:pPr>
            <w:r>
              <w:t xml:space="preserve">S. A. a. J. H. Y. Cui, "The HTM Spatial Pooler—A Neocortical Algorithm for Online Sparse Distributed Coding," </w:t>
            </w:r>
          </w:p>
          <w:p w14:paraId="719CC94A" w14:textId="680937CE" w:rsidR="00C44B0D" w:rsidRDefault="00C44B0D" w:rsidP="00C44B0D">
            <w:pPr>
              <w:pStyle w:val="Bibliography"/>
              <w:jc w:val="left"/>
            </w:pPr>
            <w:r>
              <w:t xml:space="preserve">Vols. 11-2017, November </w:t>
            </w:r>
            <w:r w:rsidR="00034FA8">
              <w:t>2017.</w:t>
            </w:r>
            <w:r>
              <w:t xml:space="preserve"> </w:t>
            </w:r>
          </w:p>
        </w:tc>
      </w:tr>
      <w:tr w:rsidR="00C44B0D" w14:paraId="41456BCE" w14:textId="77777777" w:rsidTr="008062CA">
        <w:trPr>
          <w:divId w:val="631130810"/>
          <w:tblCellSpacing w:w="15" w:type="dxa"/>
        </w:trPr>
        <w:tc>
          <w:tcPr>
            <w:tcW w:w="50" w:type="pct"/>
            <w:hideMark/>
          </w:tcPr>
          <w:p w14:paraId="72434387" w14:textId="77777777" w:rsidR="00C44B0D" w:rsidRDefault="00C44B0D" w:rsidP="00C44B0D">
            <w:pPr>
              <w:pStyle w:val="Bibliography"/>
              <w:jc w:val="left"/>
            </w:pPr>
            <w:r>
              <w:t xml:space="preserve">[3] </w:t>
            </w:r>
          </w:p>
        </w:tc>
        <w:tc>
          <w:tcPr>
            <w:tcW w:w="0" w:type="auto"/>
            <w:hideMark/>
          </w:tcPr>
          <w:p w14:paraId="02686963" w14:textId="77777777" w:rsidR="00034FA8" w:rsidRDefault="00C44B0D" w:rsidP="00C44B0D">
            <w:pPr>
              <w:pStyle w:val="Bibliography"/>
              <w:jc w:val="left"/>
            </w:pPr>
            <w:r>
              <w:t>S. A. a. J. H. Yuwei Cui, "The HTM Spatial Pooler—</w:t>
            </w:r>
          </w:p>
          <w:p w14:paraId="5B2A9444" w14:textId="77777777" w:rsidR="00034FA8" w:rsidRDefault="00C44B0D" w:rsidP="00C44B0D">
            <w:pPr>
              <w:pStyle w:val="Bibliography"/>
              <w:jc w:val="left"/>
            </w:pPr>
            <w:r>
              <w:t>A Neocortical Algorithm for Online Sparse Distributed</w:t>
            </w:r>
          </w:p>
          <w:p w14:paraId="50D357F5" w14:textId="77777777" w:rsidR="00034FA8" w:rsidRDefault="00C44B0D" w:rsidP="00C44B0D">
            <w:pPr>
              <w:pStyle w:val="Bibliography"/>
              <w:jc w:val="left"/>
            </w:pPr>
            <w:r>
              <w:t xml:space="preserve"> Coding," 29 November 2017. [Online]. </w:t>
            </w:r>
          </w:p>
          <w:p w14:paraId="3D349517" w14:textId="05D5C229" w:rsidR="00034FA8" w:rsidRDefault="00C44B0D" w:rsidP="00C44B0D">
            <w:pPr>
              <w:pStyle w:val="Bibliography"/>
              <w:jc w:val="left"/>
            </w:pPr>
            <w:r>
              <w:t xml:space="preserve">Available: </w:t>
            </w:r>
            <w:hyperlink r:id="rId12" w:history="1">
              <w:r w:rsidR="00034FA8" w:rsidRPr="00C61E55">
                <w:rPr>
                  <w:rStyle w:val="Hyperlink"/>
                </w:rPr>
                <w:t>https://www.frontiersin.org/articles/10.3389/fncom.2017</w:t>
              </w:r>
            </w:hyperlink>
            <w:r>
              <w:t>.</w:t>
            </w:r>
          </w:p>
          <w:p w14:paraId="198292C6" w14:textId="56E22865" w:rsidR="00C44B0D" w:rsidRDefault="00C44B0D" w:rsidP="00C44B0D">
            <w:pPr>
              <w:pStyle w:val="Bibliography"/>
              <w:jc w:val="left"/>
            </w:pPr>
            <w:r>
              <w:t>00111/full.</w:t>
            </w:r>
          </w:p>
        </w:tc>
      </w:tr>
      <w:tr w:rsidR="00C44B0D" w14:paraId="01239120" w14:textId="77777777" w:rsidTr="008062CA">
        <w:trPr>
          <w:divId w:val="631130810"/>
          <w:tblCellSpacing w:w="15" w:type="dxa"/>
        </w:trPr>
        <w:tc>
          <w:tcPr>
            <w:tcW w:w="50" w:type="pct"/>
            <w:hideMark/>
          </w:tcPr>
          <w:p w14:paraId="1F458851" w14:textId="77777777" w:rsidR="00C44B0D" w:rsidRDefault="00C44B0D" w:rsidP="00C44B0D">
            <w:pPr>
              <w:pStyle w:val="Bibliography"/>
              <w:jc w:val="left"/>
              <w:rPr>
                <w:noProof/>
              </w:rPr>
            </w:pPr>
            <w:r>
              <w:rPr>
                <w:noProof/>
              </w:rPr>
              <w:t xml:space="preserve">[4] </w:t>
            </w:r>
          </w:p>
        </w:tc>
        <w:tc>
          <w:tcPr>
            <w:tcW w:w="0" w:type="auto"/>
            <w:hideMark/>
          </w:tcPr>
          <w:p w14:paraId="498B5408" w14:textId="77777777" w:rsidR="00C44B0D" w:rsidRDefault="00C44B0D" w:rsidP="00C44B0D">
            <w:pPr>
              <w:pStyle w:val="Bibliography"/>
              <w:jc w:val="left"/>
              <w:rPr>
                <w:noProof/>
              </w:rPr>
            </w:pPr>
            <w:r>
              <w:rPr>
                <w:noProof/>
              </w:rPr>
              <w:t xml:space="preserve">A. G. B. W. T. D. D. Pech, "Scaling the HTM Spatial Pooler," </w:t>
            </w:r>
            <w:r>
              <w:rPr>
                <w:i/>
                <w:iCs/>
                <w:noProof/>
              </w:rPr>
              <w:t xml:space="preserve">International Journal of Artificial Intelligence &amp; Applications, </w:t>
            </w:r>
            <w:r>
              <w:rPr>
                <w:noProof/>
              </w:rPr>
              <w:t xml:space="preserve">vol. 11, 2020. </w:t>
            </w:r>
          </w:p>
        </w:tc>
      </w:tr>
    </w:tbl>
    <w:p w14:paraId="4C832069" w14:textId="77777777" w:rsidR="00C44B0D" w:rsidRDefault="00C44B0D">
      <w:pPr>
        <w:divId w:val="631130810"/>
        <w:rPr>
          <w:rFonts w:eastAsia="Times New Roman"/>
          <w:noProof/>
        </w:rPr>
      </w:pPr>
    </w:p>
    <w:p w14:paraId="7C0FA4B9" w14:textId="5D2BBE7F" w:rsidR="00C44B0D" w:rsidRDefault="00C44B0D"/>
    <w:p w14:paraId="266405F2" w14:textId="77777777" w:rsidR="00C44B0D" w:rsidRPr="00202F20" w:rsidRDefault="00C44B0D" w:rsidP="00202F20">
      <w:pPr>
        <w:pStyle w:val="BodyText"/>
        <w:rPr>
          <w:lang w:val="en-US"/>
        </w:rPr>
      </w:pPr>
    </w:p>
    <w:sectPr w:rsidR="00C44B0D" w:rsidRPr="00202F20" w:rsidSect="008963B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F34D8" w14:textId="77777777" w:rsidR="00AA1B0D" w:rsidRDefault="00AA1B0D" w:rsidP="001A3B3D">
      <w:r>
        <w:separator/>
      </w:r>
    </w:p>
  </w:endnote>
  <w:endnote w:type="continuationSeparator" w:id="0">
    <w:p w14:paraId="07752859" w14:textId="77777777" w:rsidR="00AA1B0D" w:rsidRDefault="00AA1B0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160EC4E3" w:rsidR="001A3B3D" w:rsidRPr="006F6D3D" w:rsidRDefault="00C70167" w:rsidP="0056610F">
    <w:pPr>
      <w:pStyle w:val="Footer"/>
      <w:jc w:val="left"/>
      <w:rPr>
        <w:sz w:val="16"/>
        <w:szCs w:val="16"/>
      </w:rPr>
    </w:pPr>
    <w:r>
      <w:rPr>
        <w:sz w:val="16"/>
        <w:szCs w:val="16"/>
      </w:rPr>
      <w:t>Frankfurt University of Applied Sciences 20</w:t>
    </w:r>
    <w:r w:rsidR="00062AF8">
      <w:rPr>
        <w:sz w:val="16"/>
        <w:szCs w:val="16"/>
      </w:rPr>
      <w:t>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99E3B" w14:textId="77777777" w:rsidR="00AA1B0D" w:rsidRDefault="00AA1B0D" w:rsidP="001A3B3D">
      <w:r>
        <w:separator/>
      </w:r>
    </w:p>
  </w:footnote>
  <w:footnote w:type="continuationSeparator" w:id="0">
    <w:p w14:paraId="50730EC2" w14:textId="77777777" w:rsidR="00AA1B0D" w:rsidRDefault="00AA1B0D"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6228E6"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8248FD"/>
    <w:multiLevelType w:val="hybridMultilevel"/>
    <w:tmpl w:val="CB286C74"/>
    <w:lvl w:ilvl="0" w:tplc="06FE96F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17D0169"/>
    <w:multiLevelType w:val="hybridMultilevel"/>
    <w:tmpl w:val="B40CD408"/>
    <w:lvl w:ilvl="0" w:tplc="0D9C7B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57B610D"/>
    <w:multiLevelType w:val="hybridMultilevel"/>
    <w:tmpl w:val="AAF4B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117DA3"/>
    <w:multiLevelType w:val="hybridMultilevel"/>
    <w:tmpl w:val="AAF4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89603E"/>
    <w:multiLevelType w:val="multilevel"/>
    <w:tmpl w:val="E3027A1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12547068">
    <w:abstractNumId w:val="17"/>
  </w:num>
  <w:num w:numId="2" w16cid:durableId="1976568514">
    <w:abstractNumId w:val="23"/>
  </w:num>
  <w:num w:numId="3" w16cid:durableId="258217218">
    <w:abstractNumId w:val="15"/>
  </w:num>
  <w:num w:numId="4" w16cid:durableId="1139684420">
    <w:abstractNumId w:val="20"/>
  </w:num>
  <w:num w:numId="5" w16cid:durableId="469906356">
    <w:abstractNumId w:val="20"/>
  </w:num>
  <w:num w:numId="6" w16cid:durableId="1334457288">
    <w:abstractNumId w:val="20"/>
  </w:num>
  <w:num w:numId="7" w16cid:durableId="674303157">
    <w:abstractNumId w:val="20"/>
  </w:num>
  <w:num w:numId="8" w16cid:durableId="1638026364">
    <w:abstractNumId w:val="22"/>
  </w:num>
  <w:num w:numId="9" w16cid:durableId="86117543">
    <w:abstractNumId w:val="24"/>
  </w:num>
  <w:num w:numId="10" w16cid:durableId="134374470">
    <w:abstractNumId w:val="18"/>
  </w:num>
  <w:num w:numId="11" w16cid:durableId="350496444">
    <w:abstractNumId w:val="13"/>
  </w:num>
  <w:num w:numId="12" w16cid:durableId="26565942">
    <w:abstractNumId w:val="12"/>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21"/>
  </w:num>
  <w:num w:numId="25" w16cid:durableId="595478248">
    <w:abstractNumId w:val="20"/>
    <w:lvlOverride w:ilvl="0">
      <w:startOverride w:val="4"/>
    </w:lvlOverride>
  </w:num>
  <w:num w:numId="26" w16cid:durableId="1696496047">
    <w:abstractNumId w:val="11"/>
  </w:num>
  <w:num w:numId="27" w16cid:durableId="508835449">
    <w:abstractNumId w:val="14"/>
  </w:num>
  <w:num w:numId="28" w16cid:durableId="1337919650">
    <w:abstractNumId w:val="19"/>
  </w:num>
  <w:num w:numId="29" w16cid:durableId="20727289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1020E"/>
    <w:rsid w:val="00022658"/>
    <w:rsid w:val="00033C88"/>
    <w:rsid w:val="00034FA8"/>
    <w:rsid w:val="0004781E"/>
    <w:rsid w:val="00062AF8"/>
    <w:rsid w:val="00080C7D"/>
    <w:rsid w:val="0008758A"/>
    <w:rsid w:val="000A3E79"/>
    <w:rsid w:val="000A4C0A"/>
    <w:rsid w:val="000C1E68"/>
    <w:rsid w:val="000E2E3D"/>
    <w:rsid w:val="000E77DD"/>
    <w:rsid w:val="001353C9"/>
    <w:rsid w:val="001629B7"/>
    <w:rsid w:val="001A2EFD"/>
    <w:rsid w:val="001A3B3D"/>
    <w:rsid w:val="001A536F"/>
    <w:rsid w:val="001B67DC"/>
    <w:rsid w:val="001D1745"/>
    <w:rsid w:val="001E7858"/>
    <w:rsid w:val="001F644B"/>
    <w:rsid w:val="00202F20"/>
    <w:rsid w:val="00222DDC"/>
    <w:rsid w:val="002254A9"/>
    <w:rsid w:val="00233D97"/>
    <w:rsid w:val="002347A2"/>
    <w:rsid w:val="00266EC2"/>
    <w:rsid w:val="002850E3"/>
    <w:rsid w:val="0029522A"/>
    <w:rsid w:val="002A16B2"/>
    <w:rsid w:val="002C5877"/>
    <w:rsid w:val="002F1102"/>
    <w:rsid w:val="00306061"/>
    <w:rsid w:val="00306426"/>
    <w:rsid w:val="0033307B"/>
    <w:rsid w:val="003408AD"/>
    <w:rsid w:val="0034104D"/>
    <w:rsid w:val="00346099"/>
    <w:rsid w:val="0034765A"/>
    <w:rsid w:val="00354FCF"/>
    <w:rsid w:val="0037131D"/>
    <w:rsid w:val="00383A4F"/>
    <w:rsid w:val="003939A2"/>
    <w:rsid w:val="003A19E2"/>
    <w:rsid w:val="003A360D"/>
    <w:rsid w:val="003B4E04"/>
    <w:rsid w:val="003E0385"/>
    <w:rsid w:val="003F5A08"/>
    <w:rsid w:val="004045A4"/>
    <w:rsid w:val="00420716"/>
    <w:rsid w:val="004325FB"/>
    <w:rsid w:val="00434ED1"/>
    <w:rsid w:val="00435ED0"/>
    <w:rsid w:val="004432BA"/>
    <w:rsid w:val="0044407E"/>
    <w:rsid w:val="004465FB"/>
    <w:rsid w:val="00447BB9"/>
    <w:rsid w:val="0046031D"/>
    <w:rsid w:val="004613BF"/>
    <w:rsid w:val="004658C6"/>
    <w:rsid w:val="00495F06"/>
    <w:rsid w:val="004A31F0"/>
    <w:rsid w:val="004D72B5"/>
    <w:rsid w:val="004E690E"/>
    <w:rsid w:val="004F273E"/>
    <w:rsid w:val="004F66B4"/>
    <w:rsid w:val="005113B1"/>
    <w:rsid w:val="00515591"/>
    <w:rsid w:val="005300ED"/>
    <w:rsid w:val="00551B7F"/>
    <w:rsid w:val="005535A3"/>
    <w:rsid w:val="0056610F"/>
    <w:rsid w:val="0057117D"/>
    <w:rsid w:val="00575BCA"/>
    <w:rsid w:val="005A69AA"/>
    <w:rsid w:val="005B0344"/>
    <w:rsid w:val="005B04B4"/>
    <w:rsid w:val="005B520E"/>
    <w:rsid w:val="005D0E03"/>
    <w:rsid w:val="005E2800"/>
    <w:rsid w:val="006000D1"/>
    <w:rsid w:val="00604091"/>
    <w:rsid w:val="00605825"/>
    <w:rsid w:val="006228E6"/>
    <w:rsid w:val="00645D22"/>
    <w:rsid w:val="00651A08"/>
    <w:rsid w:val="00654204"/>
    <w:rsid w:val="0066160D"/>
    <w:rsid w:val="00670434"/>
    <w:rsid w:val="00685EEE"/>
    <w:rsid w:val="006B62AC"/>
    <w:rsid w:val="006B6B66"/>
    <w:rsid w:val="006C3EB7"/>
    <w:rsid w:val="006D6120"/>
    <w:rsid w:val="006F6D3D"/>
    <w:rsid w:val="00700DD3"/>
    <w:rsid w:val="00703772"/>
    <w:rsid w:val="0070710E"/>
    <w:rsid w:val="00715BEA"/>
    <w:rsid w:val="00731686"/>
    <w:rsid w:val="00740EEA"/>
    <w:rsid w:val="007442E0"/>
    <w:rsid w:val="00794804"/>
    <w:rsid w:val="007A58E5"/>
    <w:rsid w:val="007B33F1"/>
    <w:rsid w:val="007B6DDA"/>
    <w:rsid w:val="007C0308"/>
    <w:rsid w:val="007C2C41"/>
    <w:rsid w:val="007C2FF2"/>
    <w:rsid w:val="007C3F26"/>
    <w:rsid w:val="007D6232"/>
    <w:rsid w:val="007D65BE"/>
    <w:rsid w:val="007F1F99"/>
    <w:rsid w:val="007F768F"/>
    <w:rsid w:val="008062CA"/>
    <w:rsid w:val="0080791D"/>
    <w:rsid w:val="00830F7C"/>
    <w:rsid w:val="00834FEB"/>
    <w:rsid w:val="00836367"/>
    <w:rsid w:val="00861714"/>
    <w:rsid w:val="00873603"/>
    <w:rsid w:val="008963B3"/>
    <w:rsid w:val="008A2C7D"/>
    <w:rsid w:val="008B690B"/>
    <w:rsid w:val="008C2098"/>
    <w:rsid w:val="008C4B23"/>
    <w:rsid w:val="008F6E2C"/>
    <w:rsid w:val="009303D9"/>
    <w:rsid w:val="00933C64"/>
    <w:rsid w:val="009366F7"/>
    <w:rsid w:val="00972203"/>
    <w:rsid w:val="00983D06"/>
    <w:rsid w:val="009C138E"/>
    <w:rsid w:val="009E2D7D"/>
    <w:rsid w:val="009F1D79"/>
    <w:rsid w:val="00A059B3"/>
    <w:rsid w:val="00A31520"/>
    <w:rsid w:val="00A432C9"/>
    <w:rsid w:val="00A4740F"/>
    <w:rsid w:val="00A528C0"/>
    <w:rsid w:val="00AA1B0D"/>
    <w:rsid w:val="00AB6B38"/>
    <w:rsid w:val="00AC597F"/>
    <w:rsid w:val="00AD2F3E"/>
    <w:rsid w:val="00AE231D"/>
    <w:rsid w:val="00AE3409"/>
    <w:rsid w:val="00B028B8"/>
    <w:rsid w:val="00B11A60"/>
    <w:rsid w:val="00B22613"/>
    <w:rsid w:val="00B417C6"/>
    <w:rsid w:val="00B52D93"/>
    <w:rsid w:val="00B768D1"/>
    <w:rsid w:val="00B91E6B"/>
    <w:rsid w:val="00BA1025"/>
    <w:rsid w:val="00BC02DD"/>
    <w:rsid w:val="00BC3420"/>
    <w:rsid w:val="00BD670B"/>
    <w:rsid w:val="00BE7D3C"/>
    <w:rsid w:val="00BF5FF6"/>
    <w:rsid w:val="00C0207F"/>
    <w:rsid w:val="00C14F26"/>
    <w:rsid w:val="00C16117"/>
    <w:rsid w:val="00C3075A"/>
    <w:rsid w:val="00C34D7C"/>
    <w:rsid w:val="00C44B0D"/>
    <w:rsid w:val="00C4720E"/>
    <w:rsid w:val="00C70167"/>
    <w:rsid w:val="00C919A4"/>
    <w:rsid w:val="00CA4392"/>
    <w:rsid w:val="00CB20AB"/>
    <w:rsid w:val="00CC393F"/>
    <w:rsid w:val="00CC404B"/>
    <w:rsid w:val="00CC7D3C"/>
    <w:rsid w:val="00CD5896"/>
    <w:rsid w:val="00D2176E"/>
    <w:rsid w:val="00D34E36"/>
    <w:rsid w:val="00D35849"/>
    <w:rsid w:val="00D632BE"/>
    <w:rsid w:val="00D72D06"/>
    <w:rsid w:val="00D7522C"/>
    <w:rsid w:val="00D7536F"/>
    <w:rsid w:val="00D76668"/>
    <w:rsid w:val="00D96230"/>
    <w:rsid w:val="00DB09DA"/>
    <w:rsid w:val="00DC205B"/>
    <w:rsid w:val="00DF33FC"/>
    <w:rsid w:val="00E07383"/>
    <w:rsid w:val="00E075D3"/>
    <w:rsid w:val="00E165BC"/>
    <w:rsid w:val="00E30DA0"/>
    <w:rsid w:val="00E57441"/>
    <w:rsid w:val="00E61E12"/>
    <w:rsid w:val="00E7596C"/>
    <w:rsid w:val="00E878F2"/>
    <w:rsid w:val="00EA4B70"/>
    <w:rsid w:val="00ED0149"/>
    <w:rsid w:val="00EF5CEE"/>
    <w:rsid w:val="00EF7DE3"/>
    <w:rsid w:val="00F00A11"/>
    <w:rsid w:val="00F00F69"/>
    <w:rsid w:val="00F03103"/>
    <w:rsid w:val="00F12AD3"/>
    <w:rsid w:val="00F271DE"/>
    <w:rsid w:val="00F30A04"/>
    <w:rsid w:val="00F5065E"/>
    <w:rsid w:val="00F545BC"/>
    <w:rsid w:val="00F627DA"/>
    <w:rsid w:val="00F7288F"/>
    <w:rsid w:val="00F847A6"/>
    <w:rsid w:val="00F85FDE"/>
    <w:rsid w:val="00F9441B"/>
    <w:rsid w:val="00FA4C32"/>
    <w:rsid w:val="00FA5827"/>
    <w:rsid w:val="00FC7DDF"/>
    <w:rsid w:val="00FD2B03"/>
    <w:rsid w:val="00FE4431"/>
    <w:rsid w:val="00FE7114"/>
    <w:rsid w:val="00FF4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7C3F26"/>
    <w:pPr>
      <w:ind w:left="720"/>
      <w:contextualSpacing/>
    </w:pPr>
  </w:style>
  <w:style w:type="paragraph" w:customStyle="1" w:styleId="Default">
    <w:name w:val="Default"/>
    <w:rsid w:val="00FF4363"/>
    <w:pPr>
      <w:autoSpaceDE w:val="0"/>
      <w:autoSpaceDN w:val="0"/>
      <w:adjustRightInd w:val="0"/>
    </w:pPr>
    <w:rPr>
      <w:color w:val="000000"/>
      <w:sz w:val="24"/>
      <w:szCs w:val="24"/>
    </w:rPr>
  </w:style>
  <w:style w:type="character" w:customStyle="1" w:styleId="Heading1Char">
    <w:name w:val="Heading 1 Char"/>
    <w:link w:val="Heading1"/>
    <w:uiPriority w:val="9"/>
    <w:rsid w:val="00C44B0D"/>
    <w:rPr>
      <w:smallCaps/>
      <w:noProof/>
    </w:rPr>
  </w:style>
  <w:style w:type="paragraph" w:styleId="Bibliography">
    <w:name w:val="Bibliography"/>
    <w:basedOn w:val="Normal"/>
    <w:next w:val="Normal"/>
    <w:uiPriority w:val="37"/>
    <w:unhideWhenUsed/>
    <w:rsid w:val="00C44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38956">
      <w:bodyDiv w:val="1"/>
      <w:marLeft w:val="0"/>
      <w:marRight w:val="0"/>
      <w:marTop w:val="0"/>
      <w:marBottom w:val="0"/>
      <w:divBdr>
        <w:top w:val="none" w:sz="0" w:space="0" w:color="auto"/>
        <w:left w:val="none" w:sz="0" w:space="0" w:color="auto"/>
        <w:bottom w:val="none" w:sz="0" w:space="0" w:color="auto"/>
        <w:right w:val="none" w:sz="0" w:space="0" w:color="auto"/>
      </w:divBdr>
    </w:div>
    <w:div w:id="451483775">
      <w:bodyDiv w:val="1"/>
      <w:marLeft w:val="0"/>
      <w:marRight w:val="0"/>
      <w:marTop w:val="0"/>
      <w:marBottom w:val="0"/>
      <w:divBdr>
        <w:top w:val="none" w:sz="0" w:space="0" w:color="auto"/>
        <w:left w:val="none" w:sz="0" w:space="0" w:color="auto"/>
        <w:bottom w:val="none" w:sz="0" w:space="0" w:color="auto"/>
        <w:right w:val="none" w:sz="0" w:space="0" w:color="auto"/>
      </w:divBdr>
    </w:div>
    <w:div w:id="631130810">
      <w:bodyDiv w:val="1"/>
      <w:marLeft w:val="0"/>
      <w:marRight w:val="0"/>
      <w:marTop w:val="0"/>
      <w:marBottom w:val="0"/>
      <w:divBdr>
        <w:top w:val="none" w:sz="0" w:space="0" w:color="auto"/>
        <w:left w:val="none" w:sz="0" w:space="0" w:color="auto"/>
        <w:bottom w:val="none" w:sz="0" w:space="0" w:color="auto"/>
        <w:right w:val="none" w:sz="0" w:space="0" w:color="auto"/>
      </w:divBdr>
    </w:div>
    <w:div w:id="1007563744">
      <w:bodyDiv w:val="1"/>
      <w:marLeft w:val="0"/>
      <w:marRight w:val="0"/>
      <w:marTop w:val="0"/>
      <w:marBottom w:val="0"/>
      <w:divBdr>
        <w:top w:val="none" w:sz="0" w:space="0" w:color="auto"/>
        <w:left w:val="none" w:sz="0" w:space="0" w:color="auto"/>
        <w:bottom w:val="none" w:sz="0" w:space="0" w:color="auto"/>
        <w:right w:val="none" w:sz="0" w:space="0" w:color="auto"/>
      </w:divBdr>
    </w:div>
    <w:div w:id="1134060510">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572">
      <w:bodyDiv w:val="1"/>
      <w:marLeft w:val="0"/>
      <w:marRight w:val="0"/>
      <w:marTop w:val="0"/>
      <w:marBottom w:val="0"/>
      <w:divBdr>
        <w:top w:val="none" w:sz="0" w:space="0" w:color="auto"/>
        <w:left w:val="none" w:sz="0" w:space="0" w:color="auto"/>
        <w:bottom w:val="none" w:sz="0" w:space="0" w:color="auto"/>
        <w:right w:val="none" w:sz="0" w:space="0" w:color="auto"/>
      </w:divBdr>
    </w:div>
    <w:div w:id="1724526010">
      <w:bodyDiv w:val="1"/>
      <w:marLeft w:val="0"/>
      <w:marRight w:val="0"/>
      <w:marTop w:val="0"/>
      <w:marBottom w:val="0"/>
      <w:divBdr>
        <w:top w:val="none" w:sz="0" w:space="0" w:color="auto"/>
        <w:left w:val="none" w:sz="0" w:space="0" w:color="auto"/>
        <w:bottom w:val="none" w:sz="0" w:space="0" w:color="auto"/>
        <w:right w:val="none" w:sz="0" w:space="0" w:color="auto"/>
      </w:divBdr>
    </w:div>
    <w:div w:id="1752195331">
      <w:bodyDiv w:val="1"/>
      <w:marLeft w:val="0"/>
      <w:marRight w:val="0"/>
      <w:marTop w:val="0"/>
      <w:marBottom w:val="0"/>
      <w:divBdr>
        <w:top w:val="none" w:sz="0" w:space="0" w:color="auto"/>
        <w:left w:val="none" w:sz="0" w:space="0" w:color="auto"/>
        <w:bottom w:val="none" w:sz="0" w:space="0" w:color="auto"/>
        <w:right w:val="none" w:sz="0" w:space="0" w:color="auto"/>
      </w:divBdr>
    </w:div>
    <w:div w:id="1895241028">
      <w:bodyDiv w:val="1"/>
      <w:marLeft w:val="0"/>
      <w:marRight w:val="0"/>
      <w:marTop w:val="0"/>
      <w:marBottom w:val="0"/>
      <w:divBdr>
        <w:top w:val="none" w:sz="0" w:space="0" w:color="auto"/>
        <w:left w:val="none" w:sz="0" w:space="0" w:color="auto"/>
        <w:bottom w:val="none" w:sz="0" w:space="0" w:color="auto"/>
        <w:right w:val="none" w:sz="0" w:space="0" w:color="auto"/>
      </w:divBdr>
    </w:div>
    <w:div w:id="1979919472">
      <w:bodyDiv w:val="1"/>
      <w:marLeft w:val="0"/>
      <w:marRight w:val="0"/>
      <w:marTop w:val="0"/>
      <w:marBottom w:val="0"/>
      <w:divBdr>
        <w:top w:val="none" w:sz="0" w:space="0" w:color="auto"/>
        <w:left w:val="none" w:sz="0" w:space="0" w:color="auto"/>
        <w:bottom w:val="none" w:sz="0" w:space="0" w:color="auto"/>
        <w:right w:val="none" w:sz="0" w:space="0" w:color="auto"/>
      </w:divBdr>
    </w:div>
    <w:div w:id="2024624233">
      <w:bodyDiv w:val="1"/>
      <w:marLeft w:val="0"/>
      <w:marRight w:val="0"/>
      <w:marTop w:val="0"/>
      <w:marBottom w:val="0"/>
      <w:divBdr>
        <w:top w:val="none" w:sz="0" w:space="0" w:color="auto"/>
        <w:left w:val="none" w:sz="0" w:space="0" w:color="auto"/>
        <w:bottom w:val="none" w:sz="0" w:space="0" w:color="auto"/>
        <w:right w:val="none" w:sz="0" w:space="0" w:color="auto"/>
      </w:divBdr>
    </w:div>
    <w:div w:id="209061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rontiersin.org/articles/10.3389/fncom.20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{65D96C7B-F326-4F45-94D1-886317753AF1}</b:Guid>
    <b:Author>
      <b:Author>
        <b:NameList>
          <b:Person>
            <b:Last>Cortical.io</b:Last>
          </b:Person>
        </b:NameList>
      </b:Author>
    </b:Author>
    <b:URL>https://www.cortical.io/science/sparse-distributed-representations/</b:URL>
    <b:RefOrder>1</b:RefOrder>
  </b:Source>
  <b:Source>
    <b:Tag>YCu17</b:Tag>
    <b:SourceType>JournalArticle</b:SourceType>
    <b:Guid>{3005C5D2-12AB-4515-B371-013050A80BAA}</b:Guid>
    <b:Author>
      <b:Author>
        <b:NameList>
          <b:Person>
            <b:Last>Y. Cui</b:Last>
            <b:First>S.</b:First>
            <b:Middle>Ahmed, and J. Hawkins</b:Middle>
          </b:Person>
        </b:NameList>
      </b:Author>
    </b:Author>
    <b:Title>The HTM Spatial Pooler—A Neocortical Algorithm for Online Sparse Distributed Coding</b:Title>
    <b:Year>November 2017,</b:Year>
    <b:Volume>11-2017</b:Volume>
    <b:RefOrder>2</b:RefOrder>
  </b:Source>
  <b:Source>
    <b:Tag>Yuw17</b:Tag>
    <b:SourceType>DocumentFromInternetSite</b:SourceType>
    <b:Guid>{7AFEC65F-B1A2-4354-8EDC-1BB056BEFB44}</b:Guid>
    <b:Title>The HTM Spatial Pooler—A Neocortical Algorithm for Online Sparse Distributed Coding</b:Title>
    <b:Year>2017</b:Year>
    <b:Author>
      <b:Author>
        <b:NameList>
          <b:Person>
            <b:Last>Yuwei Cui</b:Last>
            <b:First>Subutai</b:First>
            <b:Middle>Ahmad* and Jeff Hawkins</b:Middle>
          </b:Person>
        </b:NameList>
      </b:Author>
    </b:Author>
    <b:Month>November </b:Month>
    <b:Day>29</b:Day>
    <b:URL>https://www.frontiersin.org/articles/10.3389/fncom.2017.00111/full</b:URL>
    <b:RefOrder>3</b:RefOrder>
  </b:Source>
  <b:Source>
    <b:Tag>Pec20</b:Tag>
    <b:SourceType>JournalArticle</b:SourceType>
    <b:Guid>{27652E22-6900-4112-9977-88219F379F1A}</b:Guid>
    <b:Title>Scaling the HTM Spatial Pooler</b:Title>
    <b:Year>2020</b:Year>
    <b:Author>
      <b:Author>
        <b:NameList>
          <b:Person>
            <b:Last>Pech</b:Last>
            <b:First>Andreas,</b:First>
            <b:Middle>Ghita, B.V., Wennekers, Thomas, Damir Dobric</b:Middle>
          </b:Person>
        </b:NameList>
      </b:Author>
    </b:Author>
    <b:JournalName>International Journal of Artificial Intelligence &amp; Applications</b:JournalName>
    <b:Volume>11</b:Volume>
    <b:RefOrder>4</b:RefOrder>
  </b:Source>
</b:Sources>
</file>

<file path=customXml/itemProps1.xml><?xml version="1.0" encoding="utf-8"?>
<ds:datastoreItem xmlns:ds="http://schemas.openxmlformats.org/officeDocument/2006/customXml" ds:itemID="{09A5FE36-203F-4505-96A3-4E1A79677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1935</TotalTime>
  <Pages>4</Pages>
  <Words>1827</Words>
  <Characters>10414</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Poonam Dashrath Paraskar</cp:lastModifiedBy>
  <cp:revision>85</cp:revision>
  <cp:lastPrinted>2022-03-15T00:46:00Z</cp:lastPrinted>
  <dcterms:created xsi:type="dcterms:W3CDTF">2019-02-11T20:33:00Z</dcterms:created>
  <dcterms:modified xsi:type="dcterms:W3CDTF">2023-03-27T17:17:00Z</dcterms:modified>
</cp:coreProperties>
</file>