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077E2C9C" w:rsidR="00DC205B" w:rsidRPr="008B690B" w:rsidRDefault="009303D9" w:rsidP="00DC205B">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 sequences using Predictor's own 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271E53F0" w14:textId="3BCDE2FC" w:rsidR="00DC205B" w:rsidRPr="008B690B" w:rsidRDefault="00DC205B" w:rsidP="00DC205B">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p>
    <w:p w14:paraId="734F26A5" w14:textId="57F5EFBB" w:rsidR="00DC205B" w:rsidRPr="008B690B" w:rsidRDefault="00DC205B" w:rsidP="00DC205B">
      <w:pPr>
        <w:pStyle w:val="Abstract"/>
        <w:rPr>
          <w:b w:val="0"/>
          <w:bCs w:val="0"/>
          <w:sz w:val="20"/>
          <w:szCs w:val="20"/>
        </w:rPr>
      </w:pP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5F8767CE" w:rsidR="009303D9" w:rsidRPr="008B690B" w:rsidRDefault="00DC205B" w:rsidP="00DC205B">
      <w:pPr>
        <w:pStyle w:val="Abstract"/>
        <w:rPr>
          <w:b w:val="0"/>
          <w:bCs w:val="0"/>
          <w:sz w:val="20"/>
          <w:szCs w:val="20"/>
        </w:rPr>
      </w:pPr>
      <w:r w:rsidRPr="008B690B">
        <w:rPr>
          <w:b w:val="0"/>
          <w:bCs w:val="0"/>
          <w:sz w:val="20"/>
          <w:szCs w:val="20"/>
        </w:rPr>
        <w:t>Keywords—: HtmClassifier,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9807087" w:rsidR="00DB09DA" w:rsidRPr="00FE4431" w:rsidRDefault="00DB09DA" w:rsidP="00DB09DA">
      <w:pPr>
        <w:pStyle w:val="Heading1"/>
        <w:rPr>
          <w:b/>
          <w:bCs/>
        </w:rPr>
      </w:pPr>
      <w:r w:rsidRPr="00FE4431">
        <w:rPr>
          <w:b/>
          <w:bCs/>
        </w:rPr>
        <w:t>Method</w:t>
      </w:r>
      <w:r w:rsidR="009E2D7D" w:rsidRPr="00FE4431">
        <w:rPr>
          <w:b/>
          <w:bCs/>
        </w:rPr>
        <w:t>s</w:t>
      </w:r>
    </w:p>
    <w:p w14:paraId="1349E811" w14:textId="6E71F496" w:rsidR="00266EC2" w:rsidRDefault="001353C9" w:rsidP="00266EC2">
      <w:pPr>
        <w:ind w:firstLine="288"/>
        <w:jc w:val="both"/>
      </w:pPr>
      <w:r w:rsidRPr="001353C9">
        <w:t>In the existing method inputs were hardcoded so if user wants to change the input, then it’s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r w:rsidRPr="00346099">
        <w:rPr>
          <w:i/>
          <w:iCs/>
        </w:rPr>
        <w:t>GetInputFromTextFile()</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r w:rsidRPr="00346099">
        <w:rPr>
          <w:i/>
          <w:iCs/>
        </w:rPr>
        <w:t>reader.ReadToEnd(</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r w:rsidRPr="00346099">
        <w:rPr>
          <w:i/>
          <w:iCs/>
        </w:rPr>
        <w:t>GetInputFromCsvFile(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lastRenderedPageBreak/>
        <w:t>GetInputFromExcelFile( ):</w:t>
      </w:r>
    </w:p>
    <w:p w14:paraId="1F202C66" w14:textId="3D1E69D7" w:rsidR="00346099" w:rsidRDefault="00346099" w:rsidP="00346099">
      <w:pPr>
        <w:ind w:firstLine="288"/>
        <w:jc w:val="both"/>
      </w:pPr>
      <w:r>
        <w:t xml:space="preserve">In the </w:t>
      </w:r>
      <w:r w:rsidRPr="00346099">
        <w:rPr>
          <w:i/>
          <w:iCs/>
        </w:rPr>
        <w:t>GetInputFromExcelFile()</w:t>
      </w:r>
      <w:r>
        <w:t xml:space="preserve"> method we are using .xlsx file type to take the input sequences.</w:t>
      </w:r>
      <w:r w:rsidR="00266EC2">
        <w:t xml:space="preserve"> Which are referred as training data sequences.</w:t>
      </w:r>
      <w:r>
        <w:t xml:space="preserve"> Here we overcame the issues of the previous methods </w:t>
      </w:r>
      <w:r w:rsidRPr="00346099">
        <w:rPr>
          <w:i/>
          <w:iCs/>
        </w:rPr>
        <w:t>GetInputFromCsvFile()</w:t>
      </w:r>
      <w:r>
        <w:t xml:space="preserve"> and </w:t>
      </w:r>
      <w:r w:rsidRPr="00346099">
        <w:rPr>
          <w:i/>
          <w:iCs/>
        </w:rPr>
        <w:t>GetInputFromTextFile()</w:t>
      </w:r>
      <w:r>
        <w:t xml:space="preserve"> where we need to add any non-double value to terminate the row/sequence and to jump to the next row/sequence and any special in case of text file to jump over the next input sequence. To implement this feature we used the </w:t>
      </w:r>
      <w:r w:rsidRPr="00346099">
        <w:rPr>
          <w:i/>
          <w:iCs/>
        </w:rPr>
        <w:t>string.IsNullOrWhiteSpace(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393311C6" w:rsidR="00CC404B" w:rsidRDefault="0070710E" w:rsidP="0070710E">
      <w:pPr>
        <w:ind w:firstLine="288"/>
        <w:jc w:val="both"/>
      </w:pPr>
      <w:r w:rsidRPr="0070710E">
        <w:t>We</w:t>
      </w:r>
      <w:r w:rsidR="00306426">
        <w:t xml:space="preserve"> </w:t>
      </w:r>
      <w:r w:rsidRPr="0070710E">
        <w:t>have implmented the</w:t>
      </w:r>
      <w:r>
        <w:t xml:space="preserve"> </w:t>
      </w:r>
      <w:r w:rsidRPr="00B91E6B">
        <w:rPr>
          <w:i/>
          <w:iCs/>
        </w:rPr>
        <w:t>GetSubSequencesInputFromExcelFile()</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TestSubSequences to the SubSequences list of type double. After reading all the TestSubSequences we are returning SubSequences</w:t>
      </w:r>
      <w:r>
        <w:t>.</w:t>
      </w:r>
    </w:p>
    <w:p w14:paraId="5B7BAFB1" w14:textId="330FEEA5" w:rsidR="0070710E" w:rsidRDefault="0070710E" w:rsidP="0070710E">
      <w:pPr>
        <w:jc w:val="both"/>
      </w:pPr>
    </w:p>
    <w:p w14:paraId="05430583" w14:textId="31342E06" w:rsidR="0070710E" w:rsidRPr="00306426" w:rsidRDefault="0070710E" w:rsidP="0070710E">
      <w:pPr>
        <w:pStyle w:val="Heading2"/>
        <w:rPr>
          <w:i w:val="0"/>
          <w:iCs w:val="0"/>
        </w:rPr>
      </w:pPr>
      <w:r w:rsidRPr="00306426">
        <w:rPr>
          <w:i w:val="0"/>
          <w:iCs w:val="0"/>
        </w:rPr>
        <w:t>Accuracy Logs:</w:t>
      </w:r>
    </w:p>
    <w:p w14:paraId="0EACDD25" w14:textId="23D76291" w:rsidR="0070710E" w:rsidRDefault="00266EC2" w:rsidP="0070710E">
      <w:pPr>
        <w:jc w:val="both"/>
        <w:rPr>
          <w:i/>
          <w:iCs/>
        </w:rPr>
      </w:pPr>
      <w:r w:rsidRPr="00266EC2">
        <w:t xml:space="preserve">We have used </w:t>
      </w:r>
      <w:r w:rsidRPr="00266EC2">
        <w:rPr>
          <w:i/>
          <w:iCs/>
        </w:rPr>
        <w:t>StreamWriter</w:t>
      </w:r>
      <w:r>
        <w:t>()</w:t>
      </w:r>
      <w:r w:rsidRPr="00266EC2">
        <w:t xml:space="preserve"> class to create the file. If the file </w:t>
      </w:r>
      <w:r w:rsidR="00B91E6B" w:rsidRPr="00266EC2">
        <w:t>exists</w:t>
      </w:r>
      <w:r w:rsidRPr="00266EC2">
        <w:t xml:space="preserve">, </w:t>
      </w:r>
      <w:r w:rsidR="00F85FDE" w:rsidRPr="00266EC2">
        <w:t>it</w:t>
      </w:r>
      <w:r w:rsidRPr="00266EC2">
        <w:t xml:space="preserve">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r w:rsidRPr="00B91E6B">
        <w:rPr>
          <w:i/>
          <w:iCs/>
        </w:rPr>
        <w:t>sequenceKeyPair.Key</w:t>
      </w:r>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Pr="00A4740F" w:rsidRDefault="00266EC2" w:rsidP="00266EC2">
      <w:pPr>
        <w:pStyle w:val="Heading2"/>
        <w:rPr>
          <w:i w:val="0"/>
          <w:iCs w:val="0"/>
        </w:rPr>
      </w:pPr>
      <w:r w:rsidRPr="00A4740F">
        <w:rPr>
          <w:i w:val="0"/>
          <w:iCs w:val="0"/>
        </w:rPr>
        <w:t>Encoder Settings:</w:t>
      </w:r>
    </w:p>
    <w:p w14:paraId="77EAFC86" w14:textId="1D1D4FAF" w:rsidR="00266EC2" w:rsidRDefault="00266EC2" w:rsidP="00266EC2">
      <w:pPr>
        <w:jc w:val="both"/>
      </w:pPr>
      <w:r>
        <w:t xml:space="preserve">For encoder settings we have modified the value from 0-99. We have added input validation for the same in our </w:t>
      </w:r>
      <w:r w:rsidRPr="00266EC2">
        <w:rPr>
          <w:i/>
          <w:iCs/>
        </w:rPr>
        <w:t>program.cs</w:t>
      </w:r>
      <w:r>
        <w:t xml:space="preserve">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w:t>
      </w:r>
      <w:r w:rsidR="00515591">
        <w:t>, Spatial Pooler</w:t>
      </w:r>
      <w:r w:rsidR="003E0385">
        <w:t xml:space="preserve">, </w:t>
      </w:r>
      <w:r w:rsidR="003E0385">
        <w:t xml:space="preserve">Homeostatic Plasticity Controller </w:t>
      </w:r>
      <w:r w:rsidR="00515591">
        <w:t>which checks the</w:t>
      </w:r>
      <w:r w:rsidR="003E0385">
        <w:t xml:space="preserve"> stability</w:t>
      </w:r>
      <w:r w:rsidR="00515591">
        <w:t xml:space="preserve"> of spatial pooler</w:t>
      </w:r>
      <w:r w:rsidR="000A4C0A">
        <w:t>.</w:t>
      </w:r>
      <w:r w:rsidR="000A4C0A">
        <w:t xml:space="preserve"> </w:t>
      </w:r>
      <w:r w:rsidR="000A4C0A">
        <w:t xml:space="preserve">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w:t>
      </w:r>
      <w:r w:rsidR="000A4C0A">
        <w:t xml:space="preserve"> </w:t>
      </w:r>
      <w:r w:rsidR="000A4C0A">
        <w:t xml:space="preserve">In newborn cycle, compute method of Cortex Layer is getting </w:t>
      </w:r>
      <w:r w:rsidR="000A4C0A">
        <w:t>executed</w:t>
      </w:r>
      <w:r w:rsidR="000A4C0A">
        <w:t xml:space="preserve">. Once </w:t>
      </w:r>
      <w:r w:rsidR="00515591">
        <w:t>Spatial pooler</w:t>
      </w:r>
      <w:r w:rsidR="000A4C0A">
        <w:t xml:space="preserve"> reaches to stable state the Temporal Memory algorithm is getting activated.</w:t>
      </w:r>
      <w:r w:rsidR="000A4C0A">
        <w:t xml:space="preserve"> </w:t>
      </w:r>
      <w:r w:rsidR="000A4C0A">
        <w:t>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FDF4E78" w:rsidR="00F85FDE" w:rsidRDefault="00F85FDE" w:rsidP="00F85FDE">
      <w:pPr>
        <w:ind w:left="216"/>
        <w:jc w:val="both"/>
      </w:pPr>
      <w:r>
        <w:t xml:space="preserve">The </w:t>
      </w:r>
      <w:r>
        <w:t>figure 1.1</w:t>
      </w:r>
      <w:r>
        <w:t xml:space="preserve"> </w:t>
      </w:r>
      <w:r>
        <w:t>explains</w:t>
      </w:r>
      <w:r>
        <w:t xml:space="preserve"> how training </w:t>
      </w:r>
      <w:r>
        <w:t>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3408AD" w:rsidP="00222DDC">
      <w:pPr>
        <w:keepNext/>
        <w:ind w:left="216"/>
        <w:jc w:val="both"/>
      </w:pPr>
      <w:r>
        <w:pict w14:anchorId="622E9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0.75pt;height:266.25pt">
            <v:imagedata r:id="rId10" o:title=""/>
          </v:shape>
        </w:pict>
      </w:r>
    </w:p>
    <w:p w14:paraId="6B9DB2CF" w14:textId="77777777" w:rsidR="00222DDC" w:rsidRDefault="00222DDC" w:rsidP="00222DDC">
      <w:pPr>
        <w:pStyle w:val="Caption"/>
        <w:ind w:left="720"/>
        <w:jc w:val="both"/>
      </w:pPr>
    </w:p>
    <w:p w14:paraId="67204195" w14:textId="2D5D33EC"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Pr="00222DDC">
        <w:rPr>
          <w:b w:val="0"/>
          <w:bCs w:val="0"/>
          <w:i/>
          <w:iCs/>
          <w:noProof/>
        </w:rPr>
        <w:t>1</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w:t>
      </w:r>
      <w:r w:rsidRPr="00B417C6">
        <w:t>element,</w:t>
      </w:r>
      <w:r w:rsidRPr="00B417C6">
        <w:t xml:space="preserve">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 xml:space="preserve">After </w:t>
      </w:r>
      <w:r w:rsidRPr="00B417C6">
        <w:t>prediction</w:t>
      </w:r>
      <w:r w:rsidRPr="00B417C6">
        <w:t xml:space="preserve"> of test sequence and next element, accuracy </w:t>
      </w:r>
      <w:r w:rsidRPr="00B417C6">
        <w:t>calculation</w:t>
      </w:r>
      <w:r w:rsidRPr="00B417C6">
        <w:t xml:space="preserve"> is done.</w:t>
      </w:r>
    </w:p>
    <w:p w14:paraId="0B6C4AAC" w14:textId="78D3E2DB" w:rsidR="00F85FDE" w:rsidRDefault="00F85FDE" w:rsidP="00F85FDE">
      <w:pPr>
        <w:ind w:left="216"/>
        <w:jc w:val="both"/>
      </w:pPr>
    </w:p>
    <w:p w14:paraId="2EBB6FAA" w14:textId="643BCE37" w:rsidR="003408AD" w:rsidRDefault="003408AD" w:rsidP="003408AD">
      <w:pPr>
        <w:ind w:left="216"/>
        <w:jc w:val="both"/>
      </w:pPr>
      <w:r>
        <w:t>The figure 1.</w:t>
      </w:r>
      <w:r>
        <w:t>2</w:t>
      </w:r>
      <w:r>
        <w:t xml:space="preserve"> explains how </w:t>
      </w:r>
      <w:r>
        <w:t>prediction</w:t>
      </w:r>
      <w:r>
        <w:t xml:space="preserve"> phase is carried out:</w:t>
      </w:r>
    </w:p>
    <w:p w14:paraId="6563075E" w14:textId="478B7784" w:rsidR="005B04B4" w:rsidRDefault="005B04B4" w:rsidP="003408AD">
      <w:pPr>
        <w:ind w:left="216"/>
        <w:jc w:val="both"/>
      </w:pPr>
      <w:r>
        <w:lastRenderedPageBreak/>
        <w:pict w14:anchorId="5B46D5F8">
          <v:shape id="_x0000_i1035" type="#_x0000_t75" style="width:210.75pt;height:266.25pt">
            <v:imagedata r:id="rId10" o:title=""/>
          </v:shape>
        </w:pict>
      </w:r>
    </w:p>
    <w:p w14:paraId="73B2D5A7" w14:textId="77777777" w:rsidR="003408AD" w:rsidRDefault="003408AD" w:rsidP="00F85FDE">
      <w:pPr>
        <w:ind w:left="216"/>
        <w:jc w:val="both"/>
      </w:pPr>
    </w:p>
    <w:p w14:paraId="19F3D661" w14:textId="6F4AEDF7" w:rsidR="00CD5896" w:rsidRPr="00222DDC" w:rsidRDefault="00CD5896" w:rsidP="000E77DD">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Pr="00222DDC">
        <w:rPr>
          <w:b w:val="0"/>
          <w:bCs w:val="0"/>
          <w:i/>
          <w:iCs/>
          <w:noProof/>
        </w:rPr>
        <w:t>1</w:t>
      </w:r>
      <w:r w:rsidRPr="00222DDC">
        <w:rPr>
          <w:b w:val="0"/>
          <w:bCs w:val="0"/>
          <w:i/>
          <w:iCs/>
        </w:rPr>
        <w:fldChar w:fldCharType="end"/>
      </w:r>
      <w:r w:rsidRPr="00222DDC">
        <w:rPr>
          <w:b w:val="0"/>
          <w:bCs w:val="0"/>
          <w:i/>
          <w:iCs/>
        </w:rPr>
        <w:t>.</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E2D7D">
      <w:pPr>
        <w:pStyle w:val="Heading1"/>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D34E36" w:rsidRDefault="009303D9" w:rsidP="00E7596C">
      <w:pPr>
        <w:pStyle w:val="BodyText"/>
        <w:rPr>
          <w:lang w:val="en-US"/>
        </w:rP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lastRenderedPageBreak/>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33307B" w:rsidP="00F00A11">
      <w:pPr>
        <w:pStyle w:val="tablefootnote"/>
        <w:keepNext/>
        <w:numPr>
          <w:ilvl w:val="0"/>
          <w:numId w:val="0"/>
        </w:numPr>
        <w:ind w:left="29" w:right="240"/>
        <w:jc w:val="left"/>
      </w:pPr>
      <w:r>
        <w:pict w14:anchorId="4C2ECEC5">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0249F77D" w:rsidR="00F00A11" w:rsidRDefault="00F00A11" w:rsidP="009E2D7D">
      <w:pPr>
        <w:pStyle w:val="Figure"/>
      </w:pPr>
      <w:bookmarkStart w:id="1" w:name="_Ref98199099"/>
      <w:bookmarkStart w:id="2" w:name="_Ref98199090"/>
      <w:r>
        <w:t xml:space="preserve">Figure </w:t>
      </w:r>
      <w:fldSimple w:instr=" SEQ Figure \* ARABIC ">
        <w:r w:rsidR="00222DDC">
          <w:rPr>
            <w:noProof/>
          </w:rPr>
          <w:t>2</w:t>
        </w:r>
      </w:fldSimple>
      <w:bookmarkEnd w:id="1"/>
      <w:r>
        <w:t xml:space="preserve"> Example Figure Caption</w:t>
      </w:r>
      <w:bookmarkEnd w:id="2"/>
    </w:p>
    <w:p w14:paraId="31EF17F4" w14:textId="05736412" w:rsidR="0080791D"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5B520E">
        <w:lastRenderedPageBreak/>
        <w:t>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54D08BA5" w:rsidR="00834FEB" w:rsidRPr="00DF33FC" w:rsidRDefault="0033307B"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w:t>
      </w:r>
      <w:r w:rsidRPr="005B520E">
        <w:t>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28425" w14:textId="77777777" w:rsidR="00D35849" w:rsidRDefault="00D35849" w:rsidP="001A3B3D">
      <w:r>
        <w:separator/>
      </w:r>
    </w:p>
  </w:endnote>
  <w:endnote w:type="continuationSeparator" w:id="0">
    <w:p w14:paraId="27FFDE48" w14:textId="77777777" w:rsidR="00D35849" w:rsidRDefault="00D358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EB2D" w14:textId="77777777" w:rsidR="00D35849" w:rsidRDefault="00D35849" w:rsidP="001A3B3D">
      <w:r>
        <w:separator/>
      </w:r>
    </w:p>
  </w:footnote>
  <w:footnote w:type="continuationSeparator" w:id="0">
    <w:p w14:paraId="655E99C8" w14:textId="77777777" w:rsidR="00D35849" w:rsidRDefault="00D3584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33307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6"/>
  </w:num>
  <w:num w:numId="2" w16cid:durableId="1976568514">
    <w:abstractNumId w:val="21"/>
  </w:num>
  <w:num w:numId="3" w16cid:durableId="258217218">
    <w:abstractNumId w:val="15"/>
  </w:num>
  <w:num w:numId="4" w16cid:durableId="1139684420">
    <w:abstractNumId w:val="18"/>
  </w:num>
  <w:num w:numId="5" w16cid:durableId="469906356">
    <w:abstractNumId w:val="18"/>
  </w:num>
  <w:num w:numId="6" w16cid:durableId="1334457288">
    <w:abstractNumId w:val="18"/>
  </w:num>
  <w:num w:numId="7" w16cid:durableId="674303157">
    <w:abstractNumId w:val="18"/>
  </w:num>
  <w:num w:numId="8" w16cid:durableId="1638026364">
    <w:abstractNumId w:val="20"/>
  </w:num>
  <w:num w:numId="9" w16cid:durableId="86117543">
    <w:abstractNumId w:val="22"/>
  </w:num>
  <w:num w:numId="10" w16cid:durableId="134374470">
    <w:abstractNumId w:val="17"/>
  </w:num>
  <w:num w:numId="11" w16cid:durableId="350496444">
    <w:abstractNumId w:val="13"/>
  </w:num>
  <w:num w:numId="12" w16cid:durableId="26565942">
    <w:abstractNumId w:val="12"/>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9"/>
  </w:num>
  <w:num w:numId="25" w16cid:durableId="595478248">
    <w:abstractNumId w:val="18"/>
    <w:lvlOverride w:ilvl="0">
      <w:startOverride w:val="4"/>
    </w:lvlOverride>
  </w:num>
  <w:num w:numId="26" w16cid:durableId="1696496047">
    <w:abstractNumId w:val="11"/>
  </w:num>
  <w:num w:numId="27" w16cid:durableId="5088354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A4C0A"/>
    <w:rsid w:val="000C1E68"/>
    <w:rsid w:val="000E2E3D"/>
    <w:rsid w:val="000E77DD"/>
    <w:rsid w:val="001353C9"/>
    <w:rsid w:val="001629B7"/>
    <w:rsid w:val="001A2EFD"/>
    <w:rsid w:val="001A3B3D"/>
    <w:rsid w:val="001B67DC"/>
    <w:rsid w:val="001E7858"/>
    <w:rsid w:val="001F644B"/>
    <w:rsid w:val="00202F20"/>
    <w:rsid w:val="00222DDC"/>
    <w:rsid w:val="002254A9"/>
    <w:rsid w:val="00233D97"/>
    <w:rsid w:val="002347A2"/>
    <w:rsid w:val="00266EC2"/>
    <w:rsid w:val="002850E3"/>
    <w:rsid w:val="002C5877"/>
    <w:rsid w:val="002F1102"/>
    <w:rsid w:val="00306426"/>
    <w:rsid w:val="0033307B"/>
    <w:rsid w:val="003408AD"/>
    <w:rsid w:val="00346099"/>
    <w:rsid w:val="0034765A"/>
    <w:rsid w:val="00354FCF"/>
    <w:rsid w:val="003939A2"/>
    <w:rsid w:val="003A19E2"/>
    <w:rsid w:val="003B4E04"/>
    <w:rsid w:val="003E0385"/>
    <w:rsid w:val="003F5A08"/>
    <w:rsid w:val="00420716"/>
    <w:rsid w:val="004325FB"/>
    <w:rsid w:val="00434ED1"/>
    <w:rsid w:val="00435ED0"/>
    <w:rsid w:val="004432BA"/>
    <w:rsid w:val="0044407E"/>
    <w:rsid w:val="004465FB"/>
    <w:rsid w:val="00447BB9"/>
    <w:rsid w:val="0046031D"/>
    <w:rsid w:val="004658C6"/>
    <w:rsid w:val="00495F06"/>
    <w:rsid w:val="004A31F0"/>
    <w:rsid w:val="004D72B5"/>
    <w:rsid w:val="004E690E"/>
    <w:rsid w:val="004F66B4"/>
    <w:rsid w:val="005113B1"/>
    <w:rsid w:val="00515591"/>
    <w:rsid w:val="005300ED"/>
    <w:rsid w:val="00551B7F"/>
    <w:rsid w:val="005535A3"/>
    <w:rsid w:val="0056610F"/>
    <w:rsid w:val="0057117D"/>
    <w:rsid w:val="00575BCA"/>
    <w:rsid w:val="005A69AA"/>
    <w:rsid w:val="005B0344"/>
    <w:rsid w:val="005B04B4"/>
    <w:rsid w:val="005B520E"/>
    <w:rsid w:val="005E2800"/>
    <w:rsid w:val="006000D1"/>
    <w:rsid w:val="00604091"/>
    <w:rsid w:val="00605825"/>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40EEA"/>
    <w:rsid w:val="007442E0"/>
    <w:rsid w:val="00794804"/>
    <w:rsid w:val="007A58E5"/>
    <w:rsid w:val="007B33F1"/>
    <w:rsid w:val="007B6DDA"/>
    <w:rsid w:val="007C0308"/>
    <w:rsid w:val="007C2FF2"/>
    <w:rsid w:val="007C3F26"/>
    <w:rsid w:val="007D6232"/>
    <w:rsid w:val="007D65BE"/>
    <w:rsid w:val="007F1F99"/>
    <w:rsid w:val="007F768F"/>
    <w:rsid w:val="0080791D"/>
    <w:rsid w:val="00830F7C"/>
    <w:rsid w:val="00834FEB"/>
    <w:rsid w:val="00836367"/>
    <w:rsid w:val="00861714"/>
    <w:rsid w:val="00873603"/>
    <w:rsid w:val="008A2C7D"/>
    <w:rsid w:val="008B690B"/>
    <w:rsid w:val="008C2098"/>
    <w:rsid w:val="008C4B23"/>
    <w:rsid w:val="008F6E2C"/>
    <w:rsid w:val="009303D9"/>
    <w:rsid w:val="00933C64"/>
    <w:rsid w:val="009366F7"/>
    <w:rsid w:val="00972203"/>
    <w:rsid w:val="009E2D7D"/>
    <w:rsid w:val="009F1D79"/>
    <w:rsid w:val="00A059B3"/>
    <w:rsid w:val="00A31520"/>
    <w:rsid w:val="00A432C9"/>
    <w:rsid w:val="00A4740F"/>
    <w:rsid w:val="00A528C0"/>
    <w:rsid w:val="00AB6B38"/>
    <w:rsid w:val="00AC597F"/>
    <w:rsid w:val="00AD2F3E"/>
    <w:rsid w:val="00AE3409"/>
    <w:rsid w:val="00B11A60"/>
    <w:rsid w:val="00B22613"/>
    <w:rsid w:val="00B417C6"/>
    <w:rsid w:val="00B768D1"/>
    <w:rsid w:val="00B91E6B"/>
    <w:rsid w:val="00BA1025"/>
    <w:rsid w:val="00BC3420"/>
    <w:rsid w:val="00BD670B"/>
    <w:rsid w:val="00BE7D3C"/>
    <w:rsid w:val="00BF5FF6"/>
    <w:rsid w:val="00C0207F"/>
    <w:rsid w:val="00C14F26"/>
    <w:rsid w:val="00C16117"/>
    <w:rsid w:val="00C3075A"/>
    <w:rsid w:val="00C4720E"/>
    <w:rsid w:val="00C70167"/>
    <w:rsid w:val="00C919A4"/>
    <w:rsid w:val="00CA4392"/>
    <w:rsid w:val="00CB20AB"/>
    <w:rsid w:val="00CC393F"/>
    <w:rsid w:val="00CC404B"/>
    <w:rsid w:val="00CC7D3C"/>
    <w:rsid w:val="00CD5896"/>
    <w:rsid w:val="00D2176E"/>
    <w:rsid w:val="00D34E36"/>
    <w:rsid w:val="00D35849"/>
    <w:rsid w:val="00D632BE"/>
    <w:rsid w:val="00D72D06"/>
    <w:rsid w:val="00D7522C"/>
    <w:rsid w:val="00D7536F"/>
    <w:rsid w:val="00D76668"/>
    <w:rsid w:val="00D96230"/>
    <w:rsid w:val="00DB09DA"/>
    <w:rsid w:val="00DC205B"/>
    <w:rsid w:val="00DF33FC"/>
    <w:rsid w:val="00E07383"/>
    <w:rsid w:val="00E165BC"/>
    <w:rsid w:val="00E30DA0"/>
    <w:rsid w:val="00E57441"/>
    <w:rsid w:val="00E61E12"/>
    <w:rsid w:val="00E7596C"/>
    <w:rsid w:val="00E878F2"/>
    <w:rsid w:val="00EA4B70"/>
    <w:rsid w:val="00ED0149"/>
    <w:rsid w:val="00EF7DE3"/>
    <w:rsid w:val="00F00A11"/>
    <w:rsid w:val="00F00F69"/>
    <w:rsid w:val="00F03103"/>
    <w:rsid w:val="00F12AD3"/>
    <w:rsid w:val="00F271DE"/>
    <w:rsid w:val="00F627DA"/>
    <w:rsid w:val="00F7288F"/>
    <w:rsid w:val="00F847A6"/>
    <w:rsid w:val="00F85FDE"/>
    <w:rsid w:val="00F9441B"/>
    <w:rsid w:val="00FA4C32"/>
    <w:rsid w:val="00FD2B03"/>
    <w:rsid w:val="00FE443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5</Pages>
  <Words>3103</Words>
  <Characters>17689</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51</cp:revision>
  <cp:lastPrinted>2022-03-15T00:46:00Z</cp:lastPrinted>
  <dcterms:created xsi:type="dcterms:W3CDTF">2019-02-11T20:33:00Z</dcterms:created>
  <dcterms:modified xsi:type="dcterms:W3CDTF">2023-03-26T22:01:00Z</dcterms:modified>
</cp:coreProperties>
</file>