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33F3" w14:textId="0BC7FF15" w:rsidR="00C053BA" w:rsidRDefault="00C053BA" w:rsidP="00C053BA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053BA">
        <w:rPr>
          <w:rFonts w:ascii="Times New Roman" w:hAnsi="Times New Roman" w:cs="Times New Roman"/>
          <w:sz w:val="36"/>
          <w:szCs w:val="36"/>
          <w:lang w:val="en-US"/>
        </w:rPr>
        <w:t xml:space="preserve">Implement Temporal Memory Learning sample with </w:t>
      </w:r>
      <w:r w:rsidRPr="00C053BA">
        <w:rPr>
          <w:rFonts w:ascii="Times New Roman" w:hAnsi="Times New Roman" w:cs="Times New Roman"/>
          <w:noProof/>
          <w:sz w:val="36"/>
          <w:szCs w:val="36"/>
          <w:lang w:val="en-US"/>
        </w:rPr>
        <w:t>Serialization</w:t>
      </w:r>
    </w:p>
    <w:p w14:paraId="7B95AFFF" w14:textId="77777777" w:rsidR="00C053BA" w:rsidRPr="00C053BA" w:rsidRDefault="00C053BA" w:rsidP="00C053BA">
      <w:pPr>
        <w:rPr>
          <w:lang w:val="en-US"/>
        </w:rPr>
      </w:pPr>
    </w:p>
    <w:p w14:paraId="3E551A2C" w14:textId="6856FE6A" w:rsidR="00A07C61" w:rsidRPr="00C053BA" w:rsidRDefault="00C053BA" w:rsidP="00C053BA">
      <w:pPr>
        <w:jc w:val="center"/>
        <w:rPr>
          <w:noProof/>
          <w:sz w:val="20"/>
          <w:szCs w:val="20"/>
          <w:lang w:val="en-US"/>
        </w:rPr>
      </w:pPr>
      <w:r w:rsidRPr="00C053BA">
        <w:rPr>
          <w:noProof/>
          <w:sz w:val="20"/>
          <w:szCs w:val="20"/>
          <w:lang w:val="en-US"/>
        </w:rPr>
        <w:t>Information Technology Course</w:t>
      </w:r>
    </w:p>
    <w:p w14:paraId="6C6B1E25" w14:textId="6C46D11A" w:rsidR="00C053BA" w:rsidRPr="00C053BA" w:rsidRDefault="00C053BA" w:rsidP="00C053BA">
      <w:pPr>
        <w:jc w:val="center"/>
        <w:rPr>
          <w:noProof/>
          <w:sz w:val="20"/>
          <w:szCs w:val="20"/>
          <w:lang w:val="en-US"/>
        </w:rPr>
      </w:pPr>
      <w:r w:rsidRPr="00C053BA">
        <w:rPr>
          <w:noProof/>
          <w:sz w:val="20"/>
          <w:szCs w:val="20"/>
          <w:lang w:val="en-US"/>
        </w:rPr>
        <w:t>Module Software Engineering</w:t>
      </w:r>
    </w:p>
    <w:p w14:paraId="73D0B87F" w14:textId="1F1BB2C9" w:rsidR="00C053BA" w:rsidRPr="00C053BA" w:rsidRDefault="00C053BA" w:rsidP="00C053BA">
      <w:pPr>
        <w:jc w:val="center"/>
        <w:rPr>
          <w:noProof/>
          <w:sz w:val="20"/>
          <w:szCs w:val="20"/>
          <w:lang w:val="en-US"/>
        </w:rPr>
      </w:pPr>
      <w:r w:rsidRPr="00C053BA">
        <w:rPr>
          <w:noProof/>
          <w:sz w:val="20"/>
          <w:szCs w:val="20"/>
          <w:lang w:val="en-US"/>
        </w:rPr>
        <w:t>by Damir Dobric/ Andreas Pech</w:t>
      </w:r>
    </w:p>
    <w:p w14:paraId="04A686C4" w14:textId="388DD18F" w:rsidR="00C053BA" w:rsidRDefault="00C053BA" w:rsidP="00C053BA">
      <w:pPr>
        <w:jc w:val="center"/>
        <w:rPr>
          <w:noProof/>
          <w:sz w:val="20"/>
          <w:szCs w:val="20"/>
          <w:lang w:val="en-US"/>
        </w:rPr>
      </w:pPr>
      <w:r w:rsidRPr="00C053BA">
        <w:rPr>
          <w:noProof/>
          <w:sz w:val="20"/>
          <w:szCs w:val="20"/>
          <w:lang w:val="en-US"/>
        </w:rPr>
        <w:t>Your Name</w:t>
      </w:r>
    </w:p>
    <w:p w14:paraId="33AD219C" w14:textId="3A27FB7B" w:rsidR="00C053BA" w:rsidRDefault="00C053BA" w:rsidP="00C053BA">
      <w:pPr>
        <w:jc w:val="center"/>
        <w:rPr>
          <w:noProof/>
          <w:lang w:val="en-DE"/>
        </w:rPr>
      </w:pPr>
      <w:hyperlink r:id="rId5" w:history="1">
        <w:r w:rsidRPr="00A37E2B">
          <w:rPr>
            <w:rStyle w:val="Hyperlink"/>
            <w:noProof/>
            <w:lang w:val="en-DE"/>
          </w:rPr>
          <w:t>hung.buitranhai@stud.fra-uas.de</w:t>
        </w:r>
      </w:hyperlink>
    </w:p>
    <w:p w14:paraId="2AE77128" w14:textId="51FFF181" w:rsidR="00C053BA" w:rsidRDefault="00C053BA" w:rsidP="00ED743D">
      <w:pPr>
        <w:pStyle w:val="Heading1"/>
        <w:rPr>
          <w:b w:val="0"/>
          <w:bCs w:val="0"/>
          <w:noProof/>
          <w:sz w:val="28"/>
          <w:szCs w:val="28"/>
        </w:rPr>
      </w:pPr>
      <w:r w:rsidRPr="00ED743D">
        <w:rPr>
          <w:b w:val="0"/>
          <w:bCs w:val="0"/>
          <w:noProof/>
          <w:sz w:val="28"/>
          <w:szCs w:val="28"/>
        </w:rPr>
        <w:t>Abstract</w:t>
      </w:r>
      <w:r w:rsidRPr="00ED743D">
        <w:rPr>
          <w:b w:val="0"/>
          <w:bCs w:val="0"/>
          <w:noProof/>
          <w:sz w:val="28"/>
          <w:szCs w:val="28"/>
        </w:rPr>
        <w:softHyphen/>
      </w:r>
      <w:r w:rsidRPr="00ED743D">
        <w:rPr>
          <w:b w:val="0"/>
          <w:bCs w:val="0"/>
          <w:noProof/>
          <w:sz w:val="28"/>
          <w:szCs w:val="28"/>
        </w:rPr>
        <w:softHyphen/>
      </w:r>
    </w:p>
    <w:p w14:paraId="62E0CF08" w14:textId="6146108E" w:rsidR="00336685" w:rsidRPr="00336685" w:rsidRDefault="00336685" w:rsidP="00AB03F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36685">
        <w:rPr>
          <w:rFonts w:ascii="Times New Roman" w:hAnsi="Times New Roman" w:cs="Times New Roman"/>
          <w:noProof/>
          <w:lang w:val="en-DE"/>
        </w:rPr>
        <w:t>This paper gives an example how Serialization with Tempora</w:t>
      </w:r>
      <w:r w:rsidR="00AB03FA">
        <w:rPr>
          <w:rFonts w:ascii="Times New Roman" w:hAnsi="Times New Roman" w:cs="Times New Roman"/>
          <w:noProof/>
          <w:lang w:val="en-DE"/>
        </w:rPr>
        <w:t>l</w:t>
      </w:r>
      <w:r w:rsidRPr="00336685">
        <w:rPr>
          <w:rFonts w:ascii="Times New Roman" w:hAnsi="Times New Roman" w:cs="Times New Roman"/>
          <w:noProof/>
          <w:lang w:val="en-DE"/>
        </w:rPr>
        <w:t xml:space="preserve"> Memory can be </w:t>
      </w:r>
      <w:r w:rsidR="0015008B">
        <w:rPr>
          <w:rFonts w:ascii="Times New Roman" w:hAnsi="Times New Roman" w:cs="Times New Roman"/>
          <w:noProof/>
          <w:lang w:val="en-DE"/>
        </w:rPr>
        <w:t>used</w:t>
      </w:r>
      <w:r w:rsidRPr="00336685">
        <w:rPr>
          <w:rFonts w:ascii="Times New Roman" w:hAnsi="Times New Roman" w:cs="Times New Roman"/>
          <w:noProof/>
          <w:lang w:val="en-DE"/>
        </w:rPr>
        <w:t xml:space="preserve"> in “MultiSequence Learning” project.</w:t>
      </w:r>
      <w:r>
        <w:rPr>
          <w:rFonts w:ascii="Times New Roman" w:hAnsi="Times New Roman" w:cs="Times New Roman"/>
          <w:noProof/>
          <w:lang w:val="en-DE"/>
        </w:rPr>
        <w:t xml:space="preserve"> In this example, the serialization method is </w:t>
      </w:r>
      <w:r w:rsidR="0015008B">
        <w:rPr>
          <w:rFonts w:ascii="Times New Roman" w:hAnsi="Times New Roman" w:cs="Times New Roman"/>
          <w:noProof/>
          <w:lang w:val="en-DE"/>
        </w:rPr>
        <w:t>implemented</w:t>
      </w:r>
      <w:r>
        <w:rPr>
          <w:rFonts w:ascii="Times New Roman" w:hAnsi="Times New Roman" w:cs="Times New Roman"/>
          <w:noProof/>
          <w:lang w:val="en-DE"/>
        </w:rPr>
        <w:t xml:space="preserve"> to save the trained model of </w:t>
      </w:r>
      <w:r w:rsidR="0015008B">
        <w:rPr>
          <w:rFonts w:ascii="Times New Roman" w:hAnsi="Times New Roman" w:cs="Times New Roman"/>
          <w:noProof/>
          <w:lang w:val="en-DE"/>
        </w:rPr>
        <w:t>“</w:t>
      </w:r>
      <w:r>
        <w:rPr>
          <w:rFonts w:ascii="Times New Roman" w:hAnsi="Times New Roman" w:cs="Times New Roman"/>
          <w:noProof/>
          <w:lang w:val="en-DE"/>
        </w:rPr>
        <w:t>MSL</w:t>
      </w:r>
      <w:r w:rsidR="0015008B">
        <w:rPr>
          <w:rFonts w:ascii="Times New Roman" w:hAnsi="Times New Roman" w:cs="Times New Roman"/>
          <w:noProof/>
          <w:lang w:val="en-DE"/>
        </w:rPr>
        <w:t>” and keep it</w:t>
      </w:r>
      <w:r>
        <w:rPr>
          <w:rFonts w:ascii="Times New Roman" w:hAnsi="Times New Roman" w:cs="Times New Roman"/>
          <w:noProof/>
          <w:lang w:val="en-DE"/>
        </w:rPr>
        <w:t xml:space="preserve"> locally on computer</w:t>
      </w:r>
      <w:r w:rsidR="0015008B">
        <w:rPr>
          <w:rFonts w:ascii="Times New Roman" w:hAnsi="Times New Roman" w:cs="Times New Roman"/>
          <w:noProof/>
          <w:lang w:val="en-DE"/>
        </w:rPr>
        <w:t>. T</w:t>
      </w:r>
      <w:r>
        <w:rPr>
          <w:rFonts w:ascii="Times New Roman" w:hAnsi="Times New Roman" w:cs="Times New Roman"/>
          <w:noProof/>
          <w:lang w:val="en-DE"/>
        </w:rPr>
        <w:t>he de-serialization method is</w:t>
      </w:r>
      <w:r w:rsidR="0015008B">
        <w:rPr>
          <w:rFonts w:ascii="Times New Roman" w:hAnsi="Times New Roman" w:cs="Times New Roman"/>
          <w:noProof/>
          <w:lang w:val="en-DE"/>
        </w:rPr>
        <w:t xml:space="preserve"> also implemented</w:t>
      </w:r>
      <w:r>
        <w:rPr>
          <w:rFonts w:ascii="Times New Roman" w:hAnsi="Times New Roman" w:cs="Times New Roman"/>
          <w:noProof/>
          <w:lang w:val="en-DE"/>
        </w:rPr>
        <w:t xml:space="preserve"> to</w:t>
      </w:r>
      <w:r w:rsidR="0015008B">
        <w:rPr>
          <w:rFonts w:ascii="Times New Roman" w:hAnsi="Times New Roman" w:cs="Times New Roman"/>
          <w:noProof/>
          <w:lang w:val="en-DE"/>
        </w:rPr>
        <w:t xml:space="preserve"> later</w:t>
      </w:r>
      <w:r>
        <w:rPr>
          <w:rFonts w:ascii="Times New Roman" w:hAnsi="Times New Roman" w:cs="Times New Roman"/>
          <w:noProof/>
          <w:lang w:val="en-DE"/>
        </w:rPr>
        <w:t xml:space="preserve"> load the last trained model </w:t>
      </w:r>
      <w:r w:rsidR="0015008B">
        <w:rPr>
          <w:rFonts w:ascii="Times New Roman" w:hAnsi="Times New Roman" w:cs="Times New Roman"/>
          <w:noProof/>
          <w:lang w:val="en-DE"/>
        </w:rPr>
        <w:t>which will be the input for the</w:t>
      </w:r>
      <w:r>
        <w:rPr>
          <w:rFonts w:ascii="Times New Roman" w:hAnsi="Times New Roman" w:cs="Times New Roman"/>
          <w:noProof/>
          <w:lang w:val="en-DE"/>
        </w:rPr>
        <w:t xml:space="preserve"> </w:t>
      </w:r>
      <w:r w:rsidR="0015008B">
        <w:rPr>
          <w:rFonts w:ascii="Times New Roman" w:hAnsi="Times New Roman" w:cs="Times New Roman"/>
          <w:noProof/>
          <w:lang w:val="en-DE"/>
        </w:rPr>
        <w:t>following</w:t>
      </w:r>
      <w:r>
        <w:rPr>
          <w:rFonts w:ascii="Times New Roman" w:hAnsi="Times New Roman" w:cs="Times New Roman"/>
          <w:noProof/>
          <w:lang w:val="en-DE"/>
        </w:rPr>
        <w:t xml:space="preserve"> training. </w:t>
      </w:r>
      <w:r w:rsidR="0015008B">
        <w:rPr>
          <w:rFonts w:ascii="Times New Roman" w:hAnsi="Times New Roman" w:cs="Times New Roman"/>
          <w:noProof/>
          <w:lang w:val="en-DE"/>
        </w:rPr>
        <w:t xml:space="preserve">The project aims to make </w:t>
      </w:r>
      <w:r w:rsidR="00AB03FA">
        <w:rPr>
          <w:rFonts w:ascii="Times New Roman" w:hAnsi="Times New Roman" w:cs="Times New Roman"/>
          <w:noProof/>
          <w:lang w:val="en-DE"/>
        </w:rPr>
        <w:t>“</w:t>
      </w:r>
      <w:r w:rsidR="0015008B">
        <w:rPr>
          <w:rFonts w:ascii="Times New Roman" w:hAnsi="Times New Roman" w:cs="Times New Roman"/>
          <w:noProof/>
          <w:lang w:val="en-DE"/>
        </w:rPr>
        <w:t>Predictor</w:t>
      </w:r>
      <w:r w:rsidR="00AB03FA">
        <w:rPr>
          <w:rFonts w:ascii="Times New Roman" w:hAnsi="Times New Roman" w:cs="Times New Roman"/>
          <w:noProof/>
          <w:lang w:val="en-DE"/>
        </w:rPr>
        <w:t>”</w:t>
      </w:r>
      <w:r w:rsidR="0015008B">
        <w:rPr>
          <w:rFonts w:ascii="Times New Roman" w:hAnsi="Times New Roman" w:cs="Times New Roman"/>
          <w:noProof/>
          <w:lang w:val="en-DE"/>
        </w:rPr>
        <w:t xml:space="preserve"> object, which is the output of the “MSL”</w:t>
      </w:r>
      <w:r w:rsidR="00AB03FA">
        <w:rPr>
          <w:rFonts w:ascii="Times New Roman" w:hAnsi="Times New Roman" w:cs="Times New Roman"/>
          <w:noProof/>
          <w:lang w:val="en-DE"/>
        </w:rPr>
        <w:t xml:space="preserve"> </w:t>
      </w:r>
      <w:r w:rsidR="0015008B">
        <w:rPr>
          <w:rFonts w:ascii="Times New Roman" w:hAnsi="Times New Roman" w:cs="Times New Roman"/>
          <w:noProof/>
          <w:lang w:val="en-DE"/>
        </w:rPr>
        <w:t xml:space="preserve">be serializable. </w:t>
      </w:r>
      <w:r w:rsidR="00AB03FA">
        <w:rPr>
          <w:rFonts w:ascii="Times New Roman" w:hAnsi="Times New Roman" w:cs="Times New Roman"/>
          <w:noProof/>
          <w:lang w:val="en-DE"/>
        </w:rPr>
        <w:t>The paper gives a clear demonstration</w:t>
      </w:r>
      <w:r w:rsidR="0015008B">
        <w:rPr>
          <w:rFonts w:ascii="Times New Roman" w:hAnsi="Times New Roman" w:cs="Times New Roman"/>
          <w:noProof/>
          <w:lang w:val="en-DE"/>
        </w:rPr>
        <w:t xml:space="preserve"> how we could do it easily with the </w:t>
      </w:r>
      <w:r w:rsidR="003C7C1E">
        <w:rPr>
          <w:rFonts w:ascii="Times New Roman" w:hAnsi="Times New Roman" w:cs="Times New Roman"/>
          <w:noProof/>
          <w:lang w:val="en-DE"/>
        </w:rPr>
        <w:t>“</w:t>
      </w:r>
      <w:r w:rsidR="0015008B">
        <w:rPr>
          <w:rFonts w:ascii="Times New Roman" w:hAnsi="Times New Roman" w:cs="Times New Roman"/>
          <w:noProof/>
          <w:lang w:val="en-DE"/>
        </w:rPr>
        <w:t>HtmClassifier</w:t>
      </w:r>
      <w:r w:rsidR="003C7C1E">
        <w:rPr>
          <w:rFonts w:ascii="Times New Roman" w:hAnsi="Times New Roman" w:cs="Times New Roman"/>
          <w:noProof/>
          <w:lang w:val="en-DE"/>
        </w:rPr>
        <w:t>”</w:t>
      </w:r>
      <w:r w:rsidR="00AB03FA">
        <w:rPr>
          <w:rFonts w:ascii="Times New Roman" w:hAnsi="Times New Roman" w:cs="Times New Roman"/>
          <w:noProof/>
          <w:lang w:val="en-DE"/>
        </w:rPr>
        <w:t>, a class used for serialization</w:t>
      </w:r>
      <w:r w:rsidR="0015008B">
        <w:rPr>
          <w:rFonts w:ascii="Times New Roman" w:hAnsi="Times New Roman" w:cs="Times New Roman"/>
          <w:noProof/>
          <w:lang w:val="en-DE"/>
        </w:rPr>
        <w:t xml:space="preserve"> which is already implemented in the </w:t>
      </w:r>
      <w:r w:rsidR="003C7C1E">
        <w:rPr>
          <w:rFonts w:ascii="Times New Roman" w:hAnsi="Times New Roman" w:cs="Times New Roman"/>
          <w:noProof/>
          <w:lang w:val="en-DE"/>
        </w:rPr>
        <w:t>“</w:t>
      </w:r>
      <w:r w:rsidR="0015008B">
        <w:rPr>
          <w:rFonts w:ascii="Times New Roman" w:hAnsi="Times New Roman" w:cs="Times New Roman"/>
          <w:noProof/>
          <w:lang w:val="en-DE"/>
        </w:rPr>
        <w:t>NeoCortexApi</w:t>
      </w:r>
      <w:r w:rsidR="003C7C1E">
        <w:rPr>
          <w:rFonts w:ascii="Times New Roman" w:hAnsi="Times New Roman" w:cs="Times New Roman"/>
          <w:noProof/>
          <w:lang w:val="en-DE"/>
        </w:rPr>
        <w:t>”</w:t>
      </w:r>
      <w:r w:rsidR="0015008B">
        <w:rPr>
          <w:rFonts w:ascii="Times New Roman" w:hAnsi="Times New Roman" w:cs="Times New Roman"/>
          <w:noProof/>
          <w:lang w:val="en-DE"/>
        </w:rPr>
        <w:t xml:space="preserve"> solution. </w:t>
      </w:r>
      <w:r w:rsidR="00AB03FA">
        <w:rPr>
          <w:rFonts w:ascii="Times New Roman" w:hAnsi="Times New Roman" w:cs="Times New Roman"/>
          <w:noProof/>
          <w:lang w:val="en-DE"/>
        </w:rPr>
        <w:t xml:space="preserve">The example made in this project will show how the methods for serialization and de-serialization are used to save and load the trained model, how the last trained model will be used for next training. </w:t>
      </w:r>
    </w:p>
    <w:p w14:paraId="4F457F26" w14:textId="0FAC18D5" w:rsidR="00AB03FA" w:rsidRDefault="00336685" w:rsidP="00336685">
      <w:pPr>
        <w:pStyle w:val="Heading1"/>
        <w:rPr>
          <w:rFonts w:eastAsiaTheme="minorEastAsia"/>
          <w:b w:val="0"/>
          <w:bCs w:val="0"/>
          <w:noProof/>
          <w:sz w:val="28"/>
          <w:szCs w:val="28"/>
          <w:lang w:val="en-DE"/>
        </w:rPr>
      </w:pPr>
      <w:r>
        <w:rPr>
          <w:b w:val="0"/>
          <w:bCs w:val="0"/>
          <w:noProof/>
          <w:sz w:val="28"/>
          <w:szCs w:val="28"/>
          <w:lang w:val="en-DE"/>
        </w:rPr>
        <w:t>T</w:t>
      </w:r>
      <w:r>
        <w:rPr>
          <w:rFonts w:eastAsiaTheme="minorEastAsia"/>
          <w:b w:val="0"/>
          <w:bCs w:val="0"/>
          <w:noProof/>
          <w:sz w:val="28"/>
          <w:szCs w:val="28"/>
          <w:lang w:val="en-DE"/>
        </w:rPr>
        <w:t>able of Abbreviation</w:t>
      </w:r>
    </w:p>
    <w:p w14:paraId="5841526F" w14:textId="12C73CAC" w:rsidR="00AB03FA" w:rsidRDefault="00AB03FA" w:rsidP="00AB03FA">
      <w:pPr>
        <w:rPr>
          <w:noProof/>
          <w:lang w:val="en-DE"/>
        </w:rPr>
      </w:pPr>
      <w:r>
        <w:rPr>
          <w:noProof/>
          <w:lang w:val="en-DE"/>
        </w:rPr>
        <w:t>MSL</w:t>
      </w:r>
      <w:r>
        <w:rPr>
          <w:noProof/>
          <w:lang w:val="en-DE"/>
        </w:rPr>
        <w:tab/>
      </w:r>
      <w:r>
        <w:rPr>
          <w:noProof/>
          <w:lang w:val="en-DE"/>
        </w:rPr>
        <w:tab/>
        <w:t>MultiSequence Learning</w:t>
      </w:r>
    </w:p>
    <w:p w14:paraId="006F5C71" w14:textId="34D3B126" w:rsidR="00AB03FA" w:rsidRDefault="00AB03FA" w:rsidP="00AB03FA">
      <w:pPr>
        <w:rPr>
          <w:noProof/>
          <w:lang w:val="en-DE"/>
        </w:rPr>
      </w:pPr>
      <w:r>
        <w:rPr>
          <w:noProof/>
          <w:lang w:val="en-DE"/>
        </w:rPr>
        <w:t>SP</w:t>
      </w:r>
      <w:r>
        <w:rPr>
          <w:noProof/>
          <w:lang w:val="en-DE"/>
        </w:rPr>
        <w:tab/>
      </w:r>
      <w:r>
        <w:rPr>
          <w:noProof/>
          <w:lang w:val="en-DE"/>
        </w:rPr>
        <w:tab/>
        <w:t>Spatial Pooler</w:t>
      </w:r>
    </w:p>
    <w:p w14:paraId="2BD77E28" w14:textId="050F9682" w:rsidR="00AB03FA" w:rsidRPr="00336685" w:rsidRDefault="00AB03FA" w:rsidP="00AB03FA">
      <w:pPr>
        <w:rPr>
          <w:rFonts w:hint="eastAsia"/>
          <w:noProof/>
          <w:lang w:val="en-DE"/>
        </w:rPr>
      </w:pPr>
      <w:r>
        <w:rPr>
          <w:noProof/>
          <w:lang w:val="en-DE"/>
        </w:rPr>
        <w:t>TM</w:t>
      </w:r>
      <w:r>
        <w:rPr>
          <w:noProof/>
          <w:lang w:val="en-DE"/>
        </w:rPr>
        <w:tab/>
      </w:r>
      <w:r>
        <w:rPr>
          <w:noProof/>
          <w:lang w:val="en-DE"/>
        </w:rPr>
        <w:tab/>
        <w:t>Temporal Memory</w:t>
      </w:r>
    </w:p>
    <w:p w14:paraId="26FC8169" w14:textId="32161B95" w:rsidR="00C053BA" w:rsidRPr="00ED743D" w:rsidRDefault="00ED743D" w:rsidP="00ED743D">
      <w:pPr>
        <w:pStyle w:val="Heading1"/>
        <w:numPr>
          <w:ilvl w:val="0"/>
          <w:numId w:val="3"/>
        </w:numPr>
        <w:rPr>
          <w:b w:val="0"/>
          <w:bCs w:val="0"/>
          <w:noProof/>
          <w:sz w:val="28"/>
          <w:szCs w:val="28"/>
        </w:rPr>
      </w:pPr>
      <w:r w:rsidRPr="00ED743D">
        <w:rPr>
          <w:b w:val="0"/>
          <w:bCs w:val="0"/>
          <w:noProof/>
          <w:sz w:val="28"/>
          <w:szCs w:val="28"/>
        </w:rPr>
        <w:t>Introduction</w:t>
      </w:r>
    </w:p>
    <w:p w14:paraId="47C9E8EE" w14:textId="00E3E28C" w:rsidR="00ED743D" w:rsidRPr="00ED743D" w:rsidRDefault="00ED743D" w:rsidP="00ED743D">
      <w:pPr>
        <w:pStyle w:val="Heading1"/>
        <w:numPr>
          <w:ilvl w:val="0"/>
          <w:numId w:val="3"/>
        </w:numPr>
        <w:rPr>
          <w:b w:val="0"/>
          <w:bCs w:val="0"/>
          <w:noProof/>
          <w:sz w:val="28"/>
          <w:szCs w:val="28"/>
        </w:rPr>
      </w:pPr>
      <w:r w:rsidRPr="00ED743D">
        <w:rPr>
          <w:b w:val="0"/>
          <w:bCs w:val="0"/>
          <w:noProof/>
          <w:sz w:val="28"/>
          <w:szCs w:val="28"/>
          <w:lang w:val="en-DE"/>
        </w:rPr>
        <w:t>M</w:t>
      </w:r>
      <w:r w:rsidRPr="00ED743D">
        <w:rPr>
          <w:rFonts w:eastAsiaTheme="minorEastAsia"/>
          <w:b w:val="0"/>
          <w:bCs w:val="0"/>
          <w:noProof/>
          <w:sz w:val="28"/>
          <w:szCs w:val="28"/>
          <w:lang w:val="en-DE"/>
        </w:rPr>
        <w:t>ethods</w:t>
      </w:r>
    </w:p>
    <w:p w14:paraId="6ABA3460" w14:textId="290F4AB3" w:rsidR="00ED743D" w:rsidRPr="00ED743D" w:rsidRDefault="00ED743D" w:rsidP="00ED743D">
      <w:pPr>
        <w:pStyle w:val="Heading1"/>
        <w:numPr>
          <w:ilvl w:val="0"/>
          <w:numId w:val="3"/>
        </w:numPr>
        <w:rPr>
          <w:b w:val="0"/>
          <w:bCs w:val="0"/>
          <w:noProof/>
          <w:sz w:val="28"/>
          <w:szCs w:val="28"/>
        </w:rPr>
      </w:pPr>
      <w:r w:rsidRPr="00ED743D">
        <w:rPr>
          <w:b w:val="0"/>
          <w:bCs w:val="0"/>
          <w:noProof/>
          <w:sz w:val="28"/>
          <w:szCs w:val="28"/>
          <w:lang w:val="en-DE"/>
        </w:rPr>
        <w:t>R</w:t>
      </w:r>
      <w:r w:rsidRPr="00ED743D">
        <w:rPr>
          <w:rFonts w:eastAsiaTheme="minorEastAsia"/>
          <w:b w:val="0"/>
          <w:bCs w:val="0"/>
          <w:noProof/>
          <w:sz w:val="28"/>
          <w:szCs w:val="28"/>
          <w:lang w:val="en-DE"/>
        </w:rPr>
        <w:t>esults</w:t>
      </w:r>
    </w:p>
    <w:p w14:paraId="4B64E28E" w14:textId="3878C26F" w:rsidR="00ED743D" w:rsidRPr="00ED743D" w:rsidRDefault="00ED743D" w:rsidP="00ED743D">
      <w:pPr>
        <w:pStyle w:val="Heading1"/>
        <w:numPr>
          <w:ilvl w:val="0"/>
          <w:numId w:val="3"/>
        </w:numPr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  <w:lang w:val="en-DE"/>
        </w:rPr>
        <w:t>Conclusion</w:t>
      </w:r>
    </w:p>
    <w:p w14:paraId="4227EE88" w14:textId="6E0291E7" w:rsidR="00ED743D" w:rsidRPr="00ED743D" w:rsidRDefault="00ED743D" w:rsidP="00ED743D">
      <w:pPr>
        <w:pStyle w:val="Heading1"/>
        <w:rPr>
          <w:rFonts w:hint="eastAsia"/>
          <w:noProof/>
        </w:rPr>
      </w:pPr>
      <w:r w:rsidRPr="00ED743D">
        <w:rPr>
          <w:b w:val="0"/>
          <w:bCs w:val="0"/>
          <w:noProof/>
          <w:sz w:val="28"/>
          <w:szCs w:val="28"/>
        </w:rPr>
        <w:t>References</w:t>
      </w:r>
    </w:p>
    <w:p w14:paraId="20D39EBB" w14:textId="77777777" w:rsidR="00ED743D" w:rsidRDefault="00ED743D" w:rsidP="00C053BA">
      <w:pPr>
        <w:rPr>
          <w:noProof/>
          <w:lang w:val="en-DE"/>
        </w:rPr>
      </w:pPr>
    </w:p>
    <w:p w14:paraId="13CBB31F" w14:textId="77777777" w:rsidR="00C053BA" w:rsidRPr="00C053BA" w:rsidRDefault="00C053BA" w:rsidP="00C053BA">
      <w:pPr>
        <w:jc w:val="center"/>
        <w:rPr>
          <w:lang w:val="en-DE"/>
        </w:rPr>
      </w:pPr>
    </w:p>
    <w:sectPr w:rsidR="00C053BA" w:rsidRPr="00C05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AD1"/>
    <w:multiLevelType w:val="hybridMultilevel"/>
    <w:tmpl w:val="A936EE66"/>
    <w:lvl w:ilvl="0" w:tplc="500C3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1AE7"/>
    <w:multiLevelType w:val="hybridMultilevel"/>
    <w:tmpl w:val="55AE7852"/>
    <w:lvl w:ilvl="0" w:tplc="BDBC75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73245"/>
    <w:multiLevelType w:val="hybridMultilevel"/>
    <w:tmpl w:val="A93AC602"/>
    <w:lvl w:ilvl="0" w:tplc="B6D81D44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962522">
    <w:abstractNumId w:val="0"/>
  </w:num>
  <w:num w:numId="2" w16cid:durableId="1155684686">
    <w:abstractNumId w:val="1"/>
  </w:num>
  <w:num w:numId="3" w16cid:durableId="141859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BA"/>
    <w:rsid w:val="0015008B"/>
    <w:rsid w:val="00336685"/>
    <w:rsid w:val="003C7C1E"/>
    <w:rsid w:val="00A07C61"/>
    <w:rsid w:val="00AB03FA"/>
    <w:rsid w:val="00C053BA"/>
    <w:rsid w:val="00E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4595"/>
  <w15:chartTrackingRefBased/>
  <w15:docId w15:val="{781BF483-7D95-4787-9B0A-BD9BAFC9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C05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05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3BA"/>
    <w:rPr>
      <w:color w:val="5A5A5A" w:themeColor="text1" w:themeTint="A5"/>
      <w:spacing w:val="15"/>
      <w:lang w:val="de-DE"/>
    </w:rPr>
  </w:style>
  <w:style w:type="character" w:styleId="Hyperlink">
    <w:name w:val="Hyperlink"/>
    <w:basedOn w:val="DefaultParagraphFont"/>
    <w:uiPriority w:val="99"/>
    <w:unhideWhenUsed/>
    <w:rsid w:val="00C05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7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4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ng.buitranhai@stud.fra-uas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1</cp:revision>
  <dcterms:created xsi:type="dcterms:W3CDTF">2023-03-23T14:13:00Z</dcterms:created>
  <dcterms:modified xsi:type="dcterms:W3CDTF">2023-03-23T15:10:00Z</dcterms:modified>
</cp:coreProperties>
</file>