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>
              <w:rPr>
                <w:sz w:val="20"/>
              </w:rPr>
              <w:t>GP pyro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 ± 1.32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 ± 0.13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10.08 ± 1.33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8.71 ± 1.2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0.53 ± 0.09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10.15 ± 1.22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10.06 ± 1.29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0.38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8.71 ± 1.21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0.53 ± 0.09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10.18 ± 1.24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0.36 ± 0.12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10.01 ± 1.28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0.38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8.68 ± 1.21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0.53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10.06 ± 1.27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 ± 0.12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10.04 ± 1.3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0.38 ± 0.09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8.86 ± 1.22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0.51 ± 0.09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10.38 ± 1.28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0.33 ± 0.12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10.05 ± 1.39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0.38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8.83 ± 1.23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0.52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10.42 ± 1.29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0.33 ± 0.12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10.01 ± 1.29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0.38 ± 0.09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8.79 ± 1.24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0.52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10.49 ± 1.31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0.32 ± 0.12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10.17 ± 1.39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8.81 ± 1.22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0.52 ± 0.09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10.31 ± 1.34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0.34 ± 0.12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10.09 ± 1.34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8.96 ± 1.2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 ± 0.09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10.64 ± 1.31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 ± 0.12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10.18 ± 1.24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0.36 ± 0.09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9.01 ± 1.21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10.69 ± 1.32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0.29 ± 0.12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10.2 ± 1.35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8.91 ± 1.24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0.51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10.76 ± 1.41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0.29 ± 0.13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10.21 ± 1.31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9.0 ± 1.21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 ± 0.09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10.63 ± 1.32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 ± 0.13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10.22 ± 1.29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9.1 ± 1.26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0.49 ± 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