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Combination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GPyro HMC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GPyTorch MAP</w:t>
            </w:r>
          </w:p>
        </w:tc>
      </w:tr>
      <w:tr>
        <w:tc>
          <w:tcPr>
            <w:tcW w:type="dxa" w:w="1920"/>
            <w:gridSpan w:val="2"/>
          </w:tcPr>
          <w:p>
            <w:pPr>
              <w:jc w:val="center"/>
            </w:pPr>
            <w:r>
              <w:rPr>
                <w:sz w:val="20"/>
              </w:rPr>
              <w:t>Kernel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Mixing method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Run time (sec)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Run time (sec)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Count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FP</w:t>
            </w:r>
          </w:p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10.04 ± 1.24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0.38 ± 0.11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9.94 ± 1.25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0.39 ± 0.11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10.05 ± 1.31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0.38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10.18 ± 1.31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0.36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9.21 ± 1.23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0.48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346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8.91 ± 1.26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0.51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10.07 ± 1.29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0.37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263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9.94 ± 1.25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0.39 ± 0.11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10.0 ± 1.35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0.38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265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10.18 ± 1.31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0.36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9.2 ± 1.19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0.48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8.91 ± 1.26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0.51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10.02 ± 1.29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0.38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9.94 ± 1.25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0.39 ± 0.11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10.04 ± 1.27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0.38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10.18 ± 1.31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0.36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9.13 ± 1.22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0.48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8.91 ± 1.26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0.51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10.33 ± 1.25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0.34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10.24 ± 1.25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0.35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10.08 ± 1.35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0.37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10.25 ± 1.31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0.35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9.31 ± 1.2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0.46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8.99 ± 1.24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10.35 ± 1.32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0.34 ± 0.13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298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10.24 ± 1.25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0.35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10.1 ± 1.34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0.37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10.25 ± 1.31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0.35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9.24 ± 1.29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0.47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345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8.99 ± 1.24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10.35 ± 1.22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0.34 ± 0.11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10.24 ± 1.25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0.35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10.1 ± 1.31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0.37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285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10.25 ± 1.31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0.35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9.26 ± 1.23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0.47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221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8.99 ± 1.24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0.5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10.59 ± 1.29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0.31 ± 0.11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10.56 ± 1.3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0.31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10.16 ± 1.3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0.37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10.35 ± 1.38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0.34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9.43 ± 1.25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0.45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9.16 ± 1.22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0.48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10.55 ± 1.31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0.31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239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10.56 ± 1.3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0.31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10.17 ± 1.27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0.36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10.35 ± 1.38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0.34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9.37 ± 1.22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0.46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174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9.16 ± 1.22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0.48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10.61 ± 1.29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250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10.56 ± 1.3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0.31 ± 0.12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10.14 ± 1.4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0.37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271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10.35 ± 1.38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0.34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9.32 ± 1.24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0.46 ± 0.09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266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9.16 ± 1.22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0.48 ± 0.1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