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Configuration of the following Bullhorn products:</w:t>
      </w:r>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final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r>
        <w:rPr>
          <w:rFonts w:ascii="Corbel" w:hAnsi="Corbel"/>
          <w:sz w:val="26"/>
          <w:szCs w:val="26"/>
          <w:highlight w:val="yellow"/>
        </w:rPr>
        <w:t>newHireExport</w:t>
      </w:r>
      <w:proofErr w:type="spell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Invoice export</w:t>
      </w:r>
      <w:r>
        <w:rPr>
          <w:rFonts w:ascii="Corbel" w:hAnsi="Corbel"/>
          <w:sz w:val="26"/>
          <w:szCs w:val="26"/>
          <w:highlight w:val="yellow"/>
        </w:rPr>
        <w:t>{/</w:t>
      </w:r>
      <w:proofErr w:type="spellStart"/>
      <w:r>
        <w:rPr>
          <w:rFonts w:ascii="Corbel" w:hAnsi="Corbel"/>
          <w:sz w:val="26"/>
          <w:szCs w:val="26"/>
          <w:highlight w:val="yellow"/>
        </w:rPr>
        <w:t>InvoiceExport</w:t>
      </w:r>
      <w:proofErr w:type="spellEnd"/>
      <w:r>
        <w:rPr>
          <w:rFonts w:ascii="Corbel" w:hAnsi="Corbel"/>
          <w:sz w:val="26"/>
          <w:szCs w:val="26"/>
          <w:highlight w:val="yellow"/>
        </w:rPr>
        <w:t>}{#PayDataExport}</w:t>
      </w:r>
    </w:p>
    <w:p w14:paraId="59F93B4D"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r>
        <w:rPr>
          <w:rFonts w:ascii="Corbel" w:hAnsi="Corbel"/>
          <w:sz w:val="26"/>
          <w:szCs w:val="26"/>
          <w:highlight w:val="yellow"/>
        </w:rPr>
        <w:t>PayDataExport</w:t>
      </w:r>
      <w:proofErr w:type="spellEnd"/>
      <w:r>
        <w:rPr>
          <w:rFonts w:ascii="Corbel" w:hAnsi="Corbel"/>
          <w:sz w:val="26"/>
          <w:szCs w:val="26"/>
          <w:highlight w:val="yellow"/>
        </w:rPr>
        <w: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timelineNoDM</w:t>
      </w:r>
      <w:proofErr w:type="spell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timelineSMB</w:t>
      </w:r>
      <w:proofErr w:type="spell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timelineField</w:t>
      </w:r>
      <w:proofErr w:type="spell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}{#existingSystem}</w:t>
      </w:r>
    </w:p>
    <w:p w14:paraId="18499A55" w14:textId="77777777" w:rsidR="00782523" w:rsidRDefault="00B57749">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records.</w:t>
      </w:r>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33206231" w14:textId="77777777" w:rsidR="00AE1670" w:rsidRDefault="00B57749">
      <w:pPr>
        <w:keepNext/>
        <w:spacing w:before="240" w:after="0"/>
        <w:rPr>
          <w:rFonts w:ascii="Corbel" w:hAnsi="Corbel"/>
          <w:b/>
          <w:sz w:val="26"/>
          <w:szCs w:val="26"/>
        </w:rPr>
      </w:pPr>
      <w:r>
        <w:rPr>
          <w:rFonts w:ascii="Corbel" w:hAnsi="Corbel"/>
          <w:b/>
          <w:sz w:val="26"/>
          <w:szCs w:val="26"/>
        </w:rPr>
        <w:lastRenderedPageBreak/>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18A8B9D" w14:textId="3F035B9D" w:rsidR="00AE1670" w:rsidRDefault="00B57749">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USD</w:t>
      </w:r>
      <w:r w:rsidR="00392D89">
        <w:rPr>
          <w:rFonts w:ascii="Corbel" w:hAnsi="Corbel"/>
          <w:b/>
          <w:bCs/>
          <w:color w:val="19AFA4"/>
          <w:sz w:val="26"/>
          <w:szCs w:val="26"/>
        </w:rPr>
        <w:t xml:space="preserve"> </w:t>
      </w:r>
      <w:r>
        <w:rPr>
          <w:rFonts w:ascii="Corbel" w:hAnsi="Corbel"/>
          <w:sz w:val="26"/>
          <w:szCs w:val="26"/>
        </w:rPr>
        <w:t>made in payments:</w:t>
      </w:r>
      <w:r>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contract signing</w:t>
      </w:r>
    </w:p>
    <w:p w14:paraId="00F5B25F" w14:textId="6B2B5668"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w:t>
      </w:r>
      <w:r w:rsidR="00D1745F">
        <w:rPr>
          <w:rFonts w:ascii="Corbel" w:hAnsi="Corbel"/>
          <w:sz w:val="26"/>
          <w:szCs w:val="26"/>
        </w:rPr>
        <w:t>completion of Discovery and Configuration</w:t>
      </w:r>
    </w:p>
    <w:p w14:paraId="304BCBB1" w14:textId="2464BCD4" w:rsidR="000232AE" w:rsidRDefault="00B57749"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w:t>
      </w:r>
      <w:r w:rsidR="000232AE">
        <w:rPr>
          <w:rFonts w:ascii="Corbel" w:hAnsi="Corbel"/>
          <w:sz w:val="26"/>
          <w:szCs w:val="26"/>
          <w:highlight w:val="yellow"/>
        </w:rPr>
        <w:t>{#payments_four}</w:t>
      </w:r>
    </w:p>
    <w:p w14:paraId="66D20B6E" w14:textId="7092F97D"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At c</w:t>
      </w:r>
      <w:r w:rsidR="000232AE">
        <w:rPr>
          <w:rFonts w:ascii="Corbel" w:hAnsi="Corbel"/>
          <w:sz w:val="26"/>
          <w:szCs w:val="26"/>
        </w:rPr>
        <w:t xml:space="preserve">ontract </w:t>
      </w:r>
      <w:r>
        <w:rPr>
          <w:rFonts w:ascii="Corbel" w:hAnsi="Corbel"/>
          <w:sz w:val="26"/>
          <w:szCs w:val="26"/>
        </w:rPr>
        <w:t>s</w:t>
      </w:r>
      <w:r w:rsidR="000232AE">
        <w:rPr>
          <w:rFonts w:ascii="Corbel" w:hAnsi="Corbel"/>
          <w:sz w:val="26"/>
          <w:szCs w:val="26"/>
        </w:rPr>
        <w:t>igning</w:t>
      </w:r>
    </w:p>
    <w:p w14:paraId="69045817" w14:textId="1B6257AC"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xml:space="preserve">- 60 days after </w:t>
      </w:r>
      <w:r w:rsidR="000232AE">
        <w:rPr>
          <w:rFonts w:ascii="Corbel" w:hAnsi="Corbel"/>
          <w:sz w:val="26"/>
          <w:szCs w:val="26"/>
        </w:rPr>
        <w:t>contract signing</w:t>
      </w:r>
    </w:p>
    <w:p w14:paraId="230D7BC4" w14:textId="14F7F710" w:rsidR="000232AE" w:rsidRP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sidRPr="000232AE">
        <w:rPr>
          <w:rFonts w:ascii="Corbel" w:hAnsi="Corbel"/>
          <w:sz w:val="26"/>
          <w:szCs w:val="26"/>
        </w:rPr>
        <w:t xml:space="preserve">% </w:t>
      </w:r>
      <w:r>
        <w:rPr>
          <w:rFonts w:ascii="Corbel" w:hAnsi="Corbel"/>
          <w:sz w:val="26"/>
          <w:szCs w:val="26"/>
        </w:rPr>
        <w:t xml:space="preserve">- 120 days after </w:t>
      </w:r>
      <w:r w:rsidR="000232AE">
        <w:rPr>
          <w:rFonts w:ascii="Corbel" w:hAnsi="Corbel"/>
          <w:sz w:val="26"/>
          <w:szCs w:val="26"/>
        </w:rPr>
        <w:t>contract signing</w:t>
      </w:r>
    </w:p>
    <w:p w14:paraId="589D8883" w14:textId="3FD786F3" w:rsidR="000232AE" w:rsidRDefault="00EF6B6A"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10</w:t>
      </w:r>
      <w:r w:rsidR="000232AE">
        <w:rPr>
          <w:rFonts w:ascii="Corbel" w:hAnsi="Corbel"/>
          <w:sz w:val="26"/>
          <w:szCs w:val="26"/>
        </w:rPr>
        <w:t xml:space="preserve">% </w:t>
      </w:r>
      <w:r>
        <w:rPr>
          <w:rFonts w:ascii="Corbel" w:hAnsi="Corbel"/>
          <w:sz w:val="26"/>
          <w:szCs w:val="26"/>
        </w:rPr>
        <w:t>- A</w:t>
      </w:r>
      <w:r w:rsidR="000232AE">
        <w:rPr>
          <w:rFonts w:ascii="Corbel" w:hAnsi="Corbel"/>
          <w:sz w:val="26"/>
          <w:szCs w:val="26"/>
        </w:rPr>
        <w:t>t project completion and Client sign-offs and acceptance</w:t>
      </w:r>
      <w:r w:rsidR="000232AE">
        <w:rPr>
          <w:rFonts w:ascii="Corbel" w:hAnsi="Corbel"/>
          <w:sz w:val="26"/>
          <w:szCs w:val="26"/>
          <w:highlight w:val="yellow"/>
        </w:rPr>
        <w:t>{/</w:t>
      </w:r>
      <w:proofErr w:type="spellStart"/>
      <w:r w:rsidR="000232AE">
        <w:rPr>
          <w:rFonts w:ascii="Corbel" w:hAnsi="Corbel"/>
          <w:sz w:val="26"/>
          <w:szCs w:val="26"/>
          <w:highlight w:val="yellow"/>
        </w:rPr>
        <w:t>payments_four</w:t>
      </w:r>
      <w:proofErr w:type="spellEnd"/>
      <w:r w:rsidR="000232AE">
        <w:rPr>
          <w:rFonts w:ascii="Corbel" w:hAnsi="Corbel"/>
          <w:sz w:val="26"/>
          <w:szCs w:val="26"/>
          <w:highlight w:val="yellow"/>
        </w:rPr>
        <w:t>}{#</w:t>
      </w:r>
      <w:r w:rsidR="006C06CF">
        <w:rPr>
          <w:rFonts w:ascii="Corbel" w:hAnsi="Corbel"/>
          <w:sz w:val="26"/>
          <w:szCs w:val="26"/>
          <w:highlight w:val="yellow"/>
        </w:rPr>
        <w:t>payments_f</w:t>
      </w:r>
      <w:r w:rsidR="006C06CF">
        <w:rPr>
          <w:rFonts w:ascii="Corbel" w:hAnsi="Corbel"/>
          <w:sz w:val="26"/>
          <w:szCs w:val="26"/>
          <w:highlight w:val="yellow"/>
        </w:rPr>
        <w:t>ive</w:t>
      </w:r>
      <w:r w:rsidR="000232AE">
        <w:rPr>
          <w:rFonts w:ascii="Corbel" w:hAnsi="Corbel"/>
          <w:sz w:val="26"/>
          <w:szCs w:val="26"/>
          <w:highlight w:val="yellow"/>
        </w:rPr>
        <w:t>}</w:t>
      </w:r>
    </w:p>
    <w:p w14:paraId="2E8ADD10" w14:textId="631470CC" w:rsidR="000232AE" w:rsidRDefault="000232AE" w:rsidP="000232AE">
      <w:pPr>
        <w:pStyle w:val="ListParagraph"/>
        <w:numPr>
          <w:ilvl w:val="0"/>
          <w:numId w:val="24"/>
        </w:numPr>
        <w:rPr>
          <w:rFonts w:ascii="Corbel" w:hAnsi="Corbel"/>
          <w:sz w:val="26"/>
          <w:szCs w:val="26"/>
        </w:rPr>
      </w:pPr>
      <w:r>
        <w:rPr>
          <w:rFonts w:ascii="Corbel" w:hAnsi="Corbel"/>
          <w:sz w:val="26"/>
          <w:szCs w:val="26"/>
        </w:rPr>
        <w:t xml:space="preserve">20% </w:t>
      </w:r>
      <w:r w:rsidR="00EF6B6A">
        <w:rPr>
          <w:rFonts w:ascii="Corbel" w:hAnsi="Corbel"/>
          <w:sz w:val="26"/>
          <w:szCs w:val="26"/>
        </w:rPr>
        <w:t xml:space="preserve">- At </w:t>
      </w:r>
      <w:r>
        <w:rPr>
          <w:rFonts w:ascii="Corbel" w:hAnsi="Corbel"/>
          <w:sz w:val="26"/>
          <w:szCs w:val="26"/>
        </w:rPr>
        <w:t>contract signing</w:t>
      </w:r>
    </w:p>
    <w:p w14:paraId="29794A02" w14:textId="55C8C79F"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45 days after contract signing</w:t>
      </w:r>
    </w:p>
    <w:p w14:paraId="29487827" w14:textId="15FBC83A"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90 days after contract signing</w:t>
      </w:r>
    </w:p>
    <w:p w14:paraId="28CE34A2" w14:textId="1E51BEF2"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135 days after contract signing</w:t>
      </w:r>
    </w:p>
    <w:p w14:paraId="6CC89052" w14:textId="2DF00CC1" w:rsidR="00AE1670" w:rsidRDefault="00EF6B6A" w:rsidP="003275B1">
      <w:pPr>
        <w:pStyle w:val="ListParagraph"/>
        <w:numPr>
          <w:ilvl w:val="0"/>
          <w:numId w:val="24"/>
        </w:numPr>
        <w:rPr>
          <w:rFonts w:ascii="Corbel" w:hAnsi="Corbel"/>
          <w:sz w:val="26"/>
          <w:szCs w:val="26"/>
        </w:rPr>
      </w:pPr>
      <w:r w:rsidRPr="00EF6B6A">
        <w:rPr>
          <w:rFonts w:ascii="Corbel" w:hAnsi="Corbel"/>
          <w:sz w:val="26"/>
          <w:szCs w:val="26"/>
        </w:rPr>
        <w:t>20</w:t>
      </w:r>
      <w:r w:rsidR="000232AE" w:rsidRPr="00EF6B6A">
        <w:rPr>
          <w:rFonts w:ascii="Corbel" w:hAnsi="Corbel"/>
          <w:sz w:val="26"/>
          <w:szCs w:val="26"/>
        </w:rPr>
        <w:t xml:space="preserve">% </w:t>
      </w:r>
      <w:r w:rsidRPr="00EF6B6A">
        <w:rPr>
          <w:rFonts w:ascii="Corbel" w:hAnsi="Corbel"/>
          <w:sz w:val="26"/>
          <w:szCs w:val="26"/>
        </w:rPr>
        <w:t xml:space="preserve">- </w:t>
      </w:r>
      <w:r w:rsidR="00A26DAD">
        <w:rPr>
          <w:rFonts w:ascii="Corbel" w:hAnsi="Corbel"/>
          <w:sz w:val="26"/>
          <w:szCs w:val="26"/>
        </w:rPr>
        <w:t xml:space="preserve">At </w:t>
      </w:r>
      <w:r w:rsidR="00A26DAD" w:rsidRPr="00A26DAD">
        <w:rPr>
          <w:rFonts w:ascii="Corbel" w:hAnsi="Corbel"/>
          <w:sz w:val="26"/>
          <w:szCs w:val="26"/>
        </w:rPr>
        <w:t xml:space="preserve">substantial completion and client’s acceptance </w:t>
      </w:r>
      <w:r w:rsidR="00A26DAD">
        <w:rPr>
          <w:rFonts w:ascii="Corbel" w:hAnsi="Corbel"/>
          <w:sz w:val="26"/>
          <w:szCs w:val="26"/>
        </w:rPr>
        <w:t>of the project</w:t>
      </w:r>
      <w:r w:rsidR="00A26DAD" w:rsidRPr="00A26DAD">
        <w:rPr>
          <w:rFonts w:ascii="Corbel" w:hAnsi="Corbel"/>
          <w:sz w:val="26"/>
          <w:szCs w:val="26"/>
        </w:rPr>
        <w:t xml:space="preserve">, which such acceptance shall not be unreasonably withheld or delayed by client and in no event shall final payment shall be made later than </w:t>
      </w:r>
      <w:r w:rsidR="00A26DAD">
        <w:rPr>
          <w:rFonts w:ascii="Corbel" w:hAnsi="Corbel"/>
          <w:sz w:val="26"/>
          <w:szCs w:val="26"/>
        </w:rPr>
        <w:t xml:space="preserve">60 </w:t>
      </w:r>
      <w:r w:rsidR="00A26DAD" w:rsidRPr="00A26DAD">
        <w:rPr>
          <w:rFonts w:ascii="Corbel" w:hAnsi="Corbel"/>
          <w:sz w:val="26"/>
          <w:szCs w:val="26"/>
        </w:rPr>
        <w:t>days of substantial completion of the</w:t>
      </w:r>
      <w:r w:rsidR="00A26DAD">
        <w:rPr>
          <w:rFonts w:ascii="Corbel" w:hAnsi="Corbel"/>
          <w:sz w:val="26"/>
          <w:szCs w:val="26"/>
        </w:rPr>
        <w:t xml:space="preserve"> pr</w:t>
      </w:r>
      <w:r w:rsidR="00A26DAD" w:rsidRPr="00A26DAD">
        <w:rPr>
          <w:rFonts w:ascii="Corbel" w:hAnsi="Corbel"/>
          <w:sz w:val="26"/>
          <w:szCs w:val="26"/>
        </w:rPr>
        <w:t>oject.</w:t>
      </w:r>
      <w:r w:rsidR="000232AE" w:rsidRPr="00EF6B6A">
        <w:rPr>
          <w:rFonts w:ascii="Corbel" w:hAnsi="Corbel"/>
          <w:sz w:val="26"/>
          <w:szCs w:val="26"/>
          <w:highlight w:val="yellow"/>
        </w:rPr>
        <w:t>{/</w:t>
      </w:r>
      <w:proofErr w:type="spellStart"/>
      <w:r w:rsidR="006C06CF">
        <w:rPr>
          <w:rFonts w:ascii="Corbel" w:hAnsi="Corbel"/>
          <w:sz w:val="26"/>
          <w:szCs w:val="26"/>
          <w:highlight w:val="yellow"/>
        </w:rPr>
        <w:t>payments_</w:t>
      </w:r>
      <w:r w:rsidR="006C06CF">
        <w:rPr>
          <w:rFonts w:ascii="Corbel" w:hAnsi="Corbel"/>
          <w:sz w:val="26"/>
          <w:szCs w:val="26"/>
          <w:highlight w:val="yellow"/>
        </w:rPr>
        <w:t>five</w:t>
      </w:r>
      <w:proofErr w:type="spellEnd"/>
      <w:r w:rsidR="000232AE" w:rsidRPr="00EF6B6A">
        <w:rPr>
          <w:rFonts w:ascii="Corbel" w:hAnsi="Corbel"/>
          <w:sz w:val="26"/>
          <w:szCs w:val="26"/>
          <w:highlight w:val="yellow"/>
        </w:rPr>
        <w:t>}</w:t>
      </w:r>
      <w:r w:rsidR="00CB1455" w:rsidRPr="00392D89">
        <w:rPr>
          <w:rFonts w:ascii="Corbel" w:hAnsi="Corbel"/>
          <w:sz w:val="26"/>
          <w:szCs w:val="26"/>
          <w:highlight w:val="yellow"/>
        </w:rPr>
        <w:t>{</w:t>
      </w:r>
      <w:r w:rsidR="00CB1455">
        <w:rPr>
          <w:rFonts w:ascii="Corbel" w:hAnsi="Corbel"/>
          <w:sz w:val="26"/>
          <w:szCs w:val="26"/>
          <w:highlight w:val="yellow"/>
        </w:rPr>
        <w:t>#</w:t>
      </w:r>
      <w:r w:rsidR="00CB1455" w:rsidRPr="00392D89">
        <w:rPr>
          <w:rFonts w:ascii="Corbel" w:hAnsi="Corbel"/>
          <w:sz w:val="26"/>
          <w:szCs w:val="26"/>
          <w:highlight w:val="yellow"/>
        </w:rPr>
        <w:t>bullhornSubsidy}</w:t>
      </w:r>
    </w:p>
    <w:p w14:paraId="366E1670" w14:textId="485F9491" w:rsidR="00392D89" w:rsidRPr="00392D89" w:rsidRDefault="00392D89" w:rsidP="00392D89">
      <w:pPr>
        <w:rPr>
          <w:rFonts w:ascii="Corbel" w:hAnsi="Corbel"/>
          <w:sz w:val="26"/>
          <w:szCs w:val="26"/>
        </w:rPr>
      </w:pPr>
      <w:r w:rsidRPr="00392D89">
        <w:rPr>
          <w:sz w:val="26"/>
          <w:szCs w:val="26"/>
        </w:rPr>
        <w:t>Provided that Bullhorn is providing a subsidy for this implementation, Client will be responsible for any remaining balance</w:t>
      </w:r>
      <w:r w:rsidR="00DE56AC">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sidR="00CB1455">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r w:rsidR="00644264">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r>
        <w:rPr>
          <w:rFonts w:ascii="Corbel" w:hAnsi="Corbel"/>
          <w:sz w:val="26"/>
          <w:szCs w:val="26"/>
          <w:highlight w:val="yellow"/>
        </w:rPr>
        <w:t>oscpOption</w:t>
      </w:r>
      <w:proofErr w:type="spell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w:lastRenderedPageBreak/>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r>
        <w:rPr>
          <w:rFonts w:ascii="Corbel" w:hAnsi="Corbel"/>
          <w:sz w:val="26"/>
          <w:szCs w:val="26"/>
          <w:highlight w:val="yellow"/>
        </w:rPr>
        <w:t>onSiteTraining</w:t>
      </w:r>
      <w:proofErr w:type="spell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1D8B175B" w14:textId="7777777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E1670" w14:paraId="6AF0E08C" w14:textId="77777777">
        <w:tc>
          <w:tcPr>
            <w:tcW w:w="1980" w:type="dxa"/>
          </w:tcPr>
          <w:p w14:paraId="7C0BC77C" w14:textId="77777777" w:rsidR="00AE1670" w:rsidRDefault="00B57749">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E1670" w14:paraId="6B6066A1" w14:textId="77777777">
        <w:tc>
          <w:tcPr>
            <w:tcW w:w="4410" w:type="dxa"/>
            <w:vAlign w:val="bottom"/>
          </w:tcPr>
          <w:p w14:paraId="35E3487B" w14:textId="77777777" w:rsidR="00AE1670" w:rsidRDefault="00B57749">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6C4E276C" w14:textId="77777777" w:rsidR="00AE1670" w:rsidRDefault="00B57749">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r>
        <w:rPr>
          <w:rFonts w:ascii="Corbel" w:hAnsi="Corbel"/>
          <w:sz w:val="26"/>
          <w:szCs w:val="26"/>
        </w:rPr>
        <w:t xml:space="preserve">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w:t>
      </w:r>
      <w:r>
        <w:rPr>
          <w:rFonts w:ascii="Corbel" w:hAnsi="Corbel"/>
          <w:sz w:val="26"/>
          <w:szCs w:val="26"/>
        </w:rPr>
        <w:lastRenderedPageBreak/>
        <w:t>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t>STANDARD OF CONDUCT</w:t>
      </w:r>
    </w:p>
    <w:p w14:paraId="07EDD59B" w14:textId="77777777" w:rsidR="00AE1670" w:rsidRDefault="00B57749">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lastRenderedPageBreak/>
              <w:t>clientSignature</w:t>
            </w:r>
            <w:proofErr w:type="spellEnd"/>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71C4B" w14:textId="77777777" w:rsidR="00275A71" w:rsidRDefault="00275A71">
      <w:pPr>
        <w:spacing w:after="0" w:line="240" w:lineRule="auto"/>
      </w:pPr>
      <w:r>
        <w:separator/>
      </w:r>
    </w:p>
  </w:endnote>
  <w:endnote w:type="continuationSeparator" w:id="0">
    <w:p w14:paraId="0E5879D7" w14:textId="77777777" w:rsidR="00275A71" w:rsidRDefault="00275A71">
      <w:pPr>
        <w:spacing w:after="0" w:line="240" w:lineRule="auto"/>
      </w:pPr>
      <w:r>
        <w:continuationSeparator/>
      </w:r>
    </w:p>
  </w:endnote>
  <w:endnote w:type="continuationNotice" w:id="1">
    <w:p w14:paraId="02CBF2AA" w14:textId="77777777" w:rsidR="00275A71" w:rsidRDefault="00275A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47633" w14:textId="77777777" w:rsidR="00275A71" w:rsidRDefault="00275A71">
      <w:pPr>
        <w:spacing w:after="0" w:line="240" w:lineRule="auto"/>
      </w:pPr>
      <w:r>
        <w:separator/>
      </w:r>
    </w:p>
  </w:footnote>
  <w:footnote w:type="continuationSeparator" w:id="0">
    <w:p w14:paraId="6C4351CE" w14:textId="77777777" w:rsidR="00275A71" w:rsidRDefault="00275A71">
      <w:pPr>
        <w:spacing w:after="0" w:line="240" w:lineRule="auto"/>
      </w:pPr>
      <w:r>
        <w:continuationSeparator/>
      </w:r>
    </w:p>
  </w:footnote>
  <w:footnote w:type="continuationNotice" w:id="1">
    <w:p w14:paraId="1E3BDEC4" w14:textId="77777777" w:rsidR="00275A71" w:rsidRDefault="00275A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0"/>
  </w:num>
  <w:num w:numId="2" w16cid:durableId="905528692">
    <w:abstractNumId w:val="13"/>
  </w:num>
  <w:num w:numId="3" w16cid:durableId="621226869">
    <w:abstractNumId w:val="22"/>
  </w:num>
  <w:num w:numId="4" w16cid:durableId="406851794">
    <w:abstractNumId w:val="17"/>
  </w:num>
  <w:num w:numId="5" w16cid:durableId="315691061">
    <w:abstractNumId w:val="18"/>
  </w:num>
  <w:num w:numId="6" w16cid:durableId="1243023181">
    <w:abstractNumId w:val="12"/>
  </w:num>
  <w:num w:numId="7" w16cid:durableId="1157113624">
    <w:abstractNumId w:val="14"/>
  </w:num>
  <w:num w:numId="8" w16cid:durableId="388381548">
    <w:abstractNumId w:val="23"/>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5"/>
  </w:num>
  <w:num w:numId="20" w16cid:durableId="92484700">
    <w:abstractNumId w:val="21"/>
  </w:num>
  <w:num w:numId="21" w16cid:durableId="282853662">
    <w:abstractNumId w:val="19"/>
  </w:num>
  <w:num w:numId="22" w16cid:durableId="359475601">
    <w:abstractNumId w:val="11"/>
  </w:num>
  <w:num w:numId="23" w16cid:durableId="494731985">
    <w:abstractNumId w:val="16"/>
  </w:num>
  <w:num w:numId="24" w16cid:durableId="570119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126A09"/>
    <w:rsid w:val="00256682"/>
    <w:rsid w:val="00275A71"/>
    <w:rsid w:val="00276D3E"/>
    <w:rsid w:val="002771F1"/>
    <w:rsid w:val="002D30D2"/>
    <w:rsid w:val="002E729E"/>
    <w:rsid w:val="003168C1"/>
    <w:rsid w:val="00367F6A"/>
    <w:rsid w:val="00381222"/>
    <w:rsid w:val="00392D89"/>
    <w:rsid w:val="003A195C"/>
    <w:rsid w:val="003E69E8"/>
    <w:rsid w:val="00436722"/>
    <w:rsid w:val="004A501A"/>
    <w:rsid w:val="00605F6A"/>
    <w:rsid w:val="00615325"/>
    <w:rsid w:val="00637E7B"/>
    <w:rsid w:val="00644264"/>
    <w:rsid w:val="00645716"/>
    <w:rsid w:val="0065145A"/>
    <w:rsid w:val="006A2E20"/>
    <w:rsid w:val="006C06CF"/>
    <w:rsid w:val="006C325F"/>
    <w:rsid w:val="006E22F3"/>
    <w:rsid w:val="007364FB"/>
    <w:rsid w:val="00782523"/>
    <w:rsid w:val="007B08DF"/>
    <w:rsid w:val="007C20F2"/>
    <w:rsid w:val="008826E0"/>
    <w:rsid w:val="00973EDB"/>
    <w:rsid w:val="009C410E"/>
    <w:rsid w:val="00A22B31"/>
    <w:rsid w:val="00A26DAD"/>
    <w:rsid w:val="00A31288"/>
    <w:rsid w:val="00A77E56"/>
    <w:rsid w:val="00AE1670"/>
    <w:rsid w:val="00B30E19"/>
    <w:rsid w:val="00B40E80"/>
    <w:rsid w:val="00B57749"/>
    <w:rsid w:val="00C11E1D"/>
    <w:rsid w:val="00CB1455"/>
    <w:rsid w:val="00D1745F"/>
    <w:rsid w:val="00D21198"/>
    <w:rsid w:val="00D866E7"/>
    <w:rsid w:val="00DE24E3"/>
    <w:rsid w:val="00DE56AC"/>
    <w:rsid w:val="00E51403"/>
    <w:rsid w:val="00EF4893"/>
    <w:rsid w:val="00EF6B6A"/>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237</cp:revision>
  <cp:lastPrinted>2019-08-02T06:39:00Z</cp:lastPrinted>
  <dcterms:created xsi:type="dcterms:W3CDTF">2020-12-09T17:30:00Z</dcterms:created>
  <dcterms:modified xsi:type="dcterms:W3CDTF">2023-05-17T01:47:00Z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