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00" w:after="300"/>
        <w:rPr/>
      </w:pPr>
      <w:r>
        <w:rPr>
          <w:lang w:val="en-US"/>
        </w:rPr>
        <w:t xml:space="preserve">Networks </w:t>
      </w:r>
      <w:r>
        <w:rPr>
          <w:lang w:val="en-US"/>
        </w:rPr>
        <w:t>in R</w:t>
      </w:r>
    </w:p>
    <w:p>
      <w:pPr>
        <w:pStyle w:val="Heading1"/>
        <w:rPr/>
      </w:pPr>
      <w:r>
        <w:rPr/>
        <w:t>Project 1</w:t>
      </w:r>
    </w:p>
    <w:p>
      <w:pPr>
        <w:pStyle w:val="Heading2"/>
        <w:rPr/>
      </w:pPr>
      <w:r>
        <w:rPr/>
        <w:t>Task 1</w:t>
      </w:r>
    </w:p>
    <w:p>
      <w:pPr>
        <w:pStyle w:val="Normal"/>
        <w:rPr/>
      </w:pPr>
      <w:r>
        <w:rPr>
          <w:lang w:val="en-US"/>
        </w:rPr>
        <w:t xml:space="preserve">The network of relations between 28 girls as shown in Moreno’s sociogram (C11, the page 273) has been manually encoded in the Pajek format. </w:t>
      </w:r>
    </w:p>
    <w:p>
      <w:pPr>
        <w:pStyle w:val="Normal"/>
        <w:rPr/>
      </w:pPr>
      <w:r>
        <w:rPr>
          <w:lang w:val="en-US"/>
        </w:rPr>
        <w:t>The results is presented with three files:</w:t>
      </w:r>
    </w:p>
    <w:p>
      <w:pPr>
        <w:pStyle w:val="Normal"/>
        <w:numPr>
          <w:ilvl w:val="0"/>
          <w:numId w:val="3"/>
        </w:numPr>
        <w:rPr/>
      </w:pPr>
      <w:r>
        <w:rPr>
          <w:lang w:val="en-US"/>
        </w:rPr>
        <w:t>Moreno_C11.ini – the Pajek initialization file.</w:t>
      </w:r>
    </w:p>
    <w:p>
      <w:pPr>
        <w:pStyle w:val="Normal"/>
        <w:numPr>
          <w:ilvl w:val="0"/>
          <w:numId w:val="3"/>
        </w:numPr>
        <w:rPr/>
      </w:pPr>
      <w:r>
        <w:rPr>
          <w:lang w:val="en-US"/>
        </w:rPr>
        <w:t>Moreno_C11.net – the network description in the Pajek format.</w:t>
      </w:r>
    </w:p>
    <w:p>
      <w:pPr>
        <w:pStyle w:val="Normal"/>
        <w:numPr>
          <w:ilvl w:val="0"/>
          <w:numId w:val="3"/>
        </w:numPr>
        <w:rPr/>
      </w:pPr>
      <w:r>
        <w:rPr>
          <w:lang w:val="en-US"/>
        </w:rPr>
        <w:t>Moreno_C11.jpg – the network visualization in JPEG, also pasted below (Figure 1.1).</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2515" cy="492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2515" cy="4927600"/>
                    </a:xfrm>
                    <a:prstGeom prst="rect">
                      <a:avLst/>
                    </a:prstGeom>
                  </pic:spPr>
                </pic:pic>
              </a:graphicData>
            </a:graphic>
          </wp:anchor>
        </w:drawing>
      </w:r>
    </w:p>
    <w:p>
      <w:pPr>
        <w:pStyle w:val="Normal"/>
        <w:jc w:val="center"/>
        <w:rPr/>
      </w:pPr>
      <w:r>
        <w:rPr>
          <w:lang w:val="en-US"/>
        </w:rPr>
        <w:t>Figure 1.1. Moreno’s sociogram - C11</w:t>
      </w:r>
      <w:r>
        <w:br w:type="page"/>
      </w:r>
    </w:p>
    <w:p>
      <w:pPr>
        <w:pStyle w:val="Normal"/>
        <w:rPr/>
      </w:pPr>
      <w:r>
        <w:rPr>
          <w:lang w:val="en-US"/>
        </w:rPr>
        <w:t>During the exercise the following assumptions and transformations were undertaken:</w:t>
      </w:r>
    </w:p>
    <w:p>
      <w:pPr>
        <w:pStyle w:val="Normal"/>
        <w:numPr>
          <w:ilvl w:val="0"/>
          <w:numId w:val="1"/>
        </w:numPr>
        <w:rPr/>
      </w:pPr>
      <w:r>
        <w:rPr>
          <w:lang w:val="en-US"/>
        </w:rPr>
        <w:t>“</w:t>
      </w:r>
      <w:r>
        <w:rPr>
          <w:lang w:val="en-US"/>
        </w:rPr>
        <w:t xml:space="preserve">Attraction” and “Mutual Attraction” are considered as the same type of relation (link) with two cases: a directed link (an arc) and undirected link (an edge), correspondingly. This type of link is coded with </w:t>
      </w:r>
      <w:r>
        <w:rPr>
          <w:b/>
          <w:bCs/>
          <w:lang w:val="en-US"/>
        </w:rPr>
        <w:t>3</w:t>
      </w:r>
      <w:r>
        <w:rPr>
          <w:lang w:val="en-US"/>
        </w:rPr>
        <w:t xml:space="preserve"> in the Pajek network</w:t>
      </w:r>
      <w:r>
        <w:rPr>
          <w:lang w:val="ru-RU"/>
        </w:rPr>
        <w:t xml:space="preserve">, </w:t>
      </w:r>
      <w:r>
        <w:rPr>
          <w:lang w:val="en-US"/>
        </w:rPr>
        <w:t xml:space="preserve">and is visualized with the </w:t>
      </w:r>
      <w:r>
        <w:rPr>
          <w:b/>
          <w:bCs/>
          <w:lang w:val="en-US"/>
        </w:rPr>
        <w:t>red</w:t>
      </w:r>
      <w:r>
        <w:rPr>
          <w:lang w:val="en-US"/>
        </w:rPr>
        <w:t xml:space="preserve"> line.</w:t>
      </w:r>
    </w:p>
    <w:p>
      <w:pPr>
        <w:pStyle w:val="Normal"/>
        <w:numPr>
          <w:ilvl w:val="0"/>
          <w:numId w:val="1"/>
        </w:numPr>
        <w:rPr/>
      </w:pPr>
      <w:r>
        <w:rPr>
          <w:lang w:val="en-US"/>
        </w:rPr>
        <w:t xml:space="preserve">Likewise the previous item, “Repulsion” and “Mutual Repulsion” are considered as the same type of relation (link) with two cases: a directed link (an arc) and undirected link (an edge), , correspondingly. This type of link is coded as </w:t>
      </w:r>
      <w:r>
        <w:rPr>
          <w:b/>
          <w:bCs/>
          <w:lang w:val="ru-RU"/>
        </w:rPr>
        <w:t>1</w:t>
      </w:r>
      <w:r>
        <w:rPr>
          <w:lang w:val="en-US"/>
        </w:rPr>
        <w:t xml:space="preserve"> in the Pajek network, and is visualized with the </w:t>
      </w:r>
      <w:r>
        <w:rPr>
          <w:b/>
          <w:bCs/>
          <w:lang w:val="en-US"/>
        </w:rPr>
        <w:t xml:space="preserve">black </w:t>
      </w:r>
      <w:r>
        <w:rPr>
          <w:lang w:val="en-US"/>
        </w:rPr>
        <w:t>line.</w:t>
      </w:r>
    </w:p>
    <w:p>
      <w:pPr>
        <w:pStyle w:val="Normal"/>
        <w:ind w:left="720" w:hanging="0"/>
        <w:rPr/>
      </w:pPr>
      <w:r>
        <w:rPr>
          <w:lang w:val="en-US"/>
        </w:rPr>
        <w:t>So, the link coding schema for the network is as follows</w:t>
      </w:r>
    </w:p>
    <w:tbl>
      <w:tblPr>
        <w:tblW w:w="7995" w:type="dxa"/>
        <w:jc w:val="left"/>
        <w:tblInd w:w="79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10"/>
        <w:gridCol w:w="2055"/>
        <w:gridCol w:w="2205"/>
        <w:gridCol w:w="2324"/>
      </w:tblGrid>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0"/>
              <w:jc w:val="center"/>
              <w:rPr>
                <w:b/>
                <w:b/>
                <w:bCs/>
                <w:lang w:val="en-US"/>
              </w:rPr>
            </w:pPr>
            <w:r>
              <w:rPr>
                <w:b/>
                <w:bCs/>
                <w:lang w:val="en-US"/>
              </w:rPr>
              <w:t>Relation No</w:t>
            </w:r>
          </w:p>
        </w:tc>
        <w:tc>
          <w:tcPr>
            <w:tcW w:w="20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0"/>
              <w:jc w:val="center"/>
              <w:rPr>
                <w:b/>
                <w:b/>
                <w:bCs/>
                <w:lang w:val="en-US"/>
              </w:rPr>
            </w:pPr>
            <w:r>
              <w:rPr>
                <w:b/>
                <w:bCs/>
                <w:lang w:val="en-US"/>
              </w:rPr>
              <w:t>Arc</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0"/>
              <w:jc w:val="center"/>
              <w:rPr>
                <w:b/>
                <w:b/>
                <w:bCs/>
                <w:lang w:val="en-US"/>
              </w:rPr>
            </w:pPr>
            <w:r>
              <w:rPr>
                <w:b/>
                <w:bCs/>
                <w:lang w:val="en-US"/>
              </w:rPr>
              <w:t>Edge</w:t>
            </w:r>
          </w:p>
        </w:tc>
        <w:tc>
          <w:tcPr>
            <w:tcW w:w="2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0"/>
              <w:jc w:val="center"/>
              <w:rPr>
                <w:b/>
                <w:b/>
                <w:bCs/>
                <w:lang w:val="en-US"/>
              </w:rPr>
            </w:pPr>
            <w:r>
              <w:rPr>
                <w:b/>
                <w:bCs/>
                <w:lang w:val="en-US"/>
              </w:rPr>
              <w:t>Line Color</w:t>
            </w:r>
          </w:p>
        </w:tc>
      </w:tr>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0"/>
              <w:jc w:val="center"/>
              <w:rPr>
                <w:b/>
                <w:b/>
                <w:bCs/>
                <w:lang w:val="en-US"/>
              </w:rPr>
            </w:pPr>
            <w:r>
              <w:rPr>
                <w:b/>
                <w:bCs/>
                <w:lang w:val="en-US"/>
              </w:rPr>
              <w:t>1</w:t>
            </w:r>
          </w:p>
        </w:tc>
        <w:tc>
          <w:tcPr>
            <w:tcW w:w="20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jc w:val="center"/>
              <w:rPr/>
            </w:pPr>
            <w:r>
              <w:rPr>
                <w:lang w:val="en-US"/>
              </w:rPr>
              <w:t>Repulsion</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jc w:val="center"/>
              <w:rPr/>
            </w:pPr>
            <w:r>
              <w:rPr>
                <w:lang w:val="en-US"/>
              </w:rPr>
              <w:t>Mutual Repulsion</w:t>
            </w:r>
          </w:p>
        </w:tc>
        <w:tc>
          <w:tcPr>
            <w:tcW w:w="2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0"/>
              <w:jc w:val="center"/>
              <w:rPr>
                <w:b/>
                <w:b/>
                <w:bCs/>
                <w:lang w:val="en-US"/>
              </w:rPr>
            </w:pPr>
            <w:r>
              <w:rPr>
                <w:b/>
                <w:bCs/>
                <w:lang w:val="en-US"/>
              </w:rPr>
              <w:t>Black</w:t>
            </w:r>
          </w:p>
        </w:tc>
      </w:tr>
      <w:tr>
        <w:trPr/>
        <w:tc>
          <w:tcPr>
            <w:tcW w:w="1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0"/>
              <w:jc w:val="center"/>
              <w:rPr>
                <w:b/>
                <w:b/>
                <w:bCs/>
                <w:lang w:val="en-US"/>
              </w:rPr>
            </w:pPr>
            <w:r>
              <w:rPr>
                <w:b/>
                <w:bCs/>
                <w:lang w:val="en-US"/>
              </w:rPr>
              <w:t>3</w:t>
            </w:r>
          </w:p>
        </w:tc>
        <w:tc>
          <w:tcPr>
            <w:tcW w:w="20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jc w:val="center"/>
              <w:rPr/>
            </w:pPr>
            <w:r>
              <w:rPr>
                <w:lang w:val="en-US"/>
              </w:rPr>
              <w:t>Attraction</w:t>
            </w:r>
          </w:p>
        </w:tc>
        <w:tc>
          <w:tcPr>
            <w:tcW w:w="22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0"/>
              <w:jc w:val="center"/>
              <w:rPr/>
            </w:pPr>
            <w:r>
              <w:rPr>
                <w:lang w:val="en-US"/>
              </w:rPr>
              <w:t>Mutual Attraction</w:t>
            </w:r>
          </w:p>
        </w:tc>
        <w:tc>
          <w:tcPr>
            <w:tcW w:w="2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0"/>
              <w:jc w:val="center"/>
              <w:rPr>
                <w:b/>
                <w:b/>
                <w:bCs/>
                <w:color w:val="FF0000"/>
                <w:lang w:val="en-US"/>
              </w:rPr>
            </w:pPr>
            <w:r>
              <w:rPr>
                <w:b/>
                <w:bCs/>
                <w:color w:val="FF0000"/>
                <w:lang w:val="en-US"/>
              </w:rPr>
              <w:t>Red</w:t>
            </w:r>
          </w:p>
        </w:tc>
      </w:tr>
    </w:tbl>
    <w:p>
      <w:pPr>
        <w:pStyle w:val="Normal"/>
        <w:spacing w:before="0" w:after="0"/>
        <w:ind w:left="720" w:hanging="0"/>
        <w:rPr/>
      </w:pPr>
      <w:r>
        <w:rPr/>
      </w:r>
    </w:p>
    <w:p>
      <w:pPr>
        <w:pStyle w:val="Normal"/>
        <w:numPr>
          <w:ilvl w:val="0"/>
          <w:numId w:val="1"/>
        </w:numPr>
        <w:rPr/>
      </w:pPr>
      <w:r>
        <w:rPr>
          <w:lang w:val="en-US"/>
        </w:rPr>
        <w:t>There are vertices with multiple links between them, namely, there are vertices with both “Mutual Attraction” and “Mutual Repulsion” between them: BL and JO, IH and ST, CH and IH. So the network is the multi-relational one. Pajek does not support drawing multiple relations between two vertices in the same way as shown on the original diagram. Therefore, such relations are drawn by a thick black line (“Mutual Repulsion”) with a thin red line within (“Mutual Attraction”).</w:t>
      </w:r>
    </w:p>
    <w:p>
      <w:pPr>
        <w:pStyle w:val="Normal"/>
        <w:rPr>
          <w:lang w:val="en-US"/>
        </w:rPr>
      </w:pPr>
      <w:r>
        <w:rPr/>
      </w:r>
    </w:p>
    <w:p>
      <w:pPr>
        <w:pStyle w:val="Normal"/>
        <w:widowControl/>
        <w:bidi w:val="0"/>
        <w:spacing w:lineRule="auto" w:line="252" w:before="0" w:after="200"/>
        <w:ind w:left="0" w:right="0" w:firstLine="737"/>
        <w:jc w:val="left"/>
        <w:rPr>
          <w:b w:val="false"/>
          <w:b w:val="false"/>
          <w:bCs w:val="false"/>
        </w:rPr>
      </w:pPr>
      <w:r>
        <w:rPr>
          <w:b w:val="false"/>
          <w:bCs w:val="false"/>
          <w:lang w:val="en-US"/>
        </w:rPr>
        <w:t>Table 1.1. Basic Properties</w:t>
      </w:r>
    </w:p>
    <w:tbl>
      <w:tblPr>
        <w:tblW w:w="7988" w:type="dxa"/>
        <w:jc w:val="left"/>
        <w:tblInd w:w="81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13"/>
        <w:gridCol w:w="4875"/>
      </w:tblGrid>
      <w:tr>
        <w:trPr/>
        <w:tc>
          <w:tcPr>
            <w:tcW w:w="31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9"/>
              <w:jc w:val="center"/>
              <w:rPr>
                <w:b/>
                <w:b/>
                <w:bCs/>
                <w:lang w:val="en-US"/>
              </w:rPr>
            </w:pPr>
            <w:r>
              <w:rPr>
                <w:b/>
                <w:bCs/>
                <w:lang w:val="en-US"/>
              </w:rPr>
              <w:t>Property</w:t>
            </w:r>
          </w:p>
        </w:tc>
        <w:tc>
          <w:tcPr>
            <w:tcW w:w="4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jc w:val="center"/>
              <w:rPr>
                <w:b/>
                <w:b/>
                <w:bCs/>
                <w:lang w:val="en-US"/>
              </w:rPr>
            </w:pPr>
            <w:r>
              <w:rPr>
                <w:b/>
                <w:bCs/>
                <w:lang w:val="en-US"/>
              </w:rPr>
              <w:t>Value</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Vertices, number</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28</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Edges, number</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84</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Vertex type</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Person</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Edge type</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Emotional relation</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Edge weights?</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No</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Average degree</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6</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Diameter</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7</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Acyclic?</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FALSE</w:t>
            </w:r>
          </w:p>
        </w:tc>
      </w:tr>
    </w:tbl>
    <w:p>
      <w:pPr>
        <w:pStyle w:val="Normal"/>
        <w:rPr/>
      </w:pPr>
      <w:r>
        <w:rPr/>
      </w:r>
    </w:p>
    <w:p>
      <w:pPr>
        <w:pStyle w:val="Normal"/>
        <w:rPr/>
      </w:pPr>
      <w:r>
        <w:rPr>
          <w:lang w:val="en-US"/>
        </w:rPr>
        <w:t>Initial findings from observing the network:</w:t>
      </w:r>
    </w:p>
    <w:p>
      <w:pPr>
        <w:pStyle w:val="Normal"/>
        <w:numPr>
          <w:ilvl w:val="0"/>
          <w:numId w:val="4"/>
        </w:numPr>
        <w:rPr/>
      </w:pPr>
      <w:r>
        <w:rPr>
          <w:lang w:val="en-US"/>
        </w:rPr>
        <w:t>The network provides information about relations of two types: “(mutual) attraction” (meaning “do like”) and “(mutual) repulsion” (meaning “do not like”) between 28 girls living in proximity, probably, sharing the same house. The number of relations between the girls:</w:t>
      </w:r>
    </w:p>
    <w:p>
      <w:pPr>
        <w:pStyle w:val="Normal"/>
        <w:spacing w:before="0" w:after="29"/>
        <w:ind w:left="1440" w:hanging="0"/>
        <w:rPr>
          <w:rFonts w:ascii="Consolas" w:hAnsi="Consolas"/>
          <w:sz w:val="18"/>
          <w:szCs w:val="18"/>
        </w:rPr>
      </w:pPr>
      <w:r>
        <w:rPr>
          <w:rFonts w:ascii="Consolas" w:hAnsi="Consolas"/>
          <w:b/>
          <w:bCs/>
          <w:sz w:val="18"/>
          <w:szCs w:val="18"/>
        </w:rPr>
        <w:t xml:space="preserve"> </w:t>
      </w:r>
      <w:r>
        <w:rPr>
          <w:rFonts w:ascii="Consolas" w:hAnsi="Consolas"/>
          <w:b/>
          <w:bCs/>
          <w:sz w:val="18"/>
          <w:szCs w:val="18"/>
        </w:rPr>
        <w:t>Relation No.         Arcs        Edges          Total   Label</w:t>
      </w:r>
    </w:p>
    <w:p>
      <w:pPr>
        <w:pStyle w:val="Normal"/>
        <w:spacing w:before="0" w:after="29"/>
        <w:ind w:left="1440" w:hanging="0"/>
        <w:rPr/>
      </w:pPr>
      <w:r>
        <w:rPr>
          <w:rFonts w:ascii="Consolas" w:hAnsi="Consolas"/>
          <w:sz w:val="18"/>
          <w:szCs w:val="18"/>
        </w:rPr>
        <w:t>---------------------------------------------------------------</w:t>
      </w:r>
      <w:r>
        <w:rPr>
          <w:rFonts w:ascii="Consolas" w:hAnsi="Consolas"/>
          <w:sz w:val="18"/>
          <w:szCs w:val="18"/>
          <w:lang w:val="en-US"/>
        </w:rPr>
        <w:t>-----</w:t>
      </w:r>
    </w:p>
    <w:p>
      <w:pPr>
        <w:pStyle w:val="Normal"/>
        <w:spacing w:before="0" w:after="29"/>
        <w:ind w:left="1440" w:hanging="0"/>
        <w:rPr>
          <w:rFonts w:ascii="Consolas" w:hAnsi="Consolas"/>
          <w:sz w:val="18"/>
          <w:szCs w:val="18"/>
        </w:rPr>
      </w:pPr>
      <w:r>
        <w:rPr>
          <w:rFonts w:ascii="Consolas" w:hAnsi="Consolas"/>
          <w:sz w:val="18"/>
          <w:szCs w:val="18"/>
        </w:rPr>
        <w:t xml:space="preserve">            </w:t>
      </w:r>
      <w:r>
        <w:rPr>
          <w:rFonts w:ascii="Consolas" w:hAnsi="Consolas"/>
          <w:sz w:val="18"/>
          <w:szCs w:val="18"/>
        </w:rPr>
        <w:t>1           29            5             34   repulsion</w:t>
      </w:r>
    </w:p>
    <w:p>
      <w:pPr>
        <w:pStyle w:val="Normal"/>
        <w:spacing w:before="0" w:after="29"/>
        <w:ind w:left="1440" w:hanging="0"/>
        <w:rPr>
          <w:rFonts w:ascii="Consolas" w:hAnsi="Consolas"/>
          <w:sz w:val="18"/>
          <w:szCs w:val="18"/>
        </w:rPr>
      </w:pPr>
      <w:r>
        <w:rPr>
          <w:rFonts w:ascii="Consolas" w:hAnsi="Consolas"/>
          <w:sz w:val="18"/>
          <w:szCs w:val="18"/>
        </w:rPr>
        <w:t xml:space="preserve">            </w:t>
      </w:r>
      <w:r>
        <w:rPr>
          <w:rFonts w:ascii="Consolas" w:hAnsi="Consolas"/>
          <w:sz w:val="18"/>
          <w:szCs w:val="18"/>
        </w:rPr>
        <w:t>3           21           29             50   attraction</w:t>
      </w:r>
    </w:p>
    <w:p>
      <w:pPr>
        <w:pStyle w:val="Normal"/>
        <w:spacing w:before="0" w:after="29"/>
        <w:ind w:left="1440" w:hanging="0"/>
        <w:rPr/>
      </w:pPr>
      <w:r>
        <w:rPr>
          <w:rFonts w:ascii="Consolas" w:hAnsi="Consolas"/>
          <w:sz w:val="18"/>
          <w:szCs w:val="18"/>
        </w:rPr>
        <w:t>------------------------------------------------------------</w:t>
      </w:r>
      <w:r>
        <w:rPr>
          <w:rFonts w:ascii="Consolas" w:hAnsi="Consolas"/>
          <w:sz w:val="18"/>
          <w:szCs w:val="18"/>
          <w:lang w:val="en-US"/>
        </w:rPr>
        <w:t>-----</w:t>
      </w:r>
      <w:r>
        <w:rPr>
          <w:rFonts w:ascii="Consolas" w:hAnsi="Consolas"/>
          <w:sz w:val="18"/>
          <w:szCs w:val="18"/>
        </w:rPr>
        <w:t>---</w:t>
      </w:r>
    </w:p>
    <w:p>
      <w:pPr>
        <w:pStyle w:val="Normal"/>
        <w:numPr>
          <w:ilvl w:val="0"/>
          <w:numId w:val="5"/>
        </w:numPr>
        <w:rPr/>
      </w:pPr>
      <w:r>
        <w:rPr>
          <w:lang w:val="en-US"/>
        </w:rPr>
        <w:t>The “attraction” relation is much more frequent in the mutual form than the “repulsion” one. From the other end, the directed relation is more frequent with “repulsion” than with “attraction”. That might mean the “repulsion” feeling is not usually shared between two girls in the population i. e. it’s usually a ”directed” feeling.</w:t>
      </w:r>
    </w:p>
    <w:p>
      <w:pPr>
        <w:pStyle w:val="Normal"/>
        <w:numPr>
          <w:ilvl w:val="0"/>
          <w:numId w:val="5"/>
        </w:numPr>
        <w:rPr/>
      </w:pPr>
      <w:r>
        <w:rPr>
          <w:lang w:val="en-US"/>
        </w:rPr>
        <w:t>There are pairs which have both the “mutual attraction” and “mutual repulsion” relations. That might mean these pairs are sometimes friends and are sometimes rather not, so there is some instability in feelings between them.</w:t>
      </w:r>
    </w:p>
    <w:p>
      <w:pPr>
        <w:pStyle w:val="Normal"/>
        <w:numPr>
          <w:ilvl w:val="0"/>
          <w:numId w:val="5"/>
        </w:numPr>
        <w:rPr/>
      </w:pPr>
      <w:r>
        <w:rPr>
          <w:lang w:val="en-US"/>
        </w:rPr>
        <w:t>There are different patterns of relations e. g.</w:t>
      </w:r>
    </w:p>
    <w:p>
      <w:pPr>
        <w:pStyle w:val="Normal"/>
        <w:numPr>
          <w:ilvl w:val="1"/>
          <w:numId w:val="2"/>
        </w:numPr>
        <w:rPr/>
      </w:pPr>
      <w:r>
        <w:rPr>
          <w:lang w:val="en-US"/>
        </w:rPr>
        <w:t>Girls with four and less relations in total, i. e. they don’t have many of them, have more the “attraction” relations than the “repulsion” ones (zero or just one of it), those are AK, BL, CH, CK, CR, FA, LW, PN, WL. It might mean several mutually exclusive things e. g. a) the girls are friendly persons who do not try to build many relations but rather value a few of them,  b) they did not report of any other relations, probably, hided problems with some other girls.</w:t>
      </w:r>
    </w:p>
    <w:p>
      <w:pPr>
        <w:pStyle w:val="Normal"/>
        <w:numPr>
          <w:ilvl w:val="1"/>
          <w:numId w:val="2"/>
        </w:numPr>
        <w:rPr/>
      </w:pPr>
      <w:r>
        <w:rPr>
          <w:lang w:val="en-US"/>
        </w:rPr>
        <w:t>There are girls which tend to have mostly the “repulsion” relations towards them. BR, MN. There must be some reasons for that, they are probably mischievous or they are envied.</w:t>
      </w:r>
    </w:p>
    <w:p>
      <w:pPr>
        <w:pStyle w:val="Normal"/>
        <w:numPr>
          <w:ilvl w:val="1"/>
          <w:numId w:val="2"/>
        </w:numPr>
        <w:rPr/>
      </w:pPr>
      <w:r>
        <w:rPr>
          <w:lang w:val="en-US"/>
        </w:rPr>
        <w:t>IH mostly repulses the others. She probably needs a therapy to avoid  growing into an sullen woman.</w:t>
      </w:r>
    </w:p>
    <w:p>
      <w:pPr>
        <w:pStyle w:val="Normal"/>
        <w:numPr>
          <w:ilvl w:val="1"/>
          <w:numId w:val="2"/>
        </w:numPr>
        <w:rPr/>
      </w:pPr>
      <w:r>
        <w:rPr>
          <w:lang w:val="en-US"/>
        </w:rPr>
        <w:t>FA, WL seem to have difficulties to make relations or they do not probably need more than just one or two relations.</w:t>
      </w:r>
    </w:p>
    <w:p>
      <w:pPr>
        <w:pStyle w:val="Normal"/>
        <w:numPr>
          <w:ilvl w:val="1"/>
          <w:numId w:val="2"/>
        </w:numPr>
        <w:rPr/>
      </w:pPr>
      <w:r>
        <w:rPr>
          <w:lang w:val="en-US"/>
        </w:rPr>
        <w:t>AS looks like a very positive person: seven “attractions” vs just one “repulsion”.</w:t>
      </w:r>
    </w:p>
    <w:p>
      <w:pPr>
        <w:pStyle w:val="Normal"/>
        <w:rPr/>
      </w:pPr>
      <w:r>
        <w:rPr>
          <w:lang w:val="en-US"/>
        </w:rPr>
        <w:t>In overall, the network has more positive “attraction” links and negative “repulsion” links which a good indication for this small society.</w:t>
      </w:r>
    </w:p>
    <w:p>
      <w:pPr>
        <w:pStyle w:val="Normal"/>
        <w:rPr>
          <w:lang w:val="en-US"/>
        </w:rPr>
      </w:pPr>
      <w:r>
        <w:rPr>
          <w:lang w:val="en-US"/>
        </w:rPr>
        <w:t>Ideas for further analysis:</w:t>
      </w:r>
    </w:p>
    <w:p>
      <w:pPr>
        <w:pStyle w:val="Normal"/>
        <w:numPr>
          <w:ilvl w:val="0"/>
          <w:numId w:val="7"/>
        </w:numPr>
        <w:rPr/>
      </w:pPr>
      <w:r>
        <w:rPr>
          <w:lang w:val="en-US"/>
        </w:rPr>
        <w:t>Identify clusters with the k-core method.</w:t>
      </w:r>
    </w:p>
    <w:p>
      <w:pPr>
        <w:pStyle w:val="Normal"/>
        <w:numPr>
          <w:ilvl w:val="0"/>
          <w:numId w:val="7"/>
        </w:numPr>
        <w:rPr/>
      </w:pPr>
      <w:r>
        <w:rPr>
          <w:lang w:val="en-US"/>
        </w:rPr>
        <w:t xml:space="preserve">Identify similar nodes in terms their links (quantity and quality) to other nodes. Might any identify similar psychological types in this way? </w:t>
      </w:r>
      <w:r>
        <w:br w:type="page"/>
      </w:r>
    </w:p>
    <w:p>
      <w:pPr>
        <w:pStyle w:val="Heading2"/>
        <w:rPr/>
      </w:pPr>
      <w:bookmarkStart w:id="0" w:name="_GoBack"/>
      <w:bookmarkEnd w:id="0"/>
      <w:r>
        <w:rPr/>
        <w:t>Task 2</w:t>
      </w:r>
    </w:p>
    <w:p>
      <w:pPr>
        <w:pStyle w:val="Normal"/>
        <w:rPr/>
      </w:pPr>
      <w:r>
        <w:rPr>
          <w:lang w:val="en-US"/>
        </w:rPr>
        <w:t>The network given in the “</w:t>
      </w:r>
      <w:r>
        <w:rPr>
          <w:b w:val="false"/>
          <w:i w:val="false"/>
          <w:caps w:val="false"/>
          <w:smallCaps w:val="false"/>
          <w:color w:val="000000"/>
          <w:spacing w:val="0"/>
        </w:rPr>
        <w:t>as6.net</w:t>
      </w:r>
      <w:r>
        <w:rPr>
          <w:b w:val="false"/>
          <w:i w:val="false"/>
          <w:caps w:val="false"/>
          <w:smallCaps w:val="false"/>
          <w:color w:val="000000"/>
          <w:spacing w:val="0"/>
          <w:lang w:val="en-US"/>
        </w:rPr>
        <w:t>“ has been redrawn in Pajek</w:t>
      </w:r>
      <w:r>
        <w:rPr>
          <w:b w:val="false"/>
          <w:i w:val="false"/>
          <w:caps w:val="false"/>
          <w:smallCaps w:val="false"/>
          <w:color w:val="000000"/>
          <w:spacing w:val="0"/>
          <w:lang w:val="ru-RU"/>
        </w:rPr>
        <w:t xml:space="preserve">, </w:t>
      </w:r>
      <w:r>
        <w:rPr>
          <w:b w:val="false"/>
          <w:i w:val="false"/>
          <w:caps w:val="false"/>
          <w:smallCaps w:val="false"/>
          <w:color w:val="000000"/>
          <w:spacing w:val="0"/>
          <w:lang w:val="en-US"/>
        </w:rPr>
        <w:t>it’s saved back in the same file along with the initialization file names “as6.ini”. The static visualization is saved as “as6.jpg”.</w:t>
      </w:r>
    </w:p>
    <w:p>
      <w:pPr>
        <w:pStyle w:val="Normal"/>
        <w:rPr/>
      </w:pPr>
      <w:r>
        <w:rPr>
          <w:b w:val="false"/>
          <w:i w:val="false"/>
          <w:caps w:val="false"/>
          <w:smallCaps w:val="false"/>
          <w:color w:val="000000"/>
          <w:spacing w:val="0"/>
          <w:lang w:val="en-US"/>
        </w:rPr>
        <w:t>The network was presumably built on the basis of answers to the following question</w:t>
      </w:r>
    </w:p>
    <w:p>
      <w:pPr>
        <w:pStyle w:val="PreformattedText"/>
        <w:widowControl/>
        <w:ind w:left="720" w:hanging="0"/>
        <w:rPr>
          <w:i/>
          <w:i/>
          <w:iCs/>
        </w:rPr>
      </w:pPr>
      <w:r>
        <w:rPr>
          <w:b w:val="false"/>
          <w:i/>
          <w:iCs/>
          <w:caps w:val="false"/>
          <w:smallCaps w:val="false"/>
          <w:color w:val="000000"/>
          <w:spacing w:val="0"/>
        </w:rPr>
        <w:t>From whom would you borrow small amount of money (e.g. 20 EUR)?</w:t>
      </w:r>
    </w:p>
    <w:p>
      <w:pPr>
        <w:pStyle w:val="PreformattedText"/>
        <w:widowControl/>
        <w:ind w:left="720" w:hanging="0"/>
        <w:rPr>
          <w:i/>
          <w:i/>
          <w:iCs/>
        </w:rPr>
      </w:pPr>
      <w:r>
        <w:rPr>
          <w:b w:val="false"/>
          <w:i/>
          <w:iCs/>
          <w:caps w:val="false"/>
          <w:smallCaps w:val="false"/>
          <w:color w:val="000000"/>
          <w:spacing w:val="0"/>
          <w:lang w:val="en-US"/>
        </w:rPr>
        <w:t>Choose as many students as you wish.</w:t>
      </w:r>
    </w:p>
    <w:p>
      <w:pPr>
        <w:pStyle w:val="Normal"/>
        <w:rPr/>
      </w:pPr>
      <w:r>
        <w:rPr>
          <w:b w:val="false"/>
          <w:i w:val="false"/>
          <w:caps w:val="false"/>
          <w:smallCaps w:val="false"/>
          <w:color w:val="000000"/>
          <w:spacing w:val="0"/>
          <w:lang w:val="en-US"/>
        </w:rPr>
        <w:t>The redrawn graph of the network is shown on Figure 2.1.</w:t>
      </w:r>
    </w:p>
    <w:p>
      <w:pPr>
        <w:pStyle w:val="Normal"/>
        <w:rPr>
          <w:b w:val="false"/>
          <w:b w:val="false"/>
          <w:i w:val="false"/>
          <w:i w:val="false"/>
          <w:caps w:val="false"/>
          <w:smallCaps w:val="false"/>
          <w:color w:val="000000"/>
          <w:spacing w:val="0"/>
          <w:lang w:val="en-US"/>
        </w:rPr>
      </w:pPr>
      <w:r>
        <w:rPr>
          <w:b w:val="false"/>
          <w:i w:val="false"/>
          <w:caps w:val="false"/>
          <w:smallCaps w:val="false"/>
          <w:color w:val="000000"/>
          <w:spacing w:val="0"/>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2515" cy="318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2515" cy="3187065"/>
                    </a:xfrm>
                    <a:prstGeom prst="rect">
                      <a:avLst/>
                    </a:prstGeom>
                  </pic:spPr>
                </pic:pic>
              </a:graphicData>
            </a:graphic>
          </wp:anchor>
        </w:drawing>
      </w:r>
    </w:p>
    <w:p>
      <w:pPr>
        <w:pStyle w:val="Normal"/>
        <w:jc w:val="center"/>
        <w:rPr/>
      </w:pPr>
      <w:r>
        <w:rPr>
          <w:b w:val="false"/>
          <w:i w:val="false"/>
          <w:caps w:val="false"/>
          <w:smallCaps w:val="false"/>
          <w:color w:val="000000"/>
          <w:spacing w:val="0"/>
          <w:lang w:val="en-US"/>
        </w:rPr>
        <w:t xml:space="preserve">Figure 2.1. The graph of </w:t>
      </w:r>
      <w:r>
        <w:rPr>
          <w:b w:val="false"/>
          <w:i w:val="false"/>
          <w:iCs w:val="false"/>
          <w:caps w:val="false"/>
          <w:smallCaps w:val="false"/>
          <w:color w:val="000000"/>
          <w:spacing w:val="0"/>
          <w:lang w:val="en-US"/>
        </w:rPr>
        <w:t>“From whom would you borrow small amount of money?”</w:t>
      </w:r>
    </w:p>
    <w:p>
      <w:pPr>
        <w:pStyle w:val="Normal"/>
        <w:rPr/>
      </w:pPr>
      <w:r>
        <w:rPr>
          <w:b w:val="false"/>
          <w:i w:val="false"/>
          <w:caps w:val="false"/>
          <w:smallCaps w:val="false"/>
          <w:color w:val="000000"/>
          <w:spacing w:val="0"/>
          <w:lang w:val="en-US"/>
        </w:rPr>
        <w:t xml:space="preserve">Let’s assume the </w:t>
      </w:r>
      <w:r>
        <w:rPr>
          <w:b w:val="false"/>
          <w:i w:val="false"/>
          <w:caps w:val="false"/>
          <w:smallCaps w:val="false"/>
          <w:color w:val="000000"/>
          <w:spacing w:val="0"/>
          <w:lang w:val="ru-RU"/>
        </w:rPr>
        <w:t>link“</w:t>
      </w:r>
      <w:r>
        <w:rPr>
          <w:b w:val="false"/>
          <w:i w:val="false"/>
          <w:caps w:val="false"/>
          <w:smallCaps w:val="false"/>
          <w:color w:val="000000"/>
          <w:spacing w:val="0"/>
          <w:lang w:val="en-US"/>
        </w:rPr>
        <w:t>s direction towards a person means “I’d borrow from...” for that person e. g. for the pair  z27 and z12 the link means z27 would borrow small amount of money from z12.</w:t>
      </w:r>
    </w:p>
    <w:p>
      <w:pPr>
        <w:pStyle w:val="Normal"/>
        <w:widowControl/>
        <w:bidi w:val="0"/>
        <w:spacing w:lineRule="auto" w:line="252" w:before="0" w:after="200"/>
        <w:ind w:left="0" w:right="0" w:firstLine="737"/>
        <w:jc w:val="left"/>
        <w:rPr/>
      </w:pPr>
      <w:r>
        <w:rPr>
          <w:b w:val="false"/>
          <w:bCs w:val="false"/>
          <w:lang w:val="en-US"/>
        </w:rPr>
        <w:t xml:space="preserve">Table </w:t>
      </w:r>
      <w:r>
        <w:rPr>
          <w:b w:val="false"/>
          <w:bCs w:val="false"/>
          <w:lang w:val="en-US"/>
        </w:rPr>
        <w:t>2</w:t>
      </w:r>
      <w:r>
        <w:rPr>
          <w:b w:val="false"/>
          <w:bCs w:val="false"/>
          <w:lang w:val="en-US"/>
        </w:rPr>
        <w:t>.1. Basic Properties</w:t>
      </w:r>
    </w:p>
    <w:tbl>
      <w:tblPr>
        <w:tblW w:w="7988" w:type="dxa"/>
        <w:jc w:val="left"/>
        <w:tblInd w:w="81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13"/>
        <w:gridCol w:w="4875"/>
      </w:tblGrid>
      <w:tr>
        <w:trPr/>
        <w:tc>
          <w:tcPr>
            <w:tcW w:w="31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9"/>
              <w:jc w:val="center"/>
              <w:rPr>
                <w:b/>
                <w:b/>
                <w:bCs/>
                <w:lang w:val="en-US"/>
              </w:rPr>
            </w:pPr>
            <w:r>
              <w:rPr>
                <w:b/>
                <w:bCs/>
                <w:lang w:val="en-US"/>
              </w:rPr>
              <w:t>Property</w:t>
            </w:r>
          </w:p>
        </w:tc>
        <w:tc>
          <w:tcPr>
            <w:tcW w:w="4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jc w:val="center"/>
              <w:rPr>
                <w:b/>
                <w:b/>
                <w:bCs/>
                <w:lang w:val="en-US"/>
              </w:rPr>
            </w:pPr>
            <w:r>
              <w:rPr>
                <w:b/>
                <w:bCs/>
                <w:lang w:val="en-US"/>
              </w:rPr>
              <w:t>Value</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Vertices, number</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32</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Edges, number</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103</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Vertex type</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 xml:space="preserve">Person </w:t>
            </w:r>
            <w:r>
              <w:rPr>
                <w:lang w:val="en-US"/>
              </w:rPr>
              <w:t>of two partitions (man, woman)</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Edge type</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 xml:space="preserve">The intention </w:t>
            </w:r>
            <w:r>
              <w:rPr>
                <w:b w:val="false"/>
                <w:i w:val="false"/>
                <w:caps w:val="false"/>
                <w:smallCaps w:val="false"/>
                <w:color w:val="000000"/>
                <w:spacing w:val="0"/>
                <w:lang w:val="en-US"/>
              </w:rPr>
              <w:t>“I’d borrow from...”</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Edge weights?</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No</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Average degree</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6.</w:t>
            </w:r>
            <w:r>
              <w:rPr>
                <w:lang w:val="en-US"/>
              </w:rPr>
              <w:t>4</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Diameter</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8</w:t>
            </w:r>
          </w:p>
        </w:tc>
      </w:tr>
      <w:tr>
        <w:trPr/>
        <w:tc>
          <w:tcPr>
            <w:tcW w:w="31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9"/>
              <w:rPr>
                <w:lang w:val="en-US"/>
              </w:rPr>
            </w:pPr>
            <w:r>
              <w:rPr>
                <w:lang w:val="en-US"/>
              </w:rPr>
              <w:t>Acyclic?</w:t>
            </w:r>
          </w:p>
        </w:tc>
        <w:tc>
          <w:tcPr>
            <w:tcW w:w="4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9"/>
              <w:rPr>
                <w:lang w:val="en-US"/>
              </w:rPr>
            </w:pPr>
            <w:r>
              <w:rPr>
                <w:lang w:val="en-US"/>
              </w:rPr>
              <w:t xml:space="preserve">No, </w:t>
            </w:r>
            <w:r>
              <w:rPr>
                <w:b w:val="false"/>
                <w:i w:val="false"/>
                <w:caps w:val="false"/>
                <w:smallCaps w:val="false"/>
                <w:color w:val="000000"/>
                <w:spacing w:val="0"/>
                <w:lang w:val="en-US"/>
              </w:rPr>
              <w:t>e. g. there is a cycle z27 - z10 – z35</w:t>
            </w:r>
          </w:p>
        </w:tc>
      </w:tr>
    </w:tbl>
    <w:p>
      <w:pPr>
        <w:pStyle w:val="Normal"/>
        <w:rPr>
          <w:i w:val="false"/>
          <w:i w:val="false"/>
          <w:iCs w:val="false"/>
          <w:lang w:val="en-US"/>
        </w:rPr>
      </w:pPr>
      <w:r>
        <w:rPr/>
      </w:r>
    </w:p>
    <w:p>
      <w:pPr>
        <w:pStyle w:val="Normal"/>
        <w:rPr/>
      </w:pPr>
      <w:r>
        <w:rPr>
          <w:i w:val="false"/>
          <w:iCs w:val="false"/>
          <w:lang w:val="en-US"/>
        </w:rPr>
        <w:t xml:space="preserve">That’s interesting to note that </w:t>
      </w:r>
    </w:p>
    <w:p>
      <w:pPr>
        <w:pStyle w:val="Normal"/>
        <w:numPr>
          <w:ilvl w:val="0"/>
          <w:numId w:val="6"/>
        </w:numPr>
        <w:rPr>
          <w:i w:val="false"/>
          <w:i w:val="false"/>
          <w:iCs w:val="false"/>
          <w:lang w:val="en-US"/>
        </w:rPr>
      </w:pPr>
      <w:r>
        <w:rPr>
          <w:i w:val="false"/>
          <w:iCs w:val="false"/>
          <w:lang w:val="en-US"/>
        </w:rPr>
        <w:t>There are m-nodes and z-nodes so we may think the network has two partitions.</w:t>
      </w:r>
    </w:p>
    <w:p>
      <w:pPr>
        <w:pStyle w:val="Normal"/>
        <w:numPr>
          <w:ilvl w:val="0"/>
          <w:numId w:val="6"/>
        </w:numPr>
        <w:rPr>
          <w:i w:val="false"/>
          <w:i w:val="false"/>
          <w:iCs w:val="false"/>
          <w:lang w:val="en-US"/>
        </w:rPr>
      </w:pPr>
      <w:r>
        <w:rPr>
          <w:i w:val="false"/>
          <w:iCs w:val="false"/>
          <w:lang w:val="en-US"/>
        </w:rPr>
        <w:t>There are ‘outer’ subnetworks (</w:t>
      </w:r>
      <w:bookmarkStart w:id="1" w:name="__DdeLink__61_330980334"/>
      <w:r>
        <w:rPr>
          <w:i w:val="false"/>
          <w:iCs w:val="false"/>
          <w:lang w:val="en-US"/>
        </w:rPr>
        <w:t xml:space="preserve">in the left bottom </w:t>
      </w:r>
      <w:bookmarkEnd w:id="1"/>
      <w:r>
        <w:rPr>
          <w:i w:val="false"/>
          <w:iCs w:val="false"/>
          <w:lang w:val="en-US"/>
        </w:rPr>
        <w:t>and on the right side of the picture), they consists of nodes.</w:t>
      </w:r>
    </w:p>
    <w:p>
      <w:pPr>
        <w:pStyle w:val="Normal"/>
        <w:numPr>
          <w:ilvl w:val="0"/>
          <w:numId w:val="6"/>
        </w:numPr>
        <w:rPr>
          <w:i w:val="false"/>
          <w:i w:val="false"/>
          <w:iCs w:val="false"/>
          <w:lang w:val="en-US"/>
        </w:rPr>
      </w:pPr>
      <w:r>
        <w:rPr>
          <w:i w:val="false"/>
          <w:iCs w:val="false"/>
          <w:lang w:val="en-US"/>
        </w:rPr>
        <w:t>The ‘centeral’ area of  network seems to be around the nodes z23 and m41. Visually, they have the highest number of degrees (links).</w:t>
      </w:r>
    </w:p>
    <w:p>
      <w:pPr>
        <w:pStyle w:val="Normal"/>
        <w:numPr>
          <w:ilvl w:val="0"/>
          <w:numId w:val="6"/>
        </w:numPr>
        <w:rPr>
          <w:i w:val="false"/>
          <w:i w:val="false"/>
          <w:iCs w:val="false"/>
          <w:lang w:val="en-US"/>
        </w:rPr>
      </w:pPr>
      <w:r>
        <w:rPr>
          <w:i w:val="false"/>
          <w:iCs w:val="false"/>
          <w:lang w:val="en-US"/>
        </w:rPr>
        <w:t>The “I’d borrow from...” feeling is not always mutual. It’s probably more often the one-way one than two-ways.</w:t>
      </w:r>
    </w:p>
    <w:p>
      <w:pPr>
        <w:pStyle w:val="Normal"/>
        <w:numPr>
          <w:ilvl w:val="0"/>
          <w:numId w:val="6"/>
        </w:numPr>
        <w:rPr>
          <w:i w:val="false"/>
          <w:i w:val="false"/>
          <w:iCs w:val="false"/>
          <w:lang w:val="en-US"/>
        </w:rPr>
      </w:pPr>
      <w:r>
        <w:rPr>
          <w:i w:val="false"/>
          <w:iCs w:val="false"/>
          <w:lang w:val="en-US"/>
        </w:rPr>
        <w:t>There are two persons with high in-degree values: z26 and z23. Are they prospective diplomats? :)</w:t>
      </w:r>
    </w:p>
    <w:p>
      <w:pPr>
        <w:pStyle w:val="Normal"/>
        <w:rPr>
          <w:i w:val="false"/>
          <w:i w:val="false"/>
          <w:iCs w:val="false"/>
          <w:lang w:val="en-US"/>
        </w:rPr>
      </w:pPr>
      <w:r>
        <w:rPr>
          <w:i w:val="false"/>
          <w:iCs w:val="false"/>
          <w:lang w:val="en-US"/>
        </w:rPr>
      </w:r>
    </w:p>
    <w:p>
      <w:pPr>
        <w:pStyle w:val="PreformattedText"/>
        <w:widowControl/>
        <w:jc w:val="center"/>
        <w:rPr>
          <w:b w:val="false"/>
          <w:b w:val="false"/>
          <w:i w:val="false"/>
          <w:i w:val="false"/>
          <w:caps w:val="false"/>
          <w:smallCaps w:val="false"/>
          <w:color w:val="000000"/>
          <w:spacing w:val="0"/>
          <w:lang w:val="en-US"/>
        </w:rPr>
      </w:pPr>
      <w:r>
        <w:rPr>
          <w:b w:val="false"/>
          <w:i w:val="false"/>
          <w:caps w:val="false"/>
          <w:smallCaps w:val="false"/>
          <w:color w:val="000000"/>
          <w:spacing w:val="0"/>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71950" cy="56730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71950" cy="5673090"/>
                    </a:xfrm>
                    <a:prstGeom prst="rect">
                      <a:avLst/>
                    </a:prstGeom>
                  </pic:spPr>
                </pic:pic>
              </a:graphicData>
            </a:graphic>
          </wp:anchor>
        </w:drawing>
      </w:r>
    </w:p>
    <w:p>
      <w:pPr>
        <w:pStyle w:val="PreformattedText"/>
        <w:widowControl/>
        <w:jc w:val="center"/>
        <w:rPr>
          <w:b w:val="false"/>
          <w:b w:val="false"/>
          <w:i w:val="false"/>
          <w:i w:val="false"/>
          <w:caps w:val="false"/>
          <w:smallCaps w:val="false"/>
          <w:color w:val="000000"/>
          <w:spacing w:val="0"/>
          <w:lang w:val="en-US"/>
        </w:rPr>
      </w:pPr>
      <w:r>
        <w:rPr>
          <w:b w:val="false"/>
          <w:i w:val="false"/>
          <w:caps w:val="false"/>
          <w:smallCaps w:val="false"/>
          <w:color w:val="000000"/>
          <w:spacing w:val="0"/>
          <w:lang w:val="en-US"/>
        </w:rPr>
        <w:t>Figure 2.2. Cluster dendrogram (Ward)</w:t>
      </w:r>
    </w:p>
    <w:p>
      <w:pPr>
        <w:pStyle w:val="Normal"/>
        <w:rPr/>
      </w:pPr>
      <w:r>
        <w:rPr/>
      </w:r>
    </w:p>
    <w:p>
      <w:pPr>
        <w:pStyle w:val="Heading2"/>
        <w:rPr/>
      </w:pPr>
      <w:r>
        <w:rPr/>
        <w:t>Project 2</w:t>
      </w:r>
    </w:p>
    <w:p>
      <w:pPr>
        <w:pStyle w:val="Normal"/>
        <w:rPr>
          <w:lang w:val="en-US"/>
        </w:rPr>
      </w:pPr>
      <w:r>
        <w:rPr>
          <w:lang w:val="en-US"/>
        </w:rPr>
        <w:t>See the report in the file “Project 2 - Wiki Norms/wiki_norms.pdf“</w:t>
      </w:r>
    </w:p>
    <w:p>
      <w:pPr>
        <w:pStyle w:val="Heading2"/>
        <w:rPr/>
      </w:pPr>
      <w:r>
        <w:rPr/>
        <w:t>Project 3</w:t>
      </w:r>
    </w:p>
    <w:p>
      <w:pPr>
        <w:pStyle w:val="Normal"/>
        <w:spacing w:before="0" w:after="200"/>
        <w:rPr>
          <w:lang w:val="en-US"/>
        </w:rPr>
      </w:pPr>
      <w:r>
        <w:rPr>
          <w:lang w:val="en-US"/>
        </w:rPr>
        <w:t>See the report in the file “Project 3 - CRAN Dependencies/cran_dep.pdf”</w:t>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w:charset w:val="cc"/>
    <w:family w:val="roman"/>
    <w:pitch w:val="variable"/>
  </w:font>
  <w:font w:name="Tahoma">
    <w:charset w:val="cc"/>
    <w:family w:val="roman"/>
    <w:pitch w:val="variable"/>
  </w:font>
  <w:font w:name="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7733"/>
    <w:pPr>
      <w:widowControl/>
      <w:bidi w:val="0"/>
      <w:spacing w:lineRule="auto" w:line="252" w:before="0" w:after="200"/>
      <w:jc w:val="left"/>
    </w:pPr>
    <w:rPr>
      <w:rFonts w:ascii="Cambria" w:hAnsi="Cambria" w:eastAsia="" w:cs="" w:asciiTheme="majorHAnsi" w:cstheme="majorBidi" w:eastAsiaTheme="majorEastAsia" w:hAnsiTheme="majorHAnsi"/>
      <w:color w:val="00000A"/>
      <w:sz w:val="22"/>
      <w:szCs w:val="22"/>
      <w:lang w:val="ru-RU" w:eastAsia="ru-RU" w:bidi="ar-SA"/>
    </w:rPr>
  </w:style>
  <w:style w:type="paragraph" w:styleId="Heading1">
    <w:name w:val="Heading 1"/>
    <w:basedOn w:val="Normal"/>
    <w:next w:val="Normal"/>
    <w:link w:val="Heading1Char"/>
    <w:uiPriority w:val="9"/>
    <w:qFormat/>
    <w:rsid w:val="00b17733"/>
    <w:pPr>
      <w:pBdr>
        <w:bottom w:val="thinThickSmallGap" w:sz="12" w:space="1" w:color="943634"/>
      </w:pBdr>
      <w:spacing w:before="400" w:after="2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17733"/>
    <w:pPr>
      <w:pBdr>
        <w:bottom w:val="single" w:sz="4" w:space="1" w:color="622423"/>
      </w:pBdr>
      <w:spacing w:before="400" w:after="2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17733"/>
    <w:pPr>
      <w:pBdr>
        <w:top w:val="dotted" w:sz="4" w:space="1" w:color="622423"/>
        <w:bottom w:val="dotted" w:sz="4" w:space="1" w:color="622423"/>
      </w:pBdr>
      <w:spacing w:before="300" w:after="2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17733"/>
    <w:pPr>
      <w:pBdr>
        <w:bottom w:val="dotted" w:sz="4" w:space="1" w:color="943634"/>
      </w:pBdr>
      <w:spacing w:before="0"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1773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17733"/>
    <w:pPr>
      <w:spacing w:before="0"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17733"/>
    <w:pPr>
      <w:spacing w:before="0"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17733"/>
    <w:pPr>
      <w:spacing w:before="0"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17733"/>
    <w:pPr>
      <w:spacing w:before="0" w:after="120"/>
      <w:jc w:val="center"/>
      <w:outlineLvl w:val="8"/>
    </w:pPr>
    <w:rPr>
      <w:i/>
      <w:iCs/>
      <w:caps/>
      <w:spacing w:val="10"/>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7733"/>
    <w:rPr>
      <w:caps/>
      <w:color w:val="632423" w:themeColor="accent2" w:themeShade="80"/>
      <w:spacing w:val="50"/>
      <w:sz w:val="44"/>
      <w:szCs w:val="44"/>
    </w:rPr>
  </w:style>
  <w:style w:type="character" w:styleId="Heading1Char" w:customStyle="1">
    <w:name w:val="Heading 1 Char"/>
    <w:basedOn w:val="DefaultParagraphFont"/>
    <w:link w:val="Heading1"/>
    <w:uiPriority w:val="9"/>
    <w:qFormat/>
    <w:rsid w:val="00b17733"/>
    <w:rPr>
      <w:caps/>
      <w:color w:val="632423" w:themeColor="accent2" w:themeShade="80"/>
      <w:spacing w:val="20"/>
      <w:sz w:val="28"/>
      <w:szCs w:val="28"/>
    </w:rPr>
  </w:style>
  <w:style w:type="character" w:styleId="Heading2Char" w:customStyle="1">
    <w:name w:val="Heading 2 Char"/>
    <w:basedOn w:val="DefaultParagraphFont"/>
    <w:link w:val="Heading2"/>
    <w:uiPriority w:val="9"/>
    <w:qFormat/>
    <w:rsid w:val="00b17733"/>
    <w:rPr>
      <w:caps/>
      <w:color w:val="632423" w:themeColor="accent2" w:themeShade="80"/>
      <w:spacing w:val="15"/>
      <w:sz w:val="24"/>
      <w:szCs w:val="24"/>
    </w:rPr>
  </w:style>
  <w:style w:type="character" w:styleId="Heading3Char" w:customStyle="1">
    <w:name w:val="Heading 3 Char"/>
    <w:basedOn w:val="DefaultParagraphFont"/>
    <w:link w:val="Heading3"/>
    <w:uiPriority w:val="9"/>
    <w:semiHidden/>
    <w:qFormat/>
    <w:rsid w:val="00b17733"/>
    <w:rPr>
      <w:caps/>
      <w:color w:val="622423" w:themeColor="accent2" w:themeShade="7f"/>
      <w:sz w:val="24"/>
      <w:szCs w:val="24"/>
    </w:rPr>
  </w:style>
  <w:style w:type="character" w:styleId="Heading4Char" w:customStyle="1">
    <w:name w:val="Heading 4 Char"/>
    <w:basedOn w:val="DefaultParagraphFont"/>
    <w:link w:val="Heading4"/>
    <w:uiPriority w:val="9"/>
    <w:semiHidden/>
    <w:qFormat/>
    <w:rsid w:val="00b17733"/>
    <w:rPr>
      <w:caps/>
      <w:color w:val="622423" w:themeColor="accent2" w:themeShade="7f"/>
      <w:spacing w:val="10"/>
    </w:rPr>
  </w:style>
  <w:style w:type="character" w:styleId="Heading5Char" w:customStyle="1">
    <w:name w:val="Heading 5 Char"/>
    <w:basedOn w:val="DefaultParagraphFont"/>
    <w:link w:val="Heading5"/>
    <w:uiPriority w:val="9"/>
    <w:semiHidden/>
    <w:qFormat/>
    <w:rsid w:val="00b17733"/>
    <w:rPr>
      <w:caps/>
      <w:color w:val="622423" w:themeColor="accent2" w:themeShade="7f"/>
      <w:spacing w:val="10"/>
    </w:rPr>
  </w:style>
  <w:style w:type="character" w:styleId="Heading6Char" w:customStyle="1">
    <w:name w:val="Heading 6 Char"/>
    <w:basedOn w:val="DefaultParagraphFont"/>
    <w:link w:val="Heading6"/>
    <w:uiPriority w:val="9"/>
    <w:semiHidden/>
    <w:qFormat/>
    <w:rsid w:val="00b17733"/>
    <w:rPr>
      <w:caps/>
      <w:color w:val="943634" w:themeColor="accent2" w:themeShade="bf"/>
      <w:spacing w:val="10"/>
    </w:rPr>
  </w:style>
  <w:style w:type="character" w:styleId="Heading7Char" w:customStyle="1">
    <w:name w:val="Heading 7 Char"/>
    <w:basedOn w:val="DefaultParagraphFont"/>
    <w:link w:val="Heading7"/>
    <w:uiPriority w:val="9"/>
    <w:semiHidden/>
    <w:qFormat/>
    <w:rsid w:val="00b17733"/>
    <w:rPr>
      <w:i/>
      <w:iCs/>
      <w:caps/>
      <w:color w:val="943634" w:themeColor="accent2" w:themeShade="bf"/>
      <w:spacing w:val="10"/>
    </w:rPr>
  </w:style>
  <w:style w:type="character" w:styleId="Heading8Char" w:customStyle="1">
    <w:name w:val="Heading 8 Char"/>
    <w:basedOn w:val="DefaultParagraphFont"/>
    <w:link w:val="Heading8"/>
    <w:uiPriority w:val="9"/>
    <w:semiHidden/>
    <w:qFormat/>
    <w:rsid w:val="00b17733"/>
    <w:rPr>
      <w:caps/>
      <w:spacing w:val="10"/>
      <w:sz w:val="20"/>
      <w:szCs w:val="20"/>
    </w:rPr>
  </w:style>
  <w:style w:type="character" w:styleId="Heading9Char" w:customStyle="1">
    <w:name w:val="Heading 9 Char"/>
    <w:basedOn w:val="DefaultParagraphFont"/>
    <w:link w:val="Heading9"/>
    <w:uiPriority w:val="9"/>
    <w:semiHidden/>
    <w:qFormat/>
    <w:rsid w:val="00b17733"/>
    <w:rPr>
      <w:i/>
      <w:iCs/>
      <w:caps/>
      <w:spacing w:val="10"/>
      <w:sz w:val="20"/>
      <w:szCs w:val="20"/>
    </w:rPr>
  </w:style>
  <w:style w:type="character" w:styleId="SubtitleChar" w:customStyle="1">
    <w:name w:val="Subtitle Char"/>
    <w:basedOn w:val="DefaultParagraphFont"/>
    <w:link w:val="Subtitle"/>
    <w:uiPriority w:val="11"/>
    <w:qFormat/>
    <w:rsid w:val="00b17733"/>
    <w:rPr>
      <w:caps/>
      <w:spacing w:val="20"/>
      <w:sz w:val="18"/>
      <w:szCs w:val="18"/>
    </w:rPr>
  </w:style>
  <w:style w:type="character" w:styleId="Strong">
    <w:name w:val="Strong"/>
    <w:uiPriority w:val="22"/>
    <w:qFormat/>
    <w:rsid w:val="00b17733"/>
    <w:rPr>
      <w:b/>
      <w:bCs/>
      <w:color w:val="943634" w:themeColor="accent2" w:themeShade="bf"/>
      <w:spacing w:val="5"/>
    </w:rPr>
  </w:style>
  <w:style w:type="character" w:styleId="Emphasis">
    <w:name w:val="Emphasis"/>
    <w:uiPriority w:val="20"/>
    <w:qFormat/>
    <w:rsid w:val="00b17733"/>
    <w:rPr>
      <w:caps/>
      <w:spacing w:val="5"/>
      <w:sz w:val="20"/>
      <w:szCs w:val="20"/>
    </w:rPr>
  </w:style>
  <w:style w:type="character" w:styleId="NoSpacingChar" w:customStyle="1">
    <w:name w:val="No Spacing Char"/>
    <w:basedOn w:val="DefaultParagraphFont"/>
    <w:link w:val="NoSpacing"/>
    <w:uiPriority w:val="1"/>
    <w:qFormat/>
    <w:rsid w:val="00b17733"/>
    <w:rPr/>
  </w:style>
  <w:style w:type="character" w:styleId="QuoteChar" w:customStyle="1">
    <w:name w:val="Quote Char"/>
    <w:basedOn w:val="DefaultParagraphFont"/>
    <w:link w:val="Quote"/>
    <w:uiPriority w:val="29"/>
    <w:qFormat/>
    <w:rsid w:val="00b17733"/>
    <w:rPr>
      <w:i/>
      <w:iCs/>
    </w:rPr>
  </w:style>
  <w:style w:type="character" w:styleId="IntenseQuoteChar" w:customStyle="1">
    <w:name w:val="Intense Quote Char"/>
    <w:basedOn w:val="DefaultParagraphFont"/>
    <w:link w:val="IntenseQuote"/>
    <w:uiPriority w:val="30"/>
    <w:qFormat/>
    <w:rsid w:val="00b17733"/>
    <w:rPr>
      <w:caps/>
      <w:color w:val="622423" w:themeColor="accent2" w:themeShade="7f"/>
      <w:spacing w:val="5"/>
      <w:sz w:val="20"/>
      <w:szCs w:val="20"/>
    </w:rPr>
  </w:style>
  <w:style w:type="character" w:styleId="SubtleEmphasis">
    <w:name w:val="Subtle Emphasis"/>
    <w:uiPriority w:val="19"/>
    <w:qFormat/>
    <w:rsid w:val="00b17733"/>
    <w:rPr>
      <w:i/>
      <w:iCs/>
    </w:rPr>
  </w:style>
  <w:style w:type="character" w:styleId="IntenseEmphasis">
    <w:name w:val="Intense Emphasis"/>
    <w:uiPriority w:val="21"/>
    <w:qFormat/>
    <w:rsid w:val="00b17733"/>
    <w:rPr>
      <w:i/>
      <w:iCs/>
      <w:caps/>
      <w:spacing w:val="10"/>
      <w:sz w:val="20"/>
      <w:szCs w:val="20"/>
    </w:rPr>
  </w:style>
  <w:style w:type="character" w:styleId="SubtleReference">
    <w:name w:val="Subtle Reference"/>
    <w:basedOn w:val="DefaultParagraphFont"/>
    <w:uiPriority w:val="31"/>
    <w:qFormat/>
    <w:rsid w:val="00b17733"/>
    <w:rPr>
      <w:rFonts w:ascii="Calibri" w:hAnsi="Calibri" w:eastAsia="" w:cs="" w:asciiTheme="minorHAnsi" w:cstheme="minorBidi" w:eastAsiaTheme="minorEastAsia" w:hAnsiTheme="minorHAnsi"/>
      <w:i/>
      <w:iCs/>
      <w:color w:val="622423" w:themeColor="accent2" w:themeShade="7f"/>
    </w:rPr>
  </w:style>
  <w:style w:type="character" w:styleId="IntenseReference">
    <w:name w:val="Intense Reference"/>
    <w:uiPriority w:val="32"/>
    <w:qFormat/>
    <w:rsid w:val="00b17733"/>
    <w:rPr>
      <w:rFonts w:ascii="Calibri" w:hAnsi="Calibri" w:eastAsia="" w:cs="" w:asciiTheme="minorHAnsi" w:cstheme="minorBidi" w:eastAsiaTheme="minorEastAsia" w:hAnsiTheme="minorHAnsi"/>
      <w:b/>
      <w:bCs/>
      <w:i/>
      <w:iCs/>
      <w:color w:val="622423" w:themeColor="accent2" w:themeShade="7f"/>
    </w:rPr>
  </w:style>
  <w:style w:type="character" w:styleId="BookTitle">
    <w:name w:val="Book Title"/>
    <w:uiPriority w:val="33"/>
    <w:qFormat/>
    <w:rsid w:val="00b17733"/>
    <w:rPr>
      <w:caps/>
      <w:color w:val="622423" w:themeColor="accent2" w:themeShade="7f"/>
      <w:spacing w:val="5"/>
      <w:u w:val="none" w:color="622423"/>
    </w:rPr>
  </w:style>
  <w:style w:type="character" w:styleId="BalloonTextChar" w:customStyle="1">
    <w:name w:val="Balloon Text Char"/>
    <w:basedOn w:val="DefaultParagraphFont"/>
    <w:link w:val="BalloonText"/>
    <w:uiPriority w:val="99"/>
    <w:semiHidden/>
    <w:qFormat/>
    <w:rsid w:val="002a625d"/>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02506d"/>
    <w:rPr>
      <w:rFonts w:ascii="Courier New" w:hAnsi="Courier New" w:eastAsia="Times New Roman" w:cs="Courier New"/>
      <w:sz w:val="20"/>
      <w:szCs w:val="20"/>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b17733"/>
    <w:pPr>
      <w:pBdr>
        <w:top w:val="dotted" w:sz="2" w:space="1" w:color="632423"/>
        <w:bottom w:val="dotted" w:sz="2" w:space="6" w:color="632423"/>
      </w:pBdr>
      <w:spacing w:lineRule="auto" w:line="240" w:before="500" w:after="300"/>
      <w:jc w:val="center"/>
    </w:pPr>
    <w:rPr>
      <w:caps/>
      <w:color w:val="632423" w:themeColor="accent2" w:themeShade="80"/>
      <w:spacing w:val="50"/>
      <w:sz w:val="44"/>
      <w:szCs w:val="44"/>
    </w:rPr>
  </w:style>
  <w:style w:type="paragraph" w:styleId="Caption1">
    <w:name w:val="caption"/>
    <w:basedOn w:val="Normal"/>
    <w:next w:val="Normal"/>
    <w:uiPriority w:val="35"/>
    <w:semiHidden/>
    <w:unhideWhenUsed/>
    <w:qFormat/>
    <w:rsid w:val="00b17733"/>
    <w:pPr/>
    <w:rPr>
      <w:caps/>
      <w:spacing w:val="10"/>
      <w:sz w:val="18"/>
      <w:szCs w:val="18"/>
    </w:rPr>
  </w:style>
  <w:style w:type="paragraph" w:styleId="Subtitle">
    <w:name w:val="Subtitle"/>
    <w:basedOn w:val="Normal"/>
    <w:next w:val="Normal"/>
    <w:link w:val="SubtitleChar"/>
    <w:uiPriority w:val="11"/>
    <w:qFormat/>
    <w:rsid w:val="00b17733"/>
    <w:pPr>
      <w:spacing w:lineRule="auto" w:line="240" w:before="0" w:after="560"/>
      <w:jc w:val="center"/>
    </w:pPr>
    <w:rPr>
      <w:caps/>
      <w:spacing w:val="20"/>
      <w:sz w:val="18"/>
      <w:szCs w:val="18"/>
    </w:rPr>
  </w:style>
  <w:style w:type="paragraph" w:styleId="NoSpacing">
    <w:name w:val="No Spacing"/>
    <w:basedOn w:val="Normal"/>
    <w:link w:val="NoSpacingChar"/>
    <w:uiPriority w:val="1"/>
    <w:qFormat/>
    <w:rsid w:val="00b17733"/>
    <w:pPr>
      <w:spacing w:lineRule="auto" w:line="240" w:before="0" w:after="0"/>
    </w:pPr>
    <w:rPr/>
  </w:style>
  <w:style w:type="paragraph" w:styleId="ListParagraph">
    <w:name w:val="List Paragraph"/>
    <w:basedOn w:val="Normal"/>
    <w:uiPriority w:val="34"/>
    <w:qFormat/>
    <w:rsid w:val="00b17733"/>
    <w:pPr>
      <w:spacing w:before="0" w:after="200"/>
      <w:ind w:left="720" w:hanging="0"/>
      <w:contextualSpacing/>
    </w:pPr>
    <w:rPr/>
  </w:style>
  <w:style w:type="paragraph" w:styleId="Quote">
    <w:name w:val="Quote"/>
    <w:basedOn w:val="Normal"/>
    <w:next w:val="Normal"/>
    <w:link w:val="QuoteChar"/>
    <w:uiPriority w:val="29"/>
    <w:qFormat/>
    <w:rsid w:val="00b17733"/>
    <w:pPr/>
    <w:rPr>
      <w:i/>
      <w:iCs/>
    </w:rPr>
  </w:style>
  <w:style w:type="paragraph" w:styleId="IntenseQuote">
    <w:name w:val="Intense Quote"/>
    <w:basedOn w:val="Normal"/>
    <w:next w:val="Normal"/>
    <w:link w:val="IntenseQuoteChar"/>
    <w:uiPriority w:val="30"/>
    <w:qFormat/>
    <w:rsid w:val="00b17733"/>
    <w:pPr>
      <w:pBdr>
        <w:top w:val="dotted" w:sz="2" w:space="10" w:color="632423"/>
        <w:bottom w:val="dotted" w:sz="2" w:space="4" w:color="632423"/>
      </w:pBdr>
      <w:spacing w:lineRule="auto" w:line="300" w:before="160" w:after="200"/>
      <w:ind w:left="1440" w:right="1440" w:hanging="0"/>
    </w:pPr>
    <w:rPr>
      <w:caps/>
      <w:color w:val="622423" w:themeColor="accent2" w:themeShade="7f"/>
      <w:spacing w:val="5"/>
      <w:sz w:val="20"/>
      <w:szCs w:val="20"/>
    </w:rPr>
  </w:style>
  <w:style w:type="paragraph" w:styleId="TOCHeading">
    <w:name w:val="TOC Heading"/>
    <w:basedOn w:val="Heading1"/>
    <w:next w:val="Normal"/>
    <w:uiPriority w:val="39"/>
    <w:semiHidden/>
    <w:unhideWhenUsed/>
    <w:qFormat/>
    <w:rsid w:val="00b17733"/>
    <w:pPr/>
    <w:rPr>
      <w:lang w:bidi="en-US"/>
    </w:rPr>
  </w:style>
  <w:style w:type="paragraph" w:styleId="C" w:customStyle="1">
    <w:name w:val="c"/>
    <w:basedOn w:val="Normal"/>
    <w:qFormat/>
    <w:rsid w:val="004c175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a625d"/>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02506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AD688-F06D-4ABA-A993-9FB999CB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Application>LibreOffice/5.3.7.2$Windows_X86_64 LibreOffice_project/6b8ed514a9f8b44d37a1b96673cbbdd077e24059</Application>
  <Pages>7</Pages>
  <Words>1013</Words>
  <Characters>5142</Characters>
  <CharactersWithSpaces>6162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2017-10-14T22:10:00Z</dcterms:created>
  <dc:creator>Unknown</dc:creator>
  <dc:description/>
  <dc:language>ru-RU</dc:language>
  <cp:lastModifiedBy/>
  <dcterms:modified xsi:type="dcterms:W3CDTF">2018-01-07T19:13:33Z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