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829CA" w:rsidRDefault="00A829CA">
      <w:pPr>
        <w:widowControl w:val="0"/>
        <w:spacing w:line="240" w:lineRule="auto"/>
        <w:jc w:val="both"/>
      </w:pPr>
    </w:p>
    <w:p w:rsidR="00A829CA" w:rsidRDefault="002741F3">
      <w:pPr>
        <w:widowControl w:val="0"/>
        <w:spacing w:line="240" w:lineRule="auto"/>
        <w:jc w:val="center"/>
      </w:pPr>
      <w:r>
        <w:rPr>
          <w:rFonts w:ascii="돋움" w:eastAsia="돋움" w:hAnsi="돋움" w:cs="돋움"/>
          <w:b/>
        </w:rPr>
        <w:t>JDBC</w:t>
      </w:r>
    </w:p>
    <w:tbl>
      <w:tblPr>
        <w:tblStyle w:val="a5"/>
        <w:tblW w:w="111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8"/>
        <w:gridCol w:w="10690"/>
      </w:tblGrid>
      <w:tr w:rsidR="00A829CA">
        <w:tc>
          <w:tcPr>
            <w:tcW w:w="508" w:type="dxa"/>
          </w:tcPr>
          <w:p w:rsidR="00A829CA" w:rsidRDefault="002741F3">
            <w:pPr>
              <w:widowControl w:val="0"/>
              <w:spacing w:line="240" w:lineRule="auto"/>
              <w:jc w:val="both"/>
            </w:pPr>
            <w:r>
              <w:rPr>
                <w:rFonts w:ascii="돋움" w:eastAsia="돋움" w:hAnsi="돋움" w:cs="돋움"/>
              </w:rPr>
              <w:t>1</w:t>
            </w:r>
          </w:p>
        </w:tc>
        <w:tc>
          <w:tcPr>
            <w:tcW w:w="10690" w:type="dxa"/>
          </w:tcPr>
          <w:p w:rsidR="00A829CA" w:rsidRDefault="002741F3">
            <w:pPr>
              <w:widowControl w:val="0"/>
              <w:spacing w:line="240" w:lineRule="auto"/>
              <w:jc w:val="both"/>
            </w:pPr>
            <w:r>
              <w:rPr>
                <w:rFonts w:ascii="돋움" w:eastAsia="돋움" w:hAnsi="돋움" w:cs="돋움"/>
              </w:rPr>
              <w:t>다음 설명 중 틀린 것은?</w:t>
            </w:r>
          </w:p>
          <w:p w:rsidR="00A829CA" w:rsidRDefault="002741F3">
            <w:pPr>
              <w:widowControl w:val="0"/>
              <w:tabs>
                <w:tab w:val="left" w:pos="5940"/>
              </w:tabs>
              <w:spacing w:line="240" w:lineRule="auto"/>
              <w:jc w:val="both"/>
            </w:pPr>
            <w:r>
              <w:rPr>
                <w:rFonts w:ascii="돋움" w:eastAsia="돋움" w:hAnsi="돋움" w:cs="돋움"/>
              </w:rPr>
              <w:t>(1)자바언어로 데이터베이스를 연동하는 기술을 JDBC라 하며, java.sql 패키지에 관련 클래스들이 모여있다.</w:t>
            </w:r>
            <w:r w:rsidR="005813E2">
              <w:rPr>
                <w:rFonts w:ascii="돋움" w:eastAsia="돋움" w:hAnsi="돋움" w:cs="돋움" w:hint="eastAsia"/>
              </w:rPr>
              <w:t>O</w:t>
            </w:r>
          </w:p>
          <w:p w:rsidR="00A829CA" w:rsidRPr="005813E2" w:rsidRDefault="00A829CA">
            <w:pPr>
              <w:widowControl w:val="0"/>
              <w:spacing w:line="240" w:lineRule="auto"/>
              <w:jc w:val="both"/>
            </w:pPr>
          </w:p>
          <w:p w:rsidR="00A829CA" w:rsidRDefault="002741F3">
            <w:pPr>
              <w:widowControl w:val="0"/>
              <w:spacing w:line="240" w:lineRule="auto"/>
              <w:jc w:val="both"/>
            </w:pPr>
            <w:r>
              <w:rPr>
                <w:rFonts w:ascii="돋움" w:eastAsia="돋움" w:hAnsi="돋움" w:cs="돋움"/>
              </w:rPr>
              <w:t>(2) JDBC를 이용하면 데이터베이스 기종에 따라 소스코드가 달라지는 일은 발생되지 않는다.</w:t>
            </w:r>
            <w:r w:rsidR="005813E2">
              <w:rPr>
                <w:rFonts w:ascii="돋움" w:eastAsia="돋움" w:hAnsi="돋움" w:cs="돋움" w:hint="eastAsia"/>
              </w:rPr>
              <w:t>X</w:t>
            </w:r>
          </w:p>
          <w:p w:rsidR="00A829CA" w:rsidRPr="005813E2" w:rsidRDefault="00A829CA">
            <w:pPr>
              <w:widowControl w:val="0"/>
              <w:spacing w:line="240" w:lineRule="auto"/>
              <w:jc w:val="both"/>
            </w:pPr>
          </w:p>
          <w:p w:rsidR="00A829CA" w:rsidRDefault="002741F3">
            <w:pPr>
              <w:widowControl w:val="0"/>
              <w:spacing w:line="240" w:lineRule="auto"/>
              <w:jc w:val="both"/>
            </w:pPr>
            <w:r>
              <w:rPr>
                <w:rFonts w:ascii="돋움" w:eastAsia="돋움" w:hAnsi="돋움" w:cs="돋움"/>
              </w:rPr>
              <w:t>(3) 각 데이터베이스 제품에 알맞는 드라이버 제작 및 배포는 Sun 사가 담당한다.</w:t>
            </w:r>
            <w:r w:rsidR="005813E2">
              <w:rPr>
                <w:rFonts w:ascii="돋움" w:eastAsia="돋움" w:hAnsi="돋움" w:cs="돋움" w:hint="eastAsia"/>
              </w:rPr>
              <w:t>x</w:t>
            </w:r>
            <w:r w:rsidR="005813E2" w:rsidRPr="005813E2">
              <w:rPr>
                <w:rFonts w:ascii="돋움" w:eastAsia="돋움" w:hAnsi="돋움" w:cs="돋움"/>
              </w:rPr>
              <w:sym w:font="Wingdings" w:char="F0E0"/>
            </w:r>
            <w:r w:rsidR="005813E2">
              <w:rPr>
                <w:rFonts w:ascii="돋움" w:eastAsia="돋움" w:hAnsi="돋움" w:cs="돋움" w:hint="eastAsia"/>
              </w:rPr>
              <w:t>DB만드는 회사에서 담당한다.</w:t>
            </w:r>
          </w:p>
          <w:p w:rsidR="00A829CA" w:rsidRDefault="00A829CA">
            <w:pPr>
              <w:widowControl w:val="0"/>
              <w:spacing w:line="240" w:lineRule="auto"/>
              <w:jc w:val="both"/>
            </w:pPr>
          </w:p>
          <w:p w:rsidR="00A829CA" w:rsidRDefault="002741F3">
            <w:pPr>
              <w:widowControl w:val="0"/>
              <w:spacing w:line="240" w:lineRule="auto"/>
              <w:jc w:val="both"/>
            </w:pPr>
            <w:r>
              <w:rPr>
                <w:rFonts w:ascii="돋움" w:eastAsia="돋움" w:hAnsi="돋움" w:cs="돋움"/>
              </w:rPr>
              <w:t>(4) 드라이버를 포함한 모든 jar 파일은 원칙상 시스템의 환경변수에 등록이 되어야 해당 클래스들을 사용할 수 있다.</w:t>
            </w:r>
            <w:r w:rsidR="005813E2">
              <w:rPr>
                <w:rFonts w:ascii="돋움" w:eastAsia="돋움" w:hAnsi="돋움" w:cs="돋움" w:hint="eastAsia"/>
              </w:rPr>
              <w:t>o</w:t>
            </w:r>
          </w:p>
          <w:p w:rsidR="00A829CA" w:rsidRPr="005813E2" w:rsidRDefault="00A829CA">
            <w:pPr>
              <w:widowControl w:val="0"/>
              <w:spacing w:line="240" w:lineRule="auto"/>
              <w:jc w:val="both"/>
            </w:pPr>
          </w:p>
        </w:tc>
      </w:tr>
      <w:tr w:rsidR="00A829CA">
        <w:tc>
          <w:tcPr>
            <w:tcW w:w="508" w:type="dxa"/>
          </w:tcPr>
          <w:p w:rsidR="00A829CA" w:rsidRDefault="002741F3">
            <w:pPr>
              <w:widowControl w:val="0"/>
              <w:spacing w:line="240" w:lineRule="auto"/>
              <w:jc w:val="both"/>
            </w:pPr>
            <w:r>
              <w:rPr>
                <w:rFonts w:ascii="돋움" w:eastAsia="돋움" w:hAnsi="돋움" w:cs="돋움"/>
              </w:rPr>
              <w:t>2</w:t>
            </w:r>
          </w:p>
        </w:tc>
        <w:tc>
          <w:tcPr>
            <w:tcW w:w="10690" w:type="dxa"/>
          </w:tcPr>
          <w:p w:rsidR="00A829CA" w:rsidRDefault="002741F3">
            <w:pPr>
              <w:widowControl w:val="0"/>
              <w:spacing w:line="240" w:lineRule="auto"/>
              <w:jc w:val="both"/>
            </w:pPr>
            <w:r>
              <w:rPr>
                <w:rFonts w:ascii="돋움" w:eastAsia="돋움" w:hAnsi="돋움" w:cs="돋움"/>
              </w:rPr>
              <w:t>다음 설명 중 틀린 것은?</w:t>
            </w:r>
          </w:p>
          <w:p w:rsidR="00A829CA" w:rsidRDefault="002741F3">
            <w:pPr>
              <w:widowControl w:val="0"/>
              <w:spacing w:line="240" w:lineRule="auto"/>
              <w:jc w:val="both"/>
            </w:pPr>
            <w:r>
              <w:rPr>
                <w:rFonts w:ascii="돋움" w:eastAsia="돋움" w:hAnsi="돋움" w:cs="돋움"/>
              </w:rPr>
              <w:t xml:space="preserve">(1) SQLPlus를 통해 오라클에 접속할 경우 JDBC를 이용한 접속으로 볼 수 있다. </w:t>
            </w:r>
            <w:r w:rsidR="0006326A">
              <w:rPr>
                <w:rFonts w:ascii="돋움" w:eastAsia="돋움" w:hAnsi="돋움" w:cs="돋움" w:hint="eastAsia"/>
              </w:rPr>
              <w:t>X</w:t>
            </w:r>
          </w:p>
          <w:p w:rsidR="00A829CA" w:rsidRDefault="00A829CA">
            <w:pPr>
              <w:widowControl w:val="0"/>
              <w:spacing w:line="240" w:lineRule="auto"/>
              <w:jc w:val="both"/>
            </w:pPr>
          </w:p>
          <w:p w:rsidR="00A829CA" w:rsidRDefault="002741F3">
            <w:pPr>
              <w:widowControl w:val="0"/>
              <w:spacing w:line="240" w:lineRule="auto"/>
              <w:jc w:val="both"/>
            </w:pPr>
            <w:r>
              <w:rPr>
                <w:rFonts w:ascii="돋움" w:eastAsia="돋움" w:hAnsi="돋움" w:cs="돋움"/>
              </w:rPr>
              <w:t>(2) SQLPlus가 데이터베이스 클라이언트 접속 프로그램이라면, JDBC는 자바언어를 통해 DB를 제어하기</w:t>
            </w:r>
            <w:r w:rsidR="0006326A">
              <w:rPr>
                <w:rFonts w:ascii="돋움" w:eastAsia="돋움" w:hAnsi="돋움" w:cs="돋움"/>
              </w:rPr>
              <w:t xml:space="preserve"> </w:t>
            </w:r>
            <w:r>
              <w:rPr>
                <w:rFonts w:ascii="돋움" w:eastAsia="돋움" w:hAnsi="돋움" w:cs="돋움"/>
              </w:rPr>
              <w:t>위한 API로 볼 수 있다.</w:t>
            </w:r>
            <w:r w:rsidR="0006326A">
              <w:rPr>
                <w:rFonts w:ascii="돋움" w:eastAsia="돋움" w:hAnsi="돋움" w:cs="돋움" w:hint="eastAsia"/>
              </w:rPr>
              <w:t>O</w:t>
            </w:r>
          </w:p>
          <w:p w:rsidR="00A829CA" w:rsidRDefault="002741F3">
            <w:pPr>
              <w:widowControl w:val="0"/>
              <w:spacing w:line="240" w:lineRule="auto"/>
              <w:jc w:val="both"/>
            </w:pPr>
            <w:r>
              <w:rPr>
                <w:rFonts w:ascii="돋움" w:eastAsia="돋움" w:hAnsi="돋움" w:cs="돋움"/>
              </w:rPr>
              <w:t>(3)SQLPlus 에서 sqlplus scott/tiger 와 같은 명령으로 접속을 시도하는 행위는 JDBC의DriverManager 객체의getConnection() 메서드 호출에 비유할 수 있다.</w:t>
            </w:r>
            <w:r w:rsidR="0006326A">
              <w:rPr>
                <w:rFonts w:ascii="돋움" w:eastAsia="돋움" w:hAnsi="돋움" w:cs="돋움" w:hint="eastAsia"/>
              </w:rPr>
              <w:t>O</w:t>
            </w:r>
          </w:p>
          <w:p w:rsidR="00A829CA" w:rsidRPr="0006326A" w:rsidRDefault="00A829CA">
            <w:pPr>
              <w:widowControl w:val="0"/>
              <w:spacing w:line="240" w:lineRule="auto"/>
              <w:jc w:val="both"/>
            </w:pPr>
          </w:p>
          <w:p w:rsidR="00A829CA" w:rsidRDefault="002741F3">
            <w:pPr>
              <w:widowControl w:val="0"/>
              <w:spacing w:line="240" w:lineRule="auto"/>
              <w:jc w:val="both"/>
            </w:pPr>
            <w:r>
              <w:rPr>
                <w:rFonts w:ascii="돋움" w:eastAsia="돋움" w:hAnsi="돋움" w:cs="돋움"/>
              </w:rPr>
              <w:t xml:space="preserve">(4)SQLPlus로 접속이 성공되면 개발자는 각종 쿼리문을 실행시킬 수 있는데, 이 쿼리행위를 JDBC로수행하려면 PreparedStatement 인터페이스를  이용해야 한다. </w:t>
            </w:r>
            <w:r w:rsidR="0006326A">
              <w:rPr>
                <w:rFonts w:ascii="돋움" w:eastAsia="돋움" w:hAnsi="돋움" w:cs="돋움" w:hint="eastAsia"/>
              </w:rPr>
              <w:t>o</w:t>
            </w:r>
          </w:p>
          <w:p w:rsidR="00A829CA" w:rsidRPr="0006326A" w:rsidRDefault="00A829CA">
            <w:pPr>
              <w:widowControl w:val="0"/>
              <w:spacing w:line="240" w:lineRule="auto"/>
              <w:jc w:val="both"/>
            </w:pPr>
          </w:p>
          <w:p w:rsidR="00A829CA" w:rsidRDefault="002741F3">
            <w:pPr>
              <w:widowControl w:val="0"/>
              <w:spacing w:line="240" w:lineRule="auto"/>
              <w:jc w:val="both"/>
            </w:pPr>
            <w:r>
              <w:rPr>
                <w:rFonts w:ascii="돋움" w:eastAsia="돋움" w:hAnsi="돋움" w:cs="돋움"/>
              </w:rPr>
              <w:t>(5)PreparedStatement 객체로 쿼리 수행시 , 쿼리문의 종류가 select 라면 반환되는 결과는 표형태의 데이터이므로 ResultSet 인터페이스로 처리해야 한다.</w:t>
            </w:r>
            <w:r w:rsidR="0006326A">
              <w:rPr>
                <w:rFonts w:ascii="돋움" w:eastAsia="돋움" w:hAnsi="돋움" w:cs="돋움" w:hint="eastAsia"/>
              </w:rPr>
              <w:t xml:space="preserve"> O</w:t>
            </w:r>
          </w:p>
          <w:p w:rsidR="00A829CA" w:rsidRDefault="00A829CA">
            <w:pPr>
              <w:widowControl w:val="0"/>
              <w:spacing w:line="240" w:lineRule="auto"/>
              <w:jc w:val="both"/>
            </w:pPr>
          </w:p>
        </w:tc>
      </w:tr>
      <w:tr w:rsidR="00A829CA">
        <w:tc>
          <w:tcPr>
            <w:tcW w:w="508" w:type="dxa"/>
          </w:tcPr>
          <w:p w:rsidR="00A829CA" w:rsidRDefault="002741F3">
            <w:pPr>
              <w:widowControl w:val="0"/>
              <w:spacing w:line="240" w:lineRule="auto"/>
              <w:jc w:val="both"/>
            </w:pPr>
            <w:r>
              <w:rPr>
                <w:rFonts w:ascii="돋움" w:eastAsia="돋움" w:hAnsi="돋움" w:cs="돋움"/>
              </w:rPr>
              <w:t>3</w:t>
            </w:r>
          </w:p>
        </w:tc>
        <w:tc>
          <w:tcPr>
            <w:tcW w:w="10690" w:type="dxa"/>
          </w:tcPr>
          <w:p w:rsidR="00A829CA" w:rsidRDefault="002741F3">
            <w:pPr>
              <w:widowControl w:val="0"/>
              <w:spacing w:line="240" w:lineRule="auto"/>
              <w:jc w:val="both"/>
            </w:pPr>
            <w:r>
              <w:rPr>
                <w:rFonts w:ascii="돋움" w:eastAsia="돋움" w:hAnsi="돋움" w:cs="돋움"/>
              </w:rPr>
              <w:t>다음 설명 중 틀린 것은?</w:t>
            </w:r>
          </w:p>
          <w:p w:rsidR="00A829CA" w:rsidRDefault="002741F3">
            <w:pPr>
              <w:widowControl w:val="0"/>
              <w:spacing w:line="240" w:lineRule="auto"/>
              <w:jc w:val="both"/>
            </w:pPr>
            <w:r>
              <w:rPr>
                <w:rFonts w:ascii="돋움" w:eastAsia="돋움" w:hAnsi="돋움" w:cs="돋움"/>
              </w:rPr>
              <w:t>(1) Connection 객체는 데이터베이스 접속을 시도하는 객체이다.</w:t>
            </w:r>
            <w:r w:rsidR="0006326A">
              <w:rPr>
                <w:rFonts w:ascii="돋움" w:eastAsia="돋움" w:hAnsi="돋움" w:cs="돋움" w:hint="eastAsia"/>
              </w:rPr>
              <w:t>X</w:t>
            </w:r>
            <w:r w:rsidR="0006326A" w:rsidRPr="0006326A">
              <w:rPr>
                <w:rFonts w:ascii="돋움" w:eastAsia="돋움" w:hAnsi="돋움" w:cs="돋움"/>
              </w:rPr>
              <w:sym w:font="Wingdings" w:char="F0E0"/>
            </w:r>
            <w:r w:rsidR="0006326A">
              <w:rPr>
                <w:rFonts w:ascii="돋움" w:eastAsia="돋움" w:hAnsi="돋움" w:cs="돋움" w:hint="eastAsia"/>
              </w:rPr>
              <w:t xml:space="preserve">JAVA에서는 사후객체이다. 실제 접속객체는 드라이버매니져이다. </w:t>
            </w:r>
            <w:r w:rsidR="0006326A">
              <w:rPr>
                <w:rFonts w:ascii="돋움" w:eastAsia="돋움" w:hAnsi="돋움" w:cs="돋움"/>
              </w:rPr>
              <w:t>C</w:t>
            </w:r>
            <w:r w:rsidR="0006326A">
              <w:rPr>
                <w:rFonts w:ascii="돋움" w:eastAsia="돋움" w:hAnsi="돋움" w:cs="돋움" w:hint="eastAsia"/>
              </w:rPr>
              <w:t xml:space="preserve">onnection은 접속정보를 가지고 있다. </w:t>
            </w:r>
          </w:p>
          <w:p w:rsidR="00A829CA" w:rsidRDefault="002741F3">
            <w:pPr>
              <w:widowControl w:val="0"/>
              <w:spacing w:line="240" w:lineRule="auto"/>
              <w:jc w:val="both"/>
            </w:pPr>
            <w:r>
              <w:rPr>
                <w:rFonts w:ascii="돋움" w:eastAsia="돋움" w:hAnsi="돋움" w:cs="돋움"/>
              </w:rPr>
              <w:t>(2) PreparedStatement 객체는 쿼리문을 수행하는 객체이다</w:t>
            </w:r>
            <w:r w:rsidR="002F7E44">
              <w:rPr>
                <w:rFonts w:ascii="돋움" w:eastAsia="돋움" w:hAnsi="돋움" w:cs="돋움" w:hint="eastAsia"/>
              </w:rPr>
              <w:t>.O</w:t>
            </w:r>
          </w:p>
          <w:p w:rsidR="00A829CA" w:rsidRDefault="002741F3">
            <w:pPr>
              <w:widowControl w:val="0"/>
              <w:spacing w:line="240" w:lineRule="auto"/>
              <w:jc w:val="both"/>
            </w:pPr>
            <w:r>
              <w:rPr>
                <w:rFonts w:ascii="돋움" w:eastAsia="돋움" w:hAnsi="돋움" w:cs="돋움"/>
              </w:rPr>
              <w:t>(3) ResultSet 은 select문 수행결과로 반환되는 테이블을 담는 객체이다.</w:t>
            </w:r>
            <w:r w:rsidR="002F7E44">
              <w:rPr>
                <w:rFonts w:ascii="돋움" w:eastAsia="돋움" w:hAnsi="돋움" w:cs="돋움" w:hint="eastAsia"/>
              </w:rPr>
              <w:t>O</w:t>
            </w:r>
          </w:p>
          <w:p w:rsidR="00A829CA" w:rsidRDefault="002741F3">
            <w:pPr>
              <w:widowControl w:val="0"/>
              <w:spacing w:line="240" w:lineRule="auto"/>
              <w:jc w:val="both"/>
            </w:pPr>
            <w:r>
              <w:rPr>
                <w:rFonts w:ascii="돋움" w:eastAsia="돋움" w:hAnsi="돋움" w:cs="돋움"/>
              </w:rPr>
              <w:t>(4) DriverManager는 접속을 시도하는 객체이다.</w:t>
            </w:r>
            <w:r w:rsidR="002F7E44">
              <w:rPr>
                <w:rFonts w:ascii="돋움" w:eastAsia="돋움" w:hAnsi="돋움" w:cs="돋움" w:hint="eastAsia"/>
              </w:rPr>
              <w:t>O</w:t>
            </w:r>
          </w:p>
        </w:tc>
      </w:tr>
      <w:tr w:rsidR="00A829CA">
        <w:tc>
          <w:tcPr>
            <w:tcW w:w="508" w:type="dxa"/>
          </w:tcPr>
          <w:p w:rsidR="00A829CA" w:rsidRDefault="002741F3">
            <w:pPr>
              <w:widowControl w:val="0"/>
              <w:spacing w:line="240" w:lineRule="auto"/>
              <w:jc w:val="both"/>
            </w:pPr>
            <w:r>
              <w:rPr>
                <w:rFonts w:ascii="돋움" w:eastAsia="돋움" w:hAnsi="돋움" w:cs="돋움"/>
              </w:rPr>
              <w:t>4</w:t>
            </w:r>
          </w:p>
        </w:tc>
        <w:tc>
          <w:tcPr>
            <w:tcW w:w="10690" w:type="dxa"/>
          </w:tcPr>
          <w:p w:rsidR="00A829CA" w:rsidRDefault="002741F3">
            <w:pPr>
              <w:widowControl w:val="0"/>
              <w:spacing w:line="240" w:lineRule="auto"/>
              <w:jc w:val="both"/>
            </w:pPr>
            <w:r>
              <w:rPr>
                <w:rFonts w:ascii="돋움" w:eastAsia="돋움" w:hAnsi="돋움" w:cs="돋움"/>
              </w:rPr>
              <w:t>다음은 무엇에 대한 설명인가?</w:t>
            </w:r>
          </w:p>
          <w:p w:rsidR="00A829CA" w:rsidRDefault="002741F3">
            <w:pPr>
              <w:widowControl w:val="0"/>
              <w:spacing w:line="240" w:lineRule="auto"/>
              <w:jc w:val="both"/>
            </w:pPr>
            <w:r>
              <w:rPr>
                <w:rFonts w:ascii="돋움" w:eastAsia="돋움" w:hAnsi="돋움" w:cs="돋움"/>
              </w:rPr>
              <w:t xml:space="preserve">자바개발자들은 데이터베이스 제품에 상관없이 접속정보는 Connection 객체를, 쿼리수행은 PreparedStatement를, select문 수행결과 집합은 ResultSet을 이용하고 있으며 메서드 명칭도 제품변경에 의해 변하지 않는다. </w:t>
            </w:r>
          </w:p>
          <w:p w:rsidR="00A829CA" w:rsidRDefault="002741F3">
            <w:pPr>
              <w:widowControl w:val="0"/>
              <w:spacing w:line="240" w:lineRule="auto"/>
              <w:jc w:val="both"/>
            </w:pPr>
            <w:r>
              <w:rPr>
                <w:rFonts w:ascii="돋움" w:eastAsia="돋움" w:hAnsi="돋움" w:cs="돋움"/>
              </w:rPr>
              <w:t xml:space="preserve">즉 어떠한 데이터베이스 제품을 사용하더라도 사용되는 객체 및 메서드에는 변함이 없으므로 제품의 변경에 따른 소스코드의 변경이 발생하지 않는다. </w:t>
            </w:r>
          </w:p>
          <w:p w:rsidR="00A829CA" w:rsidRDefault="002741F3">
            <w:pPr>
              <w:widowControl w:val="0"/>
              <w:spacing w:line="240" w:lineRule="auto"/>
              <w:jc w:val="both"/>
            </w:pPr>
            <w:r>
              <w:rPr>
                <w:rFonts w:ascii="돋움" w:eastAsia="돋움" w:hAnsi="돋움" w:cs="돋움"/>
              </w:rPr>
              <w:t xml:space="preserve">위와 같은 개발이 가능한 이유는 Sun에서 Connection, PreparedStatement, ResultSet 객체등을 몸체없는 인터페이스로 정의만 해두고, 이 객체를 완성할 의무는 데이터베이스 벤더사에 위임하였기 때문인데, 데이터베이스를 제작한 벤더는 Sun에서 명시한 인터페이스 객체들의 몸체를 자신들만의 기술로 완성하되, 메서드 명칭이나 객체명칭을 그대로 유지함으로써 자바 개발자들의 소스코드의 변경을 초래하지 않는다. 이렇게 완성된 객체집합은 jar로 묶어서 배포되는데, 이러한 클래스 집합을 가리켜 무엇이라 하는가? (           </w:t>
            </w:r>
            <w:r w:rsidR="002F7E44">
              <w:rPr>
                <w:rFonts w:ascii="돋움" w:eastAsia="돋움" w:hAnsi="돋움" w:cs="돋움" w:hint="eastAsia"/>
              </w:rPr>
              <w:t>JDBC Driver</w:t>
            </w:r>
            <w:r>
              <w:rPr>
                <w:rFonts w:ascii="돋움" w:eastAsia="돋움" w:hAnsi="돋움" w:cs="돋움"/>
              </w:rPr>
              <w:t xml:space="preserve">            )</w:t>
            </w:r>
          </w:p>
        </w:tc>
      </w:tr>
      <w:tr w:rsidR="00A829CA">
        <w:tc>
          <w:tcPr>
            <w:tcW w:w="508" w:type="dxa"/>
          </w:tcPr>
          <w:p w:rsidR="00A829CA" w:rsidRDefault="002741F3">
            <w:pPr>
              <w:widowControl w:val="0"/>
              <w:spacing w:line="240" w:lineRule="auto"/>
              <w:jc w:val="both"/>
            </w:pPr>
            <w:r>
              <w:rPr>
                <w:rFonts w:ascii="돋움" w:eastAsia="돋움" w:hAnsi="돋움" w:cs="돋움"/>
              </w:rPr>
              <w:t>4</w:t>
            </w:r>
          </w:p>
        </w:tc>
        <w:tc>
          <w:tcPr>
            <w:tcW w:w="10690" w:type="dxa"/>
          </w:tcPr>
          <w:p w:rsidR="00A829CA" w:rsidRDefault="002741F3">
            <w:pPr>
              <w:widowControl w:val="0"/>
              <w:spacing w:line="240" w:lineRule="auto"/>
              <w:jc w:val="both"/>
            </w:pPr>
            <w:r>
              <w:rPr>
                <w:rFonts w:ascii="돋움" w:eastAsia="돋움" w:hAnsi="돋움" w:cs="돋움"/>
              </w:rPr>
              <w:t>다음 설명 중 틀린 것은?</w:t>
            </w:r>
          </w:p>
          <w:p w:rsidR="00A829CA" w:rsidRDefault="002741F3">
            <w:pPr>
              <w:widowControl w:val="0"/>
              <w:spacing w:line="240" w:lineRule="auto"/>
              <w:jc w:val="both"/>
            </w:pPr>
            <w:r>
              <w:rPr>
                <w:rFonts w:ascii="돋움" w:eastAsia="돋움" w:hAnsi="돋움" w:cs="돋움"/>
              </w:rPr>
              <w:t>(1) 수행하고자 하는 문장이 insert 문이면 PreparedStatement 객체의 executeUpdate() 메서드를 수행한다.</w:t>
            </w:r>
            <w:r>
              <w:rPr>
                <w:rFonts w:ascii="돋움" w:eastAsia="돋움" w:hAnsi="돋움" w:cs="돋움" w:hint="eastAsia"/>
              </w:rPr>
              <w:t>o</w:t>
            </w:r>
          </w:p>
          <w:p w:rsidR="00A829CA" w:rsidRDefault="002741F3">
            <w:pPr>
              <w:widowControl w:val="0"/>
              <w:spacing w:line="240" w:lineRule="auto"/>
              <w:jc w:val="both"/>
            </w:pPr>
            <w:r>
              <w:rPr>
                <w:rFonts w:ascii="돋움" w:eastAsia="돋움" w:hAnsi="돋움" w:cs="돋움"/>
              </w:rPr>
              <w:t>(2) 수행하고자 하는 문장이 update 문이면 PreparedStatement 객체의 executeQuery() 메서드를 수행한다.</w:t>
            </w:r>
            <w:r>
              <w:rPr>
                <w:rFonts w:ascii="돋움" w:eastAsia="돋움" w:hAnsi="돋움" w:cs="돋움" w:hint="eastAsia"/>
              </w:rPr>
              <w:t>x</w:t>
            </w:r>
          </w:p>
          <w:p w:rsidR="00A829CA" w:rsidRDefault="002741F3">
            <w:pPr>
              <w:widowControl w:val="0"/>
              <w:spacing w:line="240" w:lineRule="auto"/>
              <w:jc w:val="both"/>
            </w:pPr>
            <w:r>
              <w:rPr>
                <w:rFonts w:ascii="돋움" w:eastAsia="돋움" w:hAnsi="돋움" w:cs="돋움"/>
              </w:rPr>
              <w:t xml:space="preserve">(3) 수행하고자 하는 문장이 delete 문이면 PreparedStatement 객체의 exeucteUpdate() 메서드를 </w:t>
            </w:r>
            <w:r>
              <w:rPr>
                <w:rFonts w:ascii="돋움" w:eastAsia="돋움" w:hAnsi="돋움" w:cs="돋움"/>
              </w:rPr>
              <w:lastRenderedPageBreak/>
              <w:t>수행한다.</w:t>
            </w:r>
            <w:r>
              <w:rPr>
                <w:rFonts w:ascii="돋움" w:eastAsia="돋움" w:hAnsi="돋움" w:cs="돋움" w:hint="eastAsia"/>
              </w:rPr>
              <w:t>o</w:t>
            </w:r>
          </w:p>
          <w:p w:rsidR="00A829CA" w:rsidRDefault="002741F3">
            <w:pPr>
              <w:widowControl w:val="0"/>
              <w:spacing w:line="240" w:lineRule="auto"/>
              <w:jc w:val="both"/>
            </w:pPr>
            <w:r>
              <w:rPr>
                <w:rFonts w:ascii="돋움" w:eastAsia="돋움" w:hAnsi="돋움" w:cs="돋움"/>
              </w:rPr>
              <w:t>(4) 수행하고자 하는 문장이 select문이면 PreparedStatement 객체의 executeQuery() 메서드를 수행한다.</w:t>
            </w:r>
            <w:r>
              <w:rPr>
                <w:rFonts w:ascii="돋움" w:eastAsia="돋움" w:hAnsi="돋움" w:cs="돋움" w:hint="eastAsia"/>
              </w:rPr>
              <w:t>o</w:t>
            </w:r>
          </w:p>
        </w:tc>
      </w:tr>
      <w:tr w:rsidR="00A829CA">
        <w:tc>
          <w:tcPr>
            <w:tcW w:w="508" w:type="dxa"/>
          </w:tcPr>
          <w:p w:rsidR="00A829CA" w:rsidRDefault="002741F3">
            <w:pPr>
              <w:widowControl w:val="0"/>
              <w:spacing w:line="240" w:lineRule="auto"/>
              <w:jc w:val="both"/>
            </w:pPr>
            <w:r>
              <w:rPr>
                <w:rFonts w:ascii="돋움" w:eastAsia="돋움" w:hAnsi="돋움" w:cs="돋움"/>
              </w:rPr>
              <w:lastRenderedPageBreak/>
              <w:t>5</w:t>
            </w:r>
          </w:p>
        </w:tc>
        <w:tc>
          <w:tcPr>
            <w:tcW w:w="10690" w:type="dxa"/>
          </w:tcPr>
          <w:p w:rsidR="00A829CA" w:rsidRDefault="002741F3">
            <w:pPr>
              <w:widowControl w:val="0"/>
              <w:spacing w:line="240" w:lineRule="auto"/>
              <w:jc w:val="both"/>
            </w:pPr>
            <w:r>
              <w:rPr>
                <w:rFonts w:ascii="돋움" w:eastAsia="돋움" w:hAnsi="돋움" w:cs="돋움"/>
              </w:rPr>
              <w:t>다음 설명 중 틀린 것은?</w:t>
            </w:r>
          </w:p>
          <w:p w:rsidR="00A829CA" w:rsidRDefault="002741F3">
            <w:pPr>
              <w:widowControl w:val="0"/>
              <w:spacing w:line="240" w:lineRule="auto"/>
              <w:jc w:val="both"/>
            </w:pPr>
            <w:r>
              <w:rPr>
                <w:rFonts w:ascii="돋움" w:eastAsia="돋움" w:hAnsi="돋움" w:cs="돋움"/>
              </w:rPr>
              <w:t xml:space="preserve">(1) insert 문을 executeUpdate() 메서드로 수행할 경우, 결과값은 해당 쿼리문에 의해 반영된 레코드수를 </w:t>
            </w:r>
          </w:p>
          <w:p w:rsidR="00A829CA" w:rsidRDefault="002741F3">
            <w:pPr>
              <w:widowControl w:val="0"/>
              <w:spacing w:line="240" w:lineRule="auto"/>
              <w:jc w:val="both"/>
            </w:pPr>
            <w:r>
              <w:rPr>
                <w:rFonts w:ascii="돋움" w:eastAsia="돋움" w:hAnsi="돋움" w:cs="돋움"/>
              </w:rPr>
              <w:t xml:space="preserve">    반환하므로 성공할 경우 1이 반환된다.</w:t>
            </w:r>
            <w:r w:rsidR="0068798C">
              <w:rPr>
                <w:rFonts w:ascii="돋움" w:eastAsia="돋움" w:hAnsi="돋움" w:cs="돋움" w:hint="eastAsia"/>
              </w:rPr>
              <w:t>O</w:t>
            </w:r>
          </w:p>
          <w:p w:rsidR="00A829CA" w:rsidRDefault="002741F3">
            <w:pPr>
              <w:widowControl w:val="0"/>
              <w:spacing w:line="240" w:lineRule="auto"/>
              <w:jc w:val="both"/>
            </w:pPr>
            <w:r>
              <w:rPr>
                <w:rFonts w:ascii="돋움" w:eastAsia="돋움" w:hAnsi="돋움" w:cs="돋움"/>
              </w:rPr>
              <w:t>(2) DML은 executeUpdate() 메서드로 수행시킬 수 있다</w:t>
            </w:r>
            <w:r w:rsidR="0068798C">
              <w:rPr>
                <w:rFonts w:ascii="돋움" w:eastAsia="돋움" w:hAnsi="돋움" w:cs="돋움" w:hint="eastAsia"/>
              </w:rPr>
              <w:t>O</w:t>
            </w:r>
          </w:p>
          <w:p w:rsidR="00A829CA" w:rsidRDefault="002741F3">
            <w:pPr>
              <w:widowControl w:val="0"/>
              <w:spacing w:line="240" w:lineRule="auto"/>
              <w:jc w:val="both"/>
            </w:pPr>
            <w:r>
              <w:rPr>
                <w:rFonts w:ascii="돋움" w:eastAsia="돋움" w:hAnsi="돋움" w:cs="돋움"/>
              </w:rPr>
              <w:t>(3) select 문은 executeQuery() 메서드로 수행시킬 수 있다</w:t>
            </w:r>
            <w:r w:rsidR="0068798C">
              <w:rPr>
                <w:rFonts w:ascii="돋움" w:eastAsia="돋움" w:hAnsi="돋움" w:cs="돋움" w:hint="eastAsia"/>
              </w:rPr>
              <w:t>O</w:t>
            </w:r>
            <w:r>
              <w:rPr>
                <w:rFonts w:ascii="돋움" w:eastAsia="돋움" w:hAnsi="돋움" w:cs="돋움"/>
              </w:rPr>
              <w:t xml:space="preserve">. </w:t>
            </w:r>
          </w:p>
          <w:p w:rsidR="00A829CA" w:rsidRDefault="002741F3">
            <w:pPr>
              <w:widowControl w:val="0"/>
              <w:spacing w:line="240" w:lineRule="auto"/>
              <w:jc w:val="both"/>
            </w:pPr>
            <w:r>
              <w:rPr>
                <w:rFonts w:ascii="돋움" w:eastAsia="돋움" w:hAnsi="돋움" w:cs="돋움"/>
              </w:rPr>
              <w:t>(4) update와 delete 문을 executeUpdate() 메서드로 수행할 경우, 성공하면 언제나 1이 반환된다.</w:t>
            </w:r>
            <w:r w:rsidR="0068798C">
              <w:rPr>
                <w:rFonts w:ascii="돋움" w:eastAsia="돋움" w:hAnsi="돋움" w:cs="돋움" w:hint="eastAsia"/>
              </w:rPr>
              <w:t>X</w:t>
            </w:r>
          </w:p>
        </w:tc>
      </w:tr>
      <w:tr w:rsidR="00A829CA">
        <w:tc>
          <w:tcPr>
            <w:tcW w:w="508" w:type="dxa"/>
          </w:tcPr>
          <w:p w:rsidR="00A829CA" w:rsidRDefault="002741F3">
            <w:pPr>
              <w:widowControl w:val="0"/>
              <w:spacing w:line="240" w:lineRule="auto"/>
              <w:jc w:val="both"/>
            </w:pPr>
            <w:r>
              <w:rPr>
                <w:rFonts w:ascii="돋움" w:eastAsia="돋움" w:hAnsi="돋움" w:cs="돋움"/>
              </w:rPr>
              <w:t>6</w:t>
            </w:r>
          </w:p>
        </w:tc>
        <w:tc>
          <w:tcPr>
            <w:tcW w:w="10690" w:type="dxa"/>
          </w:tcPr>
          <w:p w:rsidR="00A829CA" w:rsidRDefault="002741F3" w:rsidP="002F7E44">
            <w:pPr>
              <w:widowControl w:val="0"/>
              <w:spacing w:line="240" w:lineRule="auto"/>
            </w:pPr>
            <w:r>
              <w:rPr>
                <w:rFonts w:ascii="돋움" w:eastAsia="돋움" w:hAnsi="돋움" w:cs="돋움"/>
              </w:rPr>
              <w:t>다음은 무엇에 대한 설명인가?</w:t>
            </w:r>
          </w:p>
          <w:p w:rsidR="00A829CA" w:rsidRDefault="002741F3" w:rsidP="002F7E44">
            <w:pPr>
              <w:widowControl w:val="0"/>
              <w:spacing w:line="240" w:lineRule="auto"/>
            </w:pPr>
            <w:r>
              <w:rPr>
                <w:rFonts w:ascii="돋움" w:eastAsia="돋움" w:hAnsi="돋움" w:cs="돋움"/>
              </w:rPr>
              <w:t>데이터베이스도 컴퓨터에서 실행되는 소프트웨어이기 때문에 개발자가 쿼리문을 수행시킬때, 이 문자열은 사실상 컴퓨터가 이해할 수 없는 문자열이므로 0과 1의 이진수로 변환되어져야 한다. 또 이진수로 변환되기 전에</w:t>
            </w:r>
          </w:p>
          <w:p w:rsidR="00A829CA" w:rsidRDefault="002741F3" w:rsidP="002F7E44">
            <w:pPr>
              <w:widowControl w:val="0"/>
              <w:spacing w:line="240" w:lineRule="auto"/>
            </w:pPr>
            <w:r>
              <w:rPr>
                <w:rFonts w:ascii="돋움" w:eastAsia="돋움" w:hAnsi="돋움" w:cs="돋움"/>
              </w:rPr>
              <w:t>각종 문법검사, 객체권한 검사, 파싱등이 발생하므로 모든 쿼리문 수행시마다 이런 작업이 진행될 경우 성능에</w:t>
            </w:r>
          </w:p>
          <w:p w:rsidR="00A829CA" w:rsidRDefault="002741F3" w:rsidP="002F7E44">
            <w:pPr>
              <w:widowControl w:val="0"/>
              <w:spacing w:line="240" w:lineRule="auto"/>
            </w:pPr>
            <w:r>
              <w:rPr>
                <w:rFonts w:ascii="돋움" w:eastAsia="돋움" w:hAnsi="돋움" w:cs="돋움"/>
              </w:rPr>
              <w:t xml:space="preserve">문제가 발생할 수 있게 된다. 이러한 문제점을 해결하기 위해 쿼리문 수행시 예전에 수행되었던 문장의 경우 </w:t>
            </w:r>
          </w:p>
          <w:p w:rsidR="00A829CA" w:rsidRDefault="002741F3" w:rsidP="002F7E44">
            <w:pPr>
              <w:widowControl w:val="0"/>
              <w:spacing w:line="240" w:lineRule="auto"/>
            </w:pPr>
            <w:r>
              <w:rPr>
                <w:rFonts w:ascii="돋움" w:eastAsia="돋움" w:hAnsi="돋움" w:cs="돋움"/>
              </w:rPr>
              <w:t>각종 검사 및 파싱 , 컴파일등 생략할 수 있는 방법이 필요하게 되었고, 쿼리문내에서 변경되는 데이터에 대해</w:t>
            </w:r>
            <w:r w:rsidR="00F854EC">
              <w:rPr>
                <w:rFonts w:hint="eastAsia"/>
              </w:rPr>
              <w:t xml:space="preserve"> </w:t>
            </w:r>
            <w:r>
              <w:rPr>
                <w:rFonts w:ascii="돋움" w:eastAsia="돋움" w:hAnsi="돋움" w:cs="돋움"/>
              </w:rPr>
              <w:t>새로운 문장으로 인식처리되지 않도록 해주는 변수를 가리켜</w:t>
            </w:r>
            <w:r w:rsidR="0068798C">
              <w:rPr>
                <w:rFonts w:ascii="돋움" w:eastAsia="돋움" w:hAnsi="돋움" w:cs="돋움"/>
              </w:rPr>
              <w:t xml:space="preserve"> (   </w:t>
            </w:r>
            <w:r w:rsidR="0068798C">
              <w:rPr>
                <w:rFonts w:ascii="돋움" w:eastAsia="돋움" w:hAnsi="돋움" w:cs="돋움" w:hint="eastAsia"/>
              </w:rPr>
              <w:t>바인드변수</w:t>
            </w:r>
            <w:r>
              <w:rPr>
                <w:rFonts w:ascii="돋움" w:eastAsia="돋움" w:hAnsi="돋움" w:cs="돋움"/>
              </w:rPr>
              <w:t xml:space="preserve">   )라 한다.</w:t>
            </w:r>
            <w:r w:rsidR="00906936">
              <w:rPr>
                <w:rFonts w:ascii="돋움" w:eastAsia="돋움" w:hAnsi="돋움" w:cs="돋움"/>
              </w:rPr>
              <w:t>—</w:t>
            </w:r>
            <w:r w:rsidR="00906936">
              <w:rPr>
                <w:rFonts w:ascii="돋움" w:eastAsia="돋움" w:hAnsi="돋움" w:cs="돋움" w:hint="eastAsia"/>
              </w:rPr>
              <w:t>데이터베이스의 효율성과 튜닝을 위해서 바인드변수를 쓴다.</w:t>
            </w:r>
          </w:p>
        </w:tc>
      </w:tr>
      <w:tr w:rsidR="00A829CA">
        <w:tc>
          <w:tcPr>
            <w:tcW w:w="508" w:type="dxa"/>
          </w:tcPr>
          <w:p w:rsidR="00A829CA" w:rsidRDefault="002741F3">
            <w:pPr>
              <w:widowControl w:val="0"/>
              <w:spacing w:line="240" w:lineRule="auto"/>
              <w:jc w:val="both"/>
            </w:pPr>
            <w:r>
              <w:rPr>
                <w:rFonts w:ascii="돋움" w:eastAsia="돋움" w:hAnsi="돋움" w:cs="돋움"/>
              </w:rPr>
              <w:t>7</w:t>
            </w:r>
          </w:p>
        </w:tc>
        <w:tc>
          <w:tcPr>
            <w:tcW w:w="10690" w:type="dxa"/>
          </w:tcPr>
          <w:p w:rsidR="00A829CA" w:rsidRDefault="002741F3" w:rsidP="0068798C">
            <w:pPr>
              <w:widowControl w:val="0"/>
              <w:spacing w:line="240" w:lineRule="auto"/>
            </w:pPr>
            <w:r>
              <w:rPr>
                <w:rFonts w:ascii="돋움" w:eastAsia="돋움" w:hAnsi="돋움" w:cs="돋움"/>
              </w:rPr>
              <w:t>다음 설명 중 틀린 것은?</w:t>
            </w:r>
          </w:p>
          <w:p w:rsidR="00A829CA" w:rsidRDefault="002741F3" w:rsidP="0068798C">
            <w:pPr>
              <w:widowControl w:val="0"/>
              <w:spacing w:line="240" w:lineRule="auto"/>
            </w:pPr>
            <w:r>
              <w:rPr>
                <w:rFonts w:ascii="돋움" w:eastAsia="돋움" w:hAnsi="돋움" w:cs="돋움"/>
              </w:rPr>
              <w:t>(1) 데이터베이스를 다루기</w:t>
            </w:r>
            <w:r w:rsidR="006E1315">
              <w:rPr>
                <w:rFonts w:ascii="돋움" w:eastAsia="돋움" w:hAnsi="돋움" w:cs="돋움" w:hint="eastAsia"/>
              </w:rPr>
              <w:t xml:space="preserve"> </w:t>
            </w:r>
            <w:r>
              <w:rPr>
                <w:rFonts w:ascii="돋움" w:eastAsia="돋움" w:hAnsi="돋움" w:cs="돋움"/>
              </w:rPr>
              <w:t>위한 최적의 스윙 컴포넌트는 JTable 이다.</w:t>
            </w:r>
            <w:r w:rsidR="009947D0">
              <w:rPr>
                <w:rFonts w:ascii="돋움" w:eastAsia="돋움" w:hAnsi="돋움" w:cs="돋움" w:hint="eastAsia"/>
              </w:rPr>
              <w:t>O</w:t>
            </w:r>
          </w:p>
          <w:p w:rsidR="00A829CA" w:rsidRDefault="002741F3" w:rsidP="0068798C">
            <w:pPr>
              <w:widowControl w:val="0"/>
              <w:spacing w:line="240" w:lineRule="auto"/>
            </w:pPr>
            <w:r>
              <w:rPr>
                <w:rFonts w:ascii="돋움" w:eastAsia="돋움" w:hAnsi="돋움" w:cs="돋움"/>
              </w:rPr>
              <w:t>(2) JTable은 디자인, 즉 보여주는 역할만 수행할 뿐 실제로 어떤 데이터를 몇</w:t>
            </w:r>
            <w:r w:rsidR="007E2992">
              <w:rPr>
                <w:rFonts w:ascii="돋움" w:eastAsia="돋움" w:hAnsi="돋움" w:cs="돋움" w:hint="eastAsia"/>
              </w:rPr>
              <w:t xml:space="preserve"> </w:t>
            </w:r>
            <w:r>
              <w:rPr>
                <w:rFonts w:ascii="돋움" w:eastAsia="돋움" w:hAnsi="돋움" w:cs="돋움"/>
              </w:rPr>
              <w:t>건을 보여줄지 여부등은 TableModel 이 담당할 수 있도록 지원하고 있다.</w:t>
            </w:r>
            <w:r w:rsidR="009947D0">
              <w:rPr>
                <w:rFonts w:ascii="돋움" w:eastAsia="돋움" w:hAnsi="돋움" w:cs="돋움" w:hint="eastAsia"/>
              </w:rPr>
              <w:t>O</w:t>
            </w:r>
          </w:p>
          <w:p w:rsidR="00A829CA" w:rsidRDefault="002741F3" w:rsidP="0068798C">
            <w:pPr>
              <w:widowControl w:val="0"/>
              <w:spacing w:line="240" w:lineRule="auto"/>
            </w:pPr>
            <w:r>
              <w:rPr>
                <w:rFonts w:ascii="돋움" w:eastAsia="돋움" w:hAnsi="돋움" w:cs="돋움"/>
              </w:rPr>
              <w:t>(3) TableModel 은 인터페이스이므로 원칙상 구현 클래스를 개발자가 정의하여야 하지만, sun에서는 개발자대신</w:t>
            </w:r>
            <w:r w:rsidR="009947D0">
              <w:rPr>
                <w:rFonts w:hint="eastAsia"/>
              </w:rPr>
              <w:t xml:space="preserve"> </w:t>
            </w:r>
            <w:r>
              <w:rPr>
                <w:rFonts w:ascii="돋움" w:eastAsia="돋움" w:hAnsi="돋움" w:cs="돋움"/>
              </w:rPr>
              <w:t>이미 TableModel 인터페이스를 구현한 클래스를 제공해주고 있고 그 클래스는  AbstractTableModel이다</w:t>
            </w:r>
            <w:r w:rsidR="00666948">
              <w:rPr>
                <w:rFonts w:ascii="돋움" w:eastAsia="돋움" w:hAnsi="돋움" w:cs="돋움"/>
              </w:rPr>
              <w:t>.</w:t>
            </w:r>
            <w:bookmarkStart w:id="0" w:name="_GoBack"/>
            <w:bookmarkEnd w:id="0"/>
            <w:r w:rsidR="009947D0">
              <w:rPr>
                <w:rFonts w:ascii="돋움" w:eastAsia="돋움" w:hAnsi="돋움" w:cs="돋움" w:hint="eastAsia"/>
              </w:rPr>
              <w:t>O</w:t>
            </w:r>
          </w:p>
        </w:tc>
      </w:tr>
      <w:tr w:rsidR="00A829CA">
        <w:tc>
          <w:tcPr>
            <w:tcW w:w="508" w:type="dxa"/>
          </w:tcPr>
          <w:p w:rsidR="00A829CA" w:rsidRDefault="00A829CA">
            <w:pPr>
              <w:widowControl w:val="0"/>
              <w:spacing w:line="240" w:lineRule="auto"/>
              <w:jc w:val="both"/>
            </w:pPr>
          </w:p>
        </w:tc>
        <w:tc>
          <w:tcPr>
            <w:tcW w:w="10690" w:type="dxa"/>
          </w:tcPr>
          <w:p w:rsidR="00A829CA" w:rsidRDefault="00A829CA" w:rsidP="0068798C">
            <w:pPr>
              <w:widowControl w:val="0"/>
              <w:spacing w:line="240" w:lineRule="auto"/>
            </w:pPr>
          </w:p>
        </w:tc>
      </w:tr>
      <w:tr w:rsidR="00A829CA">
        <w:tc>
          <w:tcPr>
            <w:tcW w:w="508" w:type="dxa"/>
          </w:tcPr>
          <w:p w:rsidR="00A829CA" w:rsidRDefault="00A829CA">
            <w:pPr>
              <w:widowControl w:val="0"/>
              <w:spacing w:line="240" w:lineRule="auto"/>
              <w:jc w:val="both"/>
            </w:pPr>
          </w:p>
        </w:tc>
        <w:tc>
          <w:tcPr>
            <w:tcW w:w="10690" w:type="dxa"/>
          </w:tcPr>
          <w:p w:rsidR="00A829CA" w:rsidRDefault="00A829CA" w:rsidP="0068798C">
            <w:pPr>
              <w:widowControl w:val="0"/>
              <w:spacing w:line="240" w:lineRule="auto"/>
            </w:pPr>
          </w:p>
        </w:tc>
      </w:tr>
      <w:tr w:rsidR="00A829CA">
        <w:tc>
          <w:tcPr>
            <w:tcW w:w="508" w:type="dxa"/>
          </w:tcPr>
          <w:p w:rsidR="00A829CA" w:rsidRDefault="00A829CA">
            <w:pPr>
              <w:widowControl w:val="0"/>
              <w:spacing w:line="240" w:lineRule="auto"/>
              <w:jc w:val="both"/>
            </w:pPr>
          </w:p>
        </w:tc>
        <w:tc>
          <w:tcPr>
            <w:tcW w:w="10690" w:type="dxa"/>
          </w:tcPr>
          <w:p w:rsidR="00A829CA" w:rsidRDefault="00A829CA">
            <w:pPr>
              <w:widowControl w:val="0"/>
              <w:spacing w:line="240" w:lineRule="auto"/>
              <w:jc w:val="both"/>
            </w:pPr>
          </w:p>
        </w:tc>
      </w:tr>
    </w:tbl>
    <w:p w:rsidR="00A829CA" w:rsidRDefault="00A829CA">
      <w:pPr>
        <w:widowControl w:val="0"/>
        <w:spacing w:line="240" w:lineRule="auto"/>
        <w:jc w:val="both"/>
      </w:pPr>
    </w:p>
    <w:sectPr w:rsidR="00A829CA">
      <w:pgSz w:w="11907" w:h="16840"/>
      <w:pgMar w:top="357" w:right="407" w:bottom="1701" w:left="5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돋움">
    <w:altName w:val="Dotu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A829CA"/>
    <w:rsid w:val="0006326A"/>
    <w:rsid w:val="000B2431"/>
    <w:rsid w:val="002741F3"/>
    <w:rsid w:val="002F7E44"/>
    <w:rsid w:val="005813E2"/>
    <w:rsid w:val="00666948"/>
    <w:rsid w:val="0068798C"/>
    <w:rsid w:val="006E1315"/>
    <w:rsid w:val="007E2992"/>
    <w:rsid w:val="00906936"/>
    <w:rsid w:val="009947D0"/>
    <w:rsid w:val="00A829CA"/>
    <w:rsid w:val="00F854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429</Words>
  <Characters>2451</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samsung</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13</cp:revision>
  <dcterms:created xsi:type="dcterms:W3CDTF">2016-08-22T00:04:00Z</dcterms:created>
  <dcterms:modified xsi:type="dcterms:W3CDTF">2016-08-22T07:27:00Z</dcterms:modified>
</cp:coreProperties>
</file>