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C27" w:rsidRPr="00E51683" w:rsidRDefault="00EC2082" w:rsidP="006D0C27">
      <w:pPr>
        <w:ind w:left="180"/>
        <w:jc w:val="center"/>
        <w:rPr>
          <w:b/>
          <w:color w:val="008000"/>
          <w:highlight w:val="yellow"/>
        </w:rPr>
      </w:pPr>
      <w:r>
        <w:rPr>
          <w:b/>
          <w:color w:val="008000"/>
          <w:highlight w:val="yellow"/>
        </w:rPr>
        <w:t>s</w:t>
      </w:r>
      <w:r w:rsidR="001C4FBB">
        <w:rPr>
          <w:b/>
          <w:color w:val="008000"/>
          <w:highlight w:val="yellow"/>
        </w:rPr>
        <w:t>t</w:t>
      </w:r>
      <w:r w:rsidR="006D0C27" w:rsidRPr="00E51683">
        <w:rPr>
          <w:b/>
          <w:color w:val="008000"/>
          <w:highlight w:val="yellow"/>
        </w:rPr>
        <w:t>DELETE- Forensic and Clinical Psychology Services, PLLC</w:t>
      </w:r>
    </w:p>
    <w:p w:rsidR="006D0C27" w:rsidRPr="00E51683" w:rsidRDefault="006D0C27" w:rsidP="006D0C27">
      <w:pPr>
        <w:ind w:left="180"/>
        <w:jc w:val="center"/>
        <w:rPr>
          <w:b/>
          <w:color w:val="008000"/>
          <w:highlight w:val="yellow"/>
        </w:rPr>
      </w:pPr>
      <w:r w:rsidRPr="00E51683">
        <w:rPr>
          <w:b/>
          <w:color w:val="008000"/>
          <w:highlight w:val="yellow"/>
        </w:rPr>
        <w:t>2820 Northup Way, Suite 250</w:t>
      </w:r>
    </w:p>
    <w:p w:rsidR="006D0C27" w:rsidRPr="00E51683" w:rsidRDefault="006D0C27" w:rsidP="006D0C27">
      <w:pPr>
        <w:jc w:val="center"/>
        <w:rPr>
          <w:b/>
          <w:color w:val="008000"/>
          <w:highlight w:val="yellow"/>
        </w:rPr>
      </w:pPr>
      <w:r w:rsidRPr="00E51683">
        <w:rPr>
          <w:b/>
          <w:color w:val="008000"/>
          <w:highlight w:val="yellow"/>
        </w:rPr>
        <w:t>Bellevue, WA  98004</w:t>
      </w:r>
    </w:p>
    <w:p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rsidR="006D0C27" w:rsidRPr="006D0C27" w:rsidRDefault="005B51BB" w:rsidP="006D0C27">
      <w:pPr>
        <w:ind w:left="180"/>
        <w:jc w:val="center"/>
        <w:rPr>
          <w:b/>
          <w:color w:val="008000"/>
        </w:rPr>
      </w:pPr>
      <w:hyperlink r:id="rId7" w:history="1">
        <w:r w:rsidR="006D0C27" w:rsidRPr="00E51683">
          <w:rPr>
            <w:rStyle w:val="Hyperlink"/>
            <w:b/>
            <w:color w:val="008000"/>
          </w:rPr>
          <w:t>richard@drcoder.com</w:t>
        </w:r>
      </w:hyperlink>
      <w:r w:rsidR="006D0C27" w:rsidRPr="00E51683">
        <w:rPr>
          <w:b/>
          <w:color w:val="008000"/>
          <w:highlight w:val="yellow"/>
        </w:rPr>
        <w:t xml:space="preserve"> * drcoder.com</w:t>
      </w:r>
    </w:p>
    <w:p w:rsidR="006D0C27" w:rsidRPr="00D05C97" w:rsidRDefault="006D0C27">
      <w:pPr>
        <w:rPr>
          <w:b/>
        </w:rPr>
      </w:pPr>
    </w:p>
    <w:p w:rsidR="006D0C27" w:rsidRPr="00D05C97" w:rsidRDefault="006D0C27">
      <w:r w:rsidRPr="00D05C97">
        <w:rPr>
          <w:b/>
        </w:rPr>
        <w:t>Name of Claimant:</w:t>
      </w:r>
      <w:r w:rsidR="0099266F">
        <w:t xml:space="preserve"> FILLIN_Q1_LAST, FILLIN_Q1_FIRST</w:t>
      </w:r>
    </w:p>
    <w:p w:rsidR="006D0C27" w:rsidRPr="00D05C97" w:rsidRDefault="006D0C27">
      <w:r w:rsidRPr="00D05C97">
        <w:rPr>
          <w:b/>
        </w:rPr>
        <w:t>Date of Birth:</w:t>
      </w:r>
      <w:r w:rsidR="00DC7D41">
        <w:t xml:space="preserve"> FILLIN_Q1_BIRTHDATE</w:t>
      </w:r>
    </w:p>
    <w:p w:rsidR="006D0C27" w:rsidRPr="00D05C97" w:rsidRDefault="006D0C27">
      <w:r w:rsidRPr="00D05C97">
        <w:rPr>
          <w:b/>
        </w:rPr>
        <w:t>Case No:</w:t>
      </w:r>
      <w:bookmarkStart w:id="0" w:name="Text2"/>
      <w:r w:rsidR="00DC7D41">
        <w:t>FILLIN_Q1_CASENUM</w:t>
      </w:r>
    </w:p>
    <w:p w:rsidR="006D0C27" w:rsidRPr="00D05C97" w:rsidRDefault="006D0C27">
      <w:r w:rsidRPr="00D05C97">
        <w:rPr>
          <w:b/>
        </w:rPr>
        <w:t xml:space="preserve">RQID: </w:t>
      </w:r>
      <w:r w:rsidR="00DC7D41">
        <w:t>FILLIN_Q1_RQID</w:t>
      </w:r>
    </w:p>
    <w:p w:rsidR="006D0C27" w:rsidRPr="00D05C97" w:rsidRDefault="006D0C27">
      <w:r w:rsidRPr="00D05C97">
        <w:rPr>
          <w:b/>
        </w:rPr>
        <w:t>Adjudicator:</w:t>
      </w:r>
      <w:r w:rsidR="00DC7D41">
        <w:t xml:space="preserve"> FILLIN_Q1_ADJUDICATOR</w:t>
      </w:r>
    </w:p>
    <w:bookmarkEnd w:id="0"/>
    <w:p w:rsidR="006D0C27" w:rsidRPr="00D05C97" w:rsidRDefault="006D0C27">
      <w:r w:rsidRPr="00D05C97">
        <w:rPr>
          <w:b/>
        </w:rPr>
        <w:t>Date and Time of Exam:</w:t>
      </w:r>
      <w:r w:rsidR="00DC7D41">
        <w:t xml:space="preserve"> FILLIN_Q1_EXAMDATE</w:t>
      </w:r>
    </w:p>
    <w:p w:rsidR="006D0C27" w:rsidRPr="00D05C97" w:rsidRDefault="006D0C27">
      <w:r w:rsidRPr="00D05C97">
        <w:rPr>
          <w:b/>
        </w:rPr>
        <w:t>Location:</w:t>
      </w:r>
      <w:r w:rsidR="00DC7D41">
        <w:t xml:space="preserve"> FILLIN_Q1_EXAMLOC</w:t>
      </w:r>
    </w:p>
    <w:p w:rsidR="006D0C27" w:rsidRPr="00D05C97" w:rsidRDefault="006D0C27"/>
    <w:p w:rsidR="006D0C27" w:rsidRPr="00D05C97" w:rsidRDefault="006D0C27">
      <w:r w:rsidRPr="00D05C97">
        <w:t>This is a FILLIN_Q3.</w:t>
      </w:r>
    </w:p>
    <w:p w:rsidR="006D0C27" w:rsidRPr="00D05C97" w:rsidRDefault="006D0C27">
      <w:pPr>
        <w:rPr>
          <w:b/>
        </w:rPr>
      </w:pPr>
    </w:p>
    <w:p w:rsidR="00E51683" w:rsidRPr="00E51683" w:rsidRDefault="006D0C27">
      <w:pPr>
        <w:rPr>
          <w:b/>
          <w:u w:val="single"/>
        </w:rPr>
      </w:pPr>
      <w:r w:rsidRPr="00E51683">
        <w:rPr>
          <w:b/>
          <w:u w:val="single"/>
        </w:rPr>
        <w:t>IDENTIFICATION</w:t>
      </w:r>
    </w:p>
    <w:p w:rsidR="006D0C27" w:rsidRPr="00D05C97" w:rsidRDefault="00EC2082">
      <w:r>
        <w:t>FILLIN_PARAGRAPH_IDENTIFICATION</w:t>
      </w:r>
      <w:bookmarkStart w:id="1" w:name="_GoBack"/>
      <w:bookmarkEnd w:id="1"/>
    </w:p>
    <w:p w:rsidR="006D0C27" w:rsidRPr="00D05C97" w:rsidRDefault="006D0C27"/>
    <w:p w:rsidR="00E51683" w:rsidRPr="00E51683" w:rsidRDefault="006D0C27">
      <w:pPr>
        <w:rPr>
          <w:b/>
          <w:u w:val="single"/>
        </w:rPr>
      </w:pPr>
      <w:r w:rsidRPr="00E51683">
        <w:rPr>
          <w:b/>
          <w:u w:val="single"/>
        </w:rPr>
        <w:t>GENERAL OBSERVATIONS</w:t>
      </w:r>
    </w:p>
    <w:p w:rsidR="006D0C27" w:rsidRPr="00D05C97" w:rsidRDefault="00D90A77">
      <w:r>
        <w:t>Mr. FILLIN_Q1_FIRST FILLIN_Q1_LAST</w:t>
      </w:r>
      <w:r w:rsidR="00205752">
        <w:t xml:space="preserve"> </w:t>
      </w:r>
      <w:r w:rsidR="00845761">
        <w:t>arrived FILLIN_Q8_VALUES</w:t>
      </w:r>
      <w:r w:rsidR="006D0C27" w:rsidRPr="00D05C97">
        <w:t>, and was</w:t>
      </w:r>
      <w:r w:rsidR="00845761">
        <w:t xml:space="preserve"> FILLIN_Q8A_VALUES</w:t>
      </w:r>
      <w:r w:rsidR="006D0C27" w:rsidRPr="00D05C97">
        <w:t xml:space="preserve">. He </w:t>
      </w:r>
      <w:r w:rsidR="00845761">
        <w:t>FILLIN_Q9_VALUES</w:t>
      </w:r>
      <w:r w:rsidR="006D0C27" w:rsidRPr="00D05C97">
        <w:t xml:space="preserve">. </w:t>
      </w:r>
    </w:p>
    <w:p w:rsidR="006D0C27" w:rsidRPr="00D05C97" w:rsidRDefault="006D0C27"/>
    <w:p w:rsidR="006D0C27" w:rsidRPr="00D05C97" w:rsidRDefault="006D0C27">
      <w:r w:rsidRPr="00D05C97">
        <w:t xml:space="preserve">Throughout the interview, he was FILLIN_Q10. </w:t>
      </w:r>
    </w:p>
    <w:p w:rsidR="006D0C27" w:rsidRPr="00D05C97" w:rsidRDefault="006D0C27"/>
    <w:p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FILLIN_Q1, who FILLIN_Q11 considered a reliable historian. </w:t>
      </w:r>
      <w:r w:rsidRPr="00D05C97">
        <w:rPr>
          <w:color w:val="FF0000"/>
        </w:rPr>
        <w:t>FILLIN_Q11A is the historian for this interview</w:t>
      </w:r>
      <w:r w:rsidR="0099266F">
        <w:rPr>
          <w:color w:val="FF0000"/>
        </w:rPr>
        <w:t>`</w:t>
      </w:r>
      <w:r w:rsidRPr="00D05C97">
        <w:rPr>
          <w:color w:val="FF0000"/>
        </w:rPr>
        <w:t xml:space="preserve">. </w:t>
      </w:r>
    </w:p>
    <w:p w:rsidR="006D0C27" w:rsidRPr="00D05C97" w:rsidRDefault="006D0C27"/>
    <w:p w:rsidR="006D0C27" w:rsidRPr="00D05C97" w:rsidRDefault="006D0C27">
      <w:pPr>
        <w:rPr>
          <w:b/>
          <w:u w:val="single"/>
        </w:rPr>
      </w:pPr>
      <w:r w:rsidRPr="00D05C97">
        <w:rPr>
          <w:b/>
          <w:u w:val="single"/>
        </w:rPr>
        <w:t>CHIEF COMPLAINT</w:t>
      </w:r>
    </w:p>
    <w:p w:rsidR="006D0C27" w:rsidRPr="00D05C97" w:rsidRDefault="002A45A9">
      <w:pPr>
        <w:rPr>
          <w:b/>
          <w:u w:val="single"/>
        </w:rPr>
      </w:pPr>
      <w:r>
        <w:t>FILLIN_PARAGRAPH_CHIEF_COMPLAINT</w:t>
      </w:r>
    </w:p>
    <w:p w:rsidR="006D0C27" w:rsidRPr="00D05C97" w:rsidRDefault="006D0C27">
      <w:pPr>
        <w:rPr>
          <w:b/>
          <w:u w:val="single"/>
        </w:rPr>
      </w:pPr>
    </w:p>
    <w:p w:rsidR="006D0C27" w:rsidRPr="00D05C97" w:rsidRDefault="006D0C27">
      <w:pPr>
        <w:rPr>
          <w:b/>
          <w:u w:val="single"/>
        </w:rPr>
      </w:pPr>
      <w:r w:rsidRPr="00D05C97">
        <w:rPr>
          <w:b/>
          <w:u w:val="single"/>
        </w:rPr>
        <w:t>REVIEW OF RECORDS</w:t>
      </w:r>
    </w:p>
    <w:p w:rsidR="006D0C27" w:rsidRPr="00D05C97" w:rsidRDefault="006D0C27">
      <w:r w:rsidRPr="00D05C97">
        <w:t xml:space="preserve"> FILLIN_Q12</w:t>
      </w:r>
    </w:p>
    <w:p w:rsidR="006D0C27" w:rsidRPr="00D05C97" w:rsidRDefault="006D0C27"/>
    <w:p w:rsidR="00E3224A" w:rsidRDefault="006D0C27">
      <w:pPr>
        <w:rPr>
          <w:b/>
          <w:u w:val="single"/>
        </w:rPr>
      </w:pPr>
      <w:r w:rsidRPr="00D05C97">
        <w:rPr>
          <w:b/>
          <w:u w:val="single"/>
        </w:rPr>
        <w:t>HISTORY OF PRESENT ILLNESS</w:t>
      </w:r>
    </w:p>
    <w:p w:rsidR="008C3C83" w:rsidRPr="008C3C83" w:rsidRDefault="008C3C83">
      <w:r>
        <w:t>FILLIN_PARAGRAPH_HISTORY_OF_PRESENT_ILLNESS</w:t>
      </w:r>
    </w:p>
    <w:p w:rsidR="008D43BF" w:rsidRDefault="008D43BF"/>
    <w:p w:rsidR="006D0C27" w:rsidRPr="00D05C97" w:rsidRDefault="006D0C27">
      <w:pPr>
        <w:rPr>
          <w:b/>
          <w:u w:val="single"/>
        </w:rPr>
      </w:pPr>
      <w:r w:rsidRPr="00D05C97">
        <w:rPr>
          <w:b/>
          <w:u w:val="single"/>
        </w:rPr>
        <w:t xml:space="preserve">CURRENT MEDICATIONS </w:t>
      </w:r>
    </w:p>
    <w:p w:rsidR="00C65624" w:rsidRDefault="002524E9">
      <w:r>
        <w:t>FILLIN_PARAGRAPH_CURRENT_MEDICATIONS</w:t>
      </w:r>
    </w:p>
    <w:p w:rsidR="002524E9" w:rsidRDefault="002524E9"/>
    <w:p w:rsidR="002524E9" w:rsidRDefault="002524E9">
      <w:pPr>
        <w:rPr>
          <w:color w:val="FF0000"/>
        </w:rPr>
      </w:pPr>
    </w:p>
    <w:p w:rsidR="00C55363" w:rsidRDefault="00C55363" w:rsidP="000064D7"/>
    <w:p w:rsidR="00C55363" w:rsidRDefault="00C55363" w:rsidP="000064D7"/>
    <w:p w:rsidR="00C55363" w:rsidRDefault="00C55363" w:rsidP="000064D7"/>
    <w:p w:rsidR="000064D7" w:rsidRPr="00C42F36" w:rsidRDefault="000064D7" w:rsidP="000064D7">
      <w:r w:rsidRPr="00C42F36">
        <w:lastRenderedPageBreak/>
        <w:t>22table.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2601"/>
        <w:gridCol w:w="3115"/>
      </w:tblGrid>
      <w:tr w:rsidR="000064D7" w:rsidRPr="00C42F36" w:rsidTr="000564C8">
        <w:trPr>
          <w:trHeight w:val="341"/>
        </w:trPr>
        <w:tc>
          <w:tcPr>
            <w:tcW w:w="2538" w:type="dxa"/>
            <w:shd w:val="clear" w:color="auto" w:fill="B3B3B3"/>
            <w:vAlign w:val="center"/>
          </w:tcPr>
          <w:p w:rsidR="000064D7" w:rsidRPr="00C42F36" w:rsidRDefault="000064D7" w:rsidP="000564C8">
            <w:pPr>
              <w:spacing w:line="240" w:lineRule="exact"/>
              <w:jc w:val="center"/>
              <w:rPr>
                <w:b/>
                <w:color w:val="000000"/>
              </w:rPr>
            </w:pPr>
            <w:r w:rsidRPr="000C28E9">
              <w:rPr>
                <w:b/>
                <w:color w:val="000000"/>
              </w:rPr>
              <w:t>Medication</w:t>
            </w:r>
          </w:p>
        </w:tc>
        <w:tc>
          <w:tcPr>
            <w:tcW w:w="2160" w:type="dxa"/>
            <w:shd w:val="clear" w:color="auto" w:fill="B3B3B3"/>
            <w:vAlign w:val="center"/>
          </w:tcPr>
          <w:p w:rsidR="000064D7" w:rsidRPr="00C42F36" w:rsidRDefault="000064D7" w:rsidP="000564C8">
            <w:pPr>
              <w:spacing w:line="240" w:lineRule="exact"/>
              <w:jc w:val="center"/>
              <w:rPr>
                <w:b/>
                <w:color w:val="000000"/>
              </w:rPr>
            </w:pPr>
            <w:r w:rsidRPr="000C28E9">
              <w:rPr>
                <w:b/>
                <w:color w:val="000000"/>
              </w:rPr>
              <w:t>Dosage (mg)</w:t>
            </w:r>
          </w:p>
        </w:tc>
        <w:tc>
          <w:tcPr>
            <w:tcW w:w="4050" w:type="dxa"/>
            <w:shd w:val="clear" w:color="auto" w:fill="B3B3B3"/>
            <w:vAlign w:val="center"/>
          </w:tcPr>
          <w:p w:rsidR="000064D7" w:rsidRPr="001C4FBB" w:rsidRDefault="000064D7" w:rsidP="000564C8">
            <w:pPr>
              <w:spacing w:line="240" w:lineRule="exact"/>
              <w:jc w:val="center"/>
              <w:rPr>
                <w:b/>
                <w:color w:val="403152" w:themeColor="accent4" w:themeShade="80"/>
              </w:rPr>
            </w:pPr>
            <w:r w:rsidRPr="001C4FBB">
              <w:rPr>
                <w:b/>
                <w:color w:val="403152" w:themeColor="accent4" w:themeShade="80"/>
              </w:rPr>
              <w:t>Usefulness</w:t>
            </w:r>
          </w:p>
        </w:tc>
      </w:tr>
      <w:tr w:rsidR="000064D7" w:rsidRPr="00C42F36" w:rsidTr="000564C8">
        <w:tc>
          <w:tcPr>
            <w:tcW w:w="2538" w:type="dxa"/>
            <w:tcBorders>
              <w:bottom w:val="single" w:sz="4" w:space="0" w:color="auto"/>
            </w:tcBorders>
            <w:shd w:val="clear" w:color="auto" w:fill="auto"/>
          </w:tcPr>
          <w:p w:rsidR="000064D7" w:rsidRPr="00C42F36" w:rsidRDefault="000064D7" w:rsidP="000564C8">
            <w:pPr>
              <w:spacing w:line="240" w:lineRule="exact"/>
              <w:rPr>
                <w:color w:val="000000"/>
              </w:rPr>
            </w:pPr>
            <w:r>
              <w:rPr>
                <w:color w:val="000000"/>
              </w:rPr>
              <w:t>ROWFILLIN_MEDICATION</w:t>
            </w:r>
          </w:p>
        </w:tc>
        <w:tc>
          <w:tcPr>
            <w:tcW w:w="2160" w:type="dxa"/>
            <w:tcBorders>
              <w:bottom w:val="single" w:sz="4" w:space="0" w:color="auto"/>
            </w:tcBorders>
            <w:shd w:val="clear" w:color="auto" w:fill="auto"/>
            <w:vAlign w:val="center"/>
          </w:tcPr>
          <w:p w:rsidR="000064D7" w:rsidRPr="00C42F36" w:rsidRDefault="000064D7" w:rsidP="000564C8">
            <w:pPr>
              <w:spacing w:line="240" w:lineRule="exact"/>
              <w:rPr>
                <w:color w:val="000000"/>
              </w:rPr>
            </w:pPr>
            <w:r>
              <w:rPr>
                <w:color w:val="000000"/>
              </w:rPr>
              <w:t>ROWFILLIN_DOSAGE</w:t>
            </w:r>
          </w:p>
        </w:tc>
        <w:tc>
          <w:tcPr>
            <w:tcW w:w="4050" w:type="dxa"/>
            <w:tcBorders>
              <w:bottom w:val="single" w:sz="4" w:space="0" w:color="auto"/>
            </w:tcBorders>
            <w:shd w:val="clear" w:color="auto" w:fill="auto"/>
            <w:vAlign w:val="center"/>
          </w:tcPr>
          <w:p w:rsidR="000064D7" w:rsidRPr="001C4FBB" w:rsidRDefault="000064D7" w:rsidP="000564C8">
            <w:pPr>
              <w:spacing w:line="240" w:lineRule="exact"/>
              <w:rPr>
                <w:color w:val="403152" w:themeColor="accent4" w:themeShade="80"/>
              </w:rPr>
            </w:pPr>
            <w:r w:rsidRPr="001C4FBB">
              <w:rPr>
                <w:color w:val="403152" w:themeColor="accent4" w:themeShade="80"/>
              </w:rPr>
              <w:t>ROWFILLIN_USEFULNESS</w:t>
            </w:r>
          </w:p>
        </w:tc>
      </w:tr>
    </w:tbl>
    <w:p w:rsidR="006D0C27" w:rsidRPr="00D05C97" w:rsidRDefault="006D0C27">
      <w:pPr>
        <w:rPr>
          <w:b/>
          <w:color w:val="FF0000"/>
          <w:u w:val="single"/>
        </w:rPr>
      </w:pPr>
    </w:p>
    <w:p w:rsidR="006D0C27" w:rsidRDefault="006D0C27">
      <w:pPr>
        <w:rPr>
          <w:b/>
          <w:u w:val="single"/>
        </w:rPr>
      </w:pPr>
      <w:r w:rsidRPr="00D05C97">
        <w:rPr>
          <w:b/>
          <w:u w:val="single"/>
        </w:rPr>
        <w:t>PAST PSYCHIATRIC HISTORY</w:t>
      </w:r>
    </w:p>
    <w:p w:rsidR="002524E9" w:rsidRPr="002524E9" w:rsidRDefault="002524E9">
      <w:r>
        <w:t>FILLIN_PARAGRAPH_PAST_PSYCHIATRIC_HISTORY</w:t>
      </w:r>
    </w:p>
    <w:p w:rsidR="002524E9" w:rsidRDefault="002524E9">
      <w:pPr>
        <w:rPr>
          <w:b/>
          <w:u w:val="single"/>
        </w:rPr>
      </w:pPr>
    </w:p>
    <w:p w:rsidR="002524E9" w:rsidRPr="00D05C97" w:rsidRDefault="002524E9">
      <w:pPr>
        <w:rPr>
          <w:b/>
          <w:u w:val="single"/>
        </w:rPr>
      </w:pPr>
    </w:p>
    <w:p w:rsidR="006D0C27" w:rsidRPr="00D05C97" w:rsidRDefault="006D0C27">
      <w:pPr>
        <w:rPr>
          <w:b/>
          <w:u w:val="single"/>
        </w:rPr>
      </w:pPr>
      <w:r w:rsidRPr="00D05C97">
        <w:rPr>
          <w:b/>
          <w:u w:val="single"/>
        </w:rPr>
        <w:t>ALCOHOL AND/OR DRUG ABUSE</w:t>
      </w:r>
    </w:p>
    <w:p w:rsidR="006D0C27" w:rsidRPr="00D05C97" w:rsidRDefault="00EC3545">
      <w:r>
        <w:t>FILLIN_PARAGRAPH_ALCOHOL_AND_OR_DRUG_ABUSE</w:t>
      </w:r>
    </w:p>
    <w:p w:rsidR="006D0C27" w:rsidRPr="00D05C97" w:rsidRDefault="006D0C27">
      <w:pPr>
        <w:rPr>
          <w:b/>
          <w:u w:val="single"/>
        </w:rPr>
      </w:pPr>
    </w:p>
    <w:p w:rsidR="006D0C27" w:rsidRDefault="006D0C27">
      <w:pPr>
        <w:rPr>
          <w:b/>
          <w:u w:val="single"/>
        </w:rPr>
      </w:pPr>
      <w:r w:rsidRPr="00D05C97">
        <w:rPr>
          <w:b/>
          <w:u w:val="single"/>
        </w:rPr>
        <w:t>PAST MEDICAL HISTORY</w:t>
      </w:r>
    </w:p>
    <w:p w:rsidR="00540B96" w:rsidRPr="00540B96" w:rsidRDefault="00540B96">
      <w:r>
        <w:t>FILLIN_PARAGRAPH_PAST_MEDICAL_HISTORY</w:t>
      </w:r>
    </w:p>
    <w:p w:rsidR="00540B96" w:rsidRPr="00D05C97" w:rsidRDefault="00540B96"/>
    <w:p w:rsidR="006D0C27" w:rsidRPr="00D05C97" w:rsidRDefault="006D0C27">
      <w:pPr>
        <w:rPr>
          <w:b/>
          <w:u w:val="single"/>
        </w:rPr>
      </w:pPr>
      <w:r w:rsidRPr="00D05C97">
        <w:rPr>
          <w:b/>
          <w:u w:val="single"/>
        </w:rPr>
        <w:t>FAMILY HISTORY</w:t>
      </w:r>
    </w:p>
    <w:p w:rsidR="006D0C27" w:rsidRPr="00D05C97" w:rsidRDefault="00540B96">
      <w:r>
        <w:t>FILLIN_PARAGRAPH_FAMILY_HISTORY</w:t>
      </w:r>
    </w:p>
    <w:p w:rsidR="006D0C27" w:rsidRPr="00D05C97" w:rsidRDefault="006D0C27"/>
    <w:p w:rsidR="006D0C27" w:rsidRPr="00D05C97" w:rsidRDefault="006D0C27">
      <w:pPr>
        <w:rPr>
          <w:b/>
          <w:u w:val="single"/>
        </w:rPr>
      </w:pPr>
      <w:r w:rsidRPr="00D05C97">
        <w:rPr>
          <w:b/>
          <w:u w:val="single"/>
        </w:rPr>
        <w:t>EMPLOYMENT HISTORY</w:t>
      </w:r>
    </w:p>
    <w:p w:rsidR="006D0C27" w:rsidRPr="00D05C97" w:rsidRDefault="00BC17D2">
      <w:r>
        <w:t>FILLIN_PARAGRAPH_EMPLOYMENT_HISTORY</w:t>
      </w:r>
    </w:p>
    <w:p w:rsidR="006D0C27" w:rsidRPr="00D05C97" w:rsidRDefault="006D0C27"/>
    <w:p w:rsidR="006D0C27" w:rsidRPr="00D05C97" w:rsidRDefault="006D0C27">
      <w:pPr>
        <w:rPr>
          <w:b/>
          <w:u w:val="single"/>
        </w:rPr>
      </w:pPr>
      <w:r w:rsidRPr="00D05C97">
        <w:rPr>
          <w:b/>
          <w:u w:val="single"/>
        </w:rPr>
        <w:t>EDUCATIONAL HISTORY</w:t>
      </w:r>
    </w:p>
    <w:p w:rsidR="006D0C27" w:rsidRPr="00D05C97" w:rsidRDefault="008E3E68">
      <w:r>
        <w:t>FILLIN_PARAGRAPH_EDUCATIONAL_HISTORY</w:t>
      </w:r>
    </w:p>
    <w:p w:rsidR="006D0C27" w:rsidRPr="00D05C97" w:rsidRDefault="006D0C27" w:rsidP="006D0C27"/>
    <w:p w:rsidR="006D0C27" w:rsidRPr="00D05C97" w:rsidRDefault="006D0C27" w:rsidP="006D0C27">
      <w:pPr>
        <w:spacing w:line="240" w:lineRule="exact"/>
        <w:rPr>
          <w:u w:val="single"/>
        </w:rPr>
      </w:pPr>
      <w:r w:rsidRPr="00D05C97">
        <w:rPr>
          <w:b/>
          <w:u w:val="single"/>
        </w:rPr>
        <w:t xml:space="preserve">LEGAL/CRIMINAL HISTORY  </w:t>
      </w:r>
    </w:p>
    <w:p w:rsidR="006D0C27" w:rsidRDefault="00452338">
      <w:r>
        <w:t>FILLIN_PARAGRAPH_LEGAL_CRIMINAL_HISTORY</w:t>
      </w:r>
    </w:p>
    <w:p w:rsidR="00452338" w:rsidRPr="00D05C97" w:rsidRDefault="00452338">
      <w:pPr>
        <w:rPr>
          <w:b/>
          <w:u w:val="single"/>
        </w:rPr>
      </w:pPr>
    </w:p>
    <w:p w:rsidR="006D0C27" w:rsidRPr="00D05C97" w:rsidRDefault="006D0C27" w:rsidP="006D0C27">
      <w:pPr>
        <w:spacing w:line="240" w:lineRule="exact"/>
        <w:rPr>
          <w:b/>
          <w:u w:val="single"/>
        </w:rPr>
      </w:pPr>
      <w:r w:rsidRPr="00D05C97">
        <w:rPr>
          <w:b/>
          <w:u w:val="single"/>
        </w:rPr>
        <w:t>MILITARY HISTORY</w:t>
      </w:r>
    </w:p>
    <w:p w:rsidR="006D0C27" w:rsidRPr="00D05C97" w:rsidRDefault="00452338">
      <w:r>
        <w:t>FILLIN_PARAGRAPH_MILITARY_HISTORY</w:t>
      </w:r>
    </w:p>
    <w:p w:rsidR="006D0C27" w:rsidRPr="00D05C97" w:rsidRDefault="006D0C27"/>
    <w:p w:rsidR="006D0C27" w:rsidRPr="00D05C97" w:rsidRDefault="006D0C27" w:rsidP="006D0C27">
      <w:pPr>
        <w:spacing w:line="240" w:lineRule="exact"/>
        <w:jc w:val="center"/>
      </w:pPr>
      <w:r w:rsidRPr="00D05C97">
        <w:rPr>
          <w:b/>
          <w:u w:val="single"/>
        </w:rPr>
        <w:t>MENTAL STATUS EXAMINATION</w:t>
      </w:r>
    </w:p>
    <w:p w:rsidR="006D0C27" w:rsidRPr="00D05C97" w:rsidRDefault="006D0C27">
      <w:pPr>
        <w:rPr>
          <w:u w:val="single"/>
        </w:rPr>
      </w:pPr>
    </w:p>
    <w:p w:rsidR="006D0C27" w:rsidRDefault="006D0C27">
      <w:pPr>
        <w:rPr>
          <w:u w:val="single"/>
        </w:rPr>
      </w:pPr>
      <w:r w:rsidRPr="00D05C97">
        <w:rPr>
          <w:u w:val="single"/>
        </w:rPr>
        <w:t xml:space="preserve">GENERAL APPEARANCE </w:t>
      </w:r>
    </w:p>
    <w:p w:rsidR="006358D9" w:rsidRPr="006358D9" w:rsidRDefault="006358D9">
      <w:r>
        <w:t>FILLIN_PARAGRAPH_GENERAL_APPEARANCE</w:t>
      </w:r>
    </w:p>
    <w:p w:rsidR="006D0C27" w:rsidRPr="00D05C97" w:rsidRDefault="006D0C27"/>
    <w:p w:rsidR="006D0C27" w:rsidRPr="00D05C97" w:rsidRDefault="006D0C27" w:rsidP="006D0C27">
      <w:pPr>
        <w:spacing w:line="240" w:lineRule="exact"/>
        <w:rPr>
          <w:u w:val="single"/>
        </w:rPr>
      </w:pPr>
      <w:r w:rsidRPr="00D05C97">
        <w:rPr>
          <w:u w:val="single"/>
        </w:rPr>
        <w:t>ATTITUDE &amp; BEHAVIOR</w:t>
      </w:r>
    </w:p>
    <w:p w:rsidR="006D0C27" w:rsidRPr="00973185" w:rsidRDefault="00973185" w:rsidP="006D0C27">
      <w:pPr>
        <w:spacing w:line="240" w:lineRule="exact"/>
      </w:pPr>
      <w:r>
        <w:t>FILLIN_PARAGRAPH_ATTITUDE_&amp;_BEHAVIOR</w:t>
      </w:r>
    </w:p>
    <w:p w:rsidR="006D0C27" w:rsidRDefault="006D0C27" w:rsidP="006D0C27">
      <w:pPr>
        <w:spacing w:line="240" w:lineRule="exact"/>
        <w:rPr>
          <w:color w:val="FF0000"/>
        </w:rPr>
      </w:pPr>
    </w:p>
    <w:p w:rsidR="00BA2729" w:rsidRPr="00D05C97" w:rsidRDefault="00BA2729" w:rsidP="006D0C27">
      <w:pPr>
        <w:spacing w:line="240" w:lineRule="exact"/>
        <w:rPr>
          <w:color w:val="FF0000"/>
        </w:rPr>
      </w:pPr>
    </w:p>
    <w:p w:rsidR="006D0C27" w:rsidRPr="00D05C97" w:rsidRDefault="006D0C27" w:rsidP="006D0C27">
      <w:pPr>
        <w:spacing w:line="240" w:lineRule="exact"/>
        <w:rPr>
          <w:u w:val="single"/>
        </w:rPr>
      </w:pPr>
      <w:r w:rsidRPr="00D05C97">
        <w:rPr>
          <w:u w:val="single"/>
        </w:rPr>
        <w:t>MOOD/AFFECT</w:t>
      </w:r>
    </w:p>
    <w:p w:rsidR="006D0C27" w:rsidRPr="00973185" w:rsidRDefault="00973185" w:rsidP="006D0C27">
      <w:pPr>
        <w:spacing w:line="240" w:lineRule="exact"/>
      </w:pPr>
      <w:r>
        <w:t>FILLIN_PARAGRAPH_MOOD_AFFECT</w:t>
      </w:r>
    </w:p>
    <w:p w:rsidR="006D0C27" w:rsidRDefault="006D0C27" w:rsidP="006D0C27">
      <w:pPr>
        <w:spacing w:line="240" w:lineRule="exact"/>
      </w:pPr>
    </w:p>
    <w:p w:rsidR="00973185" w:rsidRPr="00D05C97" w:rsidRDefault="00973185" w:rsidP="006D0C27">
      <w:pPr>
        <w:spacing w:line="240" w:lineRule="exact"/>
      </w:pPr>
    </w:p>
    <w:p w:rsidR="006D0C27" w:rsidRPr="00D05C97" w:rsidRDefault="006D0C27" w:rsidP="006D0C27">
      <w:pPr>
        <w:spacing w:line="240" w:lineRule="exact"/>
      </w:pPr>
      <w:r w:rsidRPr="00D05C97">
        <w:rPr>
          <w:u w:val="single"/>
        </w:rPr>
        <w:t>CONTENT OF THOUGHT</w:t>
      </w:r>
    </w:p>
    <w:p w:rsidR="006D0C27" w:rsidRPr="00D05C97" w:rsidRDefault="00973185">
      <w:r>
        <w:t>FILLIN_PARAGRAPH_CONTENT_OF_THOUGHT</w:t>
      </w:r>
    </w:p>
    <w:p w:rsidR="006D0C27" w:rsidRPr="00D05C97" w:rsidRDefault="006D0C27">
      <w:pPr>
        <w:rPr>
          <w:color w:val="FF0000"/>
        </w:rPr>
      </w:pPr>
    </w:p>
    <w:p w:rsidR="006D0C27" w:rsidRDefault="006D0C27" w:rsidP="006D0C27">
      <w:pPr>
        <w:spacing w:line="240" w:lineRule="exact"/>
      </w:pPr>
    </w:p>
    <w:p w:rsidR="009879AC" w:rsidRPr="00D05C97" w:rsidRDefault="009879AC" w:rsidP="006D0C27">
      <w:pPr>
        <w:spacing w:line="240" w:lineRule="exact"/>
      </w:pPr>
    </w:p>
    <w:p w:rsidR="006D0C27" w:rsidRPr="00D05C97" w:rsidRDefault="006D0C27" w:rsidP="006D0C27">
      <w:pPr>
        <w:spacing w:line="240" w:lineRule="exact"/>
      </w:pPr>
      <w:r w:rsidRPr="00D05C97">
        <w:rPr>
          <w:u w:val="single"/>
        </w:rPr>
        <w:lastRenderedPageBreak/>
        <w:t>STREAM OF MENTAL ACTIVITY/SPEECH</w:t>
      </w:r>
    </w:p>
    <w:p w:rsidR="006D0C27" w:rsidRPr="00D05C97" w:rsidRDefault="009879AC" w:rsidP="006D0C27">
      <w:pPr>
        <w:spacing w:line="240" w:lineRule="exact"/>
      </w:pPr>
      <w:r>
        <w:t>FILLIN_PARAGRAPH_STREAM_OF_MENTAL_ACTIVITY_SPEECH</w:t>
      </w:r>
    </w:p>
    <w:p w:rsidR="006D0C27" w:rsidRPr="00D05C97" w:rsidRDefault="006D0C27" w:rsidP="006D0C27">
      <w:pPr>
        <w:spacing w:line="240" w:lineRule="exact"/>
      </w:pPr>
    </w:p>
    <w:p w:rsidR="006D0C27" w:rsidRPr="00D05C97" w:rsidRDefault="006D0C27" w:rsidP="002B24DA">
      <w:pPr>
        <w:spacing w:line="240" w:lineRule="exact"/>
        <w:jc w:val="center"/>
        <w:rPr>
          <w:u w:val="single"/>
        </w:rPr>
      </w:pPr>
      <w:r w:rsidRPr="00D05C97">
        <w:rPr>
          <w:b/>
          <w:u w:val="single"/>
        </w:rPr>
        <w:t>INTELLECTUAL FUNCTIONING/SENSORIUM</w:t>
      </w:r>
    </w:p>
    <w:p w:rsidR="006D0C27" w:rsidRPr="00D05C97" w:rsidRDefault="006D0C27" w:rsidP="006D0C27">
      <w:pPr>
        <w:spacing w:line="240" w:lineRule="exact"/>
        <w:rPr>
          <w:u w:val="single"/>
        </w:rPr>
      </w:pPr>
    </w:p>
    <w:p w:rsidR="006D0C27" w:rsidRPr="00D05C97" w:rsidRDefault="006D0C27" w:rsidP="006D0C27">
      <w:pPr>
        <w:spacing w:line="240" w:lineRule="exact"/>
      </w:pPr>
      <w:r w:rsidRPr="00D05C97">
        <w:rPr>
          <w:u w:val="single"/>
        </w:rPr>
        <w:t>ORIENTATION</w:t>
      </w:r>
    </w:p>
    <w:p w:rsidR="006D0C27" w:rsidRPr="002B24DA" w:rsidRDefault="0086423E">
      <w:pPr>
        <w:rPr>
          <w:color w:val="FF0000"/>
        </w:rPr>
      </w:pPr>
      <w:r>
        <w:t>FILLIN_PARAGRAPH_ORIENTATION</w:t>
      </w:r>
    </w:p>
    <w:p w:rsidR="006D0C27" w:rsidRPr="00D05C97" w:rsidRDefault="006D0C27" w:rsidP="006D0C27">
      <w:pPr>
        <w:spacing w:line="240" w:lineRule="exact"/>
        <w:rPr>
          <w:u w:val="single"/>
        </w:rPr>
      </w:pPr>
    </w:p>
    <w:p w:rsidR="006D0C27" w:rsidRPr="00D05C97" w:rsidRDefault="006D0C27" w:rsidP="006D0C27">
      <w:pPr>
        <w:spacing w:line="240" w:lineRule="exact"/>
        <w:rPr>
          <w:u w:val="single"/>
        </w:rPr>
      </w:pPr>
      <w:r w:rsidRPr="00D05C97">
        <w:rPr>
          <w:u w:val="single"/>
        </w:rPr>
        <w:t xml:space="preserve">PSYCHOLOGICAL ASSESSMENTS </w:t>
      </w:r>
    </w:p>
    <w:p w:rsidR="006D0C27" w:rsidRPr="0086423E" w:rsidRDefault="0086423E" w:rsidP="006D0C27">
      <w:pPr>
        <w:spacing w:line="240" w:lineRule="exact"/>
      </w:pPr>
      <w:r>
        <w:t>FILLIN_PARAGRAPH_PSYCHOLOGICAL_ASSESSMENTS</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TESTING BEHAVIORS</w:t>
      </w:r>
    </w:p>
    <w:p w:rsidR="006D0C27" w:rsidRPr="00D05C97" w:rsidRDefault="0086423E" w:rsidP="006D0C27">
      <w:pPr>
        <w:spacing w:line="240" w:lineRule="exact"/>
      </w:pPr>
      <w:r>
        <w:t>FILLIN_PARAGRAPH_TESTING_BEHAVIORS</w:t>
      </w:r>
    </w:p>
    <w:p w:rsidR="006D0C27" w:rsidRPr="00D05C97" w:rsidRDefault="006D0C27" w:rsidP="006D0C27">
      <w:pPr>
        <w:spacing w:line="240" w:lineRule="exact"/>
        <w:rPr>
          <w:u w:val="single"/>
        </w:rPr>
      </w:pPr>
    </w:p>
    <w:p w:rsidR="006D0C27" w:rsidRPr="00D05C97" w:rsidRDefault="006D0C27" w:rsidP="006D0C27">
      <w:pPr>
        <w:spacing w:line="240" w:lineRule="exact"/>
      </w:pPr>
      <w:r w:rsidRPr="00D05C97">
        <w:rPr>
          <w:u w:val="single"/>
        </w:rPr>
        <w:t>INTELLECTUAL FUNCTIONING</w:t>
      </w:r>
    </w:p>
    <w:p w:rsidR="006D0C27" w:rsidRPr="00D05C97" w:rsidRDefault="006D0C27" w:rsidP="006D0C27">
      <w:pPr>
        <w:spacing w:line="240" w:lineRule="exact"/>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INDEX SCORES: FILLIN_Q98A</w:t>
      </w:r>
    </w:p>
    <w:p w:rsidR="006D0C27" w:rsidRPr="00D05C97" w:rsidRDefault="006D0C27" w:rsidP="006D0C27">
      <w:pPr>
        <w:spacing w:line="240" w:lineRule="exact"/>
        <w:rPr>
          <w:b/>
          <w:color w:val="FF0000"/>
          <w:u w:val="single"/>
        </w:rPr>
      </w:pPr>
    </w:p>
    <w:p w:rsidR="006D0C27" w:rsidRPr="00D05C97" w:rsidRDefault="006D0C27" w:rsidP="006D0C27">
      <w:pPr>
        <w:spacing w:line="240" w:lineRule="exact"/>
        <w:rPr>
          <w:color w:val="000000"/>
        </w:rPr>
      </w:pPr>
      <w:r w:rsidRPr="00D05C97">
        <w:rPr>
          <w:color w:val="000000"/>
        </w:rPr>
        <w:t>FILLIN_Q100</w:t>
      </w:r>
      <w:r w:rsidR="005F26B8">
        <w:rPr>
          <w:color w:val="000000"/>
        </w:rPr>
        <w:t xml:space="preserve">- This text box should be able to maintain the form of a pasted table. </w:t>
      </w:r>
    </w:p>
    <w:p w:rsidR="006D0C27" w:rsidRPr="00D05C97" w:rsidRDefault="006D0C27" w:rsidP="006D0C27">
      <w:pPr>
        <w:spacing w:line="240" w:lineRule="exact"/>
        <w:rPr>
          <w:color w:val="000000"/>
        </w:rPr>
      </w:pPr>
    </w:p>
    <w:p w:rsidR="006D0C27" w:rsidRPr="00D05C97" w:rsidRDefault="006D0C27" w:rsidP="006D0C27">
      <w:pPr>
        <w:spacing w:line="240" w:lineRule="exact"/>
        <w:rPr>
          <w:u w:val="single"/>
        </w:rPr>
      </w:pPr>
      <w:r w:rsidRPr="00D05C97">
        <w:rPr>
          <w:u w:val="single"/>
        </w:rPr>
        <w:t>SUBTEST SCORES: FILLIN_Q98A</w:t>
      </w:r>
    </w:p>
    <w:p w:rsidR="006D0C27" w:rsidRPr="00D05C97" w:rsidRDefault="006D0C27" w:rsidP="006D0C27">
      <w:pPr>
        <w:spacing w:line="240" w:lineRule="exact"/>
        <w:rPr>
          <w:color w:val="000000"/>
        </w:rPr>
      </w:pPr>
    </w:p>
    <w:p w:rsidR="006D0C27" w:rsidRPr="00D05C97" w:rsidRDefault="006D0C27" w:rsidP="006D0C27">
      <w:pPr>
        <w:spacing w:line="240" w:lineRule="exact"/>
        <w:rPr>
          <w:color w:val="000000"/>
        </w:rPr>
      </w:pPr>
      <w:r w:rsidRPr="00D05C97">
        <w:rPr>
          <w:color w:val="000000"/>
        </w:rPr>
        <w:t>FILLIN_Q101</w:t>
      </w:r>
      <w:r w:rsidR="005F26B8">
        <w:rPr>
          <w:color w:val="000000"/>
        </w:rPr>
        <w:t xml:space="preserve"> This text box should be able to maintain the form of a pasted table.</w:t>
      </w:r>
    </w:p>
    <w:p w:rsidR="006D0C27" w:rsidRPr="00D05C97" w:rsidRDefault="006D0C27" w:rsidP="006D0C27">
      <w:pPr>
        <w:spacing w:line="240" w:lineRule="exact"/>
        <w:rPr>
          <w:color w:val="000000"/>
        </w:rPr>
      </w:pPr>
    </w:p>
    <w:p w:rsidR="006D0C27" w:rsidRPr="00D05C97" w:rsidRDefault="006D0C27" w:rsidP="006D0C27">
      <w:pPr>
        <w:spacing w:line="240" w:lineRule="exact"/>
        <w:rPr>
          <w:color w:val="000000"/>
        </w:rPr>
      </w:pPr>
      <w:r w:rsidRPr="00D05C97">
        <w:rPr>
          <w:color w:val="000000"/>
        </w:rPr>
        <w:t>FILLIN_Q102</w:t>
      </w:r>
    </w:p>
    <w:p w:rsidR="006D0C27" w:rsidRPr="00D05C97" w:rsidRDefault="006D0C27" w:rsidP="006D0C27">
      <w:pPr>
        <w:spacing w:line="240" w:lineRule="exact"/>
        <w:rPr>
          <w:b/>
          <w:color w:val="FF0000"/>
          <w:highlight w:val="yellow"/>
          <w:u w:val="single"/>
        </w:rPr>
      </w:pPr>
    </w:p>
    <w:p w:rsidR="006D0C27" w:rsidRPr="00D05C97" w:rsidRDefault="006D0C27" w:rsidP="006D0C27">
      <w:pPr>
        <w:spacing w:line="240" w:lineRule="exact"/>
        <w:rPr>
          <w:b/>
          <w:color w:val="FF0000"/>
          <w:u w:val="single"/>
        </w:rPr>
      </w:pPr>
      <w:r w:rsidRPr="00D05C97">
        <w:rPr>
          <w:b/>
          <w:color w:val="FF0000"/>
          <w:u w:val="single"/>
        </w:rPr>
        <w:t>If using Interview Questions:</w:t>
      </w:r>
    </w:p>
    <w:p w:rsidR="006D0C27" w:rsidRPr="00D05C97" w:rsidRDefault="006D0C27"/>
    <w:p w:rsidR="006D0C27" w:rsidRPr="00D05C97" w:rsidRDefault="006D0C27">
      <w:r w:rsidRPr="00D05C97">
        <w:t xml:space="preserve">Mr. FILLIN_Q1’s intellectual functioning appeared to be FILLIN_Q110 range as evidenced by vocabulary and ability to express thoughts. </w:t>
      </w:r>
    </w:p>
    <w:p w:rsidR="006D0C27" w:rsidRPr="00D05C97" w:rsidRDefault="006D0C27"/>
    <w:p w:rsidR="006D0C27" w:rsidRPr="00D05C97" w:rsidRDefault="006D0C27" w:rsidP="006D0C27">
      <w:pPr>
        <w:spacing w:line="240" w:lineRule="exact"/>
      </w:pPr>
      <w:r w:rsidRPr="00D05C97">
        <w:rPr>
          <w:u w:val="single"/>
        </w:rPr>
        <w:t>MEMORY</w:t>
      </w:r>
      <w:r w:rsidR="005B51BB" w:rsidRPr="00D05C97">
        <w:fldChar w:fldCharType="begin"/>
      </w:r>
      <w:r w:rsidRPr="00D05C97">
        <w:rPr>
          <w:color w:val="FF0000"/>
        </w:rPr>
        <w:instrText>normal#1</w:instrText>
      </w:r>
      <w:r w:rsidR="005B51BB" w:rsidRPr="00D05C97">
        <w:fldChar w:fldCharType="end"/>
      </w:r>
    </w:p>
    <w:p w:rsidR="006D0C27" w:rsidRPr="00D05C97" w:rsidRDefault="006D0C27" w:rsidP="006D0C27">
      <w:pPr>
        <w:spacing w:line="240" w:lineRule="exact"/>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INDEX SCORES: FILLIN_Q98B</w:t>
      </w:r>
    </w:p>
    <w:p w:rsidR="006D0C27" w:rsidRPr="00D05C97" w:rsidRDefault="006D0C27" w:rsidP="006D0C27">
      <w:pPr>
        <w:spacing w:line="240" w:lineRule="exact"/>
      </w:pPr>
    </w:p>
    <w:p w:rsidR="006D0C27" w:rsidRPr="00D05C97" w:rsidRDefault="006D0C27" w:rsidP="006D0C27">
      <w:pPr>
        <w:spacing w:line="240" w:lineRule="exact"/>
      </w:pPr>
      <w:r w:rsidRPr="00D05C97">
        <w:t>FILLIN_Q112</w:t>
      </w:r>
      <w:r w:rsidR="000E4E89">
        <w:rPr>
          <w:color w:val="000000"/>
        </w:rPr>
        <w:t>This text box should be able to maintain the form of a pasted table.</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SUBTEST SCORES: (98b)</w:t>
      </w:r>
    </w:p>
    <w:p w:rsidR="006D0C27" w:rsidRPr="00D05C97" w:rsidRDefault="006D0C27" w:rsidP="006D0C27">
      <w:pPr>
        <w:spacing w:line="240" w:lineRule="exact"/>
      </w:pPr>
    </w:p>
    <w:p w:rsidR="006D0C27" w:rsidRPr="00D05C97" w:rsidRDefault="006D0C27" w:rsidP="006D0C27">
      <w:pPr>
        <w:spacing w:line="240" w:lineRule="exact"/>
      </w:pPr>
      <w:r w:rsidRPr="00D05C97">
        <w:t>FILLIN_Q113</w:t>
      </w:r>
      <w:r w:rsidR="000E4E89">
        <w:rPr>
          <w:color w:val="000000"/>
        </w:rPr>
        <w:t>This text box should be able to maintain the form of a pasted table.</w:t>
      </w:r>
    </w:p>
    <w:p w:rsidR="006D0C27" w:rsidRPr="00D05C97" w:rsidRDefault="006D0C27" w:rsidP="006D0C27">
      <w:pPr>
        <w:spacing w:line="240" w:lineRule="exact"/>
      </w:pPr>
    </w:p>
    <w:p w:rsidR="006D0C27" w:rsidRPr="00D05C97" w:rsidRDefault="006D0C27" w:rsidP="006D0C27">
      <w:pPr>
        <w:spacing w:line="240" w:lineRule="exact"/>
      </w:pPr>
      <w:r w:rsidRPr="00D05C97">
        <w:t>FILLIN_Q114</w:t>
      </w:r>
    </w:p>
    <w:p w:rsidR="006D0C27" w:rsidRPr="00D05C97" w:rsidRDefault="006D0C27" w:rsidP="006D0C27">
      <w:pPr>
        <w:spacing w:line="240" w:lineRule="exact"/>
      </w:pPr>
    </w:p>
    <w:p w:rsidR="006D0C27" w:rsidRPr="00D05C97" w:rsidRDefault="006D0C27">
      <w:pPr>
        <w:rPr>
          <w:b/>
          <w:color w:val="FF0000"/>
          <w:u w:val="single"/>
        </w:rPr>
      </w:pPr>
      <w:r w:rsidRPr="00D05C97">
        <w:rPr>
          <w:b/>
          <w:color w:val="FF0000"/>
          <w:u w:val="single"/>
        </w:rPr>
        <w:t>If using Interview Questions:</w:t>
      </w:r>
    </w:p>
    <w:p w:rsidR="006D0C27" w:rsidRPr="00D05C97" w:rsidRDefault="006D0C27">
      <w:pPr>
        <w:rPr>
          <w:b/>
          <w:color w:val="FF0000"/>
          <w:u w:val="single"/>
        </w:rPr>
      </w:pPr>
    </w:p>
    <w:p w:rsidR="006D0C27" w:rsidRPr="00D05C97" w:rsidRDefault="006D0C27">
      <w:r w:rsidRPr="00D05C97">
        <w:t xml:space="preserve">Remote memory was FILLIN_Q121 as evidenced by his ability to recount biographical history and other past events. Regarding recent memory, he can remember FILLIN_Q122 </w:t>
      </w:r>
      <w:r w:rsidRPr="00D05C97">
        <w:lastRenderedPageBreak/>
        <w:t xml:space="preserve">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rsidR="006D0C27" w:rsidRPr="00D05C97" w:rsidRDefault="006D0C27" w:rsidP="006D0C27">
      <w:pPr>
        <w:spacing w:line="240" w:lineRule="exact"/>
      </w:pP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 xml:space="preserve">FUND OF KNOWLEDGE/INFORMATION </w:t>
      </w:r>
    </w:p>
    <w:p w:rsidR="006D0C27" w:rsidRPr="00D05C97" w:rsidRDefault="006D0C27" w:rsidP="006D0C27">
      <w:pPr>
        <w:spacing w:line="240" w:lineRule="exact"/>
        <w:rPr>
          <w:u w:val="single"/>
        </w:rPr>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Mr. FILLIN_Q1’s fund of knowledge is FILLIN_Q125 when compared to his peers, as seen on the </w:t>
      </w:r>
      <w:r w:rsidR="000977BC" w:rsidRPr="000977BC">
        <w:rPr>
          <w:color w:val="008000"/>
          <w:highlight w:val="yellow"/>
        </w:rPr>
        <w:t>intelligence assessment</w:t>
      </w:r>
      <w:r w:rsidRPr="00D05C97">
        <w:t xml:space="preserve"> (scaled score is FILLIN_Q126).</w:t>
      </w:r>
    </w:p>
    <w:p w:rsidR="006D0C27" w:rsidRPr="00D05C97" w:rsidRDefault="006D0C27" w:rsidP="006D0C27">
      <w:pPr>
        <w:spacing w:line="240" w:lineRule="exact"/>
      </w:pPr>
    </w:p>
    <w:p w:rsidR="006D0C27" w:rsidRPr="00D05C97" w:rsidRDefault="006D0C27" w:rsidP="006D0C27">
      <w:pPr>
        <w:rPr>
          <w:b/>
          <w:color w:val="FF0000"/>
          <w:u w:val="single"/>
        </w:rPr>
      </w:pPr>
      <w:r w:rsidRPr="00D05C97">
        <w:rPr>
          <w:b/>
          <w:color w:val="FF0000"/>
          <w:u w:val="single"/>
        </w:rPr>
        <w:t>If using Interview Questions:</w:t>
      </w:r>
    </w:p>
    <w:p w:rsidR="006D0C27" w:rsidRPr="00D05C97" w:rsidRDefault="006D0C27" w:rsidP="006D0C27">
      <w:pPr>
        <w:rPr>
          <w:b/>
          <w:color w:val="FF0000"/>
          <w:u w:val="single"/>
        </w:rPr>
      </w:pPr>
    </w:p>
    <w:p w:rsidR="006D0C27" w:rsidRPr="00D05C97" w:rsidRDefault="006D0C27" w:rsidP="000977BC">
      <w:r w:rsidRPr="00D05C97">
        <w:t xml:space="preserve">Mr. FILLIN_Q1’s fund of knowledge FILLIN_Q127 consistent with his education level and background. He FILLIN_Q128 current events. </w:t>
      </w:r>
      <w:r w:rsidR="000977BC">
        <w:t xml:space="preserve">He answered </w:t>
      </w:r>
      <w:r w:rsidR="00DA4613">
        <w:t xml:space="preserve">FILLIN_Q129 of six questions correctly. </w:t>
      </w:r>
    </w:p>
    <w:p w:rsidR="000977BC" w:rsidRDefault="000977BC" w:rsidP="006D0C27">
      <w:pPr>
        <w:spacing w:line="240" w:lineRule="exact"/>
        <w:rPr>
          <w:u w:val="single"/>
        </w:rPr>
      </w:pPr>
    </w:p>
    <w:p w:rsidR="006D0C27" w:rsidRPr="00D05C97" w:rsidRDefault="006D0C27" w:rsidP="006D0C27">
      <w:pPr>
        <w:spacing w:line="240" w:lineRule="exact"/>
        <w:rPr>
          <w:u w:val="single"/>
        </w:rPr>
      </w:pPr>
      <w:r w:rsidRPr="00D05C97">
        <w:rPr>
          <w:u w:val="single"/>
        </w:rPr>
        <w:t xml:space="preserve">CALCULATIONS </w:t>
      </w:r>
    </w:p>
    <w:p w:rsidR="006D0C27" w:rsidRPr="00D05C97" w:rsidRDefault="006D0C27" w:rsidP="006D0C27">
      <w:pPr>
        <w:spacing w:line="240" w:lineRule="exact"/>
        <w:rPr>
          <w:u w:val="single"/>
        </w:rPr>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This is based on his </w:t>
      </w:r>
      <w:r w:rsidR="005B51BB" w:rsidRPr="00D05C97">
        <w:fldChar w:fldCharType="begin"/>
      </w:r>
      <w:r w:rsidR="005B51BB"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Pr="00D05C97">
        <w:t>where his performance was FILLIN_Q131 (scaled score is FILLIN_Q132).</w:t>
      </w:r>
    </w:p>
    <w:p w:rsidR="006D0C27" w:rsidRPr="00D05C97" w:rsidRDefault="006D0C27" w:rsidP="006D0C27">
      <w:pPr>
        <w:spacing w:line="240" w:lineRule="exact"/>
      </w:pPr>
    </w:p>
    <w:p w:rsidR="006D0C27" w:rsidRPr="00D05C97" w:rsidRDefault="006D0C27">
      <w:pPr>
        <w:rPr>
          <w:b/>
          <w:color w:val="FF0000"/>
          <w:u w:val="single"/>
        </w:rPr>
      </w:pPr>
      <w:r w:rsidRPr="00D05C97">
        <w:rPr>
          <w:b/>
          <w:color w:val="FF0000"/>
          <w:u w:val="single"/>
        </w:rPr>
        <w:t>If using Interview Questions:</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This is based on </w:t>
      </w:r>
      <w:r w:rsidR="005B51BB" w:rsidRPr="00D05C97">
        <w:fldChar w:fldCharType="begin"/>
      </w:r>
      <w:r w:rsidR="005B51BB" w:rsidRPr="00D05C97">
        <w:fldChar w:fldCharType="end"/>
      </w:r>
      <w:r w:rsidRPr="00D05C97">
        <w:t>ability to perform basic mathematical calculations and perform serials.</w:t>
      </w:r>
    </w:p>
    <w:p w:rsidR="006D0C27" w:rsidRPr="00D05C97" w:rsidRDefault="008D1996" w:rsidP="008D1996">
      <w:pPr>
        <w:spacing w:line="240" w:lineRule="exact"/>
      </w:pPr>
      <w:r w:rsidRPr="006B2B79">
        <w:rPr>
          <w:highlight w:val="yellow"/>
        </w:rPr>
        <w:t xml:space="preserve">Mr. FILLIN_Q1 </w:t>
      </w:r>
      <w:r w:rsidR="006B2B79" w:rsidRPr="006B2B79">
        <w:rPr>
          <w:highlight w:val="yellow"/>
        </w:rPr>
        <w:t xml:space="preserve">correctly </w:t>
      </w:r>
      <w:r w:rsidRPr="006B2B79">
        <w:rPr>
          <w:highlight w:val="yellow"/>
        </w:rPr>
        <w:t xml:space="preserve">answered (133) of five basic math problems. He FILLIN_Q133A. Mr. FILLIN_Q1 FILLIN_Q133B able to </w:t>
      </w:r>
      <w:r w:rsidR="006D5FE8">
        <w:rPr>
          <w:highlight w:val="yellow"/>
        </w:rPr>
        <w:t xml:space="preserve">correctly </w:t>
      </w:r>
      <w:r w:rsidRPr="006B2B79">
        <w:rPr>
          <w:highlight w:val="yellow"/>
        </w:rPr>
        <w:t>answer word problems.</w:t>
      </w:r>
    </w:p>
    <w:p w:rsidR="006D0C27" w:rsidRPr="00D05C97" w:rsidRDefault="006D0C27" w:rsidP="006D0C27">
      <w:pPr>
        <w:spacing w:line="240" w:lineRule="exact"/>
        <w:ind w:left="360" w:hanging="360"/>
      </w:pPr>
    </w:p>
    <w:p w:rsidR="006D0C27" w:rsidRPr="00D05C97" w:rsidRDefault="006D0C27" w:rsidP="006D0C27">
      <w:pPr>
        <w:spacing w:line="240" w:lineRule="exact"/>
        <w:rPr>
          <w:u w:val="single"/>
        </w:rPr>
      </w:pPr>
      <w:r w:rsidRPr="00D05C97">
        <w:rPr>
          <w:u w:val="single"/>
        </w:rPr>
        <w:t>CONCENTRATION</w:t>
      </w:r>
    </w:p>
    <w:p w:rsidR="006D0C27" w:rsidRPr="00D05C97" w:rsidRDefault="005B51BB" w:rsidP="006D0C27">
      <w:pPr>
        <w:spacing w:line="240" w:lineRule="exact"/>
        <w:rPr>
          <w:color w:val="FF0000"/>
        </w:rPr>
      </w:pPr>
      <w:r w:rsidRPr="00D05C97">
        <w:rPr>
          <w:color w:val="FF0000"/>
        </w:rPr>
        <w:fldChar w:fldCharType="begin"/>
      </w:r>
      <w:r w:rsidR="006D0C27" w:rsidRPr="00D05C97">
        <w:rPr>
          <w:color w:val="FF0000"/>
        </w:rPr>
        <w:instrText>normal#1</w:instrText>
      </w:r>
      <w:r w:rsidRPr="00D05C97">
        <w:rPr>
          <w:color w:val="FF0000"/>
        </w:rPr>
        <w:fldChar w:fldCharType="end"/>
      </w:r>
      <w:r w:rsidRPr="00D05C97">
        <w:rPr>
          <w:color w:val="FF0000"/>
        </w:rPr>
        <w:fldChar w:fldCharType="begin"/>
      </w:r>
      <w:r w:rsidR="006D0C27" w:rsidRPr="00D05C97">
        <w:rPr>
          <w:color w:val="FF0000"/>
        </w:rPr>
        <w:instrText>normal#2</w:instrText>
      </w:r>
      <w:r w:rsidRPr="00D05C97">
        <w:rPr>
          <w:color w:val="FF0000"/>
        </w:rPr>
        <w:fldChar w:fldCharType="end"/>
      </w: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rPr>
          <w:b/>
          <w:color w:val="FF0000"/>
          <w:u w:val="single"/>
        </w:rPr>
      </w:pPr>
    </w:p>
    <w:p w:rsidR="006D0C27" w:rsidRPr="00D05C97" w:rsidRDefault="006D0C27" w:rsidP="006D0C27">
      <w:pPr>
        <w:spacing w:line="240" w:lineRule="exact"/>
        <w:rPr>
          <w:color w:val="FF0000"/>
        </w:rPr>
      </w:pPr>
      <w:r w:rsidRPr="00D05C97">
        <w:t>His ability to sustain attention, concentration, and exert mental control is in the FILLIN_Q135 range (WMI = FILLIN_Q135A).</w:t>
      </w:r>
    </w:p>
    <w:p w:rsidR="006D0C27" w:rsidRPr="00D05C97" w:rsidRDefault="006D0C27" w:rsidP="006D0C27">
      <w:pPr>
        <w:spacing w:line="240" w:lineRule="exact"/>
        <w:rPr>
          <w:color w:val="FF0000"/>
        </w:rPr>
      </w:pPr>
    </w:p>
    <w:p w:rsidR="006D0C27" w:rsidRPr="00D05C97" w:rsidRDefault="006D0C27">
      <w:pPr>
        <w:rPr>
          <w:b/>
          <w:color w:val="FF0000"/>
          <w:u w:val="single"/>
        </w:rPr>
      </w:pPr>
      <w:r w:rsidRPr="00D05C97">
        <w:rPr>
          <w:b/>
          <w:color w:val="FF0000"/>
          <w:u w:val="single"/>
        </w:rPr>
        <w:t>If using Interview Questions:</w:t>
      </w:r>
    </w:p>
    <w:p w:rsidR="006D0C27" w:rsidRPr="00D05C97" w:rsidRDefault="006D0C27" w:rsidP="006D0C27">
      <w:pPr>
        <w:spacing w:line="240" w:lineRule="exact"/>
        <w:rPr>
          <w:color w:val="FF0000"/>
        </w:rPr>
      </w:pPr>
    </w:p>
    <w:p w:rsidR="006D0C27" w:rsidRPr="00D05C97" w:rsidRDefault="006D0C27" w:rsidP="006D0C27">
      <w:pPr>
        <w:spacing w:line="240" w:lineRule="exact"/>
      </w:pPr>
      <w:r w:rsidRPr="00D05C97">
        <w:t xml:space="preserve">Mr. FILLIN_Q1 FILLIN_Q136. He was FILLIN_Q137 to spell </w:t>
      </w:r>
      <w:r w:rsidRPr="00D05C97">
        <w:rPr>
          <w:i/>
        </w:rPr>
        <w:t>world</w:t>
      </w:r>
      <w:r w:rsidR="00C70606">
        <w:t xml:space="preserve"> forward</w:t>
      </w:r>
      <w:r w:rsidRPr="00D05C97">
        <w:t xml:space="preserve"> and FILLIN_Q138 to spell </w:t>
      </w:r>
      <w:r w:rsidRPr="00D05C97">
        <w:rPr>
          <w:i/>
        </w:rPr>
        <w:t>world</w:t>
      </w:r>
      <w:r w:rsidRPr="00D05C97">
        <w:t xml:space="preserve"> backward.</w:t>
      </w:r>
    </w:p>
    <w:p w:rsidR="006D0C27" w:rsidRPr="00D05C97" w:rsidRDefault="006D0C27" w:rsidP="006D0C27">
      <w:pPr>
        <w:spacing w:line="240" w:lineRule="exact"/>
        <w:rPr>
          <w:u w:val="single"/>
        </w:rPr>
      </w:pPr>
    </w:p>
    <w:p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&amp; ABSTRACT THINKING</w:t>
      </w:r>
      <w:r w:rsidR="005B51BB" w:rsidRPr="006B2B79">
        <w:rPr>
          <w:highlight w:val="yellow"/>
        </w:rPr>
        <w:fldChar w:fldCharType="begin"/>
      </w:r>
      <w:r w:rsidRPr="006B2B79">
        <w:rPr>
          <w:highlight w:val="yellow"/>
        </w:rPr>
        <w:instrText>normal#1</w:instrText>
      </w:r>
      <w:r w:rsidR="005B51BB" w:rsidRPr="006B2B79">
        <w:rPr>
          <w:highlight w:val="yellow"/>
        </w:rPr>
        <w:fldChar w:fldCharType="separate"/>
      </w:r>
      <w:r w:rsidRPr="006B2B79">
        <w:rPr>
          <w:b/>
          <w:highlight w:val="yellow"/>
        </w:rPr>
        <w:t>Error! Bookmark not defined.</w:t>
      </w:r>
      <w:r w:rsidR="005B51BB" w:rsidRPr="006B2B79">
        <w:rPr>
          <w:highlight w:val="yellow"/>
        </w:rPr>
        <w:fldChar w:fldCharType="end"/>
      </w:r>
    </w:p>
    <w:p w:rsidR="006D0C27" w:rsidRPr="006B2B79" w:rsidRDefault="006D0C27" w:rsidP="006D0C27">
      <w:pPr>
        <w:spacing w:line="240" w:lineRule="exact"/>
        <w:rPr>
          <w:highlight w:val="yellow"/>
        </w:rPr>
      </w:pPr>
    </w:p>
    <w:p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rsidR="006D0C27" w:rsidRPr="006B2B79" w:rsidRDefault="006D0C27" w:rsidP="006D0C27">
      <w:pPr>
        <w:spacing w:line="240" w:lineRule="exact"/>
        <w:rPr>
          <w:highlight w:val="yellow"/>
        </w:rPr>
      </w:pPr>
    </w:p>
    <w:p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FILLIN_Q144 his peers (scaled score is FILLIN_Q145).  </w:t>
      </w:r>
    </w:p>
    <w:p w:rsidR="006D0C27" w:rsidRPr="006B2B79" w:rsidRDefault="006D0C27" w:rsidP="006D0C27">
      <w:pPr>
        <w:spacing w:line="240" w:lineRule="exact"/>
        <w:rPr>
          <w:highlight w:val="yellow"/>
        </w:rPr>
      </w:pPr>
    </w:p>
    <w:p w:rsidR="006D0C27" w:rsidRPr="006B2B79" w:rsidRDefault="006D0C27">
      <w:pPr>
        <w:rPr>
          <w:b/>
          <w:color w:val="FF0000"/>
          <w:highlight w:val="yellow"/>
          <w:u w:val="single"/>
        </w:rPr>
      </w:pPr>
      <w:r w:rsidRPr="006B2B79">
        <w:rPr>
          <w:b/>
          <w:color w:val="FF0000"/>
          <w:highlight w:val="yellow"/>
          <w:u w:val="single"/>
        </w:rPr>
        <w:t>If using Interview Questions:</w:t>
      </w:r>
    </w:p>
    <w:p w:rsidR="006D0C27" w:rsidRPr="006B2B79" w:rsidRDefault="006D0C27">
      <w:pPr>
        <w:rPr>
          <w:b/>
          <w:highlight w:val="yellow"/>
          <w:u w:val="single"/>
        </w:rPr>
      </w:pPr>
    </w:p>
    <w:p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“FILLIN_Q142.”</w:t>
      </w:r>
    </w:p>
    <w:p w:rsidR="000977BC" w:rsidRPr="004F4CB1" w:rsidRDefault="000977BC" w:rsidP="000977BC">
      <w:pPr>
        <w:spacing w:line="240" w:lineRule="exact"/>
        <w:rPr>
          <w:highlight w:val="yellow"/>
        </w:rPr>
      </w:pPr>
    </w:p>
    <w:p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“FILLIN_Q142A.”</w:t>
      </w:r>
    </w:p>
    <w:p w:rsidR="000977BC" w:rsidRPr="004F4CB1" w:rsidRDefault="000977BC">
      <w:pPr>
        <w:rPr>
          <w:highlight w:val="yellow"/>
        </w:rPr>
      </w:pPr>
    </w:p>
    <w:p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“FILLIN_Q146.”</w:t>
      </w:r>
    </w:p>
    <w:p w:rsidR="006D0C27" w:rsidRPr="004F4CB1" w:rsidRDefault="006D0C27">
      <w:pPr>
        <w:rPr>
          <w:highlight w:val="yellow"/>
        </w:rPr>
      </w:pPr>
    </w:p>
    <w:p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“FILLIN_Q146A.”</w:t>
      </w:r>
    </w:p>
    <w:p w:rsidR="006D0C27" w:rsidRPr="00D05C97" w:rsidRDefault="006D0C27" w:rsidP="006D0C27">
      <w:pPr>
        <w:spacing w:line="240" w:lineRule="exact"/>
      </w:pPr>
    </w:p>
    <w:p w:rsidR="006D0C27" w:rsidRPr="00D05C97" w:rsidRDefault="006D0C27" w:rsidP="006D0C27">
      <w:pPr>
        <w:spacing w:line="240" w:lineRule="exact"/>
      </w:pPr>
      <w:r w:rsidRPr="00D05C97">
        <w:rPr>
          <w:u w:val="single"/>
        </w:rPr>
        <w:t>JUDGMENT/INSIGHT</w:t>
      </w:r>
    </w:p>
    <w:p w:rsidR="006D0C27" w:rsidRPr="00D05C97" w:rsidRDefault="006D0C27" w:rsidP="006D0C27">
      <w:pPr>
        <w:spacing w:line="240" w:lineRule="exact"/>
      </w:pPr>
    </w:p>
    <w:p w:rsidR="003F204D" w:rsidRDefault="006D0C27" w:rsidP="00634B98">
      <w:r w:rsidRPr="00D05C97">
        <w:t>Mr. FILLIN_Q1’s insight into his condition was FILLIN_Q147.</w:t>
      </w:r>
    </w:p>
    <w:p w:rsidR="00F72E4F" w:rsidRDefault="00F72E4F" w:rsidP="00634B98"/>
    <w:p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FILLIN_Q1 has FILLIN_Q152 judgment.</w:t>
      </w:r>
    </w:p>
    <w:p w:rsidR="006D0C27" w:rsidRPr="003D51DA" w:rsidRDefault="006D0C27" w:rsidP="006D0C27">
      <w:pPr>
        <w:spacing w:line="240" w:lineRule="exact"/>
        <w:rPr>
          <w:color w:val="FF0000"/>
        </w:rPr>
      </w:pPr>
    </w:p>
    <w:p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rsidR="00797A36" w:rsidRPr="003D51DA" w:rsidRDefault="00797A36">
      <w:pPr>
        <w:widowControl w:val="0"/>
        <w:autoSpaceDE w:val="0"/>
        <w:autoSpaceDN w:val="0"/>
        <w:adjustRightInd w:val="0"/>
        <w:jc w:val="both"/>
        <w:rPr>
          <w:color w:val="FF0000"/>
          <w:lang w:bidi="en-US"/>
        </w:rPr>
      </w:pPr>
    </w:p>
    <w:p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rsidR="006D0C27" w:rsidRPr="003E454F" w:rsidRDefault="006D0C27">
      <w:pPr>
        <w:widowControl w:val="0"/>
        <w:autoSpaceDE w:val="0"/>
        <w:autoSpaceDN w:val="0"/>
        <w:adjustRightInd w:val="0"/>
        <w:rPr>
          <w:b/>
          <w:bCs/>
          <w:color w:val="FF0000"/>
          <w:lang w:bidi="en-US"/>
        </w:rPr>
      </w:pPr>
      <w:r w:rsidRPr="003D51DA">
        <w:rPr>
          <w:b/>
          <w:bCs/>
          <w:color w:val="FF0000"/>
          <w:lang w:bidi="en-US"/>
        </w:rPr>
        <w:t> </w:t>
      </w:r>
    </w:p>
    <w:tbl>
      <w:tblPr>
        <w:tblW w:w="8640" w:type="dxa"/>
        <w:tblInd w:w="108" w:type="dxa"/>
        <w:tblBorders>
          <w:top w:val="nil"/>
          <w:left w:val="nil"/>
          <w:right w:val="nil"/>
        </w:tblBorders>
        <w:tblLayout w:type="fixed"/>
        <w:tblLook w:val="0000"/>
      </w:tblPr>
      <w:tblGrid>
        <w:gridCol w:w="1317"/>
        <w:gridCol w:w="1293"/>
        <w:gridCol w:w="1350"/>
        <w:gridCol w:w="2345"/>
        <w:gridCol w:w="2335"/>
      </w:tblGrid>
      <w:tr w:rsidR="003E454F" w:rsidRPr="004B3AFF" w:rsidTr="00E679E8">
        <w:tc>
          <w:tcPr>
            <w:tcW w:w="8640" w:type="dxa"/>
            <w:gridSpan w:val="5"/>
            <w:tcBorders>
              <w:top w:val="single" w:sz="8" w:space="0" w:color="000000"/>
              <w:left w:val="single" w:sz="8" w:space="0" w:color="000000"/>
              <w:bottom w:val="single" w:sz="8" w:space="0" w:color="000000"/>
              <w:right w:val="single" w:sz="8" w:space="0" w:color="000000"/>
            </w:tcBorders>
            <w:shd w:val="clear" w:color="auto" w:fill="C1C1C1"/>
            <w:tcMar>
              <w:top w:w="140" w:type="nil"/>
              <w:right w:w="140" w:type="nil"/>
            </w:tcMar>
          </w:tcPr>
          <w:p w:rsidR="003E454F" w:rsidRPr="004B3AFF" w:rsidRDefault="003E454F" w:rsidP="00E679E8">
            <w:pPr>
              <w:widowControl w:val="0"/>
              <w:autoSpaceDE w:val="0"/>
              <w:autoSpaceDN w:val="0"/>
              <w:adjustRightInd w:val="0"/>
              <w:jc w:val="center"/>
              <w:rPr>
                <w:lang w:bidi="en-US"/>
              </w:rPr>
            </w:pPr>
            <w:r w:rsidRPr="004B3AFF">
              <w:rPr>
                <w:b/>
                <w:bCs/>
                <w:lang w:bidi="en-US"/>
              </w:rPr>
              <w:t>TRAIL MAKING TESTS</w:t>
            </w:r>
          </w:p>
        </w:tc>
      </w:tr>
      <w:tr w:rsidR="003E454F" w:rsidRPr="004B3AFF" w:rsidTr="00E679E8">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sidRPr="004B3AFF">
              <w:rPr>
                <w:b/>
                <w:bCs/>
                <w:lang w:bidi="en-US"/>
              </w:rPr>
              <w:t>Trails</w:t>
            </w:r>
          </w:p>
        </w:tc>
        <w:tc>
          <w:tcPr>
            <w:tcW w:w="1293"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sidRPr="004B3AFF">
              <w:rPr>
                <w:b/>
                <w:bCs/>
                <w:lang w:bidi="en-US"/>
              </w:rPr>
              <w:t>Seconds</w:t>
            </w:r>
          </w:p>
        </w:tc>
        <w:tc>
          <w:tcPr>
            <w:tcW w:w="1350"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sidRPr="004B3AFF">
              <w:rPr>
                <w:b/>
                <w:bCs/>
                <w:lang w:bidi="en-US"/>
              </w:rPr>
              <w:t>Errors</w:t>
            </w:r>
          </w:p>
        </w:tc>
        <w:tc>
          <w:tcPr>
            <w:tcW w:w="2345"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sidRPr="004B3AFF">
              <w:rPr>
                <w:b/>
                <w:bCs/>
                <w:lang w:bidi="en-US"/>
              </w:rPr>
              <w:t>Percentile Range</w:t>
            </w:r>
          </w:p>
        </w:tc>
        <w:tc>
          <w:tcPr>
            <w:tcW w:w="2335"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sidRPr="004B3AFF">
              <w:rPr>
                <w:b/>
                <w:bCs/>
                <w:lang w:bidi="en-US"/>
              </w:rPr>
              <w:t>Functioning</w:t>
            </w:r>
          </w:p>
        </w:tc>
      </w:tr>
      <w:tr w:rsidR="003E454F" w:rsidRPr="004B3AFF" w:rsidTr="00E679E8">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rPr>
                <w:lang w:bidi="en-US"/>
              </w:rPr>
            </w:pPr>
            <w:r w:rsidRPr="004B3AFF">
              <w:rPr>
                <w:lang w:bidi="en-US"/>
              </w:rPr>
              <w:t>TRAIL A</w:t>
            </w:r>
          </w:p>
        </w:tc>
        <w:tc>
          <w:tcPr>
            <w:tcW w:w="1293"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FILLIN_Q149_A1</w:t>
            </w:r>
          </w:p>
        </w:tc>
        <w:tc>
          <w:tcPr>
            <w:tcW w:w="1350"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FILLIN_Q149_A2</w:t>
            </w:r>
          </w:p>
        </w:tc>
        <w:tc>
          <w:tcPr>
            <w:tcW w:w="2345"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FILLIN_Q149_A3</w:t>
            </w:r>
          </w:p>
        </w:tc>
        <w:tc>
          <w:tcPr>
            <w:tcW w:w="2335"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FILLIN_Q149_A4</w:t>
            </w:r>
          </w:p>
        </w:tc>
      </w:tr>
      <w:tr w:rsidR="003E454F" w:rsidRPr="004B3AFF" w:rsidTr="00E679E8">
        <w:tc>
          <w:tcPr>
            <w:tcW w:w="1317" w:type="dxa"/>
            <w:tcBorders>
              <w:left w:val="single" w:sz="8" w:space="0" w:color="000000"/>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rPr>
                <w:lang w:bidi="en-US"/>
              </w:rPr>
            </w:pPr>
            <w:r w:rsidRPr="004B3AFF">
              <w:rPr>
                <w:lang w:bidi="en-US"/>
              </w:rPr>
              <w:t>TRAIL B</w:t>
            </w:r>
          </w:p>
        </w:tc>
        <w:tc>
          <w:tcPr>
            <w:tcW w:w="1293"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FILLIN_Q149_B1</w:t>
            </w:r>
          </w:p>
        </w:tc>
        <w:tc>
          <w:tcPr>
            <w:tcW w:w="1350"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FILLIN_Q149_B2</w:t>
            </w:r>
          </w:p>
        </w:tc>
        <w:tc>
          <w:tcPr>
            <w:tcW w:w="2345"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FILLIN_Q149_B3</w:t>
            </w:r>
          </w:p>
        </w:tc>
        <w:tc>
          <w:tcPr>
            <w:tcW w:w="2335" w:type="dxa"/>
            <w:tcBorders>
              <w:bottom w:val="single" w:sz="8" w:space="0" w:color="000000"/>
              <w:right w:val="single" w:sz="8" w:space="0" w:color="000000"/>
            </w:tcBorders>
            <w:tcMar>
              <w:top w:w="140" w:type="nil"/>
              <w:right w:w="140" w:type="nil"/>
            </w:tcMar>
          </w:tcPr>
          <w:p w:rsidR="003E454F" w:rsidRPr="004B3AFF" w:rsidRDefault="003E454F" w:rsidP="00E679E8">
            <w:pPr>
              <w:widowControl w:val="0"/>
              <w:autoSpaceDE w:val="0"/>
              <w:autoSpaceDN w:val="0"/>
              <w:adjustRightInd w:val="0"/>
              <w:jc w:val="center"/>
              <w:rPr>
                <w:lang w:bidi="en-US"/>
              </w:rPr>
            </w:pPr>
            <w:r>
              <w:rPr>
                <w:lang w:bidi="en-US"/>
              </w:rPr>
              <w:t>FILLIN_Q149_B4</w:t>
            </w:r>
          </w:p>
        </w:tc>
      </w:tr>
    </w:tbl>
    <w:p w:rsidR="003E454F" w:rsidRDefault="003E454F">
      <w:pPr>
        <w:widowControl w:val="0"/>
        <w:autoSpaceDE w:val="0"/>
        <w:autoSpaceDN w:val="0"/>
        <w:adjustRightInd w:val="0"/>
        <w:rPr>
          <w:bCs/>
          <w:color w:val="FF0000"/>
          <w:lang w:bidi="en-US"/>
        </w:rPr>
      </w:pPr>
    </w:p>
    <w:p w:rsidR="003D51DA" w:rsidRDefault="003D51DA">
      <w:pPr>
        <w:widowControl w:val="0"/>
        <w:autoSpaceDE w:val="0"/>
        <w:autoSpaceDN w:val="0"/>
        <w:adjustRightInd w:val="0"/>
        <w:rPr>
          <w:bCs/>
          <w:color w:val="FF0000"/>
          <w:lang w:bidi="en-US"/>
        </w:rPr>
      </w:pPr>
    </w:p>
    <w:p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FILLIN_Q302</w:t>
      </w:r>
    </w:p>
    <w:p w:rsidR="00A11513" w:rsidRDefault="00A11513">
      <w:pPr>
        <w:widowControl w:val="0"/>
        <w:autoSpaceDE w:val="0"/>
        <w:autoSpaceDN w:val="0"/>
        <w:adjustRightInd w:val="0"/>
        <w:rPr>
          <w:bCs/>
          <w:lang w:bidi="en-US"/>
        </w:rPr>
      </w:pPr>
    </w:p>
    <w:p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p>
    <w:p w:rsidR="006D5FE8" w:rsidRDefault="006D5FE8">
      <w:pPr>
        <w:widowControl w:val="0"/>
        <w:autoSpaceDE w:val="0"/>
        <w:autoSpaceDN w:val="0"/>
        <w:adjustRightInd w:val="0"/>
        <w:rPr>
          <w:bCs/>
          <w:color w:val="FF0000"/>
          <w:highlight w:val="yellow"/>
          <w:lang w:bidi="en-US"/>
        </w:rPr>
      </w:pPr>
    </w:p>
    <w:p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FILLIN_Q1 was administered a FILLIN_Q303. </w:t>
      </w:r>
      <w:r w:rsidR="00A11513" w:rsidRPr="007331C3">
        <w:rPr>
          <w:bCs/>
          <w:color w:val="FF0000"/>
          <w:highlight w:val="yellow"/>
          <w:lang w:bidi="en-US"/>
        </w:rPr>
        <w:t>FILLIN_Q304</w:t>
      </w:r>
    </w:p>
    <w:p w:rsidR="00A11513" w:rsidRPr="007331C3" w:rsidRDefault="00A11513">
      <w:pPr>
        <w:widowControl w:val="0"/>
        <w:autoSpaceDE w:val="0"/>
        <w:autoSpaceDN w:val="0"/>
        <w:adjustRightInd w:val="0"/>
        <w:rPr>
          <w:bCs/>
          <w:color w:val="FF0000"/>
          <w:highlight w:val="yellow"/>
          <w:lang w:bidi="en-US"/>
        </w:rPr>
      </w:pPr>
    </w:p>
    <w:p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p>
    <w:p w:rsidR="00A11513" w:rsidRPr="007331C3" w:rsidRDefault="00A11513">
      <w:pPr>
        <w:widowControl w:val="0"/>
        <w:autoSpaceDE w:val="0"/>
        <w:autoSpaceDN w:val="0"/>
        <w:adjustRightInd w:val="0"/>
        <w:rPr>
          <w:color w:val="FF0000"/>
          <w:highlight w:val="yellow"/>
          <w:lang w:bidi="en-US"/>
        </w:rPr>
      </w:pPr>
    </w:p>
    <w:p w:rsidR="006D0C27" w:rsidRPr="007331C3" w:rsidRDefault="006D5FE8">
      <w:pPr>
        <w:rPr>
          <w:color w:val="FF0000"/>
        </w:rPr>
      </w:pPr>
      <w:r>
        <w:rPr>
          <w:color w:val="FF0000"/>
          <w:highlight w:val="yellow"/>
        </w:rPr>
        <w:t xml:space="preserve">Mr. FILLIN_Q1 was administered a FILLIN_Q305. </w:t>
      </w:r>
      <w:r w:rsidR="00A11513" w:rsidRPr="007331C3">
        <w:rPr>
          <w:color w:val="FF0000"/>
          <w:highlight w:val="yellow"/>
        </w:rPr>
        <w:t>FILLIN_Q306</w:t>
      </w:r>
    </w:p>
    <w:p w:rsidR="00A11513" w:rsidRPr="00D05C97" w:rsidRDefault="00A11513"/>
    <w:p w:rsidR="006D0C27" w:rsidRPr="002B24DA" w:rsidRDefault="006D0C27" w:rsidP="002B24DA">
      <w:pPr>
        <w:jc w:val="center"/>
        <w:rPr>
          <w:b/>
          <w:u w:val="single"/>
        </w:rPr>
      </w:pPr>
      <w:r w:rsidRPr="002B24DA">
        <w:rPr>
          <w:b/>
          <w:u w:val="single"/>
        </w:rPr>
        <w:t>CURRENT LEVEL OF FUNCTIONING</w:t>
      </w:r>
    </w:p>
    <w:p w:rsidR="006D0C27" w:rsidRPr="00D05C97" w:rsidRDefault="006D0C27">
      <w:pPr>
        <w:rPr>
          <w:b/>
        </w:rPr>
      </w:pPr>
    </w:p>
    <w:p w:rsidR="006D0C27" w:rsidRPr="00D05C97" w:rsidRDefault="006D0C27" w:rsidP="006D0C27">
      <w:pPr>
        <w:spacing w:line="240" w:lineRule="exact"/>
      </w:pPr>
      <w:r w:rsidRPr="00D05C97">
        <w:rPr>
          <w:u w:val="single"/>
        </w:rPr>
        <w:t>ACTIVITIES OF DAILY LIVING</w:t>
      </w:r>
    </w:p>
    <w:p w:rsidR="006D0C27" w:rsidRPr="00D05C97" w:rsidRDefault="006D0C27"/>
    <w:p w:rsidR="006D0C27" w:rsidRPr="00D05C97" w:rsidRDefault="006D0C27">
      <w:pPr>
        <w:rPr>
          <w:color w:val="000000"/>
        </w:rPr>
      </w:pPr>
      <w:r w:rsidRPr="00D05C97">
        <w:lastRenderedPageBreak/>
        <w:t xml:space="preserve">Mr. FILLIN_Q1’s typical day is to “FILLIN_Q153.” He is able to FILLIN_QA154 on his own. He requires help with FILLIN_QA155. FILLIN_QA155A He FILLIN_Q156. Mr. FILLIN_Q1 FILLIN_QA156A his finances. </w:t>
      </w:r>
      <w:r w:rsidRPr="00D05C97">
        <w:rPr>
          <w:color w:val="FF0000"/>
        </w:rPr>
        <w:t xml:space="preserve">His finances are handled by FILLIN_QA156B. </w:t>
      </w:r>
    </w:p>
    <w:p w:rsidR="006D0C27" w:rsidRPr="00D05C97" w:rsidRDefault="006D0C27"/>
    <w:p w:rsidR="006D0C27" w:rsidRPr="00D05C97" w:rsidRDefault="006D0C27" w:rsidP="006D0C27">
      <w:pPr>
        <w:spacing w:line="240" w:lineRule="exact"/>
      </w:pPr>
      <w:r w:rsidRPr="00D05C97">
        <w:rPr>
          <w:u w:val="single"/>
        </w:rPr>
        <w:t>SOCIAL FUNCTIONING</w:t>
      </w:r>
    </w:p>
    <w:p w:rsidR="006D0C27" w:rsidRPr="00D05C97" w:rsidRDefault="006D0C27"/>
    <w:p w:rsidR="006D0C27" w:rsidRPr="00D05C97" w:rsidRDefault="006D0C27">
      <w:pPr>
        <w:rPr>
          <w:color w:val="FF0000"/>
        </w:rPr>
      </w:pPr>
      <w:r w:rsidRPr="00D05C97">
        <w:t xml:space="preserve">Mr. FILLIN_Q1 reports having FILLIN_QA157 social friends. </w:t>
      </w:r>
      <w:r w:rsidRPr="00D05C97">
        <w:rPr>
          <w:color w:val="FF0000"/>
        </w:rPr>
        <w:t xml:space="preserve">He FILLIN_QA157A isolated from others. FILLIN_Q157B </w:t>
      </w:r>
      <w:r w:rsidRPr="00D05C97">
        <w:t xml:space="preserve">He FILLIN_Q158 involved in organized group or club activities. He FILLIN_Q159 participate in recreational activities. A house of worship FILLIN_Q159A regularly attended. There FILLIN_Q160 history of physical altercations reported. </w:t>
      </w:r>
      <w:r w:rsidRPr="00D05C97">
        <w:rPr>
          <w:color w:val="FF0000"/>
        </w:rPr>
        <w:t>FILLIN_Q160A</w:t>
      </w:r>
    </w:p>
    <w:p w:rsidR="006D0C27" w:rsidRPr="00D05C97" w:rsidRDefault="006D0C27"/>
    <w:p w:rsidR="006D0C27" w:rsidRPr="00D05C97" w:rsidRDefault="006D0C27" w:rsidP="006D0C27">
      <w:pPr>
        <w:spacing w:line="240" w:lineRule="exact"/>
        <w:rPr>
          <w:u w:val="single"/>
        </w:rPr>
      </w:pPr>
      <w:r w:rsidRPr="00D05C97">
        <w:rPr>
          <w:u w:val="single"/>
        </w:rPr>
        <w:t>CONCENTRATION, PERSISTANCE &amp; PACE</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Mr. FILLIN_Q1 is able to engage in and sustain </w:t>
      </w:r>
      <w:r w:rsidR="004D608C" w:rsidRPr="004D608C">
        <w:rPr>
          <w:color w:val="008000"/>
          <w:highlight w:val="yellow"/>
        </w:rPr>
        <w:t>the</w:t>
      </w:r>
      <w:r w:rsidRPr="00D05C97">
        <w:t xml:space="preserve">following activities for the stated length of time.  </w:t>
      </w:r>
    </w:p>
    <w:p w:rsidR="006D0C27" w:rsidRPr="00D05C97" w:rsidRDefault="006D0C27"/>
    <w:p w:rsidR="006D0C27" w:rsidRPr="00D05C97" w:rsidRDefault="006D0C27">
      <w:r w:rsidRPr="00D05C97">
        <w:t xml:space="preserve">(insert A161 table) </w:t>
      </w:r>
    </w:p>
    <w:p w:rsidR="006D0C27" w:rsidRPr="00D05C97" w:rsidRDefault="006D0C27"/>
    <w:p w:rsidR="006D0C27" w:rsidRPr="00D05C97" w:rsidRDefault="006D0C27" w:rsidP="006D0C27">
      <w:pPr>
        <w:spacing w:line="240" w:lineRule="exact"/>
      </w:pPr>
      <w:r w:rsidRPr="00D05C97">
        <w:rPr>
          <w:b/>
        </w:rPr>
        <w:t>DECOMPENSATION &amp; DETERIORATION</w:t>
      </w:r>
    </w:p>
    <w:p w:rsidR="006D0C27" w:rsidRPr="00D05C97" w:rsidRDefault="006D0C27"/>
    <w:p w:rsidR="006D0C27" w:rsidRPr="00D05C97" w:rsidRDefault="006D0C27">
      <w:r w:rsidRPr="00D05C97">
        <w:t xml:space="preserve">There FILLIN_Q167 evidence of deterioration and decompensation in the work place. </w:t>
      </w:r>
      <w:r w:rsidRPr="00D05C97">
        <w:rPr>
          <w:color w:val="FF0000"/>
        </w:rPr>
        <w:t>FILLIN_Q168 His ability to engage in former work activities FILLIN_Q169 been impacted be the reported mental health issues and physical limitations. He is now reporting difficulties with FILLIN_Q170.</w:t>
      </w:r>
    </w:p>
    <w:p w:rsidR="006D0C27" w:rsidRPr="00D05C97" w:rsidRDefault="006D0C27" w:rsidP="006D0C27">
      <w:pPr>
        <w:spacing w:line="240" w:lineRule="exact"/>
        <w:outlineLvl w:val="0"/>
        <w:rPr>
          <w:b/>
          <w:u w:val="single"/>
        </w:rPr>
      </w:pPr>
    </w:p>
    <w:p w:rsidR="006D0C27" w:rsidRPr="00D05C97" w:rsidRDefault="006D0C27" w:rsidP="006D0C27">
      <w:pPr>
        <w:spacing w:line="240" w:lineRule="exact"/>
        <w:outlineLvl w:val="0"/>
        <w:rPr>
          <w:u w:val="single"/>
        </w:rPr>
      </w:pPr>
      <w:r w:rsidRPr="00D05C97">
        <w:rPr>
          <w:b/>
          <w:u w:val="single"/>
        </w:rPr>
        <w:t>DSM-IV DIAGNOSIS</w:t>
      </w:r>
    </w:p>
    <w:p w:rsidR="006D0C27" w:rsidRPr="00D05C97" w:rsidRDefault="006D0C27" w:rsidP="006D0C27">
      <w:pPr>
        <w:spacing w:line="240" w:lineRule="exact"/>
      </w:pPr>
    </w:p>
    <w:p w:rsidR="006D0C27" w:rsidRPr="00D05C97" w:rsidRDefault="006D0C27" w:rsidP="006D0C27">
      <w:pPr>
        <w:spacing w:line="240" w:lineRule="exact"/>
        <w:rPr>
          <w:color w:val="FF0000"/>
        </w:rPr>
      </w:pPr>
      <w:r w:rsidRPr="00D05C97">
        <w:t>Axis I:</w:t>
      </w:r>
      <w:r w:rsidRPr="00D05C97">
        <w:tab/>
      </w:r>
      <w:r w:rsidRPr="00D05C97">
        <w:tab/>
        <w:t>FILLIN_Q162</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Axis II: </w:t>
      </w:r>
      <w:r w:rsidRPr="00D05C97">
        <w:tab/>
        <w:t>FILLIN_Q163</w:t>
      </w:r>
    </w:p>
    <w:p w:rsidR="006D0C27" w:rsidRPr="00D05C97" w:rsidRDefault="006D0C27" w:rsidP="006D0C27">
      <w:pPr>
        <w:spacing w:line="240" w:lineRule="exact"/>
      </w:pPr>
    </w:p>
    <w:p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FILLIN_Q28</w:t>
      </w:r>
    </w:p>
    <w:p w:rsidR="006D0C27" w:rsidRPr="00D05C97" w:rsidRDefault="006D0C27" w:rsidP="006D0C27">
      <w:pPr>
        <w:spacing w:line="240" w:lineRule="exact"/>
      </w:pPr>
    </w:p>
    <w:p w:rsidR="006D0C27" w:rsidRPr="00D05C97" w:rsidRDefault="006D0C27" w:rsidP="006D0C27">
      <w:pPr>
        <w:spacing w:line="240" w:lineRule="exact"/>
      </w:pPr>
      <w:r w:rsidRPr="00D05C97">
        <w:t>Axis IV:</w:t>
      </w:r>
      <w:r w:rsidRPr="00D05C97">
        <w:tab/>
        <w:t xml:space="preserve">Stressors are: FILLIN_Q165 </w:t>
      </w:r>
      <w:r w:rsidRPr="00D05C97">
        <w:rPr>
          <w:color w:val="FF0000"/>
        </w:rPr>
        <w:t>FILLIN_Q165A</w:t>
      </w:r>
    </w:p>
    <w:p w:rsidR="006D0C27" w:rsidRPr="00D05C97" w:rsidRDefault="006D0C27" w:rsidP="006D0C27">
      <w:pPr>
        <w:spacing w:line="240" w:lineRule="exact"/>
      </w:pPr>
    </w:p>
    <w:p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FILLIN_Q166</w:t>
      </w:r>
      <w:r w:rsidR="003A70ED" w:rsidRPr="001163F4">
        <w:t>.</w:t>
      </w:r>
    </w:p>
    <w:p w:rsidR="006D0C27" w:rsidRPr="00D05C97" w:rsidRDefault="006D0C27"/>
    <w:p w:rsidR="006D0C27" w:rsidRPr="00D05C97" w:rsidRDefault="006D0C27" w:rsidP="006D0C27">
      <w:pPr>
        <w:spacing w:line="240" w:lineRule="exact"/>
        <w:rPr>
          <w:b/>
          <w:u w:val="single"/>
        </w:rPr>
      </w:pPr>
      <w:r w:rsidRPr="00D05C97">
        <w:rPr>
          <w:b/>
          <w:u w:val="single"/>
        </w:rPr>
        <w:t>DISCUSSION/PROGNOSIS</w:t>
      </w:r>
    </w:p>
    <w:p w:rsidR="006D0C27" w:rsidRPr="00D05C97" w:rsidRDefault="006D0C27"/>
    <w:p w:rsidR="006D0C27" w:rsidRPr="00D05C97" w:rsidRDefault="006D0C27">
      <w:r w:rsidRPr="00D05C97">
        <w:t xml:space="preserve">Mr. FILLIN_Q1 FILLIN_Q171 to respond to questions in an open and honest manner. There FILLIN_Q172 to be evidence of exaggerating symptoms. </w:t>
      </w:r>
      <w:r w:rsidRPr="00D05C97">
        <w:rPr>
          <w:color w:val="FF0000"/>
        </w:rPr>
        <w:t>FILLIN_Q172A</w:t>
      </w:r>
      <w:r w:rsidRPr="00D05C97">
        <w:t xml:space="preserve"> There FILLIN_Q173 to be inconsistencies throughout the evaluation. </w:t>
      </w:r>
      <w:r w:rsidRPr="00D05C97">
        <w:rPr>
          <w:color w:val="FF0000"/>
        </w:rPr>
        <w:t>FILLIN_Q174</w:t>
      </w:r>
    </w:p>
    <w:p w:rsidR="006D0C27" w:rsidRPr="00D05C97" w:rsidRDefault="006D0C27"/>
    <w:p w:rsidR="006D0C27" w:rsidRPr="00D05C97" w:rsidRDefault="006D0C27">
      <w:r w:rsidRPr="00D05C97">
        <w:t>Mr. FILLIN_Q1 FILLIN_Q175 willing to receive treatment as demonstrated by his history with previous compliance. His willingness to use available resources is FILLIN_Q180; his support system</w:t>
      </w:r>
      <w:r w:rsidR="001163F4">
        <w:t xml:space="preserve"> is FILLIN_Q181, and </w:t>
      </w:r>
      <w:r w:rsidR="001163F4" w:rsidRPr="001163F4">
        <w:rPr>
          <w:highlight w:val="yellow"/>
        </w:rPr>
        <w:t>includes FILLIN_Q181A.</w:t>
      </w:r>
    </w:p>
    <w:p w:rsidR="006D0C27" w:rsidRPr="00D05C97" w:rsidRDefault="006D0C27"/>
    <w:p w:rsidR="006D0C27" w:rsidRPr="00D05C97" w:rsidRDefault="006D0C27">
      <w:pPr>
        <w:rPr>
          <w:color w:val="FF0000"/>
        </w:rPr>
      </w:pPr>
      <w:r w:rsidRPr="00D05C97">
        <w:lastRenderedPageBreak/>
        <w:t xml:space="preserve">The likelihood of his mental health condition improving in the next 12 months is FILLIN_Q182.  The likelihood of Mr. FILLIN_Q1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FILLIN_Q183.</w:t>
      </w:r>
    </w:p>
    <w:p w:rsidR="006D0C27" w:rsidRPr="00D05C97" w:rsidRDefault="006D0C27"/>
    <w:p w:rsidR="006D0C27" w:rsidRPr="00D05C97" w:rsidRDefault="006D0C27">
      <w:r w:rsidRPr="00D05C97">
        <w:t xml:space="preserve">His work history is FILLIN_QA186. </w:t>
      </w:r>
    </w:p>
    <w:p w:rsidR="006D0C27" w:rsidRPr="00D05C97" w:rsidRDefault="006D0C27"/>
    <w:p w:rsidR="006D0C27" w:rsidRPr="00D05C97" w:rsidRDefault="006D0C27" w:rsidP="006D0C27">
      <w:pPr>
        <w:rPr>
          <w:b/>
          <w:caps/>
          <w:u w:val="single"/>
        </w:rPr>
      </w:pPr>
      <w:r w:rsidRPr="00D05C97">
        <w:rPr>
          <w:b/>
          <w:caps/>
          <w:u w:val="single"/>
        </w:rPr>
        <w:t>Capability of Managing Funds</w:t>
      </w:r>
    </w:p>
    <w:p w:rsidR="006D0C27" w:rsidRPr="00D05C97" w:rsidRDefault="006D0C27" w:rsidP="006D0C27">
      <w:pPr>
        <w:rPr>
          <w:b/>
          <w:caps/>
          <w:u w:val="single"/>
        </w:rPr>
      </w:pPr>
    </w:p>
    <w:p w:rsidR="006D0C27" w:rsidRPr="00D05C97" w:rsidRDefault="006D0C27" w:rsidP="006D0C27">
      <w:r w:rsidRPr="00D05C97">
        <w:t xml:space="preserve">Mr. FILLIN_Q1’s ability to manage benefits is his own best interest is FILLIN_QA187. He FILLIN_QA188 need a protective payee. </w:t>
      </w:r>
    </w:p>
    <w:p w:rsidR="006D0C27" w:rsidRPr="00D05C97" w:rsidRDefault="006D0C27"/>
    <w:p w:rsidR="006D0C27" w:rsidRPr="00D05C97" w:rsidRDefault="006D0C27" w:rsidP="006D0C27">
      <w:pPr>
        <w:spacing w:line="240" w:lineRule="exact"/>
      </w:pPr>
    </w:p>
    <w:p w:rsidR="006D0C27" w:rsidRPr="00D05C97" w:rsidRDefault="006D0C27" w:rsidP="006D0C27">
      <w:pPr>
        <w:spacing w:line="240" w:lineRule="exact"/>
        <w:rPr>
          <w:b/>
          <w:u w:val="single"/>
        </w:rPr>
      </w:pPr>
      <w:r w:rsidRPr="00D05C97">
        <w:rPr>
          <w:b/>
          <w:u w:val="single"/>
        </w:rPr>
        <w:t>MEDICAL SOURCE STATEMENT</w:t>
      </w:r>
    </w:p>
    <w:p w:rsidR="006D0C27" w:rsidRPr="00D05C97" w:rsidRDefault="006D0C27"/>
    <w:p w:rsidR="006D0C27" w:rsidRPr="00D05C97" w:rsidRDefault="006D0C27">
      <w:pPr>
        <w:rPr>
          <w:b/>
          <w:u w:val="single"/>
        </w:rPr>
      </w:pPr>
      <w:r w:rsidRPr="00D05C97">
        <w:rPr>
          <w:b/>
          <w:u w:val="single"/>
        </w:rPr>
        <w:t>If using psychological testing:</w:t>
      </w:r>
    </w:p>
    <w:p w:rsidR="006D0C27" w:rsidRPr="00D05C97" w:rsidRDefault="006D0C27">
      <w:pPr>
        <w:rPr>
          <w:b/>
          <w:u w:val="single"/>
        </w:rPr>
      </w:pPr>
    </w:p>
    <w:p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FILLIN_Q144 </w:t>
      </w:r>
      <w:r w:rsidR="009A44A6" w:rsidRPr="009A44A6">
        <w:rPr>
          <w:highlight w:val="yellow"/>
        </w:rPr>
        <w:t xml:space="preserve">range </w:t>
      </w:r>
      <w:r w:rsidRPr="009A44A6">
        <w:rPr>
          <w:highlight w:val="yellow"/>
        </w:rPr>
        <w:t>as</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008E59D6" w:rsidRPr="008E59D6">
        <w:rPr>
          <w:color w:val="008000"/>
          <w:highlight w:val="yellow"/>
        </w:rPr>
        <w:t>He showed evidence of</w:t>
      </w:r>
      <w:r w:rsidRPr="00D05C97">
        <w:t xml:space="preserve"> FILLIN_Q152 judgment when responding to the questions regarding the movie theater fire and lost purse. </w:t>
      </w:r>
    </w:p>
    <w:p w:rsidR="006D0C27" w:rsidRPr="00D05C97" w:rsidRDefault="006D0C27" w:rsidP="006D0C27"/>
    <w:p w:rsidR="006D0C27" w:rsidRPr="00D05C97" w:rsidRDefault="006D0C27">
      <w:pPr>
        <w:rPr>
          <w:b/>
          <w:u w:val="single"/>
        </w:rPr>
      </w:pPr>
      <w:r w:rsidRPr="00D05C97">
        <w:rPr>
          <w:b/>
          <w:u w:val="single"/>
        </w:rPr>
        <w:t>If using interview questions:</w:t>
      </w:r>
    </w:p>
    <w:p w:rsidR="006D0C27" w:rsidRPr="00D05C97" w:rsidRDefault="006D0C27"/>
    <w:p w:rsidR="006D0C27" w:rsidRPr="00D05C97" w:rsidRDefault="006D0C27" w:rsidP="006D0C27">
      <w:pPr>
        <w:numPr>
          <w:ilvl w:val="0"/>
          <w:numId w:val="5"/>
        </w:numPr>
      </w:pPr>
      <w:r w:rsidRPr="00D05C97">
        <w:t>The abi</w:t>
      </w:r>
      <w:r w:rsidR="001236F6">
        <w:t xml:space="preserve">lity to reason is FILLIN_Q146B as </w:t>
      </w:r>
      <w:r w:rsidR="001236F6" w:rsidRPr="001236F6">
        <w:rPr>
          <w:color w:val="008000"/>
          <w:highlight w:val="yellow"/>
        </w:rPr>
        <w:t>evidenced by his responses to the intellectual questions</w:t>
      </w:r>
      <w:r w:rsidR="001236F6">
        <w:t xml:space="preserve">. </w:t>
      </w:r>
      <w:r w:rsidR="001C1720" w:rsidRPr="008E59D6">
        <w:rPr>
          <w:color w:val="008000"/>
          <w:highlight w:val="yellow"/>
        </w:rPr>
        <w:t>He showed evidence of</w:t>
      </w:r>
      <w:r w:rsidRPr="00D05C97">
        <w:t xml:space="preserve">FILLIN_Q152 judgment when responding to the questions regarding the movie theater fire and lost purse. </w:t>
      </w:r>
    </w:p>
    <w:p w:rsidR="006D0C27" w:rsidRPr="00D05C97" w:rsidRDefault="006D0C27"/>
    <w:p w:rsidR="006D0C27" w:rsidRPr="00D05C97" w:rsidRDefault="006D0C27">
      <w:pPr>
        <w:rPr>
          <w:b/>
          <w:u w:val="single"/>
        </w:rPr>
      </w:pPr>
      <w:r w:rsidRPr="00D05C97">
        <w:rPr>
          <w:b/>
          <w:u w:val="single"/>
        </w:rPr>
        <w:t>If using psychological testing:</w:t>
      </w:r>
    </w:p>
    <w:p w:rsidR="006D0C27" w:rsidRPr="00D05C97" w:rsidRDefault="006D0C27" w:rsidP="006D0C27"/>
    <w:p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009A44A6" w:rsidRPr="009A44A6">
        <w:rPr>
          <w:highlight w:val="yellow"/>
        </w:rPr>
        <w:t xml:space="preserve">His </w:t>
      </w:r>
      <w:r w:rsidRPr="009A44A6">
        <w:rPr>
          <w:highlight w:val="yellow"/>
        </w:rPr>
        <w:t>fund of knowledg</w:t>
      </w:r>
      <w:r w:rsidR="009A44A6" w:rsidRPr="009A44A6">
        <w:rPr>
          <w:highlight w:val="yellow"/>
        </w:rPr>
        <w:t>e falls in the  FILLIN_Q125 range.</w:t>
      </w:r>
    </w:p>
    <w:p w:rsidR="006D0C27" w:rsidRPr="00D05C97" w:rsidRDefault="006D0C27" w:rsidP="006D0C27"/>
    <w:p w:rsidR="006D0C27" w:rsidRPr="00D05C97" w:rsidRDefault="006D0C27">
      <w:pPr>
        <w:rPr>
          <w:b/>
          <w:u w:val="single"/>
        </w:rPr>
      </w:pPr>
      <w:r w:rsidRPr="00D05C97">
        <w:rPr>
          <w:b/>
          <w:u w:val="single"/>
        </w:rPr>
        <w:t>If using interview questions:</w:t>
      </w:r>
    </w:p>
    <w:p w:rsidR="006D0C27" w:rsidRPr="00D05C97" w:rsidRDefault="006D0C27" w:rsidP="006D0C27"/>
    <w:p w:rsidR="006D0C27" w:rsidRPr="00D05C97" w:rsidRDefault="006D0C27" w:rsidP="006D0C27">
      <w:pPr>
        <w:numPr>
          <w:ilvl w:val="0"/>
          <w:numId w:val="5"/>
        </w:numPr>
      </w:pPr>
      <w:r w:rsidRPr="00D05C97">
        <w:t xml:space="preserve">His understanding is FILLIN_Q127A. He has a FILLIN_Q128A fund of knowledge and possesses FILLIN_Q136A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FILLIN_Q133B ab</w:t>
      </w:r>
      <w:r w:rsidR="00F329E2" w:rsidRPr="00F329E2">
        <w:rPr>
          <w:highlight w:val="yellow"/>
        </w:rPr>
        <w:t>le</w:t>
      </w:r>
      <w:r w:rsidRPr="00D05C97">
        <w:t xml:space="preserve"> to complete word problems involving extraneous information. </w:t>
      </w:r>
    </w:p>
    <w:p w:rsidR="006D0C27" w:rsidRPr="00D05C97" w:rsidRDefault="006D0C27">
      <w:pPr>
        <w:rPr>
          <w:b/>
          <w:u w:val="single"/>
        </w:rPr>
      </w:pPr>
    </w:p>
    <w:p w:rsidR="006D0C27" w:rsidRPr="00D05C97" w:rsidRDefault="006D0C27">
      <w:pPr>
        <w:rPr>
          <w:b/>
          <w:u w:val="single"/>
        </w:rPr>
      </w:pPr>
      <w:r w:rsidRPr="00D05C97">
        <w:rPr>
          <w:b/>
          <w:u w:val="single"/>
        </w:rPr>
        <w:t>If using psychological testing:</w:t>
      </w:r>
    </w:p>
    <w:p w:rsidR="006D0C27" w:rsidRPr="00D05C97" w:rsidRDefault="006D0C27" w:rsidP="006D0C27"/>
    <w:p w:rsidR="006D0C27" w:rsidRPr="00D05C97" w:rsidRDefault="006D0C27" w:rsidP="006D0C27">
      <w:pPr>
        <w:numPr>
          <w:ilvl w:val="0"/>
          <w:numId w:val="5"/>
        </w:numPr>
      </w:pPr>
      <w:r w:rsidRPr="00D05C97">
        <w:t xml:space="preserve">Memory functions are FILLIN_Q116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p>
    <w:p w:rsidR="006D0C27" w:rsidRPr="00D05C97" w:rsidRDefault="006D0C27" w:rsidP="006D0C27"/>
    <w:p w:rsidR="006D0C27" w:rsidRPr="00D05C97" w:rsidRDefault="006D0C27">
      <w:pPr>
        <w:rPr>
          <w:b/>
          <w:u w:val="single"/>
        </w:rPr>
      </w:pPr>
      <w:r w:rsidRPr="00D05C97">
        <w:rPr>
          <w:b/>
          <w:u w:val="single"/>
        </w:rPr>
        <w:t>If using interview questions:</w:t>
      </w:r>
    </w:p>
    <w:p w:rsidR="006D0C27" w:rsidRPr="00D05C97" w:rsidRDefault="006D0C27" w:rsidP="006D0C27"/>
    <w:p w:rsidR="006D0C27" w:rsidRPr="00D05C97" w:rsidRDefault="006D0C27" w:rsidP="006D0C27">
      <w:pPr>
        <w:numPr>
          <w:ilvl w:val="0"/>
          <w:numId w:val="5"/>
        </w:numPr>
      </w:pPr>
      <w:r w:rsidRPr="00D05C97">
        <w:lastRenderedPageBreak/>
        <w:t xml:space="preserve">Memory functions are FILLIN_Q123B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FILLIN_Q122A as evidenced by his ability to remem</w:t>
      </w:r>
      <w:r w:rsidR="00BD140A">
        <w:t xml:space="preserve">ber FILLIN_Q122 objects </w:t>
      </w:r>
      <w:r w:rsidR="00BD140A" w:rsidRPr="00BD140A">
        <w:rPr>
          <w:color w:val="008000"/>
          <w:highlight w:val="yellow"/>
        </w:rPr>
        <w:t xml:space="preserve">after five </w:t>
      </w:r>
      <w:r w:rsidRPr="00BD140A">
        <w:rPr>
          <w:color w:val="008000"/>
          <w:highlight w:val="yellow"/>
        </w:rPr>
        <w:t>minutes</w:t>
      </w:r>
      <w:r w:rsidRPr="00D05C97">
        <w:t>.  Immediate memory was FILLIN_Q123A as evidenced by the ability to hold (insert 123-column 2) digits. Working memory is FILLIN_Q123A as evidenced by the ability to hold (insert 123-column 4) digits backward.</w:t>
      </w:r>
    </w:p>
    <w:p w:rsidR="006D0C27" w:rsidRPr="00D05C97" w:rsidRDefault="006D0C27">
      <w:pPr>
        <w:rPr>
          <w:b/>
          <w:u w:val="single"/>
        </w:rPr>
      </w:pPr>
    </w:p>
    <w:p w:rsidR="006D0C27" w:rsidRPr="00D05C97" w:rsidRDefault="006D0C27">
      <w:pPr>
        <w:rPr>
          <w:b/>
          <w:u w:val="single"/>
        </w:rPr>
      </w:pPr>
      <w:r w:rsidRPr="00D05C97">
        <w:rPr>
          <w:b/>
          <w:u w:val="single"/>
        </w:rPr>
        <w:t>If using psychological testing:</w:t>
      </w:r>
    </w:p>
    <w:p w:rsidR="006D0C27" w:rsidRPr="00D05C97" w:rsidRDefault="006D0C27" w:rsidP="006D0C27"/>
    <w:p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rsidR="008E59D6">
        <w:rPr>
          <w:color w:val="008000"/>
          <w:highlight w:val="yellow"/>
        </w:rPr>
        <w:t>are</w:t>
      </w:r>
      <w:r w:rsidR="006D0C27" w:rsidRPr="00D05C97">
        <w:t xml:space="preserve"> FILLIN_Q125. His ability to solve basic mathematical problems is FILLIN_Q131. He FILLIN_Q156.</w:t>
      </w:r>
    </w:p>
    <w:p w:rsidR="006D0C27" w:rsidRPr="00D05C97" w:rsidRDefault="006D0C27">
      <w:pPr>
        <w:rPr>
          <w:b/>
          <w:u w:val="single"/>
        </w:rPr>
      </w:pPr>
    </w:p>
    <w:p w:rsidR="006D0C27" w:rsidRPr="00D05C97" w:rsidRDefault="006D0C27" w:rsidP="006D0C27">
      <w:r w:rsidRPr="00D05C97">
        <w:rPr>
          <w:b/>
          <w:u w:val="single"/>
        </w:rPr>
        <w:t>If using interview questions:</w:t>
      </w:r>
    </w:p>
    <w:p w:rsidR="006D0C27" w:rsidRPr="00D05C97" w:rsidRDefault="006D0C27" w:rsidP="006D0C27"/>
    <w:p w:rsidR="006D0C27" w:rsidRPr="00D05C97" w:rsidRDefault="006D0C27" w:rsidP="006D0C27">
      <w:pPr>
        <w:numPr>
          <w:ilvl w:val="0"/>
          <w:numId w:val="5"/>
        </w:numPr>
        <w:rPr>
          <w:b/>
          <w:u w:val="single"/>
        </w:rPr>
      </w:pPr>
      <w:r w:rsidRPr="00D05C97">
        <w:t xml:space="preserve">Sustained concentration and persistence is FILLIN_Q136A. </w:t>
      </w:r>
      <w:r w:rsidRPr="00106E85">
        <w:rPr>
          <w:highlight w:val="yellow"/>
        </w:rPr>
        <w:t xml:space="preserve">He was FILLIN_Q137 </w:t>
      </w:r>
      <w:r w:rsidR="00106E85" w:rsidRPr="00106E85">
        <w:rPr>
          <w:highlight w:val="yellow"/>
        </w:rPr>
        <w:t xml:space="preserve">to spell forward </w:t>
      </w:r>
      <w:r w:rsidRPr="00106E85">
        <w:rPr>
          <w:highlight w:val="yellow"/>
        </w:rPr>
        <w:t>and FILLIN_Q138</w:t>
      </w:r>
      <w:r w:rsidR="00106E85" w:rsidRPr="00106E85">
        <w:rPr>
          <w:highlight w:val="yellow"/>
        </w:rPr>
        <w:t xml:space="preserve"> spell backward</w:t>
      </w:r>
      <w:r w:rsidRPr="00D05C97">
        <w:t xml:space="preserve">. He FILLIN_Q133 to solve basic mathematical problems correctly. Regarding serials, he FILLIN_Q133A.  He FILLIN_Q156. </w:t>
      </w:r>
    </w:p>
    <w:p w:rsidR="006D0C27" w:rsidRPr="00D05C97" w:rsidRDefault="006D0C27" w:rsidP="006D0C27">
      <w:pPr>
        <w:rPr>
          <w:b/>
          <w:u w:val="single"/>
        </w:rPr>
      </w:pPr>
    </w:p>
    <w:p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w:t>
      </w:r>
      <w:r w:rsidR="00646AC9">
        <w:rPr>
          <w:highlight w:val="yellow"/>
        </w:rPr>
        <w:t xml:space="preserve">FILLIN_Q299. </w:t>
      </w:r>
      <w:r w:rsidRPr="007331C3">
        <w:rPr>
          <w:highlight w:val="yellow"/>
        </w:rPr>
        <w:t xml:space="preserve">He </w:t>
      </w:r>
      <w:r w:rsidR="007331C3" w:rsidRPr="007331C3">
        <w:rPr>
          <w:highlight w:val="yellow"/>
        </w:rPr>
        <w:t xml:space="preserve">acted </w:t>
      </w:r>
      <w:r w:rsidR="00646AC9">
        <w:rPr>
          <w:highlight w:val="yellow"/>
        </w:rPr>
        <w:t xml:space="preserve">FILLIN_Q300 </w:t>
      </w:r>
      <w:r w:rsidRPr="007331C3">
        <w:rPr>
          <w:highlight w:val="yellow"/>
        </w:rPr>
        <w:t xml:space="preserve">with me. </w:t>
      </w:r>
      <w:r w:rsidR="007331C3" w:rsidRPr="007331C3">
        <w:rPr>
          <w:color w:val="008000"/>
          <w:highlight w:val="yellow"/>
        </w:rPr>
        <w:t xml:space="preserve">FILLIN_Q301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w:t>
      </w:r>
      <w:r w:rsidR="00646AC9">
        <w:rPr>
          <w:color w:val="FF0000"/>
          <w:highlight w:val="yellow"/>
        </w:rPr>
        <w:t>FILLIN_QA157B</w:t>
      </w:r>
    </w:p>
    <w:p w:rsidR="006D0C27" w:rsidRPr="00D05C97" w:rsidRDefault="006D0C27" w:rsidP="006D0C27"/>
    <w:p w:rsidR="006D0C27" w:rsidRPr="008E59D6" w:rsidRDefault="006D0C27" w:rsidP="006D0C27">
      <w:pPr>
        <w:numPr>
          <w:ilvl w:val="0"/>
          <w:numId w:val="5"/>
        </w:numPr>
        <w:spacing w:line="240" w:lineRule="exact"/>
        <w:rPr>
          <w:color w:val="008000"/>
          <w:highlight w:val="yellow"/>
        </w:rPr>
      </w:pPr>
      <w:r w:rsidRPr="008E59D6">
        <w:rPr>
          <w:color w:val="008000"/>
          <w:highlight w:val="yellow"/>
        </w:rPr>
        <w:t>Mr. FILLIN_Q1</w:t>
      </w:r>
      <w:r w:rsidR="00646AC9">
        <w:rPr>
          <w:color w:val="008000"/>
          <w:highlight w:val="yellow"/>
        </w:rPr>
        <w:t>_LAST</w:t>
      </w:r>
      <w:r w:rsidRPr="008E59D6">
        <w:rPr>
          <w:color w:val="008000"/>
          <w:highlight w:val="yellow"/>
        </w:rPr>
        <w:t>’s ability to respond appropriately to routine changes in a typical work setting is FILLIN_Q183</w:t>
      </w:r>
      <w:r w:rsidR="008E59D6" w:rsidRPr="008E59D6">
        <w:rPr>
          <w:color w:val="008000"/>
          <w:highlight w:val="yellow"/>
        </w:rPr>
        <w:t>.</w:t>
      </w:r>
    </w:p>
    <w:p w:rsidR="006D0C27" w:rsidRPr="00D05C97" w:rsidRDefault="006D0C27" w:rsidP="006D0C27"/>
    <w:p w:rsidR="006D0C27" w:rsidRPr="00D05C97" w:rsidRDefault="006D0C27" w:rsidP="006D0C27"/>
    <w:p w:rsidR="006D0C27" w:rsidRPr="00D05C97" w:rsidRDefault="006D0C27" w:rsidP="006D0C27">
      <w:r w:rsidRPr="00D05C97">
        <w:t xml:space="preserve">Based upon the mental status examination, there FILLIN_Q189 evidence he was engaging in substance abuse at the time of the evaluation. </w:t>
      </w:r>
    </w:p>
    <w:p w:rsidR="006D0C27" w:rsidRPr="00D05C97" w:rsidRDefault="006D0C27" w:rsidP="006D0C27"/>
    <w:p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rsidR="006D0C27" w:rsidRPr="00002EB3" w:rsidRDefault="006D0C27" w:rsidP="006D0C27">
      <w:pPr>
        <w:rPr>
          <w:color w:val="008000"/>
          <w:highlight w:val="yellow"/>
        </w:rPr>
      </w:pPr>
    </w:p>
    <w:p w:rsidR="006D0C27" w:rsidRPr="00002EB3" w:rsidRDefault="006D0C27" w:rsidP="006D0C27">
      <w:pPr>
        <w:rPr>
          <w:color w:val="008000"/>
          <w:highlight w:val="yellow"/>
        </w:rPr>
      </w:pPr>
    </w:p>
    <w:p w:rsidR="006D0C27" w:rsidRPr="00002EB3" w:rsidRDefault="006D0C27" w:rsidP="006D0C27">
      <w:pPr>
        <w:rPr>
          <w:color w:val="008000"/>
          <w:highlight w:val="yellow"/>
        </w:rPr>
      </w:pPr>
    </w:p>
    <w:p w:rsidR="006D0C27" w:rsidRPr="00002EB3" w:rsidRDefault="006D0C27" w:rsidP="006D0C27">
      <w:pPr>
        <w:rPr>
          <w:color w:val="008000"/>
          <w:highlight w:val="yellow"/>
        </w:rPr>
      </w:pPr>
    </w:p>
    <w:p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8"/>
      <w:footerReference w:type="default" r:id="rId9"/>
      <w:footerReference w:type="firs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BA8" w:rsidRDefault="00136BA8">
      <w:r>
        <w:separator/>
      </w:r>
    </w:p>
  </w:endnote>
  <w:endnote w:type="continuationSeparator" w:id="1">
    <w:p w:rsidR="00136BA8" w:rsidRDefault="00136B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720" w:rsidRDefault="005B51BB" w:rsidP="006D0C27">
    <w:pPr>
      <w:pStyle w:val="Footer"/>
      <w:framePr w:wrap="around" w:vAnchor="text" w:hAnchor="margin" w:xAlign="right" w:y="1"/>
      <w:rPr>
        <w:rStyle w:val="PageNumber"/>
      </w:rPr>
    </w:pPr>
    <w:r>
      <w:rPr>
        <w:rStyle w:val="PageNumber"/>
      </w:rPr>
      <w:fldChar w:fldCharType="begin"/>
    </w:r>
    <w:r w:rsidR="001C1720">
      <w:rPr>
        <w:rStyle w:val="PageNumber"/>
      </w:rPr>
      <w:instrText xml:space="preserve">PAGE  </w:instrText>
    </w:r>
    <w:r>
      <w:rPr>
        <w:rStyle w:val="PageNumber"/>
      </w:rPr>
      <w:fldChar w:fldCharType="end"/>
    </w:r>
  </w:p>
  <w:p w:rsidR="001C1720" w:rsidRDefault="001C1720" w:rsidP="006D0C2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720" w:rsidRDefault="005B51BB" w:rsidP="006D0C27">
    <w:pPr>
      <w:pStyle w:val="Footer"/>
      <w:framePr w:wrap="around" w:vAnchor="text" w:hAnchor="margin" w:xAlign="right" w:y="1"/>
      <w:rPr>
        <w:rStyle w:val="PageNumber"/>
      </w:rPr>
    </w:pPr>
    <w:r>
      <w:rPr>
        <w:rStyle w:val="PageNumber"/>
      </w:rPr>
      <w:fldChar w:fldCharType="begin"/>
    </w:r>
    <w:r w:rsidR="001C1720">
      <w:rPr>
        <w:rStyle w:val="PageNumber"/>
      </w:rPr>
      <w:instrText xml:space="preserve">PAGE  </w:instrText>
    </w:r>
    <w:r>
      <w:rPr>
        <w:rStyle w:val="PageNumber"/>
      </w:rPr>
      <w:fldChar w:fldCharType="separate"/>
    </w:r>
    <w:r w:rsidR="00C94FCD">
      <w:rPr>
        <w:rStyle w:val="PageNumber"/>
        <w:noProof/>
      </w:rPr>
      <w:t>3</w:t>
    </w:r>
    <w:r>
      <w:rPr>
        <w:rStyle w:val="PageNumber"/>
      </w:rPr>
      <w:fldChar w:fldCharType="end"/>
    </w:r>
  </w:p>
  <w:p w:rsidR="001C1720" w:rsidRPr="00C65624" w:rsidRDefault="001C1720">
    <w:pPr>
      <w:pStyle w:val="Header"/>
    </w:pPr>
    <w:r w:rsidRPr="00C65624">
      <w:t>Claimant: (insert 1), (insert 1a)</w:t>
    </w:r>
  </w:p>
  <w:p w:rsidR="001C1720" w:rsidRPr="00C65624" w:rsidRDefault="001C1720" w:rsidP="006D0C27">
    <w:pPr>
      <w:pStyle w:val="Header"/>
    </w:pPr>
    <w:r w:rsidRPr="00C65624">
      <w:t>Case #: (insert 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720" w:rsidRDefault="001C1720">
    <w:pPr>
      <w:pStyle w:val="Header"/>
      <w:rPr>
        <w:rFonts w:ascii="Tahoma" w:hAnsi="Tahoma"/>
      </w:rPr>
    </w:pPr>
    <w:r>
      <w:rPr>
        <w:rFonts w:ascii="Tahoma" w:hAnsi="Tahoma"/>
      </w:rPr>
      <w:t>Claimant: (insert 1), (insert 1a)</w:t>
    </w:r>
  </w:p>
  <w:p w:rsidR="001C1720" w:rsidRDefault="001C1720">
    <w:pPr>
      <w:pStyle w:val="Header"/>
    </w:pPr>
    <w:r>
      <w:rPr>
        <w:rFonts w:ascii="Tahoma" w:hAnsi="Tahoma"/>
      </w:rPr>
      <w:t>Case #: (insert 2)</w:t>
    </w:r>
  </w:p>
  <w:p w:rsidR="001C1720" w:rsidRDefault="001C1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BA8" w:rsidRDefault="00136BA8">
      <w:r>
        <w:separator/>
      </w:r>
    </w:p>
  </w:footnote>
  <w:footnote w:type="continuationSeparator" w:id="1">
    <w:p w:rsidR="00136BA8" w:rsidRDefault="00136B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8320A"/>
    <w:rsid w:val="00002EB3"/>
    <w:rsid w:val="000064D7"/>
    <w:rsid w:val="00011B1B"/>
    <w:rsid w:val="00016145"/>
    <w:rsid w:val="000248F1"/>
    <w:rsid w:val="00035DF8"/>
    <w:rsid w:val="00057123"/>
    <w:rsid w:val="00063429"/>
    <w:rsid w:val="000977BC"/>
    <w:rsid w:val="000D249E"/>
    <w:rsid w:val="000D78C6"/>
    <w:rsid w:val="000E4E89"/>
    <w:rsid w:val="000F489C"/>
    <w:rsid w:val="00106E85"/>
    <w:rsid w:val="001163F4"/>
    <w:rsid w:val="001236F6"/>
    <w:rsid w:val="00136BA8"/>
    <w:rsid w:val="00147FDB"/>
    <w:rsid w:val="0018501F"/>
    <w:rsid w:val="001962C7"/>
    <w:rsid w:val="001C1720"/>
    <w:rsid w:val="001C4FBB"/>
    <w:rsid w:val="001D6A65"/>
    <w:rsid w:val="001E5A71"/>
    <w:rsid w:val="00205752"/>
    <w:rsid w:val="00211DAB"/>
    <w:rsid w:val="00216E8F"/>
    <w:rsid w:val="002302BD"/>
    <w:rsid w:val="002524E9"/>
    <w:rsid w:val="002A45A9"/>
    <w:rsid w:val="002B24DA"/>
    <w:rsid w:val="002D21BE"/>
    <w:rsid w:val="003A70ED"/>
    <w:rsid w:val="003D51DA"/>
    <w:rsid w:val="003E454F"/>
    <w:rsid w:val="003F204D"/>
    <w:rsid w:val="00404725"/>
    <w:rsid w:val="00452338"/>
    <w:rsid w:val="0048229B"/>
    <w:rsid w:val="00490C0C"/>
    <w:rsid w:val="004947BD"/>
    <w:rsid w:val="004949A2"/>
    <w:rsid w:val="00495294"/>
    <w:rsid w:val="004A4A6E"/>
    <w:rsid w:val="004D608C"/>
    <w:rsid w:val="004F2A23"/>
    <w:rsid w:val="004F4CB1"/>
    <w:rsid w:val="00517819"/>
    <w:rsid w:val="00540B96"/>
    <w:rsid w:val="005562FD"/>
    <w:rsid w:val="00591596"/>
    <w:rsid w:val="005B51BB"/>
    <w:rsid w:val="005F26B8"/>
    <w:rsid w:val="0060543B"/>
    <w:rsid w:val="0060569E"/>
    <w:rsid w:val="00610220"/>
    <w:rsid w:val="006162D5"/>
    <w:rsid w:val="00634B98"/>
    <w:rsid w:val="006358D9"/>
    <w:rsid w:val="00640024"/>
    <w:rsid w:val="00646AC9"/>
    <w:rsid w:val="00672ADA"/>
    <w:rsid w:val="0068320A"/>
    <w:rsid w:val="006B2B79"/>
    <w:rsid w:val="006C1C04"/>
    <w:rsid w:val="006D0C27"/>
    <w:rsid w:val="006D5FE8"/>
    <w:rsid w:val="006E4F1A"/>
    <w:rsid w:val="0070651E"/>
    <w:rsid w:val="00712364"/>
    <w:rsid w:val="007331C3"/>
    <w:rsid w:val="007366D1"/>
    <w:rsid w:val="0079516C"/>
    <w:rsid w:val="00795F66"/>
    <w:rsid w:val="00797A36"/>
    <w:rsid w:val="007C5BB7"/>
    <w:rsid w:val="007E10ED"/>
    <w:rsid w:val="007E63F1"/>
    <w:rsid w:val="00813655"/>
    <w:rsid w:val="00830DDE"/>
    <w:rsid w:val="00832FEC"/>
    <w:rsid w:val="00845761"/>
    <w:rsid w:val="00851B3B"/>
    <w:rsid w:val="00856F1F"/>
    <w:rsid w:val="0086423E"/>
    <w:rsid w:val="00877AFD"/>
    <w:rsid w:val="0088293A"/>
    <w:rsid w:val="008B1047"/>
    <w:rsid w:val="008B7411"/>
    <w:rsid w:val="008C361F"/>
    <w:rsid w:val="008C3C83"/>
    <w:rsid w:val="008D1996"/>
    <w:rsid w:val="008D43BF"/>
    <w:rsid w:val="008D72E8"/>
    <w:rsid w:val="008E3E68"/>
    <w:rsid w:val="008E59D6"/>
    <w:rsid w:val="008E684A"/>
    <w:rsid w:val="008F1EBE"/>
    <w:rsid w:val="00926725"/>
    <w:rsid w:val="00937FF0"/>
    <w:rsid w:val="00967B11"/>
    <w:rsid w:val="00973185"/>
    <w:rsid w:val="0097365C"/>
    <w:rsid w:val="009879AC"/>
    <w:rsid w:val="0099266F"/>
    <w:rsid w:val="00994AA0"/>
    <w:rsid w:val="009A44A6"/>
    <w:rsid w:val="009A537A"/>
    <w:rsid w:val="009B6988"/>
    <w:rsid w:val="009E6AC8"/>
    <w:rsid w:val="00A11513"/>
    <w:rsid w:val="00A32B76"/>
    <w:rsid w:val="00A36941"/>
    <w:rsid w:val="00AC6418"/>
    <w:rsid w:val="00AE4833"/>
    <w:rsid w:val="00B53628"/>
    <w:rsid w:val="00B626FF"/>
    <w:rsid w:val="00BA2729"/>
    <w:rsid w:val="00BC17D2"/>
    <w:rsid w:val="00BC50C8"/>
    <w:rsid w:val="00BD140A"/>
    <w:rsid w:val="00C14194"/>
    <w:rsid w:val="00C15D08"/>
    <w:rsid w:val="00C26ABB"/>
    <w:rsid w:val="00C55363"/>
    <w:rsid w:val="00C5717A"/>
    <w:rsid w:val="00C65624"/>
    <w:rsid w:val="00C705F8"/>
    <w:rsid w:val="00C70606"/>
    <w:rsid w:val="00C75CF1"/>
    <w:rsid w:val="00C94FCD"/>
    <w:rsid w:val="00C97F4F"/>
    <w:rsid w:val="00CA105F"/>
    <w:rsid w:val="00CE2A9D"/>
    <w:rsid w:val="00D05C97"/>
    <w:rsid w:val="00D47AE0"/>
    <w:rsid w:val="00D47EDA"/>
    <w:rsid w:val="00D73144"/>
    <w:rsid w:val="00D90A77"/>
    <w:rsid w:val="00D95927"/>
    <w:rsid w:val="00DA4613"/>
    <w:rsid w:val="00DC5E2B"/>
    <w:rsid w:val="00DC7D41"/>
    <w:rsid w:val="00DE45E9"/>
    <w:rsid w:val="00DF5669"/>
    <w:rsid w:val="00E3224A"/>
    <w:rsid w:val="00E51683"/>
    <w:rsid w:val="00E8039C"/>
    <w:rsid w:val="00EA1583"/>
    <w:rsid w:val="00EA5C9C"/>
    <w:rsid w:val="00EC2082"/>
    <w:rsid w:val="00EC3545"/>
    <w:rsid w:val="00F06F81"/>
    <w:rsid w:val="00F16359"/>
    <w:rsid w:val="00F329E2"/>
    <w:rsid w:val="00F32C72"/>
    <w:rsid w:val="00F63C96"/>
    <w:rsid w:val="00F72E4F"/>
    <w:rsid w:val="00F814F8"/>
    <w:rsid w:val="00F847E8"/>
    <w:rsid w:val="00FA5AC3"/>
    <w:rsid w:val="00FC4648"/>
    <w:rsid w:val="00FD428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 w:type="character" w:styleId="CommentReference">
    <w:name w:val="annotation reference"/>
    <w:basedOn w:val="DefaultParagraphFont"/>
    <w:uiPriority w:val="99"/>
    <w:semiHidden/>
    <w:unhideWhenUsed/>
    <w:rsid w:val="008F1EBE"/>
    <w:rPr>
      <w:sz w:val="18"/>
      <w:szCs w:val="18"/>
    </w:rPr>
  </w:style>
  <w:style w:type="paragraph" w:styleId="CommentText">
    <w:name w:val="annotation text"/>
    <w:basedOn w:val="Normal"/>
    <w:link w:val="CommentTextChar"/>
    <w:uiPriority w:val="99"/>
    <w:semiHidden/>
    <w:unhideWhenUsed/>
    <w:rsid w:val="008F1EBE"/>
  </w:style>
  <w:style w:type="character" w:customStyle="1" w:styleId="CommentTextChar">
    <w:name w:val="Comment Text Char"/>
    <w:basedOn w:val="DefaultParagraphFont"/>
    <w:link w:val="CommentText"/>
    <w:uiPriority w:val="99"/>
    <w:semiHidden/>
    <w:rsid w:val="008F1EBE"/>
    <w:rPr>
      <w:sz w:val="24"/>
      <w:szCs w:val="24"/>
    </w:rPr>
  </w:style>
  <w:style w:type="paragraph" w:styleId="CommentSubject">
    <w:name w:val="annotation subject"/>
    <w:basedOn w:val="CommentText"/>
    <w:next w:val="CommentText"/>
    <w:link w:val="CommentSubjectChar"/>
    <w:uiPriority w:val="99"/>
    <w:semiHidden/>
    <w:unhideWhenUsed/>
    <w:rsid w:val="008F1EBE"/>
    <w:rPr>
      <w:b/>
      <w:bCs/>
      <w:sz w:val="20"/>
      <w:szCs w:val="20"/>
    </w:rPr>
  </w:style>
  <w:style w:type="character" w:customStyle="1" w:styleId="CommentSubjectChar">
    <w:name w:val="Comment Subject Char"/>
    <w:basedOn w:val="CommentTextChar"/>
    <w:link w:val="CommentSubject"/>
    <w:uiPriority w:val="99"/>
    <w:semiHidden/>
    <w:rsid w:val="008F1EBE"/>
    <w:rPr>
      <w:b/>
      <w:bCs/>
      <w:sz w:val="24"/>
      <w:szCs w:val="24"/>
    </w:rPr>
  </w:style>
  <w:style w:type="paragraph" w:styleId="BalloonText">
    <w:name w:val="Balloon Text"/>
    <w:basedOn w:val="Normal"/>
    <w:link w:val="BalloonTextChar"/>
    <w:uiPriority w:val="99"/>
    <w:semiHidden/>
    <w:unhideWhenUsed/>
    <w:rsid w:val="008F1E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F1E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 w:type="character" w:styleId="CommentReference">
    <w:name w:val="annotation reference"/>
    <w:basedOn w:val="DefaultParagraphFont"/>
    <w:uiPriority w:val="99"/>
    <w:semiHidden/>
    <w:unhideWhenUsed/>
    <w:rsid w:val="008F1EBE"/>
    <w:rPr>
      <w:sz w:val="18"/>
      <w:szCs w:val="18"/>
    </w:rPr>
  </w:style>
  <w:style w:type="paragraph" w:styleId="CommentText">
    <w:name w:val="annotation text"/>
    <w:basedOn w:val="Normal"/>
    <w:link w:val="CommentTextChar"/>
    <w:uiPriority w:val="99"/>
    <w:semiHidden/>
    <w:unhideWhenUsed/>
    <w:rsid w:val="008F1EBE"/>
  </w:style>
  <w:style w:type="character" w:customStyle="1" w:styleId="CommentTextChar">
    <w:name w:val="Comment Text Char"/>
    <w:basedOn w:val="DefaultParagraphFont"/>
    <w:link w:val="CommentText"/>
    <w:uiPriority w:val="99"/>
    <w:semiHidden/>
    <w:rsid w:val="008F1EBE"/>
    <w:rPr>
      <w:sz w:val="24"/>
      <w:szCs w:val="24"/>
    </w:rPr>
  </w:style>
  <w:style w:type="paragraph" w:styleId="CommentSubject">
    <w:name w:val="annotation subject"/>
    <w:basedOn w:val="CommentText"/>
    <w:next w:val="CommentText"/>
    <w:link w:val="CommentSubjectChar"/>
    <w:uiPriority w:val="99"/>
    <w:semiHidden/>
    <w:unhideWhenUsed/>
    <w:rsid w:val="008F1EBE"/>
    <w:rPr>
      <w:b/>
      <w:bCs/>
      <w:sz w:val="20"/>
      <w:szCs w:val="20"/>
    </w:rPr>
  </w:style>
  <w:style w:type="character" w:customStyle="1" w:styleId="CommentSubjectChar">
    <w:name w:val="Comment Subject Char"/>
    <w:basedOn w:val="CommentTextChar"/>
    <w:link w:val="CommentSubject"/>
    <w:uiPriority w:val="99"/>
    <w:semiHidden/>
    <w:rsid w:val="008F1EBE"/>
    <w:rPr>
      <w:b/>
      <w:bCs/>
      <w:sz w:val="24"/>
      <w:szCs w:val="24"/>
    </w:rPr>
  </w:style>
  <w:style w:type="paragraph" w:styleId="BalloonText">
    <w:name w:val="Balloon Text"/>
    <w:basedOn w:val="Normal"/>
    <w:link w:val="BalloonTextChar"/>
    <w:uiPriority w:val="99"/>
    <w:semiHidden/>
    <w:unhideWhenUsed/>
    <w:rsid w:val="008F1E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F1EB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richard@drco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8</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IDENTIFICATION: Ms</vt:lpstr>
    </vt:vector>
  </TitlesOfParts>
  <Company/>
  <LinksUpToDate>false</LinksUpToDate>
  <CharactersWithSpaces>10924</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user</cp:lastModifiedBy>
  <cp:revision>57</cp:revision>
  <cp:lastPrinted>2011-05-24T17:12:00Z</cp:lastPrinted>
  <dcterms:created xsi:type="dcterms:W3CDTF">2013-01-14T02:00:00Z</dcterms:created>
  <dcterms:modified xsi:type="dcterms:W3CDTF">2013-03-23T01:43:00Z</dcterms:modified>
</cp:coreProperties>
</file>