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FleetOS</w:t>
      </w:r>
    </w:p>
    <w:p>
      <w:pPr>
        <w:pStyle w:val="Subtitle"/>
      </w:pPr>
      <w:r>
        <w:t>Commercial Multi-Tenant Fleet Management SaaS</w:t>
      </w:r>
    </w:p>
    <w:p>
      <w:r>
        <w:t>MASTER PROJECT REPORT / SOFTWARE REQUIREMENTS SPECIFICATION / CLAUDE CODE DELIVERY PLAN</w:t>
      </w:r>
    </w:p>
    <w:p>
      <w:r>
        <w:t>Version 1.1  |  UAE-first  |  200+ vehicles per tenant  |  GPS integration deferred</w:t>
      </w:r>
    </w:p>
    <w:p>
      <w:r>
        <w:t>Prepared: 15 October 2026  |  Status: implementation baseline for review</w:t>
      </w:r>
    </w:p>
    <w:p>
      <w:pPr>
        <w:pStyle w:val="Heading1"/>
      </w:pPr>
      <w:r>
        <w:t>Document purpose</w:t>
      </w:r>
    </w:p>
    <w:p>
      <w:r>
        <w:t>This document is a comprehensive implementation brief for Claude Code and the human engineering team. It consolidates the vehicle administration SaaS and daily vehicle/driver activity tracking requirements. It is a proposed engineering baseline, not a claim that the software has been built or externally certified.</w:t>
      </w:r>
    </w:p>
    <w:p>
      <w:pPr>
        <w:pStyle w:val="Heading1"/>
      </w:pPr>
      <w:r>
        <w:t>1. Executive summary</w:t>
      </w:r>
    </w:p>
    <w:p>
      <w:r>
        <w:t>Build a secure B2B SaaS platform through which independent UAE companies manage their fleets, drivers, renewals, maintenance, expenses and daily operations. Initial product supports fleets of 200+ vehicles/company, 10,000 vehicles in a synthetic load-test scenario, and responsive browser/mobile PWA use. GPS is not required in release 1 but telemetry ingestion is anticipated in the data model.</w:t>
      </w:r>
    </w:p>
    <w:p>
      <w:pPr>
        <w:pStyle w:val="Heading1"/>
      </w:pPr>
      <w:r>
        <w:t>2. Goals, scope and success metrics</w:t>
      </w:r>
    </w:p>
    <w:p>
      <w:pPr>
        <w:pStyle w:val="ListBullet"/>
      </w:pPr>
      <w:r>
        <w:t>One tenant per company with strict server-side isolation; users can join multiple tenants via memberships.</w:t>
      </w:r>
    </w:p>
    <w:p>
      <w:pPr>
        <w:pStyle w:val="ListBullet"/>
      </w:pPr>
      <w:r>
        <w:t>Digitize vehicle master data, registration, insurance, licences, maintenance, expenses, documents and recurring reminders.</w:t>
      </w:r>
    </w:p>
    <w:p>
      <w:pPr>
        <w:pStyle w:val="ListBullet"/>
      </w:pPr>
      <w:r>
        <w:t>Track daily driver shifts, vehicle checkout/return, inspections, journeys, stops, dispatch jobs, breaks and approvals.</w:t>
      </w:r>
    </w:p>
    <w:p>
      <w:pPr>
        <w:pStyle w:val="ListBullet"/>
      </w:pPr>
      <w:r>
        <w:t>Support paid plans, entitlement enforcement, onboarding, subscription lifecycle and platform administration.</w:t>
      </w:r>
    </w:p>
    <w:p>
      <w:pPr>
        <w:pStyle w:val="ListBullet"/>
      </w:pPr>
      <w:r>
        <w:t>Pilot with 2–3 tenants including one &gt;200-vehicle tenant; validate security, imports, restore, billing and load objectives.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Release</w:t>
            </w:r>
          </w:p>
        </w:tc>
        <w:tc>
          <w:tcPr>
            <w:tcW w:type="dxa" w:w="3312"/>
          </w:tcPr>
          <w:p>
            <w:r>
              <w:t>Included</w:t>
            </w:r>
          </w:p>
        </w:tc>
        <w:tc>
          <w:tcPr>
            <w:tcW w:type="dxa" w:w="3312"/>
          </w:tcPr>
          <w:p>
            <w:r>
              <w:t>Excluded/deferred</w:t>
            </w:r>
          </w:p>
        </w:tc>
      </w:tr>
      <w:tr>
        <w:tc>
          <w:tcPr>
            <w:tcW w:type="dxa" w:w="3312"/>
          </w:tcPr>
          <w:p>
            <w:r>
              <w:t>P0 commercial MVP</w:t>
            </w:r>
          </w:p>
        </w:tc>
        <w:tc>
          <w:tcPr>
            <w:tcW w:type="dxa" w:w="3312"/>
          </w:tcPr>
          <w:p>
            <w:r>
              <w:t>Tenant billing, identity, fleet, drivers, assignments, documents, renewals, maintenance, expenses, daily shifts/trips/tasks, inspections, PWA, reports</w:t>
            </w:r>
          </w:p>
        </w:tc>
        <w:tc>
          <w:tcPr>
            <w:tcW w:type="dxa" w:w="3312"/>
          </w:tcPr>
          <w:p>
            <w:r>
              <w:t>GPS devices, government portal automation, native apps</w:t>
            </w:r>
          </w:p>
        </w:tc>
      </w:tr>
      <w:tr>
        <w:tc>
          <w:tcPr>
            <w:tcW w:type="dxa" w:w="3312"/>
          </w:tcPr>
          <w:p>
            <w:r>
              <w:t>P1 operations</w:t>
            </w:r>
          </w:p>
        </w:tc>
        <w:tc>
          <w:tcPr>
            <w:tcW w:type="dxa" w:w="3312"/>
          </w:tcPr>
          <w:p>
            <w:r>
              <w:t>Fines, tolls, claims, dispatch optimization, customer proof, advanced overtime/analytics</w:t>
            </w:r>
          </w:p>
        </w:tc>
        <w:tc>
          <w:tcPr>
            <w:tcW w:type="dxa" w:w="3312"/>
          </w:tcPr>
          <w:p>
            <w:r>
              <w:t>Advanced GPS/AI</w:t>
            </w:r>
          </w:p>
        </w:tc>
      </w:tr>
      <w:tr>
        <w:tc>
          <w:tcPr>
            <w:tcW w:type="dxa" w:w="3312"/>
          </w:tcPr>
          <w:p>
            <w:r>
              <w:t>P2 integrations</w:t>
            </w:r>
          </w:p>
        </w:tc>
        <w:tc>
          <w:tcPr>
            <w:tcW w:type="dxa" w:w="3312"/>
          </w:tcPr>
          <w:p>
            <w:r>
              <w:t>GPS adapter, live trips, geofences, AI extraction, predictive indicators</w:t>
            </w:r>
          </w:p>
        </w:tc>
        <w:tc>
          <w:tcPr>
            <w:tcW w:type="dxa" w:w="3312"/>
          </w:tcPr>
          <w:p>
            <w:r>
              <w:t>Proprietary tracker hardware</w:t>
            </w:r>
          </w:p>
        </w:tc>
      </w:tr>
    </w:tbl>
    <w:p>
      <w:pPr>
        <w:pStyle w:val="Heading1"/>
      </w:pPr>
      <w:r>
        <w:t>3. Roles and permissions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Role</w:t>
            </w:r>
          </w:p>
        </w:tc>
        <w:tc>
          <w:tcPr>
            <w:tcW w:type="dxa" w:w="4968"/>
          </w:tcPr>
          <w:p>
            <w:r>
              <w:t>Access boundary</w:t>
            </w:r>
          </w:p>
        </w:tc>
      </w:tr>
      <w:tr>
        <w:tc>
          <w:tcPr>
            <w:tcW w:type="dxa" w:w="4968"/>
          </w:tcPr>
          <w:p>
            <w:r>
              <w:t>Platform owner</w:t>
            </w:r>
          </w:p>
        </w:tc>
        <w:tc>
          <w:tcPr>
            <w:tcW w:type="dxa" w:w="4968"/>
          </w:tcPr>
          <w:p>
            <w:r>
              <w:t>Tenant metadata, plans and system operations; customer data access only by audited temporary support grant</w:t>
            </w:r>
          </w:p>
        </w:tc>
      </w:tr>
      <w:tr>
        <w:tc>
          <w:tcPr>
            <w:tcW w:type="dxa" w:w="4968"/>
          </w:tcPr>
          <w:p>
            <w:r>
              <w:t>Company administrator</w:t>
            </w:r>
          </w:p>
        </w:tc>
        <w:tc>
          <w:tcPr>
            <w:tcW w:type="dxa" w:w="4968"/>
          </w:tcPr>
          <w:p>
            <w:r>
              <w:t>Own-tenant configuration, membership, billing, fleet oversight</w:t>
            </w:r>
          </w:p>
        </w:tc>
      </w:tr>
      <w:tr>
        <w:tc>
          <w:tcPr>
            <w:tcW w:type="dxa" w:w="4968"/>
          </w:tcPr>
          <w:p>
            <w:r>
              <w:t>Fleet manager</w:t>
            </w:r>
          </w:p>
        </w:tc>
        <w:tc>
          <w:tcPr>
            <w:tcW w:type="dxa" w:w="4968"/>
          </w:tcPr>
          <w:p>
            <w:r>
              <w:t>Own-tenant fleet assets, drivers, assignments, dispatch, maintenance</w:t>
            </w:r>
          </w:p>
        </w:tc>
      </w:tr>
      <w:tr>
        <w:tc>
          <w:tcPr>
            <w:tcW w:type="dxa" w:w="4968"/>
          </w:tcPr>
          <w:p>
            <w:r>
              <w:t>Dispatcher</w:t>
            </w:r>
          </w:p>
        </w:tc>
        <w:tc>
          <w:tcPr>
            <w:tcW w:type="dxa" w:w="4968"/>
          </w:tcPr>
          <w:p>
            <w:r>
              <w:t>Assign jobs/trips, view operational progress</w:t>
            </w:r>
          </w:p>
        </w:tc>
      </w:tr>
      <w:tr>
        <w:tc>
          <w:tcPr>
            <w:tcW w:type="dxa" w:w="4968"/>
          </w:tcPr>
          <w:p>
            <w:r>
              <w:t>Maintenance officer</w:t>
            </w:r>
          </w:p>
        </w:tc>
        <w:tc>
          <w:tcPr>
            <w:tcW w:type="dxa" w:w="4968"/>
          </w:tcPr>
          <w:p>
            <w:r>
              <w:t>Defects, inspections, work orders, servicing</w:t>
            </w:r>
          </w:p>
        </w:tc>
      </w:tr>
      <w:tr>
        <w:tc>
          <w:tcPr>
            <w:tcW w:type="dxa" w:w="4968"/>
          </w:tcPr>
          <w:p>
            <w:r>
              <w:t>Finance officer</w:t>
            </w:r>
          </w:p>
        </w:tc>
        <w:tc>
          <w:tcPr>
            <w:tcW w:type="dxa" w:w="4968"/>
          </w:tcPr>
          <w:p>
            <w:r>
              <w:t>Expenses, invoices, approvals and exports</w:t>
            </w:r>
          </w:p>
        </w:tc>
      </w:tr>
      <w:tr>
        <w:tc>
          <w:tcPr>
            <w:tcW w:type="dxa" w:w="4968"/>
          </w:tcPr>
          <w:p>
            <w:r>
              <w:t>Supervisor</w:t>
            </w:r>
          </w:p>
        </w:tc>
        <w:tc>
          <w:tcPr>
            <w:tcW w:type="dxa" w:w="4968"/>
          </w:tcPr>
          <w:p>
            <w:r>
              <w:t>Review shifts, exceptions, duty and daily logs</w:t>
            </w:r>
          </w:p>
        </w:tc>
      </w:tr>
      <w:tr>
        <w:tc>
          <w:tcPr>
            <w:tcW w:type="dxa" w:w="4968"/>
          </w:tcPr>
          <w:p>
            <w:r>
              <w:t>Driver</w:t>
            </w:r>
          </w:p>
        </w:tc>
        <w:tc>
          <w:tcPr>
            <w:tcW w:type="dxa" w:w="4968"/>
          </w:tcPr>
          <w:p>
            <w:r>
              <w:t>Only personally authorized shifts, vehicle/trip/task data</w:t>
            </w:r>
          </w:p>
        </w:tc>
      </w:tr>
      <w:tr>
        <w:tc>
          <w:tcPr>
            <w:tcW w:type="dxa" w:w="4968"/>
          </w:tcPr>
          <w:p>
            <w:r>
              <w:t>Read-only management</w:t>
            </w:r>
          </w:p>
        </w:tc>
        <w:tc>
          <w:tcPr>
            <w:tcW w:type="dxa" w:w="4968"/>
          </w:tcPr>
          <w:p>
            <w:r>
              <w:t>Tenant scoped reports and dashboard</w:t>
            </w:r>
          </w:p>
        </w:tc>
      </w:tr>
    </w:tbl>
    <w:p>
      <w:pPr>
        <w:pStyle w:val="Heading1"/>
      </w:pPr>
      <w:r>
        <w:t>4. Screen-by-screen specification</w:t>
      </w:r>
    </w:p>
    <w:p>
      <w:pPr>
        <w:pStyle w:val="Heading2"/>
      </w:pPr>
      <w:r>
        <w:t>Public &amp; accounts</w:t>
      </w:r>
    </w:p>
    <w:p>
      <w:r>
        <w:t>Routes/screens: S01 Landing, S02 Pricing, S03 Register, S04 Login/MFA, S05 Company onboarding, S06 Subscription/Billing, S07 Team &amp; Roles</w:t>
      </w:r>
    </w:p>
    <w:p>
      <w:r>
        <w:t>Features: SEO and marketing; email verification; tenant wizard; hosted checkout; invoices, plan changes, invitation and permission administration.</w:t>
      </w:r>
    </w:p>
    <w:p>
      <w:pPr>
        <w:pStyle w:val="Heading2"/>
      </w:pPr>
      <w:r>
        <w:t>Fleet &amp; compliance</w:t>
      </w:r>
    </w:p>
    <w:p>
      <w:r>
        <w:t>Routes/screens: S08 Dashboard, S09 Vehicles list, S10 Add vehicle, S11 Vehicle profile, S12 Drivers list, S13 Driver profile, S14 Assignments, S15 Documents</w:t>
      </w:r>
    </w:p>
    <w:p>
      <w:r>
        <w:t>Features: Advanced filters, bulk imports, fleet history, VIN/plate validation, renewals, licence permissions, secure file preview.</w:t>
      </w:r>
    </w:p>
    <w:p>
      <w:pPr>
        <w:pStyle w:val="Heading2"/>
      </w:pPr>
      <w:r>
        <w:t>Maintenance &amp; finance</w:t>
      </w:r>
    </w:p>
    <w:p>
      <w:r>
        <w:t>Routes/screens: S16 Maintenance overview, S17 Work order, S18 Fuel/Expenses, S19 Reports, S20 Notifications, S21 Imports, S22 Settings</w:t>
      </w:r>
    </w:p>
    <w:p>
      <w:r>
        <w:t>Features: Schedules by mileage/date, parts and approval costs, supplier and receipts, scheduled alerts, import preview and rollback.</w:t>
      </w:r>
    </w:p>
    <w:p>
      <w:pPr>
        <w:pStyle w:val="Heading2"/>
      </w:pPr>
      <w:r>
        <w:t>Daily operations</w:t>
      </w:r>
    </w:p>
    <w:p>
      <w:r>
        <w:t>Routes/screens: S41 Daily live board, S42 Daily activity log, S43 Vehicle timeline, S44 Driver timeline, S45 Dispatch, S46 Trips, S47 Jobs, S48 Attendance, S49 Checkouts, S50 Inspections, S51 Approvals, S52 Utilization, S53 Performance</w:t>
      </w:r>
    </w:p>
    <w:p>
      <w:r>
        <w:t>Features: Shift events, operational statuses with freshness timestamps, location provenance, trip stops, job updates, defects, review and correction history.</w:t>
      </w:r>
    </w:p>
    <w:p>
      <w:pPr>
        <w:pStyle w:val="Heading2"/>
      </w:pPr>
      <w:r>
        <w:t>Driver mobile PWA</w:t>
      </w:r>
    </w:p>
    <w:p>
      <w:r>
        <w:t>Routes/screens: S54 My day, S55 My trips, S56 My tasks, S57 Vehicle check, S58 Expenses</w:t>
      </w:r>
    </w:p>
    <w:p>
      <w:r>
        <w:t>Features: Start/end shift, breaks, checkout photo/mileage, start/complete trips, safe stopped-state updates, photo evidence, offline sync status.</w:t>
      </w:r>
    </w:p>
    <w:p>
      <w:pPr>
        <w:pStyle w:val="Heading2"/>
      </w:pPr>
      <w:r>
        <w:t>P1+ expansions</w:t>
      </w:r>
    </w:p>
    <w:p>
      <w:r>
        <w:t>Routes/screens: S23 Fines, S24 Tolls, S25 Incidents, S26 Claims, S27 Inspections, S28 Bookings, S29 Approvals, S30 Analytics, S31 Integrations, S32 GPS Tracking</w:t>
      </w:r>
    </w:p>
    <w:p>
      <w:r>
        <w:t>Features: Only after P0 pilot except inspections/approvals included operationally in P0.</w:t>
      </w:r>
    </w:p>
    <w:p>
      <w:pPr>
        <w:pStyle w:val="Heading2"/>
      </w:pPr>
      <w:r>
        <w:t>Platform owner</w:t>
      </w:r>
    </w:p>
    <w:p>
      <w:r>
        <w:t>Routes/screens: S33 Overview, S34 Tenants, S35 Plans, S36 Subscriptions, S37 Support access, S38 Audit, S39 Health, S40 Settings</w:t>
      </w:r>
    </w:p>
    <w:p>
      <w:r>
        <w:t>Features: Tenant/suspension lifecycle, subscription/webhook issues, quotas, health metrics, time-limited access and immutable audit.</w:t>
      </w:r>
    </w:p>
    <w:p>
      <w:pPr>
        <w:pStyle w:val="Heading1"/>
      </w:pPr>
      <w:r>
        <w:t>5. Vehicle profile and principal workflows</w:t>
      </w:r>
    </w:p>
    <w:p>
      <w:pPr>
        <w:pStyle w:val="ListBullet"/>
      </w:pPr>
      <w:r>
        <w:t>Vehicle tabs: Overview, Registration, Insurance, Documents, Drivers/Assignment history, Service, Expense ledger, Trips/Activity, Incidents, Audit.</w:t>
      </w:r>
    </w:p>
    <w:p>
      <w:pPr>
        <w:pStyle w:val="ListBullet"/>
      </w:pPr>
      <w:r>
        <w:t>Renewal: detect due date → deduplicate alert → assign task → upload new document → validate new expiry → close task and audit.</w:t>
      </w:r>
    </w:p>
    <w:p>
      <w:pPr>
        <w:pStyle w:val="ListBullet"/>
      </w:pPr>
      <w:r>
        <w:t>Service: schedule by date or odometer threshold → issue work order → record parts, workshop, approval and invoice → record service → recalculate next due.</w:t>
      </w:r>
    </w:p>
    <w:p>
      <w:pPr>
        <w:pStyle w:val="ListBullet"/>
      </w:pPr>
      <w:r>
        <w:t>Trip: authorized dispatch/job → vehicle checkout and safety check → departure/stop/activity events → destination/end odometer → vehicle return → supervisor approval.</w:t>
      </w:r>
    </w:p>
    <w:p>
      <w:pPr>
        <w:pStyle w:val="ListBullet"/>
      </w:pPr>
      <w:r>
        <w:t>Each vehicle may serve multiple drivers and shifts per day. Drivers may switch vehicles. A daily summary must never be the only source of detail.</w:t>
      </w:r>
    </w:p>
    <w:p>
      <w:pPr>
        <w:pStyle w:val="Heading1"/>
      </w:pPr>
      <w:r>
        <w:t>6. Daily activity tracking requirements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Feature</w:t>
            </w:r>
          </w:p>
        </w:tc>
        <w:tc>
          <w:tcPr>
            <w:tcW w:type="dxa" w:w="4968"/>
          </w:tcPr>
          <w:p>
            <w:r>
              <w:t>Required data and behavior</w:t>
            </w:r>
          </w:p>
        </w:tc>
      </w:tr>
      <w:tr>
        <w:tc>
          <w:tcPr>
            <w:tcW w:type="dxa" w:w="4968"/>
          </w:tcPr>
          <w:p>
            <w:r>
              <w:t>Driver shift</w:t>
            </w:r>
          </w:p>
        </w:tc>
        <w:tc>
          <w:tcPr>
            <w:tcW w:type="dxa" w:w="4968"/>
          </w:tcPr>
          <w:p>
            <w:r>
              <w:t>Scheduled/actual start and end, status, break events, source, server receipt time, approval, timezone display</w:t>
            </w:r>
          </w:p>
        </w:tc>
      </w:tr>
      <w:tr>
        <w:tc>
          <w:tcPr>
            <w:tcW w:type="dxa" w:w="4968"/>
          </w:tcPr>
          <w:p>
            <w:r>
              <w:t>Vehicle checkout</w:t>
            </w:r>
          </w:p>
        </w:tc>
        <w:tc>
          <w:tcPr>
            <w:tcW w:type="dxa" w:w="4968"/>
          </w:tcPr>
          <w:p>
            <w:r>
              <w:t>Vehicle and driver, opening odometer/photo, fuel reading, damage status, signoff, exclusive assignment rules</w:t>
            </w:r>
          </w:p>
        </w:tc>
      </w:tr>
      <w:tr>
        <w:tc>
          <w:tcPr>
            <w:tcW w:type="dxa" w:w="4968"/>
          </w:tcPr>
          <w:p>
            <w:r>
              <w:t>Pre/post inspection</w:t>
            </w:r>
          </w:p>
        </w:tc>
        <w:tc>
          <w:tcPr>
            <w:tcW w:type="dxa" w:w="4968"/>
          </w:tcPr>
          <w:p>
            <w:r>
              <w:t>Template items, pass/fail/NA, photos, critical-defect lockout, maintenance action</w:t>
            </w:r>
          </w:p>
        </w:tc>
      </w:tr>
      <w:tr>
        <w:tc>
          <w:tcPr>
            <w:tcW w:type="dxa" w:w="4968"/>
          </w:tcPr>
          <w:p>
            <w:r>
              <w:t>Trip log</w:t>
            </w:r>
          </w:p>
        </w:tc>
        <w:tc>
          <w:tcPr>
            <w:tcW w:type="dxa" w:w="4968"/>
          </w:tcPr>
          <w:p>
            <w:r>
              <w:t>Start/end time, start/end odometer, origin/destination as manual declarations, trip purpose, customer/job, stop events, mileage</w:t>
            </w:r>
          </w:p>
        </w:tc>
      </w:tr>
      <w:tr>
        <w:tc>
          <w:tcPr>
            <w:tcW w:type="dxa" w:w="4968"/>
          </w:tcPr>
          <w:p>
            <w:r>
              <w:t>Dispatch job</w:t>
            </w:r>
          </w:p>
        </w:tc>
        <w:tc>
          <w:tcPr>
            <w:tcW w:type="dxa" w:w="4968"/>
          </w:tcPr>
          <w:p>
            <w:r>
              <w:t>Priority, project/customer, planned locations and windows, assigned vehicle/driver, event timeline and completion proof</w:t>
            </w:r>
          </w:p>
        </w:tc>
      </w:tr>
      <w:tr>
        <w:tc>
          <w:tcPr>
            <w:tcW w:type="dxa" w:w="4968"/>
          </w:tcPr>
          <w:p>
            <w:r>
              <w:t>Fuel/expenses</w:t>
            </w:r>
          </w:p>
        </w:tc>
        <w:tc>
          <w:tcPr>
            <w:tcW w:type="dxa" w:w="4968"/>
          </w:tcPr>
          <w:p>
            <w:r>
              <w:t>Quantity, cost, vendor, mileage, currency/tax, receipt, links to trip/job/vehicle</w:t>
            </w:r>
          </w:p>
        </w:tc>
      </w:tr>
      <w:tr>
        <w:tc>
          <w:tcPr>
            <w:tcW w:type="dxa" w:w="4968"/>
          </w:tcPr>
          <w:p>
            <w:r>
              <w:t>Supervisor approval</w:t>
            </w:r>
          </w:p>
        </w:tc>
        <w:tc>
          <w:tcPr>
            <w:tcW w:type="dxa" w:w="4968"/>
          </w:tcPr>
          <w:p>
            <w:r>
              <w:t>Draft → Submitted → Correction requested → Approved/Closed; explain every correction in audit</w:t>
            </w:r>
          </w:p>
        </w:tc>
      </w:tr>
      <w:tr>
        <w:tc>
          <w:tcPr>
            <w:tcW w:type="dxa" w:w="4968"/>
          </w:tcPr>
          <w:p>
            <w:r>
              <w:t>Data provenance</w:t>
            </w:r>
          </w:p>
        </w:tc>
        <w:tc>
          <w:tcPr>
            <w:tcW w:type="dxa" w:w="4968"/>
          </w:tcPr>
          <w:p>
            <w:r>
              <w:t>Separate driver-declared versus supervisor-entered versus provider/GPS verified events; freshness always visible</w:t>
            </w:r>
          </w:p>
        </w:tc>
      </w:tr>
      <w:tr>
        <w:tc>
          <w:tcPr>
            <w:tcW w:type="dxa" w:w="4968"/>
          </w:tcPr>
          <w:p>
            <w:r>
              <w:t>Offline PWA</w:t>
            </w:r>
          </w:p>
        </w:tc>
        <w:tc>
          <w:tcPr>
            <w:tcW w:type="dxa" w:w="4968"/>
          </w:tcPr>
          <w:p>
            <w:r>
              <w:t>Local queued drafts, sync idempotency keys, visible pending/failed markers; no silent double submission</w:t>
            </w:r>
          </w:p>
        </w:tc>
      </w:tr>
      <w:tr>
        <w:tc>
          <w:tcPr>
            <w:tcW w:type="dxa" w:w="4968"/>
          </w:tcPr>
          <w:p>
            <w:r>
              <w:t>Utilization metrics</w:t>
            </w:r>
          </w:p>
        </w:tc>
        <w:tc>
          <w:tcPr>
            <w:tcW w:type="dxa" w:w="4968"/>
          </w:tcPr>
          <w:p>
            <w:r>
              <w:t>Active vs available fleet, task on-time rate, costs/km, daily mileage, missed checks, job completion and exceptions</w:t>
            </w:r>
          </w:p>
        </w:tc>
      </w:tr>
    </w:tbl>
    <w:p>
      <w:pPr>
        <w:pStyle w:val="Heading1"/>
      </w:pPr>
      <w:r>
        <w:t>7. Relational database / schema inventory</w:t>
      </w:r>
    </w:p>
    <w:p>
      <w:r>
        <w:t>All tenant-owned tables include UUID id, tenant_id, created_at, updated_at, created_by and audit hooks as appropriate. Currency is NUMERIC(18,2), time UTC TIMESTAMPTZ. Use tenant-aware composite foreign keys and carefully reviewed row-level security.</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Table/group</w:t>
            </w:r>
          </w:p>
        </w:tc>
        <w:tc>
          <w:tcPr>
            <w:tcW w:type="dxa" w:w="4968"/>
          </w:tcPr>
          <w:p>
            <w:r>
              <w:t>Core fields</w:t>
            </w:r>
          </w:p>
        </w:tc>
      </w:tr>
      <w:tr>
        <w:tc>
          <w:tcPr>
            <w:tcW w:type="dxa" w:w="4968"/>
          </w:tcPr>
          <w:p>
            <w:r>
              <w:t>tenants</w:t>
            </w:r>
          </w:p>
        </w:tc>
        <w:tc>
          <w:tcPr>
            <w:tcW w:type="dxa" w:w="4968"/>
          </w:tcPr>
          <w:p>
            <w:r>
              <w:t>name, slug, country, timezone, currency, status, tax_registration_number</w:t>
            </w:r>
          </w:p>
        </w:tc>
      </w:tr>
      <w:tr>
        <w:tc>
          <w:tcPr>
            <w:tcW w:type="dxa" w:w="4968"/>
          </w:tcPr>
          <w:p>
            <w:r>
              <w:t>users / tenant_memberships</w:t>
            </w:r>
          </w:p>
        </w:tc>
        <w:tc>
          <w:tcPr>
            <w:tcW w:type="dxa" w:w="4968"/>
          </w:tcPr>
          <w:p>
            <w:r>
              <w:t>email, identity_subject, tenant_id, user_id, membership_status, joined_at</w:t>
            </w:r>
          </w:p>
        </w:tc>
      </w:tr>
      <w:tr>
        <w:tc>
          <w:tcPr>
            <w:tcW w:type="dxa" w:w="4968"/>
          </w:tcPr>
          <w:p>
            <w:r>
              <w:t>roles / permissions / grants</w:t>
            </w:r>
          </w:p>
        </w:tc>
        <w:tc>
          <w:tcPr>
            <w:tcW w:type="dxa" w:w="4968"/>
          </w:tcPr>
          <w:p>
            <w:r>
              <w:t>role_code, resource, action, membership_id, role_id</w:t>
            </w:r>
          </w:p>
        </w:tc>
      </w:tr>
      <w:tr>
        <w:tc>
          <w:tcPr>
            <w:tcW w:type="dxa" w:w="4968"/>
          </w:tcPr>
          <w:p>
            <w:r>
              <w:t>plans / entitlements / subscriptions</w:t>
            </w:r>
          </w:p>
        </w:tc>
        <w:tc>
          <w:tcPr>
            <w:tcW w:type="dxa" w:w="4968"/>
          </w:tcPr>
          <w:p>
            <w:r>
              <w:t>billing_interval, price, currency, entitlement_code, limit, provider_ref, renewal_at, status</w:t>
            </w:r>
          </w:p>
        </w:tc>
      </w:tr>
      <w:tr>
        <w:tc>
          <w:tcPr>
            <w:tcW w:type="dxa" w:w="4968"/>
          </w:tcPr>
          <w:p>
            <w:r>
              <w:t>billing_invoices / payments</w:t>
            </w:r>
          </w:p>
        </w:tc>
        <w:tc>
          <w:tcPr>
            <w:tcW w:type="dxa" w:w="4968"/>
          </w:tcPr>
          <w:p>
            <w:r>
              <w:t>invoice_number, issue_date, tax, total, due_date, provider_transaction, paid_at, status</w:t>
            </w:r>
          </w:p>
        </w:tc>
      </w:tr>
      <w:tr>
        <w:tc>
          <w:tcPr>
            <w:tcW w:type="dxa" w:w="4968"/>
          </w:tcPr>
          <w:p>
            <w:r>
              <w:t>branches / departments</w:t>
            </w:r>
          </w:p>
        </w:tc>
        <w:tc>
          <w:tcPr>
            <w:tcW w:type="dxa" w:w="4968"/>
          </w:tcPr>
          <w:p>
            <w:r>
              <w:t>name, emirate, contact, cost_centre, active</w:t>
            </w:r>
          </w:p>
        </w:tc>
      </w:tr>
      <w:tr>
        <w:tc>
          <w:tcPr>
            <w:tcW w:type="dxa" w:w="4968"/>
          </w:tcPr>
          <w:p>
            <w:r>
              <w:t>vehicles</w:t>
            </w:r>
          </w:p>
        </w:tc>
        <w:tc>
          <w:tcPr>
            <w:tcW w:type="dxa" w:w="4968"/>
          </w:tcPr>
          <w:p>
            <w:r>
              <w:t>fleet_code, vin, plate_number, emirate, category, make, model, year, fuel_type, ownership, branch, status, odometer</w:t>
            </w:r>
          </w:p>
        </w:tc>
      </w:tr>
      <w:tr>
        <w:tc>
          <w:tcPr>
            <w:tcW w:type="dxa" w:w="4968"/>
          </w:tcPr>
          <w:p>
            <w:r>
              <w:t>vehicle_plate_history / odometer_readings</w:t>
            </w:r>
          </w:p>
        </w:tc>
        <w:tc>
          <w:tcPr>
            <w:tcW w:type="dxa" w:w="4968"/>
          </w:tcPr>
          <w:p>
            <w:r>
              <w:t>vehicle_id, previous/new plate, effective dates, reading_km, image_file_id, source</w:t>
            </w:r>
          </w:p>
        </w:tc>
      </w:tr>
      <w:tr>
        <w:tc>
          <w:tcPr>
            <w:tcW w:type="dxa" w:w="4968"/>
          </w:tcPr>
          <w:p>
            <w:r>
              <w:t>drivers / driver_licences</w:t>
            </w:r>
          </w:p>
        </w:tc>
        <w:tc>
          <w:tcPr>
            <w:tcW w:type="dxa" w:w="4968"/>
          </w:tcPr>
          <w:p>
            <w:r>
              <w:t>employee_code, name, phone, employment_status, issuing_country, licence_number, licence_classes, expires_at</w:t>
            </w:r>
          </w:p>
        </w:tc>
      </w:tr>
      <w:tr>
        <w:tc>
          <w:tcPr>
            <w:tcW w:type="dxa" w:w="4968"/>
          </w:tcPr>
          <w:p>
            <w:r>
              <w:t>vehicle_assignments / handovers</w:t>
            </w:r>
          </w:p>
        </w:tc>
        <w:tc>
          <w:tcPr>
            <w:tcW w:type="dxa" w:w="4968"/>
          </w:tcPr>
          <w:p>
            <w:r>
              <w:t>vehicle_id, driver_id, start_at, end_at, status, odometer, fuel, signatures</w:t>
            </w:r>
          </w:p>
        </w:tc>
      </w:tr>
      <w:tr>
        <w:tc>
          <w:tcPr>
            <w:tcW w:type="dxa" w:w="4968"/>
          </w:tcPr>
          <w:p>
            <w:r>
              <w:t>documents / file_objects / renewals</w:t>
            </w:r>
          </w:p>
        </w:tc>
        <w:tc>
          <w:tcPr>
            <w:tcW w:type="dxa" w:w="4968"/>
          </w:tcPr>
          <w:p>
            <w:r>
              <w:t>subject_type/id, doc_type, issue/expiry dates, object key, scan_status, version, reminder, status</w:t>
            </w:r>
          </w:p>
        </w:tc>
      </w:tr>
      <w:tr>
        <w:tc>
          <w:tcPr>
            <w:tcW w:type="dxa" w:w="4968"/>
          </w:tcPr>
          <w:p>
            <w:r>
              <w:t>maintenance_plans / work_orders / items</w:t>
            </w:r>
          </w:p>
        </w:tc>
        <w:tc>
          <w:tcPr>
            <w:tcW w:type="dxa" w:w="4968"/>
          </w:tcPr>
          <w:p>
            <w:r>
              <w:t>vehicle_id, service interval, due km/date, vendor, labour, parts, approval, service event</w:t>
            </w:r>
          </w:p>
        </w:tc>
      </w:tr>
      <w:tr>
        <w:tc>
          <w:tcPr>
            <w:tcW w:type="dxa" w:w="4968"/>
          </w:tcPr>
          <w:p>
            <w:r>
              <w:t>expenses / fuel_entries / vendors</w:t>
            </w:r>
          </w:p>
        </w:tc>
        <w:tc>
          <w:tcPr>
            <w:tcW w:type="dxa" w:w="4968"/>
          </w:tcPr>
          <w:p>
            <w:r>
              <w:t>vehicle, category, trip/job link, date, amount, tax, currency, litres, unit_price, odometer</w:t>
            </w:r>
          </w:p>
        </w:tc>
      </w:tr>
      <w:tr>
        <w:tc>
          <w:tcPr>
            <w:tcW w:type="dxa" w:w="4968"/>
          </w:tcPr>
          <w:p>
            <w:r>
              <w:t>driver_shifts / duty_events / breaks</w:t>
            </w:r>
          </w:p>
        </w:tc>
        <w:tc>
          <w:tcPr>
            <w:tcW w:type="dxa" w:w="4968"/>
          </w:tcPr>
          <w:p>
            <w:r>
              <w:t>driver_id, planned/actual boundaries, event_type, source, occurred_at, received_at, break duration</w:t>
            </w:r>
          </w:p>
        </w:tc>
      </w:tr>
      <w:tr>
        <w:tc>
          <w:tcPr>
            <w:tcW w:type="dxa" w:w="4968"/>
          </w:tcPr>
          <w:p>
            <w:r>
              <w:t>vehicle_daily_logs / vehicle_checkouts</w:t>
            </w:r>
          </w:p>
        </w:tc>
        <w:tc>
          <w:tcPr>
            <w:tcW w:type="dxa" w:w="4968"/>
          </w:tcPr>
          <w:p>
            <w:r>
              <w:t>vehicle, operation_date, open/close mileage, fuel, driver, checkout/return times, review state</w:t>
            </w:r>
          </w:p>
        </w:tc>
      </w:tr>
      <w:tr>
        <w:tc>
          <w:tcPr>
            <w:tcW w:type="dxa" w:w="4968"/>
          </w:tcPr>
          <w:p>
            <w:r>
              <w:t>trips / trip_stops</w:t>
            </w:r>
          </w:p>
        </w:tc>
        <w:tc>
          <w:tcPr>
            <w:tcW w:type="dxa" w:w="4968"/>
          </w:tcPr>
          <w:p>
            <w:r>
              <w:t>vehicle_id, driver_id, shift_id, origin, destination, purpose, opening/closing km, start/end time, stop_order</w:t>
            </w:r>
          </w:p>
        </w:tc>
      </w:tr>
      <w:tr>
        <w:tc>
          <w:tcPr>
            <w:tcW w:type="dxa" w:w="4968"/>
          </w:tcPr>
          <w:p>
            <w:r>
              <w:t>dispatch_jobs / job_assignments / events</w:t>
            </w:r>
          </w:p>
        </w:tc>
        <w:tc>
          <w:tcPr>
            <w:tcW w:type="dxa" w:w="4968"/>
          </w:tcPr>
          <w:p>
            <w:r>
              <w:t>customer/project, priority, planned dates, driver/vehicle, progress, completion status, proof</w:t>
            </w:r>
          </w:p>
        </w:tc>
      </w:tr>
      <w:tr>
        <w:tc>
          <w:tcPr>
            <w:tcW w:type="dxa" w:w="4968"/>
          </w:tcPr>
          <w:p>
            <w:r>
              <w:t>daily_inspections / responses / defects</w:t>
            </w:r>
          </w:p>
        </w:tc>
        <w:tc>
          <w:tcPr>
            <w:tcW w:type="dxa" w:w="4968"/>
          </w:tcPr>
          <w:p>
            <w:r>
              <w:t>inspection_template, item, answer, image, severity, vehicle_dispatch_blocked, clearance</w:t>
            </w:r>
          </w:p>
        </w:tc>
      </w:tr>
      <w:tr>
        <w:tc>
          <w:tcPr>
            <w:tcW w:type="dxa" w:w="4968"/>
          </w:tcPr>
          <w:p>
            <w:r>
              <w:t>approval_events / operational_events</w:t>
            </w:r>
          </w:p>
        </w:tc>
        <w:tc>
          <w:tcPr>
            <w:tcW w:type="dxa" w:w="4968"/>
          </w:tcPr>
          <w:p>
            <w:r>
              <w:t>entity reference, actor, event_type, source, occurred_at, received_at, reviewer, reason</w:t>
            </w:r>
          </w:p>
        </w:tc>
      </w:tr>
      <w:tr>
        <w:tc>
          <w:tcPr>
            <w:tcW w:type="dxa" w:w="4968"/>
          </w:tcPr>
          <w:p>
            <w:r>
              <w:t>notifications / alert_rules / delivery_logs</w:t>
            </w:r>
          </w:p>
        </w:tc>
        <w:tc>
          <w:tcPr>
            <w:tcW w:type="dxa" w:w="4968"/>
          </w:tcPr>
          <w:p>
            <w:r>
              <w:t>rule_type, threshold, recipient, idempotency_key, delivery_state, next_retry</w:t>
            </w:r>
          </w:p>
        </w:tc>
      </w:tr>
      <w:tr>
        <w:tc>
          <w:tcPr>
            <w:tcW w:type="dxa" w:w="4968"/>
          </w:tcPr>
          <w:p>
            <w:r>
              <w:t>audit_logs / import_jobs / integrations</w:t>
            </w:r>
          </w:p>
        </w:tc>
        <w:tc>
          <w:tcPr>
            <w:tcW w:type="dxa" w:w="4968"/>
          </w:tcPr>
          <w:p>
            <w:r>
              <w:t>actor, action, target, safe diff, file/checksum, row errors, provider settings</w:t>
            </w:r>
          </w:p>
        </w:tc>
      </w:tr>
      <w:tr>
        <w:tc>
          <w:tcPr>
            <w:tcW w:type="dxa" w:w="4968"/>
          </w:tcPr>
          <w:p>
            <w:r>
              <w:t>P1/P2 extension tables</w:t>
            </w:r>
          </w:p>
        </w:tc>
        <w:tc>
          <w:tcPr>
            <w:tcW w:type="dxa" w:w="4968"/>
          </w:tcPr>
          <w:p>
            <w:r>
              <w:t>fines, toll_transactions, incidents, claims, gps_devices, gps_events, geofences, trips_verified</w:t>
            </w:r>
          </w:p>
        </w:tc>
      </w:tr>
    </w:tbl>
    <w:p>
      <w:pPr>
        <w:pStyle w:val="Heading1"/>
      </w:pPr>
      <w:r>
        <w:t>8. Key business rules</w:t>
      </w:r>
    </w:p>
    <w:p>
      <w:pPr>
        <w:pStyle w:val="ListNumber"/>
      </w:pPr>
      <w:r>
        <w:t>BR01 Tenant derived from authenticated membership, not request body; all access checks server side.</w:t>
      </w:r>
    </w:p>
    <w:p>
      <w:pPr>
        <w:pStyle w:val="ListNumber"/>
      </w:pPr>
      <w:r>
        <w:t>BR02 Fleet code unique per tenant; VIN and plate validation and history retained.</w:t>
      </w:r>
    </w:p>
    <w:p>
      <w:pPr>
        <w:pStyle w:val="ListNumber"/>
      </w:pPr>
      <w:r>
        <w:t>BR03 Only one concurrent exclusive checkout per vehicle; database-protected constraints.</w:t>
      </w:r>
    </w:p>
    <w:p>
      <w:pPr>
        <w:pStyle w:val="ListNumber"/>
      </w:pPr>
      <w:r>
        <w:t>BR04 Driving licence eligibility checked before assignment; exceptions require documented override.</w:t>
      </w:r>
    </w:p>
    <w:p>
      <w:pPr>
        <w:pStyle w:val="ListNumber"/>
      </w:pPr>
      <w:r>
        <w:t>BR05 Opening/closing odometer must be nondecreasing, with controlled correction workflow.</w:t>
      </w:r>
    </w:p>
    <w:p>
      <w:pPr>
        <w:pStyle w:val="ListNumber"/>
      </w:pPr>
      <w:r>
        <w:t>BR06 Multiple trips, breaks, shifts and drivers allowed per vehicle per day; no overwriting event history.</w:t>
      </w:r>
    </w:p>
    <w:p>
      <w:pPr>
        <w:pStyle w:val="ListNumber"/>
      </w:pPr>
      <w:r>
        <w:t>BR07 Defect marked critical prevents dispatch until qualified authorized clearance.</w:t>
      </w:r>
    </w:p>
    <w:p>
      <w:pPr>
        <w:pStyle w:val="ListNumber"/>
      </w:pPr>
      <w:r>
        <w:t>BR08 Driver-reported location never represented as GPS-confirmed live location.</w:t>
      </w:r>
    </w:p>
    <w:p>
      <w:pPr>
        <w:pStyle w:val="ListNumber"/>
      </w:pPr>
      <w:r>
        <w:t>BR09 Review approvals preserve original data, corrections and reviewer identity.</w:t>
      </w:r>
    </w:p>
    <w:p>
      <w:pPr>
        <w:pStyle w:val="ListNumber"/>
      </w:pPr>
      <w:r>
        <w:t>BR10 Renewal alert and payment/webhook handling idempotent under retries.</w:t>
      </w:r>
    </w:p>
    <w:p>
      <w:pPr>
        <w:pStyle w:val="ListNumber"/>
      </w:pPr>
      <w:r>
        <w:t>BR11 Plan vehicle limits and permissions enforced on API, not by hiding UI buttons.</w:t>
      </w:r>
    </w:p>
    <w:p>
      <w:pPr>
        <w:pStyle w:val="ListNumber"/>
      </w:pPr>
      <w:r>
        <w:t>BR12 Financial transactions and completed jobs retained as audited history, subject to retention requirements.</w:t>
      </w:r>
    </w:p>
    <w:p>
      <w:pPr>
        <w:pStyle w:val="Heading1"/>
      </w:pPr>
      <w:r>
        <w:t>9. API inventory and contracts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Behavior</w:t>
            </w:r>
          </w:p>
        </w:tc>
      </w:tr>
      <w:tr>
        <w:tc>
          <w:tcPr>
            <w:tcW w:type="dxa" w:w="3312"/>
          </w:tcPr>
          <w:p>
            <w:r>
              <w:t>POST</w:t>
            </w:r>
          </w:p>
        </w:tc>
        <w:tc>
          <w:tcPr>
            <w:tcW w:type="dxa" w:w="3312"/>
          </w:tcPr>
          <w:p>
            <w:r>
              <w:t>/api/v1/auth/register</w:t>
            </w:r>
          </w:p>
        </w:tc>
        <w:tc>
          <w:tcPr>
            <w:tcW w:type="dxa" w:w="3312"/>
          </w:tcPr>
          <w:p>
            <w:r>
              <w:t>Account creation / verification</w:t>
            </w:r>
          </w:p>
        </w:tc>
      </w:tr>
      <w:tr>
        <w:tc>
          <w:tcPr>
            <w:tcW w:type="dxa" w:w="3312"/>
          </w:tcPr>
          <w:p>
            <w:r>
              <w:t>POST</w:t>
            </w:r>
          </w:p>
        </w:tc>
        <w:tc>
          <w:tcPr>
            <w:tcW w:type="dxa" w:w="3312"/>
          </w:tcPr>
          <w:p>
            <w:r>
              <w:t>/api/v1/tenants</w:t>
            </w:r>
          </w:p>
        </w:tc>
        <w:tc>
          <w:tcPr>
            <w:tcW w:type="dxa" w:w="3312"/>
          </w:tcPr>
          <w:p>
            <w:r>
              <w:t>Tenant onboarding</w:t>
            </w:r>
          </w:p>
        </w:tc>
      </w:tr>
      <w:tr>
        <w:tc>
          <w:tcPr>
            <w:tcW w:type="dxa" w:w="3312"/>
          </w:tcPr>
          <w:p>
            <w:r>
              <w:t>GET/POST</w:t>
            </w:r>
          </w:p>
        </w:tc>
        <w:tc>
          <w:tcPr>
            <w:tcW w:type="dxa" w:w="3312"/>
          </w:tcPr>
          <w:p>
            <w:r>
              <w:t>/api/v1/vehicles</w:t>
            </w:r>
          </w:p>
        </w:tc>
        <w:tc>
          <w:tcPr>
            <w:tcW w:type="dxa" w:w="3312"/>
          </w:tcPr>
          <w:p>
            <w:r>
              <w:t>Tenant fleet list and create</w:t>
            </w:r>
          </w:p>
        </w:tc>
      </w:tr>
      <w:tr>
        <w:tc>
          <w:tcPr>
            <w:tcW w:type="dxa" w:w="3312"/>
          </w:tcPr>
          <w:p>
            <w:r>
              <w:t>GET/PATCH</w:t>
            </w:r>
          </w:p>
        </w:tc>
        <w:tc>
          <w:tcPr>
            <w:tcW w:type="dxa" w:w="3312"/>
          </w:tcPr>
          <w:p>
            <w:r>
              <w:t>/api/v1/vehicles/:id</w:t>
            </w:r>
          </w:p>
        </w:tc>
        <w:tc>
          <w:tcPr>
            <w:tcW w:type="dxa" w:w="3312"/>
          </w:tcPr>
          <w:p>
            <w:r>
              <w:t>Detail/update with audit</w:t>
            </w:r>
          </w:p>
        </w:tc>
      </w:tr>
      <w:tr>
        <w:tc>
          <w:tcPr>
            <w:tcW w:type="dxa" w:w="3312"/>
          </w:tcPr>
          <w:p>
            <w:r>
              <w:t>GET/POST</w:t>
            </w:r>
          </w:p>
        </w:tc>
        <w:tc>
          <w:tcPr>
            <w:tcW w:type="dxa" w:w="3312"/>
          </w:tcPr>
          <w:p>
            <w:r>
              <w:t>/api/v1/drivers</w:t>
            </w:r>
          </w:p>
        </w:tc>
        <w:tc>
          <w:tcPr>
            <w:tcW w:type="dxa" w:w="3312"/>
          </w:tcPr>
          <w:p>
            <w:r>
              <w:t>Driver register</w:t>
            </w:r>
          </w:p>
        </w:tc>
      </w:tr>
      <w:tr>
        <w:tc>
          <w:tcPr>
            <w:tcW w:type="dxa" w:w="3312"/>
          </w:tcPr>
          <w:p>
            <w:r>
              <w:t>POST</w:t>
            </w:r>
          </w:p>
        </w:tc>
        <w:tc>
          <w:tcPr>
            <w:tcW w:type="dxa" w:w="3312"/>
          </w:tcPr>
          <w:p>
            <w:r>
              <w:t>/api/v1/assignments</w:t>
            </w:r>
          </w:p>
        </w:tc>
        <w:tc>
          <w:tcPr>
            <w:tcW w:type="dxa" w:w="3312"/>
          </w:tcPr>
          <w:p>
            <w:r>
              <w:t>Validated issue/assignment</w:t>
            </w:r>
          </w:p>
        </w:tc>
      </w:tr>
      <w:tr>
        <w:tc>
          <w:tcPr>
            <w:tcW w:type="dxa" w:w="3312"/>
          </w:tcPr>
          <w:p>
            <w:r>
              <w:t>POST</w:t>
            </w:r>
          </w:p>
        </w:tc>
        <w:tc>
          <w:tcPr>
            <w:tcW w:type="dxa" w:w="3312"/>
          </w:tcPr>
          <w:p>
            <w:r>
              <w:t>/api/v1/shifts/start</w:t>
            </w:r>
          </w:p>
        </w:tc>
        <w:tc>
          <w:tcPr>
            <w:tcW w:type="dxa" w:w="3312"/>
          </w:tcPr>
          <w:p>
            <w:r>
              <w:t>Duty clock-on</w:t>
            </w:r>
          </w:p>
        </w:tc>
      </w:tr>
      <w:tr>
        <w:tc>
          <w:tcPr>
            <w:tcW w:type="dxa" w:w="3312"/>
          </w:tcPr>
          <w:p>
            <w:r>
              <w:t>POST</w:t>
            </w:r>
          </w:p>
        </w:tc>
        <w:tc>
          <w:tcPr>
            <w:tcW w:type="dxa" w:w="3312"/>
          </w:tcPr>
          <w:p>
            <w:r>
              <w:t>/api/v1/shifts/:id/events</w:t>
            </w:r>
          </w:p>
        </w:tc>
        <w:tc>
          <w:tcPr>
            <w:tcW w:type="dxa" w:w="3312"/>
          </w:tcPr>
          <w:p>
            <w:r>
              <w:t>Break and duty events</w:t>
            </w:r>
          </w:p>
        </w:tc>
      </w:tr>
      <w:tr>
        <w:tc>
          <w:tcPr>
            <w:tcW w:type="dxa" w:w="3312"/>
          </w:tcPr>
          <w:p>
            <w:r>
              <w:t>POST</w:t>
            </w:r>
          </w:p>
        </w:tc>
        <w:tc>
          <w:tcPr>
            <w:tcW w:type="dxa" w:w="3312"/>
          </w:tcPr>
          <w:p>
            <w:r>
              <w:t>/api/v1/checkouts</w:t>
            </w:r>
          </w:p>
        </w:tc>
        <w:tc>
          <w:tcPr>
            <w:tcW w:type="dxa" w:w="3312"/>
          </w:tcPr>
          <w:p>
            <w:r>
              <w:t>Vehicle opening inspection/handover</w:t>
            </w:r>
          </w:p>
        </w:tc>
      </w:tr>
      <w:tr>
        <w:tc>
          <w:tcPr>
            <w:tcW w:type="dxa" w:w="3312"/>
          </w:tcPr>
          <w:p>
            <w:r>
              <w:t>POST</w:t>
            </w:r>
          </w:p>
        </w:tc>
        <w:tc>
          <w:tcPr>
            <w:tcW w:type="dxa" w:w="3312"/>
          </w:tcPr>
          <w:p>
            <w:r>
              <w:t>/api/v1/checkouts/:id/return</w:t>
            </w:r>
          </w:p>
        </w:tc>
        <w:tc>
          <w:tcPr>
            <w:tcW w:type="dxa" w:w="3312"/>
          </w:tcPr>
          <w:p>
            <w:r>
              <w:t>Return and final readings</w:t>
            </w:r>
          </w:p>
        </w:tc>
      </w:tr>
      <w:tr>
        <w:tc>
          <w:tcPr>
            <w:tcW w:type="dxa" w:w="3312"/>
          </w:tcPr>
          <w:p>
            <w:r>
              <w:t>POST</w:t>
            </w:r>
          </w:p>
        </w:tc>
        <w:tc>
          <w:tcPr>
            <w:tcW w:type="dxa" w:w="3312"/>
          </w:tcPr>
          <w:p>
            <w:r>
              <w:t>/api/v1/inspections</w:t>
            </w:r>
          </w:p>
        </w:tc>
        <w:tc>
          <w:tcPr>
            <w:tcW w:type="dxa" w:w="3312"/>
          </w:tcPr>
          <w:p>
            <w:r>
              <w:t>Structured checklist</w:t>
            </w:r>
          </w:p>
        </w:tc>
      </w:tr>
      <w:tr>
        <w:tc>
          <w:tcPr>
            <w:tcW w:type="dxa" w:w="3312"/>
          </w:tcPr>
          <w:p>
            <w:r>
              <w:t>POST</w:t>
            </w:r>
          </w:p>
        </w:tc>
        <w:tc>
          <w:tcPr>
            <w:tcW w:type="dxa" w:w="3312"/>
          </w:tcPr>
          <w:p>
            <w:r>
              <w:t>/api/v1/trips</w:t>
            </w:r>
          </w:p>
        </w:tc>
        <w:tc>
          <w:tcPr>
            <w:tcW w:type="dxa" w:w="3312"/>
          </w:tcPr>
          <w:p>
            <w:r>
              <w:t>Trip start</w:t>
            </w:r>
          </w:p>
        </w:tc>
      </w:tr>
      <w:tr>
        <w:tc>
          <w:tcPr>
            <w:tcW w:type="dxa" w:w="3312"/>
          </w:tcPr>
          <w:p>
            <w:r>
              <w:t>POST</w:t>
            </w:r>
          </w:p>
        </w:tc>
        <w:tc>
          <w:tcPr>
            <w:tcW w:type="dxa" w:w="3312"/>
          </w:tcPr>
          <w:p>
            <w:r>
              <w:t>/api/v1/trips/:id/complete</w:t>
            </w:r>
          </w:p>
        </w:tc>
        <w:tc>
          <w:tcPr>
            <w:tcW w:type="dxa" w:w="3312"/>
          </w:tcPr>
          <w:p>
            <w:r>
              <w:t>Trip end</w:t>
            </w:r>
          </w:p>
        </w:tc>
      </w:tr>
      <w:tr>
        <w:tc>
          <w:tcPr>
            <w:tcW w:type="dxa" w:w="3312"/>
          </w:tcPr>
          <w:p>
            <w:r>
              <w:t>GET/POST</w:t>
            </w:r>
          </w:p>
        </w:tc>
        <w:tc>
          <w:tcPr>
            <w:tcW w:type="dxa" w:w="3312"/>
          </w:tcPr>
          <w:p>
            <w:r>
              <w:t>/api/v1/dispatch/jobs</w:t>
            </w:r>
          </w:p>
        </w:tc>
        <w:tc>
          <w:tcPr>
            <w:tcW w:type="dxa" w:w="3312"/>
          </w:tcPr>
          <w:p>
            <w:r>
              <w:t>Dispatch list/create</w:t>
            </w:r>
          </w:p>
        </w:tc>
      </w:tr>
      <w:tr>
        <w:tc>
          <w:tcPr>
            <w:tcW w:type="dxa" w:w="3312"/>
          </w:tcPr>
          <w:p>
            <w:r>
              <w:t>POST</w:t>
            </w:r>
          </w:p>
        </w:tc>
        <w:tc>
          <w:tcPr>
            <w:tcW w:type="dxa" w:w="3312"/>
          </w:tcPr>
          <w:p>
            <w:r>
              <w:t>/api/v1/jobs/:id/events</w:t>
            </w:r>
          </w:p>
        </w:tc>
        <w:tc>
          <w:tcPr>
            <w:tcW w:type="dxa" w:w="3312"/>
          </w:tcPr>
          <w:p>
            <w:r>
              <w:t>Job progress</w:t>
            </w:r>
          </w:p>
        </w:tc>
      </w:tr>
      <w:tr>
        <w:tc>
          <w:tcPr>
            <w:tcW w:type="dxa" w:w="3312"/>
          </w:tcPr>
          <w:p>
            <w:r>
              <w:t>GET/POST</w:t>
            </w:r>
          </w:p>
        </w:tc>
        <w:tc>
          <w:tcPr>
            <w:tcW w:type="dxa" w:w="3312"/>
          </w:tcPr>
          <w:p>
            <w:r>
              <w:t>/api/v1/expenses</w:t>
            </w:r>
          </w:p>
        </w:tc>
        <w:tc>
          <w:tcPr>
            <w:tcW w:type="dxa" w:w="3312"/>
          </w:tcPr>
          <w:p>
            <w:r>
              <w:t>Cost ledger</w:t>
            </w:r>
          </w:p>
        </w:tc>
      </w:tr>
      <w:tr>
        <w:tc>
          <w:tcPr>
            <w:tcW w:type="dxa" w:w="3312"/>
          </w:tcPr>
          <w:p>
            <w:r>
              <w:t>GET</w:t>
            </w:r>
          </w:p>
        </w:tc>
        <w:tc>
          <w:tcPr>
            <w:tcW w:type="dxa" w:w="3312"/>
          </w:tcPr>
          <w:p>
            <w:r>
              <w:t>/api/v1/reports/daily-operations</w:t>
            </w:r>
          </w:p>
        </w:tc>
        <w:tc>
          <w:tcPr>
            <w:tcW w:type="dxa" w:w="3312"/>
          </w:tcPr>
          <w:p>
            <w:r>
              <w:t>Approved daily summary</w:t>
            </w:r>
          </w:p>
        </w:tc>
      </w:tr>
      <w:tr>
        <w:tc>
          <w:tcPr>
            <w:tcW w:type="dxa" w:w="3312"/>
          </w:tcPr>
          <w:p>
            <w:r>
              <w:t>POST</w:t>
            </w:r>
          </w:p>
        </w:tc>
        <w:tc>
          <w:tcPr>
            <w:tcW w:type="dxa" w:w="3312"/>
          </w:tcPr>
          <w:p>
            <w:r>
              <w:t>/api/v1/billing/checkout</w:t>
            </w:r>
          </w:p>
        </w:tc>
        <w:tc>
          <w:tcPr>
            <w:tcW w:type="dxa" w:w="3312"/>
          </w:tcPr>
          <w:p>
            <w:r>
              <w:t>Hosted billing</w:t>
            </w:r>
          </w:p>
        </w:tc>
      </w:tr>
      <w:tr>
        <w:tc>
          <w:tcPr>
            <w:tcW w:type="dxa" w:w="3312"/>
          </w:tcPr>
          <w:p>
            <w:r>
              <w:t>POST</w:t>
            </w:r>
          </w:p>
        </w:tc>
        <w:tc>
          <w:tcPr>
            <w:tcW w:type="dxa" w:w="3312"/>
          </w:tcPr>
          <w:p>
            <w:r>
              <w:t>/webhooks/billing/:provider</w:t>
            </w:r>
          </w:p>
        </w:tc>
        <w:tc>
          <w:tcPr>
            <w:tcW w:type="dxa" w:w="3312"/>
          </w:tcPr>
          <w:p>
            <w:r>
              <w:t>Signature verified provider event</w:t>
            </w:r>
          </w:p>
        </w:tc>
      </w:tr>
    </w:tbl>
    <w:p>
      <w:r>
        <w:t>API standard: OpenAPI-generated client; versioning; DTO validation; pagination/cursor for large lists; request_id; predictable error envelopes; 403 and 404 handling to prevent tenant record leakage; idempotency keys for activity sync and billing. Upload files via short-lived signed URLs and malware checking.</w:t>
      </w:r>
    </w:p>
    <w:p>
      <w:pPr>
        <w:pStyle w:val="Heading1"/>
      </w:pPr>
      <w:r>
        <w:t>10. Architecture and security</w:t>
      </w:r>
    </w:p>
    <w:p>
      <w:r>
        <w:t>Monorepo: apps/web, apps/platform, apps/api, packages/ui, packages/types, packages/api-client, database/, infrastructure/, docs/, tests/. Stack: Next.js + TypeScript + Tailwind/shadcn; NestJS REST; PostgreSQL/Prisma; Redis/BullMQ; S3 object storage; Docker; GitHub Actions; Sentry/structured logging; Playwright E2E.</w:t>
      </w:r>
    </w:p>
    <w:p>
      <w:pPr>
        <w:pStyle w:val="ListBullet"/>
      </w:pPr>
      <w:r>
        <w:t>Modular monolith backend organized by tenant, identity, billing, fleet, drivers, documents, maintenance, finance and daily operations.</w:t>
      </w:r>
    </w:p>
    <w:p>
      <w:pPr>
        <w:pStyle w:val="ListBullet"/>
      </w:pPr>
      <w:r>
        <w:t>Enforce tenant context and policies at service/database boundary. RLS policy tests must simulate malicious cross-tenant lookups, background workers and pool reuse.</w:t>
      </w:r>
    </w:p>
    <w:p>
      <w:pPr>
        <w:pStyle w:val="ListBullet"/>
      </w:pPr>
      <w:r>
        <w:t>MFA for admins; secrets via deployment manager; TLS; encrypted database/storage/backups; signed file links; log redaction; security headers.</w:t>
      </w:r>
    </w:p>
    <w:p>
      <w:pPr>
        <w:pStyle w:val="ListBullet"/>
      </w:pPr>
      <w:r>
        <w:t>Payment providers through hosted checkout; webhook signature checking, deduplication and replay protection.</w:t>
      </w:r>
    </w:p>
    <w:p>
      <w:pPr>
        <w:pStyle w:val="ListBullet"/>
      </w:pPr>
      <w:r>
        <w:t>Regular tested backup restoration, retention controls, data export and access/deletion requests reviewed for applicable legal obligations.</w:t>
      </w:r>
    </w:p>
    <w:p>
      <w:pPr>
        <w:pStyle w:val="ListBullet"/>
      </w:pPr>
      <w:r>
        <w:t>GPS later through provider-neutral adapter; distinguish observed vs declared timestamp and provenance; partition high-volume telemetry.</w:t>
      </w:r>
    </w:p>
    <w:p>
      <w:pPr>
        <w:pStyle w:val="ListBullet"/>
      </w:pPr>
      <w:r>
        <w:t>Do not collect continuous employee personal location without clear purpose, transparent notices and review of applicable UAE legal requirements.</w:t>
      </w:r>
    </w:p>
    <w:p>
      <w:pPr>
        <w:pStyle w:val="Heading1"/>
      </w:pPr>
      <w:r>
        <w:t>11. Nonfunctional targets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Area</w:t>
            </w:r>
          </w:p>
        </w:tc>
        <w:tc>
          <w:tcPr>
            <w:tcW w:type="dxa" w:w="4968"/>
          </w:tcPr>
          <w:p>
            <w:r>
              <w:t>Planning target</w:t>
            </w:r>
          </w:p>
        </w:tc>
      </w:tr>
      <w:tr>
        <w:tc>
          <w:tcPr>
            <w:tcW w:type="dxa" w:w="4968"/>
          </w:tcPr>
          <w:p>
            <w:r>
              <w:t>Availability</w:t>
            </w:r>
          </w:p>
        </w:tc>
        <w:tc>
          <w:tcPr>
            <w:tcW w:type="dxa" w:w="4968"/>
          </w:tcPr>
          <w:p>
            <w:r>
              <w:t>99.9% monthly service objective after operating maturity</w:t>
            </w:r>
          </w:p>
        </w:tc>
      </w:tr>
      <w:tr>
        <w:tc>
          <w:tcPr>
            <w:tcW w:type="dxa" w:w="4968"/>
          </w:tcPr>
          <w:p>
            <w:r>
              <w:t>Scale</w:t>
            </w:r>
          </w:p>
        </w:tc>
        <w:tc>
          <w:tcPr>
            <w:tcW w:type="dxa" w:w="4968"/>
          </w:tcPr>
          <w:p>
            <w:r>
              <w:t>10,000 vehicles across tenants in a controlled load-test dataset</w:t>
            </w:r>
          </w:p>
        </w:tc>
      </w:tr>
      <w:tr>
        <w:tc>
          <w:tcPr>
            <w:tcW w:type="dxa" w:w="4968"/>
          </w:tcPr>
          <w:p>
            <w:r>
              <w:t>Latency</w:t>
            </w:r>
          </w:p>
        </w:tc>
        <w:tc>
          <w:tcPr>
            <w:tcW w:type="dxa" w:w="4968"/>
          </w:tcPr>
          <w:p>
            <w:r>
              <w:t>Typical API P95 under 500ms excluding reports, under documented conditions</w:t>
            </w:r>
          </w:p>
        </w:tc>
      </w:tr>
      <w:tr>
        <w:tc>
          <w:tcPr>
            <w:tcW w:type="dxa" w:w="4968"/>
          </w:tcPr>
          <w:p>
            <w:r>
              <w:t>Lists</w:t>
            </w:r>
          </w:p>
        </w:tc>
        <w:tc>
          <w:tcPr>
            <w:tcW w:type="dxa" w:w="4968"/>
          </w:tcPr>
          <w:p>
            <w:r>
              <w:t>Typical filtered list P95 under 2s in reference load testing</w:t>
            </w:r>
          </w:p>
        </w:tc>
      </w:tr>
      <w:tr>
        <w:tc>
          <w:tcPr>
            <w:tcW w:type="dxa" w:w="4968"/>
          </w:tcPr>
          <w:p>
            <w:r>
              <w:t>Backup</w:t>
            </w:r>
          </w:p>
        </w:tc>
        <w:tc>
          <w:tcPr>
            <w:tcW w:type="dxa" w:w="4968"/>
          </w:tcPr>
          <w:p>
            <w:r>
              <w:t>Automated backup and documented/tested restore</w:t>
            </w:r>
          </w:p>
        </w:tc>
      </w:tr>
      <w:tr>
        <w:tc>
          <w:tcPr>
            <w:tcW w:type="dxa" w:w="4968"/>
          </w:tcPr>
          <w:p>
            <w:r>
              <w:t>Recovery</w:t>
            </w:r>
          </w:p>
        </w:tc>
        <w:tc>
          <w:tcPr>
            <w:tcW w:type="dxa" w:w="4968"/>
          </w:tcPr>
          <w:p>
            <w:r>
              <w:t>Initial RPO 24 hours, RTO 8 hours; tighten before enterprise SLA</w:t>
            </w:r>
          </w:p>
        </w:tc>
      </w:tr>
      <w:tr>
        <w:tc>
          <w:tcPr>
            <w:tcW w:type="dxa" w:w="4968"/>
          </w:tcPr>
          <w:p>
            <w:r>
              <w:t>Accessibility</w:t>
            </w:r>
          </w:p>
        </w:tc>
        <w:tc>
          <w:tcPr>
            <w:tcW w:type="dxa" w:w="4968"/>
          </w:tcPr>
          <w:p>
            <w:r>
              <w:t>WCAG 2.2 AA target</w:t>
            </w:r>
          </w:p>
        </w:tc>
      </w:tr>
      <w:tr>
        <w:tc>
          <w:tcPr>
            <w:tcW w:type="dxa" w:w="4968"/>
          </w:tcPr>
          <w:p>
            <w:r>
              <w:t>Localization</w:t>
            </w:r>
          </w:p>
        </w:tc>
        <w:tc>
          <w:tcPr>
            <w:tcW w:type="dxa" w:w="4968"/>
          </w:tcPr>
          <w:p>
            <w:r>
              <w:t>English MVP, Arabic-ready text and RTL architecture</w:t>
            </w:r>
          </w:p>
        </w:tc>
      </w:tr>
      <w:tr>
        <w:tc>
          <w:tcPr>
            <w:tcW w:type="dxa" w:w="4968"/>
          </w:tcPr>
          <w:p>
            <w:r>
              <w:t>Audit</w:t>
            </w:r>
          </w:p>
        </w:tc>
        <w:tc>
          <w:tcPr>
            <w:tcW w:type="dxa" w:w="4968"/>
          </w:tcPr>
          <w:p>
            <w:r>
              <w:t>Who, what, when, tenant, source and correction reason</w:t>
            </w:r>
          </w:p>
        </w:tc>
      </w:tr>
      <w:tr>
        <w:tc>
          <w:tcPr>
            <w:tcW w:type="dxa" w:w="4968"/>
          </w:tcPr>
          <w:p>
            <w:r>
              <w:t>Operational offline</w:t>
            </w:r>
          </w:p>
        </w:tc>
        <w:tc>
          <w:tcPr>
            <w:tcW w:type="dxa" w:w="4968"/>
          </w:tcPr>
          <w:p>
            <w:r>
              <w:t>Idempotent queued mobile drafts, explicit sync state</w:t>
            </w:r>
          </w:p>
        </w:tc>
      </w:tr>
    </w:tbl>
    <w:p>
      <w:pPr>
        <w:pStyle w:val="Heading1"/>
      </w:pPr>
      <w:r>
        <w:t>12. Implementation backlog: epics</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Epic</w:t>
            </w:r>
          </w:p>
        </w:tc>
        <w:tc>
          <w:tcPr>
            <w:tcW w:type="dxa" w:w="2484"/>
          </w:tcPr>
          <w:p>
            <w:r>
              <w:t>Workstream</w:t>
            </w:r>
          </w:p>
        </w:tc>
        <w:tc>
          <w:tcPr>
            <w:tcW w:type="dxa" w:w="2484"/>
          </w:tcPr>
          <w:p>
            <w:r>
              <w:t>Priority</w:t>
            </w:r>
          </w:p>
        </w:tc>
        <w:tc>
          <w:tcPr>
            <w:tcW w:type="dxa" w:w="2484"/>
          </w:tcPr>
          <w:p>
            <w:r>
              <w:t>Acceptance deliverable</w:t>
            </w:r>
          </w:p>
        </w:tc>
      </w:tr>
      <w:tr>
        <w:tc>
          <w:tcPr>
            <w:tcW w:type="dxa" w:w="2484"/>
          </w:tcPr>
          <w:p>
            <w:r>
              <w:t>E01</w:t>
            </w:r>
          </w:p>
        </w:tc>
        <w:tc>
          <w:tcPr>
            <w:tcW w:type="dxa" w:w="2484"/>
          </w:tcPr>
          <w:p>
            <w:r>
              <w:t>Engineering platform</w:t>
            </w:r>
          </w:p>
        </w:tc>
        <w:tc>
          <w:tcPr>
            <w:tcW w:type="dxa" w:w="2484"/>
          </w:tcPr>
          <w:p>
            <w:r>
              <w:t>P0</w:t>
            </w:r>
          </w:p>
        </w:tc>
        <w:tc>
          <w:tcPr>
            <w:tcW w:type="dxa" w:w="2484"/>
          </w:tcPr>
          <w:p>
            <w:r>
              <w:t>Monorepo, CI, Docker, monitoring, DB foundation</w:t>
            </w:r>
          </w:p>
        </w:tc>
      </w:tr>
      <w:tr>
        <w:tc>
          <w:tcPr>
            <w:tcW w:type="dxa" w:w="2484"/>
          </w:tcPr>
          <w:p>
            <w:r>
              <w:t>E02</w:t>
            </w:r>
          </w:p>
        </w:tc>
        <w:tc>
          <w:tcPr>
            <w:tcW w:type="dxa" w:w="2484"/>
          </w:tcPr>
          <w:p>
            <w:r>
              <w:t>Identity and tenant isolation</w:t>
            </w:r>
          </w:p>
        </w:tc>
        <w:tc>
          <w:tcPr>
            <w:tcW w:type="dxa" w:w="2484"/>
          </w:tcPr>
          <w:p>
            <w:r>
              <w:t>P0</w:t>
            </w:r>
          </w:p>
        </w:tc>
        <w:tc>
          <w:tcPr>
            <w:tcW w:type="dxa" w:w="2484"/>
          </w:tcPr>
          <w:p>
            <w:r>
              <w:t>Auth, MFA, invite/membership, RBAC, tests</w:t>
            </w:r>
          </w:p>
        </w:tc>
      </w:tr>
      <w:tr>
        <w:tc>
          <w:tcPr>
            <w:tcW w:type="dxa" w:w="2484"/>
          </w:tcPr>
          <w:p>
            <w:r>
              <w:t>E03</w:t>
            </w:r>
          </w:p>
        </w:tc>
        <w:tc>
          <w:tcPr>
            <w:tcW w:type="dxa" w:w="2484"/>
          </w:tcPr>
          <w:p>
            <w:r>
              <w:t>Subscriptions</w:t>
            </w:r>
          </w:p>
        </w:tc>
        <w:tc>
          <w:tcPr>
            <w:tcW w:type="dxa" w:w="2484"/>
          </w:tcPr>
          <w:p>
            <w:r>
              <w:t>P0</w:t>
            </w:r>
          </w:p>
        </w:tc>
        <w:tc>
          <w:tcPr>
            <w:tcW w:type="dxa" w:w="2484"/>
          </w:tcPr>
          <w:p>
            <w:r>
              <w:t>Plans, limits, checkout, invoices, webhooks</w:t>
            </w:r>
          </w:p>
        </w:tc>
      </w:tr>
      <w:tr>
        <w:tc>
          <w:tcPr>
            <w:tcW w:type="dxa" w:w="2484"/>
          </w:tcPr>
          <w:p>
            <w:r>
              <w:t>E04</w:t>
            </w:r>
          </w:p>
        </w:tc>
        <w:tc>
          <w:tcPr>
            <w:tcW w:type="dxa" w:w="2484"/>
          </w:tcPr>
          <w:p>
            <w:r>
              <w:t>Vehicles</w:t>
            </w:r>
          </w:p>
        </w:tc>
        <w:tc>
          <w:tcPr>
            <w:tcW w:type="dxa" w:w="2484"/>
          </w:tcPr>
          <w:p>
            <w:r>
              <w:t>P0</w:t>
            </w:r>
          </w:p>
        </w:tc>
        <w:tc>
          <w:tcPr>
            <w:tcW w:type="dxa" w:w="2484"/>
          </w:tcPr>
          <w:p>
            <w:r>
              <w:t>Profiles, status history, imports, filters</w:t>
            </w:r>
          </w:p>
        </w:tc>
      </w:tr>
      <w:tr>
        <w:tc>
          <w:tcPr>
            <w:tcW w:type="dxa" w:w="2484"/>
          </w:tcPr>
          <w:p>
            <w:r>
              <w:t>E05</w:t>
            </w:r>
          </w:p>
        </w:tc>
        <w:tc>
          <w:tcPr>
            <w:tcW w:type="dxa" w:w="2484"/>
          </w:tcPr>
          <w:p>
            <w:r>
              <w:t>Drivers/assignments</w:t>
            </w:r>
          </w:p>
        </w:tc>
        <w:tc>
          <w:tcPr>
            <w:tcW w:type="dxa" w:w="2484"/>
          </w:tcPr>
          <w:p>
            <w:r>
              <w:t>P0</w:t>
            </w:r>
          </w:p>
        </w:tc>
        <w:tc>
          <w:tcPr>
            <w:tcW w:type="dxa" w:w="2484"/>
          </w:tcPr>
          <w:p>
            <w:r>
              <w:t>Licence checks, handovers, history</w:t>
            </w:r>
          </w:p>
        </w:tc>
      </w:tr>
      <w:tr>
        <w:tc>
          <w:tcPr>
            <w:tcW w:type="dxa" w:w="2484"/>
          </w:tcPr>
          <w:p>
            <w:r>
              <w:t>E06</w:t>
            </w:r>
          </w:p>
        </w:tc>
        <w:tc>
          <w:tcPr>
            <w:tcW w:type="dxa" w:w="2484"/>
          </w:tcPr>
          <w:p>
            <w:r>
              <w:t>Documents/expiry</w:t>
            </w:r>
          </w:p>
        </w:tc>
        <w:tc>
          <w:tcPr>
            <w:tcW w:type="dxa" w:w="2484"/>
          </w:tcPr>
          <w:p>
            <w:r>
              <w:t>P0</w:t>
            </w:r>
          </w:p>
        </w:tc>
        <w:tc>
          <w:tcPr>
            <w:tcW w:type="dxa" w:w="2484"/>
          </w:tcPr>
          <w:p>
            <w:r>
              <w:t>Private files, renewal jobs, alerts</w:t>
            </w:r>
          </w:p>
        </w:tc>
      </w:tr>
      <w:tr>
        <w:tc>
          <w:tcPr>
            <w:tcW w:type="dxa" w:w="2484"/>
          </w:tcPr>
          <w:p>
            <w:r>
              <w:t>E07</w:t>
            </w:r>
          </w:p>
        </w:tc>
        <w:tc>
          <w:tcPr>
            <w:tcW w:type="dxa" w:w="2484"/>
          </w:tcPr>
          <w:p>
            <w:r>
              <w:t>Maintenance</w:t>
            </w:r>
          </w:p>
        </w:tc>
        <w:tc>
          <w:tcPr>
            <w:tcW w:type="dxa" w:w="2484"/>
          </w:tcPr>
          <w:p>
            <w:r>
              <w:t>P0</w:t>
            </w:r>
          </w:p>
        </w:tc>
        <w:tc>
          <w:tcPr>
            <w:tcW w:type="dxa" w:w="2484"/>
          </w:tcPr>
          <w:p>
            <w:r>
              <w:t>Plans, work orders, defect clearance</w:t>
            </w:r>
          </w:p>
        </w:tc>
      </w:tr>
      <w:tr>
        <w:tc>
          <w:tcPr>
            <w:tcW w:type="dxa" w:w="2484"/>
          </w:tcPr>
          <w:p>
            <w:r>
              <w:t>E08</w:t>
            </w:r>
          </w:p>
        </w:tc>
        <w:tc>
          <w:tcPr>
            <w:tcW w:type="dxa" w:w="2484"/>
          </w:tcPr>
          <w:p>
            <w:r>
              <w:t>Expenses and fuel</w:t>
            </w:r>
          </w:p>
        </w:tc>
        <w:tc>
          <w:tcPr>
            <w:tcW w:type="dxa" w:w="2484"/>
          </w:tcPr>
          <w:p>
            <w:r>
              <w:t>P0</w:t>
            </w:r>
          </w:p>
        </w:tc>
        <w:tc>
          <w:tcPr>
            <w:tcW w:type="dxa" w:w="2484"/>
          </w:tcPr>
          <w:p>
            <w:r>
              <w:t>Receipts, ledger, reconciliation, reports</w:t>
            </w:r>
          </w:p>
        </w:tc>
      </w:tr>
      <w:tr>
        <w:tc>
          <w:tcPr>
            <w:tcW w:type="dxa" w:w="2484"/>
          </w:tcPr>
          <w:p>
            <w:r>
              <w:t>E09</w:t>
            </w:r>
          </w:p>
        </w:tc>
        <w:tc>
          <w:tcPr>
            <w:tcW w:type="dxa" w:w="2484"/>
          </w:tcPr>
          <w:p>
            <w:r>
              <w:t>Driver shifts</w:t>
            </w:r>
          </w:p>
        </w:tc>
        <w:tc>
          <w:tcPr>
            <w:tcW w:type="dxa" w:w="2484"/>
          </w:tcPr>
          <w:p>
            <w:r>
              <w:t>P0</w:t>
            </w:r>
          </w:p>
        </w:tc>
        <w:tc>
          <w:tcPr>
            <w:tcW w:type="dxa" w:w="2484"/>
          </w:tcPr>
          <w:p>
            <w:r>
              <w:t>Attendance/duty events, breaks</w:t>
            </w:r>
          </w:p>
        </w:tc>
      </w:tr>
      <w:tr>
        <w:tc>
          <w:tcPr>
            <w:tcW w:type="dxa" w:w="2484"/>
          </w:tcPr>
          <w:p>
            <w:r>
              <w:t>E10</w:t>
            </w:r>
          </w:p>
        </w:tc>
        <w:tc>
          <w:tcPr>
            <w:tcW w:type="dxa" w:w="2484"/>
          </w:tcPr>
          <w:p>
            <w:r>
              <w:t>Checkout and inspection</w:t>
            </w:r>
          </w:p>
        </w:tc>
        <w:tc>
          <w:tcPr>
            <w:tcW w:type="dxa" w:w="2484"/>
          </w:tcPr>
          <w:p>
            <w:r>
              <w:t>P0</w:t>
            </w:r>
          </w:p>
        </w:tc>
        <w:tc>
          <w:tcPr>
            <w:tcW w:type="dxa" w:w="2484"/>
          </w:tcPr>
          <w:p>
            <w:r>
              <w:t>Vehicle open/close and safety templates</w:t>
            </w:r>
          </w:p>
        </w:tc>
      </w:tr>
      <w:tr>
        <w:tc>
          <w:tcPr>
            <w:tcW w:type="dxa" w:w="2484"/>
          </w:tcPr>
          <w:p>
            <w:r>
              <w:t>E11</w:t>
            </w:r>
          </w:p>
        </w:tc>
        <w:tc>
          <w:tcPr>
            <w:tcW w:type="dxa" w:w="2484"/>
          </w:tcPr>
          <w:p>
            <w:r>
              <w:t>Trips, dispatch and jobs</w:t>
            </w:r>
          </w:p>
        </w:tc>
        <w:tc>
          <w:tcPr>
            <w:tcW w:type="dxa" w:w="2484"/>
          </w:tcPr>
          <w:p>
            <w:r>
              <w:t>P0</w:t>
            </w:r>
          </w:p>
        </w:tc>
        <w:tc>
          <w:tcPr>
            <w:tcW w:type="dxa" w:w="2484"/>
          </w:tcPr>
          <w:p>
            <w:r>
              <w:t>Activity timestamps, trip stops, jobs</w:t>
            </w:r>
          </w:p>
        </w:tc>
      </w:tr>
      <w:tr>
        <w:tc>
          <w:tcPr>
            <w:tcW w:type="dxa" w:w="2484"/>
          </w:tcPr>
          <w:p>
            <w:r>
              <w:t>E12</w:t>
            </w:r>
          </w:p>
        </w:tc>
        <w:tc>
          <w:tcPr>
            <w:tcW w:type="dxa" w:w="2484"/>
          </w:tcPr>
          <w:p>
            <w:r>
              <w:t>Driver PWA</w:t>
            </w:r>
          </w:p>
        </w:tc>
        <w:tc>
          <w:tcPr>
            <w:tcW w:type="dxa" w:w="2484"/>
          </w:tcPr>
          <w:p>
            <w:r>
              <w:t>P0</w:t>
            </w:r>
          </w:p>
        </w:tc>
        <w:tc>
          <w:tcPr>
            <w:tcW w:type="dxa" w:w="2484"/>
          </w:tcPr>
          <w:p>
            <w:r>
              <w:t>Today, offline forms, uploads and sync</w:t>
            </w:r>
          </w:p>
        </w:tc>
      </w:tr>
      <w:tr>
        <w:tc>
          <w:tcPr>
            <w:tcW w:type="dxa" w:w="2484"/>
          </w:tcPr>
          <w:p>
            <w:r>
              <w:t>E13</w:t>
            </w:r>
          </w:p>
        </w:tc>
        <w:tc>
          <w:tcPr>
            <w:tcW w:type="dxa" w:w="2484"/>
          </w:tcPr>
          <w:p>
            <w:r>
              <w:t>Daily approvals</w:t>
            </w:r>
          </w:p>
        </w:tc>
        <w:tc>
          <w:tcPr>
            <w:tcW w:type="dxa" w:w="2484"/>
          </w:tcPr>
          <w:p>
            <w:r>
              <w:t>P0</w:t>
            </w:r>
          </w:p>
        </w:tc>
        <w:tc>
          <w:tcPr>
            <w:tcW w:type="dxa" w:w="2484"/>
          </w:tcPr>
          <w:p>
            <w:r>
              <w:t>Review, correction, audit and exceptions</w:t>
            </w:r>
          </w:p>
        </w:tc>
      </w:tr>
      <w:tr>
        <w:tc>
          <w:tcPr>
            <w:tcW w:type="dxa" w:w="2484"/>
          </w:tcPr>
          <w:p>
            <w:r>
              <w:t>E14</w:t>
            </w:r>
          </w:p>
        </w:tc>
        <w:tc>
          <w:tcPr>
            <w:tcW w:type="dxa" w:w="2484"/>
          </w:tcPr>
          <w:p>
            <w:r>
              <w:t>Dashboard and exports</w:t>
            </w:r>
          </w:p>
        </w:tc>
        <w:tc>
          <w:tcPr>
            <w:tcW w:type="dxa" w:w="2484"/>
          </w:tcPr>
          <w:p>
            <w:r>
              <w:t>P0</w:t>
            </w:r>
          </w:p>
        </w:tc>
        <w:tc>
          <w:tcPr>
            <w:tcW w:type="dxa" w:w="2484"/>
          </w:tcPr>
          <w:p>
            <w:r>
              <w:t>Fleet + daily ops KPIs, CSV/PDF</w:t>
            </w:r>
          </w:p>
        </w:tc>
      </w:tr>
      <w:tr>
        <w:tc>
          <w:tcPr>
            <w:tcW w:type="dxa" w:w="2484"/>
          </w:tcPr>
          <w:p>
            <w:r>
              <w:t>E15</w:t>
            </w:r>
          </w:p>
        </w:tc>
        <w:tc>
          <w:tcPr>
            <w:tcW w:type="dxa" w:w="2484"/>
          </w:tcPr>
          <w:p>
            <w:r>
              <w:t>SaaS admin and hardening</w:t>
            </w:r>
          </w:p>
        </w:tc>
        <w:tc>
          <w:tcPr>
            <w:tcW w:type="dxa" w:w="2484"/>
          </w:tcPr>
          <w:p>
            <w:r>
              <w:t>P0</w:t>
            </w:r>
          </w:p>
        </w:tc>
        <w:tc>
          <w:tcPr>
            <w:tcW w:type="dxa" w:w="2484"/>
          </w:tcPr>
          <w:p>
            <w:r>
              <w:t>Support grants, scale and security tests</w:t>
            </w:r>
          </w:p>
        </w:tc>
      </w:tr>
      <w:tr>
        <w:tc>
          <w:tcPr>
            <w:tcW w:type="dxa" w:w="2484"/>
          </w:tcPr>
          <w:p>
            <w:r>
              <w:t>E16</w:t>
            </w:r>
          </w:p>
        </w:tc>
        <w:tc>
          <w:tcPr>
            <w:tcW w:type="dxa" w:w="2484"/>
          </w:tcPr>
          <w:p>
            <w:r>
              <w:t>Fines, claims and proof</w:t>
            </w:r>
          </w:p>
        </w:tc>
        <w:tc>
          <w:tcPr>
            <w:tcW w:type="dxa" w:w="2484"/>
          </w:tcPr>
          <w:p>
            <w:r>
              <w:t>P1</w:t>
            </w:r>
          </w:p>
        </w:tc>
        <w:tc>
          <w:tcPr>
            <w:tcW w:type="dxa" w:w="2484"/>
          </w:tcPr>
          <w:p>
            <w:r>
              <w:t>Tolls, accidents, claims, proof of delivery</w:t>
            </w:r>
          </w:p>
        </w:tc>
      </w:tr>
      <w:tr>
        <w:tc>
          <w:tcPr>
            <w:tcW w:type="dxa" w:w="2484"/>
          </w:tcPr>
          <w:p>
            <w:r>
              <w:t>E17</w:t>
            </w:r>
          </w:p>
        </w:tc>
        <w:tc>
          <w:tcPr>
            <w:tcW w:type="dxa" w:w="2484"/>
          </w:tcPr>
          <w:p>
            <w:r>
              <w:t>GPS adapters and AI</w:t>
            </w:r>
          </w:p>
        </w:tc>
        <w:tc>
          <w:tcPr>
            <w:tcW w:type="dxa" w:w="2484"/>
          </w:tcPr>
          <w:p>
            <w:r>
              <w:t>P2</w:t>
            </w:r>
          </w:p>
        </w:tc>
        <w:tc>
          <w:tcPr>
            <w:tcW w:type="dxa" w:w="2484"/>
          </w:tcPr>
          <w:p>
            <w:r>
              <w:t>Devices, location provenance, AI extraction</w:t>
            </w:r>
          </w:p>
        </w:tc>
      </w:tr>
    </w:tbl>
    <w:p>
      <w:pPr>
        <w:pStyle w:val="Heading1"/>
      </w:pPr>
      <w:r>
        <w:t>13. Delivery milestones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Weeks</w:t>
            </w:r>
          </w:p>
        </w:tc>
        <w:tc>
          <w:tcPr>
            <w:tcW w:type="dxa" w:w="3312"/>
          </w:tcPr>
          <w:p>
            <w:r>
              <w:t>Milestone</w:t>
            </w:r>
          </w:p>
        </w:tc>
        <w:tc>
          <w:tcPr>
            <w:tcW w:type="dxa" w:w="3312"/>
          </w:tcPr>
          <w:p>
            <w:r>
              <w:t>Exit condition</w:t>
            </w:r>
          </w:p>
        </w:tc>
      </w:tr>
      <w:tr>
        <w:tc>
          <w:tcPr>
            <w:tcW w:type="dxa" w:w="3312"/>
          </w:tcPr>
          <w:p>
            <w:r>
              <w:t>1–4</w:t>
            </w:r>
          </w:p>
        </w:tc>
        <w:tc>
          <w:tcPr>
            <w:tcW w:type="dxa" w:w="3312"/>
          </w:tcPr>
          <w:p>
            <w:r>
              <w:t>Foundation, tenancy, security</w:t>
            </w:r>
          </w:p>
        </w:tc>
        <w:tc>
          <w:tcPr>
            <w:tcW w:type="dxa" w:w="3312"/>
          </w:tcPr>
          <w:p>
            <w:r>
              <w:t>Isolation and CI checks pass</w:t>
            </w:r>
          </w:p>
        </w:tc>
      </w:tr>
      <w:tr>
        <w:tc>
          <w:tcPr>
            <w:tcW w:type="dxa" w:w="3312"/>
          </w:tcPr>
          <w:p>
            <w:r>
              <w:t>5–8</w:t>
            </w:r>
          </w:p>
        </w:tc>
        <w:tc>
          <w:tcPr>
            <w:tcW w:type="dxa" w:w="3312"/>
          </w:tcPr>
          <w:p>
            <w:r>
              <w:t>Fleet, drivers, subscriptions</w:t>
            </w:r>
          </w:p>
        </w:tc>
        <w:tc>
          <w:tcPr>
            <w:tcW w:type="dxa" w:w="3312"/>
          </w:tcPr>
          <w:p>
            <w:r>
              <w:t>First 200+ record import and plan enforcement</w:t>
            </w:r>
          </w:p>
        </w:tc>
      </w:tr>
      <w:tr>
        <w:tc>
          <w:tcPr>
            <w:tcW w:type="dxa" w:w="3312"/>
          </w:tcPr>
          <w:p>
            <w:r>
              <w:t>9–12</w:t>
            </w:r>
          </w:p>
        </w:tc>
        <w:tc>
          <w:tcPr>
            <w:tcW w:type="dxa" w:w="3312"/>
          </w:tcPr>
          <w:p>
            <w:r>
              <w:t>Documents, maintenance, expenses</w:t>
            </w:r>
          </w:p>
        </w:tc>
        <w:tc>
          <w:tcPr>
            <w:tcW w:type="dxa" w:w="3312"/>
          </w:tcPr>
          <w:p>
            <w:r>
              <w:t>Renewals and service/expense tests pass</w:t>
            </w:r>
          </w:p>
        </w:tc>
      </w:tr>
      <w:tr>
        <w:tc>
          <w:tcPr>
            <w:tcW w:type="dxa" w:w="3312"/>
          </w:tcPr>
          <w:p>
            <w:r>
              <w:t>13–16</w:t>
            </w:r>
          </w:p>
        </w:tc>
        <w:tc>
          <w:tcPr>
            <w:tcW w:type="dxa" w:w="3312"/>
          </w:tcPr>
          <w:p>
            <w:r>
              <w:t>Shifts, checkout, inspections, trips</w:t>
            </w:r>
          </w:p>
        </w:tc>
        <w:tc>
          <w:tcPr>
            <w:tcW w:type="dxa" w:w="3312"/>
          </w:tcPr>
          <w:p>
            <w:r>
              <w:t>Multi-driver daily timeline reconstructable</w:t>
            </w:r>
          </w:p>
        </w:tc>
      </w:tr>
      <w:tr>
        <w:tc>
          <w:tcPr>
            <w:tcW w:type="dxa" w:w="3312"/>
          </w:tcPr>
          <w:p>
            <w:r>
              <w:t>17–20</w:t>
            </w:r>
          </w:p>
        </w:tc>
        <w:tc>
          <w:tcPr>
            <w:tcW w:type="dxa" w:w="3312"/>
          </w:tcPr>
          <w:p>
            <w:r>
              <w:t>Dispatch, tasks, driver PWA, approvals</w:t>
            </w:r>
          </w:p>
        </w:tc>
        <w:tc>
          <w:tcPr>
            <w:tcW w:type="dxa" w:w="3312"/>
          </w:tcPr>
          <w:p>
            <w:r>
              <w:t>Offline/resync and supervisor review pass</w:t>
            </w:r>
          </w:p>
        </w:tc>
      </w:tr>
      <w:tr>
        <w:tc>
          <w:tcPr>
            <w:tcW w:type="dxa" w:w="3312"/>
          </w:tcPr>
          <w:p>
            <w:r>
              <w:t>21–24</w:t>
            </w:r>
          </w:p>
        </w:tc>
        <w:tc>
          <w:tcPr>
            <w:tcW w:type="dxa" w:w="3312"/>
          </w:tcPr>
          <w:p>
            <w:r>
              <w:t>Reports, load, security, pilot</w:t>
            </w:r>
          </w:p>
        </w:tc>
        <w:tc>
          <w:tcPr>
            <w:tcW w:type="dxa" w:w="3312"/>
          </w:tcPr>
          <w:p>
            <w:r>
              <w:t>2–3 tenant pilot; signoff and recovery drill</w:t>
            </w:r>
          </w:p>
        </w:tc>
      </w:tr>
      <w:tr>
        <w:tc>
          <w:tcPr>
            <w:tcW w:type="dxa" w:w="3312"/>
          </w:tcPr>
          <w:p>
            <w:r>
              <w:t>Later</w:t>
            </w:r>
          </w:p>
        </w:tc>
        <w:tc>
          <w:tcPr>
            <w:tcW w:type="dxa" w:w="3312"/>
          </w:tcPr>
          <w:p>
            <w:r>
              <w:t>Fines, claims, AI and GPS</w:t>
            </w:r>
          </w:p>
        </w:tc>
        <w:tc>
          <w:tcPr>
            <w:tcW w:type="dxa" w:w="3312"/>
          </w:tcPr>
          <w:p>
            <w:r>
              <w:t>Independent roadmap decisions</w:t>
            </w:r>
          </w:p>
        </w:tc>
      </w:tr>
    </w:tbl>
    <w:p>
      <w:r>
        <w:t>Duration is a planning estimate for a small experienced team using AI coding support, not a delivery guarantee. Each sprint includes tests and documentation.</w:t>
      </w:r>
    </w:p>
    <w:p>
      <w:pPr>
        <w:pStyle w:val="Heading1"/>
      </w:pPr>
      <w:r>
        <w:t>14. Quality assurance and acceptance</w:t>
      </w:r>
    </w:p>
    <w:p>
      <w:pPr>
        <w:pStyle w:val="ListBullet"/>
      </w:pPr>
      <w:r>
        <w:t>Test tenant A cannot view, modify, export or infer tenant B data across every endpoint, queue and signed URL.</w:t>
      </w:r>
    </w:p>
    <w:p>
      <w:pPr>
        <w:pStyle w:val="ListBullet"/>
      </w:pPr>
      <w:r>
        <w:t>Import 200+ vehicles for a tenant, inspect validation report and reject duplicates; test 10k records overall.</w:t>
      </w:r>
    </w:p>
    <w:p>
      <w:pPr>
        <w:pStyle w:val="ListBullet"/>
      </w:pPr>
      <w:r>
        <w:t>Assign and hand over vehicles across multiple shifts, trips and drivers without invalid overlaps.</w:t>
      </w:r>
    </w:p>
    <w:p>
      <w:pPr>
        <w:pStyle w:val="ListBullet"/>
      </w:pPr>
      <w:r>
        <w:t>Track inspection failure → dispatch block → maintenance clearance → dispatch approval.</w:t>
      </w:r>
    </w:p>
    <w:p>
      <w:pPr>
        <w:pStyle w:val="ListBullet"/>
      </w:pPr>
      <w:r>
        <w:t>Reconstruct daily timeline with exact driver/vehicle/job/trip associations; reconcile opening/closing odometer and trip readings.</w:t>
      </w:r>
    </w:p>
    <w:p>
      <w:pPr>
        <w:pStyle w:val="ListBullet"/>
      </w:pPr>
      <w:r>
        <w:t>Test duplicate PWA/offline submissions and worker retries; no duplicate shifts, expenses or messages.</w:t>
      </w:r>
    </w:p>
    <w:p>
      <w:pPr>
        <w:pStyle w:val="ListBullet"/>
      </w:pPr>
      <w:r>
        <w:t>Test subscription trial, upgrade/downgrade, failed payment, cancellation and verified webhook replay.</w:t>
      </w:r>
    </w:p>
    <w:p>
      <w:pPr>
        <w:pStyle w:val="ListBullet"/>
      </w:pPr>
      <w:r>
        <w:t>Restore production-like backup in staging; confirm customer export and data-retention workflows.</w:t>
      </w:r>
    </w:p>
    <w:p>
      <w:pPr>
        <w:pStyle w:val="ListBullet"/>
      </w:pPr>
      <w:r>
        <w:t>No unresolved critical/high security vulnerabilities prior to pilot; human review required for auth, billing, RLS and migrations.</w:t>
      </w:r>
    </w:p>
    <w:p>
      <w:pPr>
        <w:pStyle w:val="Heading1"/>
      </w:pPr>
      <w:r>
        <w:t>15. Claude Code execution protocol</w:t>
      </w:r>
    </w:p>
    <w:p>
      <w:r>
        <w:t>Human-led workflow: select one GitHub issue → AI reads SRS and relevant files → submits short plan → implements one bounded change → writes tests → executes lint/types/tests → opens PR → human security/code review → staging test → accepted merge. Do not allow cross-module refactors, unreviewed migrations, or unsupervised production deployment.</w:t>
      </w:r>
    </w:p>
    <w:p>
      <w:pPr>
        <w:pStyle w:val="Heading2"/>
      </w:pPr>
      <w:r>
        <w:t>16. Master Claude Code prompt</w:t>
      </w:r>
    </w:p>
    <w:p>
      <w:r>
        <w:t>You are the senior implementation engineer for FleetOS, a multi-tenant UAE-first commercial fleet management SaaS. Treat this report as the requirements baseline. Build a Next.js/TypeScript frontend, NestJS REST API, PostgreSQL/Prisma database, Redis/BullMQ jobs, private S3 storage, Docker deployments and GitHub Actions CI. The MVP covers secure tenant signup/subscriptions, vehicles, drivers, licence and assignments, document expiries, maintenance, expenses, and daily driver/vehicle shifts, checkout/return, inspection, trips, dispatch jobs, approvals and reporting. GPS is explicitly deferred. NEVER trust a tenant_id from user input. Enforce tenant scope through authenticated membership and tenant-aware constraints, test cross-tenant access on every feature. Never expose customer file URLs or log sensitive data. Preserve immutable audit/finance history. Follow one issue per run, propose a plan before editing, keep schema migrations reviewed, and provide tests plus verification commands. Start by reading the repo, showing its structure and proposing Task 1 only. DO NOT attempt to implement the entire system in one run.</w:t>
      </w:r>
    </w:p>
    <w:p>
      <w:pPr>
        <w:pStyle w:val="Heading1"/>
      </w:pPr>
      <w:r>
        <w:t>17. First 12 small Claude Code tasks</w:t>
      </w:r>
    </w:p>
    <w:p>
      <w:pPr>
        <w:pStyle w:val="ListNumber"/>
      </w:pPr>
      <w:r>
        <w:t>TASK 01: Initialize monorepo, lint, TS config, CI and Docker local stack; verify health endpoints.</w:t>
      </w:r>
    </w:p>
    <w:p>
      <w:pPr>
        <w:pStyle w:val="ListNumber"/>
      </w:pPr>
      <w:r>
        <w:t>TASK 02: Create initial PostgreSQL schema for tenants/users/memberships/roles and migrations.</w:t>
      </w:r>
    </w:p>
    <w:p>
      <w:pPr>
        <w:pStyle w:val="ListNumber"/>
      </w:pPr>
      <w:r>
        <w:t>TASK 03: Implement authentication, company onboarding and invitation flows.</w:t>
      </w:r>
    </w:p>
    <w:p>
      <w:pPr>
        <w:pStyle w:val="ListNumber"/>
      </w:pPr>
      <w:r>
        <w:t>TASK 04: Implement tenant context, RBAC and cross-tenant integration tests.</w:t>
      </w:r>
    </w:p>
    <w:p>
      <w:pPr>
        <w:pStyle w:val="ListNumber"/>
      </w:pPr>
      <w:r>
        <w:t>TASK 05: Implement subscription plans, entitlements, vehicle limit enforcement and hosted checkout.</w:t>
      </w:r>
    </w:p>
    <w:p>
      <w:pPr>
        <w:pStyle w:val="ListNumber"/>
      </w:pPr>
      <w:r>
        <w:t>TASK 06: Implement vehicle CRUD API and vehicle profile screens.</w:t>
      </w:r>
    </w:p>
    <w:p>
      <w:pPr>
        <w:pStyle w:val="ListNumber"/>
      </w:pPr>
      <w:r>
        <w:t>TASK 07: Implement fleet import preview/validation and export.</w:t>
      </w:r>
    </w:p>
    <w:p>
      <w:pPr>
        <w:pStyle w:val="ListNumber"/>
      </w:pPr>
      <w:r>
        <w:t>TASK 08: Implement driver profiles, licence requirements and assignment history.</w:t>
      </w:r>
    </w:p>
    <w:p>
      <w:pPr>
        <w:pStyle w:val="ListNumber"/>
      </w:pPr>
      <w:r>
        <w:t>TASK 09: Implement document uploads, renewal tasks and idempotent reminders.</w:t>
      </w:r>
    </w:p>
    <w:p>
      <w:pPr>
        <w:pStyle w:val="ListNumber"/>
      </w:pPr>
      <w:r>
        <w:t>TASK 10: Implement maintenance plans, work orders, defects and service history.</w:t>
      </w:r>
    </w:p>
    <w:p>
      <w:pPr>
        <w:pStyle w:val="ListNumber"/>
      </w:pPr>
      <w:r>
        <w:t>TASK 11: Implement driver shift/vehicle checkout/inspection schema and APIs.</w:t>
      </w:r>
    </w:p>
    <w:p>
      <w:pPr>
        <w:pStyle w:val="ListNumber"/>
      </w:pPr>
      <w:r>
        <w:t>TASK 12: Implement trip/job events, daily reviews, PWA pages and end-to-end tests.</w:t>
      </w:r>
    </w:p>
    <w:p>
      <w:pPr>
        <w:pStyle w:val="Heading1"/>
      </w:pPr>
      <w:r>
        <w:t>18. Open decisions before production</w:t>
      </w:r>
    </w:p>
    <w:p>
      <w:pPr>
        <w:pStyle w:val="ListBullet"/>
      </w:pPr>
      <w:r>
        <w:t>Choose payment gateway and UAE legal entity / tax invoice issuer.</w:t>
      </w:r>
    </w:p>
    <w:p>
      <w:pPr>
        <w:pStyle w:val="ListBullet"/>
      </w:pPr>
      <w:r>
        <w:t>Finalize pricing, free trial and per-vehicle entitlement semantics.</w:t>
      </w:r>
    </w:p>
    <w:p>
      <w:pPr>
        <w:pStyle w:val="ListBullet"/>
      </w:pPr>
      <w:r>
        <w:t>Confirm required Arabic support at launch and tenant hosting/data residency policy.</w:t>
      </w:r>
    </w:p>
    <w:p>
      <w:pPr>
        <w:pStyle w:val="ListBullet"/>
      </w:pPr>
      <w:r>
        <w:t>Approve driver attendance/overtime legal interpretation; do not use raw duty logs as payroll by default.</w:t>
      </w:r>
    </w:p>
    <w:p>
      <w:pPr>
        <w:pStyle w:val="ListBullet"/>
      </w:pPr>
      <w:r>
        <w:t>Set privacy/retention policies for licence scans, photographs, activity evidence and future GPS data.</w:t>
      </w:r>
    </w:p>
    <w:p>
      <w:pPr>
        <w:pStyle w:val="ListBullet"/>
      </w:pPr>
      <w:r>
        <w:t>Select representative pilot companies and sign off actual workflows.</w:t>
      </w:r>
    </w:p>
    <w:p>
      <w:pPr>
        <w:pStyle w:val="ListBullet"/>
      </w:pPr>
      <w:r>
        <w:t>Complete field-level contracts, ERD, user journeys and OpenAPI per epic prior to coding.</w:t>
      </w:r>
    </w:p>
    <w:p>
      <w:pPr>
        <w:pStyle w:val="Heading1"/>
      </w:pPr>
      <w:r>
        <w:t>19. Definition of done / delivery package</w:t>
      </w:r>
    </w:p>
    <w:p>
      <w:r>
        <w:t>Each completed epic must ship code, migrations, tested API contract, UI states, role-specific permissions, seed fixtures, tenant isolation tests, audit events, README notes and deployment/rollback instructions. A full release requires infrastructure documentation, setup guides, runbooks, test evidence and customer onboarding guide.</w:t>
      </w:r>
    </w:p>
    <w:sectPr w:rsidR="00FC693F" w:rsidRPr="0006063C" w:rsidSect="00034616">
      <w:headerReference w:type="default" r:id="rId9"/>
      <w:footerReference w:type="default" r:id="rId10"/>
      <w:pgSz w:w="12240" w:h="15840"/>
      <w:pgMar w:top="1152" w:right="1152" w:bottom="1008" w:left="1152"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FleetOS • Confidential project planning • 15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FleetOS  |  MASTER PRODUCT &amp;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24167"/>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24167"/>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12416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color w:val="12416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