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1375780" cy="457816"/>
            <wp:effectExtent b="0" l="0" r="0" t="0"/>
            <wp:docPr descr="경희대학교 로고" id="28" name="image4.jpg"/>
            <a:graphic>
              <a:graphicData uri="http://schemas.openxmlformats.org/drawingml/2006/picture">
                <pic:pic>
                  <pic:nvPicPr>
                    <pic:cNvPr descr="경희대학교 로고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5780" cy="457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Department of Software Convergence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0"/>
          <w:color w:val="00b0f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Data Analysis Capstone Design Project </w:t>
        <w:br w:type="textWrapping"/>
        <w:t xml:space="preserve">Weekly Progress Report</w:t>
      </w:r>
    </w:p>
    <w:tbl>
      <w:tblPr>
        <w:tblStyle w:val="Table1"/>
        <w:tblW w:w="9810.0" w:type="dxa"/>
        <w:jc w:val="left"/>
        <w:tblInd w:w="-162.0" w:type="dxa"/>
        <w:tbl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78c0d4" w:space="0" w:sz="8" w:val="single"/>
          <w:insideV w:color="78c0d4" w:space="0" w:sz="8" w:val="single"/>
        </w:tblBorders>
        <w:tblLayout w:type="fixed"/>
        <w:tblLook w:val="0400"/>
      </w:tblPr>
      <w:tblGrid>
        <w:gridCol w:w="2425"/>
        <w:gridCol w:w="7385"/>
        <w:tblGridChange w:id="0">
          <w:tblGrid>
            <w:gridCol w:w="2425"/>
            <w:gridCol w:w="7385"/>
          </w:tblGrid>
        </w:tblGridChange>
      </w:tblGrid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both"/>
              <w:rPr>
                <w:rFonts w:ascii="Arial" w:cs="Arial" w:eastAsia="Arial" w:hAnsi="Arial"/>
                <w:b w:val="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rtl w:val="0"/>
                  </w:rPr>
                  <w:t xml:space="preserve">딥러닝을 활용한 노래 가사 분석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Student /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both"/>
              <w:rPr>
                <w:rFonts w:ascii="Arial" w:cs="Arial" w:eastAsia="Arial" w:hAnsi="Arial"/>
                <w:b w:val="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rtl w:val="0"/>
                  </w:rPr>
                  <w:t xml:space="preserve">김은비 / 2019100858</w:t>
                </w:r>
              </w:sdtContent>
            </w:sdt>
          </w:p>
          <w:p w:rsidR="00000000" w:rsidDel="00000000" w:rsidP="00000000" w:rsidRDefault="00000000" w:rsidRPr="00000000" w14:paraId="00000009">
            <w:pPr>
              <w:jc w:val="both"/>
              <w:rPr>
                <w:rFonts w:ascii="Arial" w:cs="Arial" w:eastAsia="Arial" w:hAnsi="Arial"/>
                <w:b w:val="0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rtl w:val="0"/>
                  </w:rPr>
                  <w:t xml:space="preserve">유창현 / 2018102121</w:t>
                </w:r>
              </w:sdtContent>
            </w:sdt>
          </w:p>
          <w:p w:rsidR="00000000" w:rsidDel="00000000" w:rsidP="00000000" w:rsidRDefault="00000000" w:rsidRPr="00000000" w14:paraId="0000000A">
            <w:pPr>
              <w:jc w:val="both"/>
              <w:rPr>
                <w:rFonts w:ascii="Arial" w:cs="Arial" w:eastAsia="Arial" w:hAnsi="Arial"/>
                <w:b w:val="0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rtl w:val="0"/>
                  </w:rPr>
                  <w:t xml:space="preserve">이은경 / 2019100896</w:t>
                </w:r>
              </w:sdtContent>
            </w:sdt>
          </w:p>
          <w:p w:rsidR="00000000" w:rsidDel="00000000" w:rsidP="00000000" w:rsidRDefault="00000000" w:rsidRPr="00000000" w14:paraId="0000000B">
            <w:pPr>
              <w:jc w:val="both"/>
              <w:rPr>
                <w:rFonts w:ascii="Arial" w:cs="Arial" w:eastAsia="Arial" w:hAnsi="Arial"/>
                <w:b w:val="0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rtl w:val="0"/>
                  </w:rPr>
                  <w:t xml:space="preserve">이인석 / 2018110659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Reporting Week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both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2022-05-20 ~ 2022-05-26</w:t>
            </w:r>
          </w:p>
        </w:tc>
      </w:tr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Manager of Reporting Week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  <w:b w:val="0"/>
              </w:rPr>
            </w:pPr>
            <w:bookmarkStart w:colFirst="0" w:colLast="0" w:name="_heading=h.gjdgxs" w:id="0"/>
            <w:bookmarkEnd w:id="0"/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rtl w:val="0"/>
                  </w:rPr>
                  <w:t xml:space="preserve">이인석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Faculty Supervisor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b w:val="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rtl w:val="0"/>
                  </w:rPr>
                  <w:t xml:space="preserve">유창현</w:t>
                </w:r>
              </w:sdtContent>
            </w:sdt>
          </w:p>
        </w:tc>
      </w:tr>
    </w:tbl>
    <w:p w:rsidR="00000000" w:rsidDel="00000000" w:rsidP="00000000" w:rsidRDefault="00000000" w:rsidRPr="00000000" w14:paraId="00000012">
      <w:pPr>
        <w:pStyle w:val="Heading1"/>
        <w:numPr>
          <w:ilvl w:val="0"/>
          <w:numId w:val="7"/>
        </w:numPr>
        <w:ind w:left="360" w:hanging="36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Tasks Outlined in Previous Weekly Progress Report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548dd4"/>
          <w:rtl w:val="0"/>
        </w:rPr>
        <w:t xml:space="preserve">(Provide detailed information on the tasks to be completed in this week)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0" w:lineRule="auto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train, validation, test dataset 비율 결정 및 분할 (train:val:test = 5:2:3)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4가지 딥러닝 모델(LSTM, bi-LSTM, GRU, CNN)성능 개선 및 평가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7"/>
        </w:numPr>
        <w:ind w:left="360" w:hanging="36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Progress Made in Reporting Week </w:t>
      </w:r>
      <w:r w:rsidDel="00000000" w:rsidR="00000000" w:rsidRPr="00000000">
        <w:rPr>
          <w:rFonts w:ascii="Arial" w:cs="Arial" w:eastAsia="Arial" w:hAnsi="Arial"/>
          <w:color w:val="548dd4"/>
          <w:rtl w:val="0"/>
        </w:rPr>
        <w:t xml:space="preserve">(Provide detailed information on the progress that you made in the reporting week. Limit your write-up to no more than two page)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LSTM</w:t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rFonts w:ascii="Arial" w:cs="Arial" w:eastAsia="Arial" w:hAnsi="Arial"/>
          <w:b w:val="0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대부분의 모델에서 비슷한 test 정확도가 나왔으며, 가장 높은 정확도를 보인 모델은 hidden units = 128, epochs = 30, batch_size = 32, Dropout = 0.3 인 모델</w:t>
          </w:r>
        </w:sdtContent>
      </w:sdt>
    </w:p>
    <w:p w:rsidR="00000000" w:rsidDel="00000000" w:rsidP="00000000" w:rsidRDefault="00000000" w:rsidRPr="00000000" w14:paraId="0000001A">
      <w:pPr>
        <w:ind w:left="720" w:firstLine="0"/>
        <w:jc w:val="center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184206" cy="4129088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4206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Arial" w:cs="Arial" w:eastAsia="Arial" w:hAnsi="Arial"/>
          <w:b w:val="0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epoch 12 에서 early stopping</w:t>
          </w:r>
        </w:sdtContent>
      </w:sdt>
    </w:p>
    <w:p w:rsidR="00000000" w:rsidDel="00000000" w:rsidP="00000000" w:rsidRDefault="00000000" w:rsidRPr="00000000" w14:paraId="0000001C">
      <w:pPr>
        <w:ind w:left="72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3733800" cy="264795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loss</w:t>
      </w:r>
    </w:p>
    <w:p w:rsidR="00000000" w:rsidDel="00000000" w:rsidP="00000000" w:rsidRDefault="00000000" w:rsidRPr="00000000" w14:paraId="0000001F">
      <w:pPr>
        <w:ind w:left="72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3676650" cy="26479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accuracy</w:t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943600" cy="1485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rFonts w:ascii="Arial" w:cs="Arial" w:eastAsia="Arial" w:hAnsi="Arial"/>
          <w:b w:val="0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test 정확도 : 0.6367</w:t>
          </w:r>
        </w:sdtContent>
      </w:sdt>
    </w:p>
    <w:p w:rsidR="00000000" w:rsidDel="00000000" w:rsidP="00000000" w:rsidRDefault="00000000" w:rsidRPr="00000000" w14:paraId="00000024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3962400" cy="280035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confusion matrix</w:t>
      </w:r>
    </w:p>
    <w:p w:rsidR="00000000" w:rsidDel="00000000" w:rsidP="00000000" w:rsidRDefault="00000000" w:rsidRPr="00000000" w14:paraId="00000027">
      <w:pPr>
        <w:ind w:left="72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4576763" cy="880147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880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bi-LSTM</w:t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Arial" w:cs="Arial" w:eastAsia="Arial" w:hAnsi="Arial"/>
          <w:b w:val="0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모델의 hidden units(70~200)의 개수,  early stopping 옵션, epochs, batch_size 등 다양한 파라미터를 바꾸어가면 모델을 실행해본 결과 가장 좋은 정확도를 보인 모델은hidden units = 80, epochs = 20, batch_size = 50, early stopping 옵션을 적용한 경우였다.</w:t>
          </w:r>
        </w:sdtContent>
      </w:sdt>
    </w:p>
    <w:p w:rsidR="00000000" w:rsidDel="00000000" w:rsidP="00000000" w:rsidRDefault="00000000" w:rsidRPr="00000000" w14:paraId="0000002B">
      <w:pPr>
        <w:ind w:left="72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519286" cy="3881053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286" cy="3881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Arial" w:cs="Arial" w:eastAsia="Arial" w:hAnsi="Arial"/>
          <w:b w:val="0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epoch 9에서 early stopping  되었으며, 정확도와 loss값의 그래프는 다음과 같다.</w:t>
          </w:r>
        </w:sdtContent>
      </w:sdt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3833813" cy="2389446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389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Arial" w:cs="Arial" w:eastAsia="Arial" w:hAnsi="Arial"/>
          <w:b w:val="0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해당 모델에 test dataset을 입력하여 성능을 측정한 결과 정확도는 67.9%, loss값은 1.34, precision은 0.57, recall = 0.54, f1-score는 0.55였다.</w:t>
          </w:r>
        </w:sdtContent>
      </w:sdt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338763" cy="1018129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01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4462463" cy="3099799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12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09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240" w:before="240" w:line="276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GRU</w:t>
      </w:r>
    </w:p>
    <w:p w:rsidR="00000000" w:rsidDel="00000000" w:rsidP="00000000" w:rsidRDefault="00000000" w:rsidRPr="00000000" w14:paraId="00000035">
      <w:pPr>
        <w:spacing w:after="240" w:before="240" w:line="276" w:lineRule="auto"/>
        <w:ind w:left="720" w:firstLine="0"/>
        <w:rPr>
          <w:rFonts w:ascii="Arial" w:cs="Arial" w:eastAsia="Arial" w:hAnsi="Arial"/>
          <w:b w:val="0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hidden_units=128, embedding_dim=128, drop_out=0.5, batch_size=64, epochs=20 일때 가장 좋은 성능을 보여줬다.</w:t>
          </w:r>
        </w:sdtContent>
      </w:sdt>
    </w:p>
    <w:p w:rsidR="00000000" w:rsidDel="00000000" w:rsidP="00000000" w:rsidRDefault="00000000" w:rsidRPr="00000000" w14:paraId="00000036">
      <w:pPr>
        <w:spacing w:after="240" w:before="240" w:line="276" w:lineRule="auto"/>
        <w:ind w:left="0" w:firstLine="0"/>
        <w:jc w:val="center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157788" cy="735646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735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4052888" cy="1212611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212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720" w:firstLine="0"/>
        <w:rPr>
          <w:rFonts w:ascii="Arial" w:cs="Arial" w:eastAsia="Arial" w:hAnsi="Arial"/>
          <w:b w:val="0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epoch별 train 데이터에 대한 손실값, 정확도는 그리고 validation 데이터에 대한 손실값, 정확도는 다음과 같다. 학습된 모델에 대한 test 데이터 셋의 정확도는 47%가 나왔다. 하이퍼 파라미터 조정을 통해 여러가지 경우의 수를 확인해 보았지만 50%를 넘는 사건은 없었다.</w:t>
          </w:r>
        </w:sdtContent>
      </w:sdt>
    </w:p>
    <w:p w:rsidR="00000000" w:rsidDel="00000000" w:rsidP="00000000" w:rsidRDefault="00000000" w:rsidRPr="00000000" w14:paraId="00000038">
      <w:pPr>
        <w:spacing w:after="240" w:before="240" w:line="276" w:lineRule="auto"/>
        <w:ind w:left="0" w:firstLine="0"/>
        <w:jc w:val="center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6111791" cy="4254286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1791" cy="4254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ind w:left="0" w:firstLine="0"/>
        <w:jc w:val="center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4929188" cy="829431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829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0" w:firstLine="0"/>
        <w:jc w:val="center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943600" cy="51816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ind w:left="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ind w:left="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ind w:left="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240" w:before="24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CNN</w:t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720" w:firstLine="0"/>
        <w:rPr>
          <w:rFonts w:ascii="Arial" w:cs="Arial" w:eastAsia="Arial" w:hAnsi="Arial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아래와 같이 임베딩 벡터의 차원은 300, 드롭아웃 비율은 0.3, 커널의 수는 256, 커널의 크기는 3*3,  뉴런의 수는 128개로 설정하였다. </w:t>
          </w:r>
        </w:sdtContent>
      </w:sdt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240" w:before="240" w:line="276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9845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76" w:lineRule="auto"/>
        <w:ind w:left="720" w:firstLine="0"/>
        <w:rPr>
          <w:rFonts w:ascii="Arial" w:cs="Arial" w:eastAsia="Arial" w:hAnsi="Arial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training set 에 대한 accuracy는 87%, validation set에 대한 accuracy는 75% 이다. </w:t>
          </w:r>
        </w:sdtContent>
      </w:sdt>
    </w:p>
    <w:p w:rsidR="00000000" w:rsidDel="00000000" w:rsidP="00000000" w:rsidRDefault="00000000" w:rsidRPr="00000000" w14:paraId="00000044">
      <w:pPr>
        <w:spacing w:after="240" w:before="24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1496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9779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76" w:lineRule="auto"/>
        <w:ind w:left="720" w:firstLine="0"/>
        <w:rPr>
          <w:rFonts w:ascii="Arial" w:cs="Arial" w:eastAsia="Arial" w:hAnsi="Arial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test set 에 대해서는 49% 의 정확도를 보인다.</w:t>
          </w:r>
        </w:sdtContent>
      </w:sdt>
    </w:p>
    <w:p w:rsidR="00000000" w:rsidDel="00000000" w:rsidP="00000000" w:rsidRDefault="00000000" w:rsidRPr="00000000" w14:paraId="00000047">
      <w:pPr>
        <w:spacing w:after="240" w:before="24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2766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76" w:lineRule="auto"/>
        <w:ind w:left="720" w:firstLine="0"/>
        <w:rPr>
          <w:rFonts w:ascii="Arial" w:cs="Arial" w:eastAsia="Arial" w:hAnsi="Arial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precision, recall, f1 score 모두 0.71 정도의 값을 가진다. </w:t>
          </w:r>
        </w:sdtContent>
      </w:sdt>
    </w:p>
    <w:p w:rsidR="00000000" w:rsidDel="00000000" w:rsidP="00000000" w:rsidRDefault="00000000" w:rsidRPr="00000000" w14:paraId="00000049">
      <w:pPr>
        <w:spacing w:after="240" w:before="24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5740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7"/>
        </w:numPr>
        <w:ind w:left="360" w:hanging="36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Difficulties Encountered in Reporting Week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548dd4"/>
          <w:rtl w:val="0"/>
        </w:rPr>
        <w:t xml:space="preserve">(Provide detailed information on the difficulties and issues that you encountered in the reporting week. Limit your write-up to no more than one page)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ab/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7"/>
        </w:numPr>
        <w:ind w:left="360" w:hanging="36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Tasks to Be Completed in Next Week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548dd4"/>
          <w:rtl w:val="0"/>
        </w:rPr>
        <w:t xml:space="preserve">(Outline the tasks to be completed in the following week)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b w:val="0"/>
        </w:rPr>
      </w:pPr>
      <w:r w:rsidDel="00000000" w:rsidR="00000000" w:rsidRPr="00000000">
        <w:rPr>
          <w:b w:val="0"/>
          <w:rtl w:val="0"/>
        </w:rPr>
        <w:t xml:space="preserve">성능지표 학습 및 프로젝트에 가장 적합한 성능지표 선정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선정한 성능지표에 따른 가장 좋은 모델 선정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데이터셋 및 모델 추가적으로 개선</w:t>
      </w:r>
    </w:p>
    <w:sectPr>
      <w:headerReference r:id="rId28" w:type="default"/>
      <w:foot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color="622423" w:space="1" w:sz="24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mbria" w:cs="Cambria" w:eastAsia="Cambria" w:hAnsi="Cambria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Capstone Design Project Weekly Progress Report                                                                         Reporting Week:____________________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1"/>
        <w:sz w:val="22"/>
        <w:szCs w:val="22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360" w:hanging="360"/>
    </w:pPr>
    <w:rPr>
      <w:rFonts w:ascii="Cambria" w:cs="Cambria" w:eastAsia="Cambria" w:hAnsi="Cambria"/>
      <w:b w:val="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D1B7A"/>
    <w:rPr>
      <w:b w:val="1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BF7A81"/>
    <w:pPr>
      <w:keepNext w:val="1"/>
      <w:keepLines w:val="1"/>
      <w:numPr>
        <w:numId w:val="14"/>
      </w:numPr>
      <w:spacing w:after="0" w:before="480"/>
      <w:outlineLvl w:val="0"/>
    </w:pPr>
    <w:rPr>
      <w:rFonts w:asciiTheme="majorHAnsi" w:cstheme="majorBidi" w:eastAsiaTheme="majorEastAsia" w:hAnsiTheme="majorHAnsi"/>
      <w:b w:val="0"/>
      <w:bCs w:val="1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10AE2"/>
    <w:pPr>
      <w:spacing w:after="0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10AE2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uiPriority w:val="99"/>
    <w:semiHidden w:val="1"/>
    <w:unhideWhenUsed w:val="1"/>
    <w:rsid w:val="00C42336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en-CA" w:val="en-CA"/>
    </w:rPr>
  </w:style>
  <w:style w:type="character" w:styleId="Hyperlink">
    <w:name w:val="Hyperlink"/>
    <w:basedOn w:val="DefaultParagraphFont"/>
    <w:uiPriority w:val="99"/>
    <w:rsid w:val="005850AD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DF20F1"/>
    <w:pPr>
      <w:spacing w:line="276" w:lineRule="auto"/>
      <w:ind w:left="720"/>
      <w:contextualSpacing w:val="1"/>
    </w:pPr>
  </w:style>
  <w:style w:type="table" w:styleId="TableGrid">
    <w:name w:val="Table Grid"/>
    <w:basedOn w:val="TableNormal"/>
    <w:uiPriority w:val="59"/>
    <w:rsid w:val="0090260C"/>
    <w:pPr>
      <w:spacing w:after="0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table" w:styleId="MediumGrid1-Accent5">
    <w:name w:val="Medium Grid 1 Accent 5"/>
    <w:basedOn w:val="TableNormal"/>
    <w:uiPriority w:val="67"/>
    <w:rsid w:val="0090260C"/>
    <w:pPr>
      <w:spacing w:after="0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paragraph" w:styleId="Header">
    <w:name w:val="header"/>
    <w:basedOn w:val="Normal"/>
    <w:link w:val="HeaderChar"/>
    <w:uiPriority w:val="99"/>
    <w:unhideWhenUsed w:val="1"/>
    <w:rsid w:val="00BB7275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BB7275"/>
  </w:style>
  <w:style w:type="paragraph" w:styleId="Footer">
    <w:name w:val="footer"/>
    <w:basedOn w:val="Normal"/>
    <w:link w:val="FooterChar"/>
    <w:uiPriority w:val="99"/>
    <w:unhideWhenUsed w:val="1"/>
    <w:rsid w:val="00BB7275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BB7275"/>
  </w:style>
  <w:style w:type="character" w:styleId="Heading1Char" w:customStyle="1">
    <w:name w:val="Heading 1 Char"/>
    <w:basedOn w:val="DefaultParagraphFont"/>
    <w:link w:val="Heading1"/>
    <w:uiPriority w:val="9"/>
    <w:rsid w:val="00BF7A81"/>
    <w:rPr>
      <w:rFonts w:asciiTheme="majorHAnsi" w:cstheme="majorBidi" w:eastAsiaTheme="majorEastAsia" w:hAnsiTheme="majorHAnsi"/>
      <w:bCs w:val="1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2eaf0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2eaf0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2eaf0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2eaf0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2eaf0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5.png"/><Relationship Id="rId21" Type="http://schemas.openxmlformats.org/officeDocument/2006/relationships/image" Target="media/image19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.png"/><Relationship Id="rId25" Type="http://schemas.openxmlformats.org/officeDocument/2006/relationships/image" Target="media/image3.png"/><Relationship Id="rId28" Type="http://schemas.openxmlformats.org/officeDocument/2006/relationships/header" Target="header1.xml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4.jpg"/><Relationship Id="rId8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20.png"/><Relationship Id="rId13" Type="http://schemas.openxmlformats.org/officeDocument/2006/relationships/image" Target="media/image13.png"/><Relationship Id="rId12" Type="http://schemas.openxmlformats.org/officeDocument/2006/relationships/image" Target="media/image17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/uRAWHbshvZIyucaFxbSEtEbxZg==">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2021-08-30T01:23:00Z</dcterms:created>
  <dc:creator>Ryerson University</dc:creator>
</cp:coreProperties>
</file>