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0985" w14:textId="18BAC243" w:rsidR="00503433" w:rsidRDefault="00C14C8B">
      <w:r>
        <w:t>Functional requirements that require computer security technical measures include:</w:t>
      </w:r>
    </w:p>
    <w:p w14:paraId="4FBB3D36" w14:textId="3006F7FA" w:rsidR="00C14C8B" w:rsidRDefault="00C14C8B" w:rsidP="00C14C8B">
      <w:pPr>
        <w:pStyle w:val="ListParagraph"/>
        <w:numPr>
          <w:ilvl w:val="0"/>
          <w:numId w:val="1"/>
        </w:numPr>
      </w:pPr>
      <w:r>
        <w:t>System &amp; data integrity</w:t>
      </w:r>
    </w:p>
    <w:p w14:paraId="166409A4" w14:textId="136D9564" w:rsidR="00C14C8B" w:rsidRDefault="00C14C8B" w:rsidP="00C14C8B">
      <w:pPr>
        <w:pStyle w:val="ListParagraph"/>
        <w:numPr>
          <w:ilvl w:val="0"/>
          <w:numId w:val="1"/>
        </w:numPr>
      </w:pPr>
      <w:r>
        <w:t>User authentication processes</w:t>
      </w:r>
    </w:p>
    <w:p w14:paraId="6E08D6DF" w14:textId="27071A13" w:rsidR="00C14C8B" w:rsidRDefault="00C14C8B" w:rsidP="00C14C8B">
      <w:r>
        <w:t>Functional requirements that primarily require management controls and procedures include:</w:t>
      </w:r>
    </w:p>
    <w:p w14:paraId="5680189A" w14:textId="03CE91FE" w:rsidR="00C14C8B" w:rsidRDefault="00C14C8B" w:rsidP="00C14C8B">
      <w:pPr>
        <w:pStyle w:val="ListParagraph"/>
        <w:numPr>
          <w:ilvl w:val="0"/>
          <w:numId w:val="2"/>
        </w:numPr>
      </w:pPr>
      <w:r>
        <w:t>Software and hardware training</w:t>
      </w:r>
    </w:p>
    <w:p w14:paraId="26C365D0" w14:textId="5C527D57" w:rsidR="00C14C8B" w:rsidRDefault="00C14C8B" w:rsidP="00C14C8B">
      <w:pPr>
        <w:pStyle w:val="ListParagraph"/>
        <w:numPr>
          <w:ilvl w:val="0"/>
          <w:numId w:val="2"/>
        </w:numPr>
      </w:pPr>
      <w:r>
        <w:t>Contingency planning</w:t>
      </w:r>
    </w:p>
    <w:p w14:paraId="639F6C83" w14:textId="6BDAA5C8" w:rsidR="00C14C8B" w:rsidRDefault="00C14C8B" w:rsidP="00C14C8B">
      <w:pPr>
        <w:pStyle w:val="ListParagraph"/>
        <w:numPr>
          <w:ilvl w:val="0"/>
          <w:numId w:val="2"/>
        </w:numPr>
      </w:pPr>
      <w:r>
        <w:t>Risk assessments (especially regarding SQL injections)</w:t>
      </w:r>
    </w:p>
    <w:p w14:paraId="3E16E85C" w14:textId="48A0A862" w:rsidR="00C14C8B" w:rsidRDefault="00C14C8B" w:rsidP="00C14C8B">
      <w:pPr>
        <w:pStyle w:val="ListParagraph"/>
        <w:numPr>
          <w:ilvl w:val="0"/>
          <w:numId w:val="2"/>
        </w:numPr>
      </w:pPr>
      <w:r>
        <w:t>Maintenance</w:t>
      </w:r>
    </w:p>
    <w:p w14:paraId="72CE0069" w14:textId="566886F3" w:rsidR="00C14C8B" w:rsidRDefault="00C14C8B" w:rsidP="00C14C8B">
      <w:pPr>
        <w:pStyle w:val="ListParagraph"/>
        <w:numPr>
          <w:ilvl w:val="0"/>
          <w:numId w:val="2"/>
        </w:numPr>
      </w:pPr>
      <w:r>
        <w:t>Auditing capabilities</w:t>
      </w:r>
    </w:p>
    <w:p w14:paraId="030DFFD5" w14:textId="00111AB5" w:rsidR="00C14C8B" w:rsidRDefault="00C14C8B" w:rsidP="00C14C8B">
      <w:r>
        <w:t>Functional requirements that overlap both these areas:</w:t>
      </w:r>
    </w:p>
    <w:p w14:paraId="2B3A4F59" w14:textId="28BEE2E3" w:rsidR="00C14C8B" w:rsidRDefault="00C14C8B" w:rsidP="00C14C8B">
      <w:pPr>
        <w:pStyle w:val="ListParagraph"/>
        <w:numPr>
          <w:ilvl w:val="0"/>
          <w:numId w:val="3"/>
        </w:numPr>
      </w:pPr>
      <w:r>
        <w:t>Installation, setup, and configuration</w:t>
      </w:r>
    </w:p>
    <w:p w14:paraId="0BE57956" w14:textId="7D6C8A84" w:rsidR="00C14C8B" w:rsidRDefault="00C14C8B" w:rsidP="00C14C8B">
      <w:pPr>
        <w:ind w:left="360"/>
      </w:pPr>
    </w:p>
    <w:p w14:paraId="480AE596" w14:textId="2A5C72B1" w:rsidR="00C14C8B" w:rsidRDefault="00C14C8B" w:rsidP="00C14C8B">
      <w:pPr>
        <w:ind w:left="360"/>
      </w:pPr>
      <w:r>
        <w:rPr>
          <w:noProof/>
        </w:rPr>
        <w:drawing>
          <wp:inline distT="0" distB="0" distL="0" distR="0" wp14:anchorId="37A8C5CB" wp14:editId="118C7CCE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2C4"/>
    <w:multiLevelType w:val="hybridMultilevel"/>
    <w:tmpl w:val="7B62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765C4"/>
    <w:multiLevelType w:val="hybridMultilevel"/>
    <w:tmpl w:val="C652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40D7"/>
    <w:multiLevelType w:val="hybridMultilevel"/>
    <w:tmpl w:val="8EA0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B"/>
    <w:rsid w:val="00626713"/>
    <w:rsid w:val="009E1D16"/>
    <w:rsid w:val="00C14C8B"/>
    <w:rsid w:val="00EF3907"/>
    <w:rsid w:val="00F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C58"/>
  <w15:chartTrackingRefBased/>
  <w15:docId w15:val="{C464ADB8-9852-4209-A3A4-030E6396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Reddick</dc:creator>
  <cp:keywords/>
  <dc:description/>
  <cp:lastModifiedBy>Dee Reddick</cp:lastModifiedBy>
  <cp:revision>1</cp:revision>
  <dcterms:created xsi:type="dcterms:W3CDTF">2021-04-19T03:32:00Z</dcterms:created>
  <dcterms:modified xsi:type="dcterms:W3CDTF">2021-04-19T03:37:00Z</dcterms:modified>
</cp:coreProperties>
</file>