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-Accent6"/>
        <w:tblpPr w:leftFromText="180" w:rightFromText="180" w:horzAnchor="margin" w:tblpXSpec="center" w:tblpY="299"/>
        <w:tblW w:w="0" w:type="auto"/>
        <w:tblLook w:val="04A0" w:firstRow="1" w:lastRow="0" w:firstColumn="1" w:lastColumn="0" w:noHBand="0" w:noVBand="1"/>
      </w:tblPr>
      <w:tblGrid>
        <w:gridCol w:w="1613"/>
        <w:gridCol w:w="5373"/>
        <w:gridCol w:w="1190"/>
        <w:gridCol w:w="1237"/>
        <w:gridCol w:w="1308"/>
        <w:gridCol w:w="1188"/>
      </w:tblGrid>
      <w:tr w:rsidR="00C21640" w14:paraId="4D67B3E9" w14:textId="77777777" w:rsidTr="00AB1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shd w:val="clear" w:color="auto" w:fill="1F3864" w:themeFill="accent1" w:themeFillShade="80"/>
            <w:vAlign w:val="center"/>
          </w:tcPr>
          <w:p w14:paraId="1BA8BAF8" w14:textId="66D4B7B7" w:rsidR="004F0C37" w:rsidRPr="00C47E81" w:rsidRDefault="004F0C37" w:rsidP="00C004EC">
            <w:pPr>
              <w:jc w:val="center"/>
              <w:rPr>
                <w:sz w:val="24"/>
                <w:szCs w:val="24"/>
              </w:rPr>
            </w:pPr>
            <w:r w:rsidRPr="00C47E81">
              <w:rPr>
                <w:sz w:val="24"/>
                <w:szCs w:val="24"/>
              </w:rPr>
              <w:t>Milestones</w:t>
            </w:r>
          </w:p>
        </w:tc>
        <w:tc>
          <w:tcPr>
            <w:tcW w:w="5373" w:type="dxa"/>
            <w:shd w:val="clear" w:color="auto" w:fill="1F3864" w:themeFill="accent1" w:themeFillShade="80"/>
            <w:vAlign w:val="center"/>
          </w:tcPr>
          <w:p w14:paraId="33197963" w14:textId="128F4D52" w:rsidR="004F0C37" w:rsidRPr="00C47E81" w:rsidRDefault="00C004EC" w:rsidP="00C00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</w:t>
            </w:r>
          </w:p>
        </w:tc>
        <w:tc>
          <w:tcPr>
            <w:tcW w:w="1190" w:type="dxa"/>
            <w:shd w:val="clear" w:color="auto" w:fill="1F3864" w:themeFill="accent1" w:themeFillShade="80"/>
            <w:vAlign w:val="center"/>
          </w:tcPr>
          <w:p w14:paraId="735294C4" w14:textId="533FC4F0" w:rsidR="004F0C37" w:rsidRPr="00C47E81" w:rsidRDefault="004F0C37" w:rsidP="00C00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7E81">
              <w:rPr>
                <w:sz w:val="24"/>
                <w:szCs w:val="24"/>
              </w:rPr>
              <w:t>Tools involved</w:t>
            </w:r>
          </w:p>
        </w:tc>
        <w:tc>
          <w:tcPr>
            <w:tcW w:w="1237" w:type="dxa"/>
            <w:shd w:val="clear" w:color="auto" w:fill="1F3864" w:themeFill="accent1" w:themeFillShade="80"/>
            <w:vAlign w:val="center"/>
          </w:tcPr>
          <w:p w14:paraId="4222202F" w14:textId="3B199BF0" w:rsidR="004F0C37" w:rsidRPr="00C47E81" w:rsidRDefault="004F0C37" w:rsidP="00C00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7E81">
              <w:rPr>
                <w:sz w:val="24"/>
                <w:szCs w:val="24"/>
              </w:rPr>
              <w:t>Deadline</w:t>
            </w:r>
          </w:p>
        </w:tc>
        <w:tc>
          <w:tcPr>
            <w:tcW w:w="1308" w:type="dxa"/>
            <w:shd w:val="clear" w:color="auto" w:fill="1F3864" w:themeFill="accent1" w:themeFillShade="80"/>
            <w:vAlign w:val="center"/>
          </w:tcPr>
          <w:p w14:paraId="32398404" w14:textId="6D20E714" w:rsidR="004F0C37" w:rsidRPr="00C47E81" w:rsidRDefault="004F0C37" w:rsidP="00C00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7E81">
              <w:rPr>
                <w:sz w:val="24"/>
                <w:szCs w:val="24"/>
              </w:rPr>
              <w:t>Estimated number of hours</w:t>
            </w:r>
          </w:p>
        </w:tc>
        <w:tc>
          <w:tcPr>
            <w:tcW w:w="1188" w:type="dxa"/>
            <w:shd w:val="clear" w:color="auto" w:fill="1F3864" w:themeFill="accent1" w:themeFillShade="80"/>
            <w:vAlign w:val="center"/>
          </w:tcPr>
          <w:p w14:paraId="638A583B" w14:textId="4180ECC4" w:rsidR="004F0C37" w:rsidRPr="00C47E81" w:rsidRDefault="004F0C37" w:rsidP="00C00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47E81">
              <w:rPr>
                <w:sz w:val="24"/>
                <w:szCs w:val="24"/>
              </w:rPr>
              <w:t>Effective number of hours</w:t>
            </w:r>
          </w:p>
        </w:tc>
      </w:tr>
      <w:tr w:rsidR="00C21640" w14:paraId="213E9F87" w14:textId="77777777" w:rsidTr="00FA3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vAlign w:val="center"/>
          </w:tcPr>
          <w:p w14:paraId="1E6DE1BD" w14:textId="005D757C" w:rsidR="004F0C37" w:rsidRPr="004F0C37" w:rsidRDefault="004F0C37" w:rsidP="00C004EC">
            <w:pPr>
              <w:jc w:val="center"/>
            </w:pPr>
            <w:r w:rsidRPr="004F0C37">
              <w:t xml:space="preserve">Understand the </w:t>
            </w:r>
            <w:r w:rsidRPr="004F0C37">
              <w:rPr>
                <w:rFonts w:cstheme="minorHAnsi"/>
              </w:rPr>
              <w:t>ϕ-</w:t>
            </w:r>
            <w:r w:rsidRPr="004F0C37">
              <w:t>FEM technique</w:t>
            </w:r>
          </w:p>
        </w:tc>
        <w:tc>
          <w:tcPr>
            <w:tcW w:w="5373" w:type="dxa"/>
            <w:vAlign w:val="center"/>
          </w:tcPr>
          <w:p w14:paraId="21EE33C7" w14:textId="77777777" w:rsidR="004F0C37" w:rsidRPr="009A517A" w:rsidRDefault="004F0C37" w:rsidP="006762A0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A517A">
              <w:rPr>
                <w:b/>
                <w:bCs/>
              </w:rPr>
              <w:t>Read the documents</w:t>
            </w:r>
            <w:r w:rsidR="00C004EC" w:rsidRPr="009A517A">
              <w:rPr>
                <w:b/>
                <w:bCs/>
              </w:rPr>
              <w:t xml:space="preserve"> related to</w:t>
            </w:r>
            <w:r w:rsidR="00C004EC" w:rsidRPr="009A517A">
              <w:rPr>
                <w:rFonts w:cstheme="minorHAnsi"/>
                <w:b/>
                <w:bCs/>
              </w:rPr>
              <w:t xml:space="preserve"> ϕ-</w:t>
            </w:r>
            <w:r w:rsidR="00C004EC" w:rsidRPr="009A517A">
              <w:rPr>
                <w:b/>
                <w:bCs/>
              </w:rPr>
              <w:t>FEM</w:t>
            </w:r>
          </w:p>
          <w:p w14:paraId="3938C1E7" w14:textId="77777777" w:rsidR="006762A0" w:rsidRDefault="006762A0" w:rsidP="006762A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the </w:t>
            </w:r>
            <w:r w:rsidR="00C21640">
              <w:t>introductory paper</w:t>
            </w:r>
          </w:p>
          <w:p w14:paraId="7879DF4E" w14:textId="1EA1774E" w:rsidR="00C21640" w:rsidRPr="004F0C37" w:rsidRDefault="00C21640" w:rsidP="006762A0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the Neumann boundary case</w:t>
            </w:r>
          </w:p>
        </w:tc>
        <w:tc>
          <w:tcPr>
            <w:tcW w:w="1190" w:type="dxa"/>
            <w:vAlign w:val="center"/>
          </w:tcPr>
          <w:p w14:paraId="7678B6C2" w14:textId="5C58E97E" w:rsidR="004F0C37" w:rsidRDefault="004F0C37" w:rsidP="00C21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7" w:type="dxa"/>
            <w:vAlign w:val="center"/>
          </w:tcPr>
          <w:p w14:paraId="10082166" w14:textId="5A027AFC" w:rsidR="004F0C37" w:rsidRDefault="00C004EC" w:rsidP="00C00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03/11/2020</w:t>
            </w:r>
          </w:p>
        </w:tc>
        <w:tc>
          <w:tcPr>
            <w:tcW w:w="1308" w:type="dxa"/>
            <w:vAlign w:val="center"/>
          </w:tcPr>
          <w:p w14:paraId="22F5EF58" w14:textId="49245A2C" w:rsidR="004F0C37" w:rsidRDefault="00FA3D62" w:rsidP="00C00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88" w:type="dxa"/>
            <w:vAlign w:val="center"/>
          </w:tcPr>
          <w:p w14:paraId="4FEBB9AA" w14:textId="01BE9E72" w:rsidR="004F0C37" w:rsidRDefault="00FC5DC0" w:rsidP="00C00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5DC0">
              <w:rPr>
                <w:color w:val="FF0000"/>
              </w:rPr>
              <w:t>10</w:t>
            </w:r>
          </w:p>
        </w:tc>
      </w:tr>
      <w:tr w:rsidR="00C21640" w14:paraId="6D1622CB" w14:textId="77777777" w:rsidTr="00FA3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vAlign w:val="center"/>
          </w:tcPr>
          <w:p w14:paraId="7A7ABFAD" w14:textId="7AA7F17F" w:rsidR="004F0C37" w:rsidRDefault="00C004EC" w:rsidP="00C004EC">
            <w:pPr>
              <w:jc w:val="center"/>
            </w:pPr>
            <w:r>
              <w:t>The Poisson equation</w:t>
            </w:r>
          </w:p>
        </w:tc>
        <w:tc>
          <w:tcPr>
            <w:tcW w:w="5373" w:type="dxa"/>
            <w:vAlign w:val="center"/>
          </w:tcPr>
          <w:p w14:paraId="46D32664" w14:textId="7A2899D3" w:rsidR="004F0C37" w:rsidRPr="009A517A" w:rsidRDefault="00C004EC" w:rsidP="00C004E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517A">
              <w:rPr>
                <w:b/>
                <w:bCs/>
              </w:rPr>
              <w:t xml:space="preserve">Install </w:t>
            </w:r>
            <w:proofErr w:type="spellStart"/>
            <w:r w:rsidRPr="009A517A">
              <w:rPr>
                <w:b/>
                <w:bCs/>
              </w:rPr>
              <w:t>FEniCS</w:t>
            </w:r>
            <w:proofErr w:type="spellEnd"/>
            <w:r w:rsidRPr="009A517A">
              <w:rPr>
                <w:b/>
                <w:bCs/>
              </w:rPr>
              <w:t xml:space="preserve"> using Docker</w:t>
            </w:r>
          </w:p>
          <w:p w14:paraId="02A23BE0" w14:textId="4FBCFA40" w:rsidR="00556A0B" w:rsidRDefault="00180549" w:rsidP="0018054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 the most recent version</w:t>
            </w:r>
          </w:p>
          <w:p w14:paraId="1FD94F4E" w14:textId="16BD6DB5" w:rsidR="00180549" w:rsidRDefault="0061597A" w:rsidP="0018054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installation with the demo case provided</w:t>
            </w:r>
          </w:p>
          <w:p w14:paraId="2338DDD4" w14:textId="2C512AC8" w:rsidR="00C004EC" w:rsidRPr="009A517A" w:rsidRDefault="00C004EC" w:rsidP="00C004E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517A">
              <w:rPr>
                <w:b/>
                <w:bCs/>
              </w:rPr>
              <w:t xml:space="preserve">Solve the Poisson equation using the classic FEM </w:t>
            </w:r>
            <w:r w:rsidR="00A61B7C" w:rsidRPr="009A517A">
              <w:rPr>
                <w:b/>
                <w:bCs/>
              </w:rPr>
              <w:t>technique</w:t>
            </w:r>
          </w:p>
          <w:p w14:paraId="40E2F926" w14:textId="6158F9F5" w:rsidR="00331D21" w:rsidRDefault="00331D21" w:rsidP="00331D2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a simple domain (a unit disk)</w:t>
            </w:r>
          </w:p>
          <w:p w14:paraId="68F066A8" w14:textId="242F9BE9" w:rsidR="0061597A" w:rsidRDefault="00331D21" w:rsidP="0061597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this step</w:t>
            </w:r>
            <w:r w:rsidR="00B87FD3">
              <w:t xml:space="preserve"> by</w:t>
            </w:r>
            <w:r>
              <w:t xml:space="preserve"> </w:t>
            </w:r>
            <w:r w:rsidR="00B87FD3">
              <w:t>differentiating</w:t>
            </w:r>
            <w:r w:rsidR="00D43D16">
              <w:t xml:space="preserve"> a </w:t>
            </w:r>
            <w:r w:rsidR="00B87FD3">
              <w:t>known</w:t>
            </w:r>
            <w:r w:rsidR="00D43D16">
              <w:t xml:space="preserve"> </w:t>
            </w:r>
            <w:r w:rsidR="00245178">
              <w:t xml:space="preserve">solution </w:t>
            </w:r>
            <w:r w:rsidR="00D43D16">
              <w:t>and verifying the result</w:t>
            </w:r>
            <w:r w:rsidR="00B87FD3">
              <w:t>s</w:t>
            </w:r>
          </w:p>
          <w:p w14:paraId="4A72D8F5" w14:textId="1C449819" w:rsidR="00C004EC" w:rsidRPr="009A517A" w:rsidRDefault="00C004EC" w:rsidP="00C004E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517A">
              <w:rPr>
                <w:b/>
                <w:bCs/>
              </w:rPr>
              <w:t xml:space="preserve">Perform the convergence study in norms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61B7C" w:rsidRPr="009A517A">
              <w:rPr>
                <w:b/>
                <w:bCs/>
              </w:rPr>
              <w:t xml:space="preserve"> </w:t>
            </w:r>
            <w:r w:rsidRPr="009A517A">
              <w:rPr>
                <w:b/>
                <w:bCs/>
              </w:rPr>
              <w:t xml:space="preserve">and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</w:p>
          <w:p w14:paraId="0C09A3A2" w14:textId="517D058C" w:rsidR="00D43D16" w:rsidRDefault="00C86DD0" w:rsidP="00D43D1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According to the theory, the slopes must be respectively </w:t>
            </w:r>
            <w:r w:rsidR="00AF1F30">
              <w:t>close to 2 and 1</w:t>
            </w:r>
          </w:p>
          <w:p w14:paraId="3B19DF8C" w14:textId="2643DF9D" w:rsidR="00C004EC" w:rsidRPr="009A517A" w:rsidRDefault="00C004EC" w:rsidP="00C004E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517A">
              <w:rPr>
                <w:b/>
                <w:bCs/>
              </w:rPr>
              <w:t xml:space="preserve">Solve the Poisson equation using the ϕ-FEM technique, without stabilising terms. Compare the results with the classic FEM </w:t>
            </w:r>
            <w:r w:rsidR="00A61B7C" w:rsidRPr="009A517A">
              <w:rPr>
                <w:b/>
                <w:bCs/>
              </w:rPr>
              <w:t>technique</w:t>
            </w:r>
          </w:p>
          <w:p w14:paraId="14E63FC3" w14:textId="367E2B32" w:rsidR="00AF1F30" w:rsidRDefault="00AF1F30" w:rsidP="00AF1F3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Validate this step by </w:t>
            </w:r>
            <w:r w:rsidR="006762A0">
              <w:t xml:space="preserve">comparison with the </w:t>
            </w:r>
            <w:r w:rsidR="00C21640">
              <w:t>test case</w:t>
            </w:r>
            <w:r w:rsidR="006565BE">
              <w:t xml:space="preserve">s in the </w:t>
            </w:r>
            <w:r w:rsidR="006762A0">
              <w:t>paper</w:t>
            </w:r>
          </w:p>
          <w:p w14:paraId="0EE8F760" w14:textId="77777777" w:rsidR="00C004EC" w:rsidRPr="009A517A" w:rsidRDefault="00C004EC" w:rsidP="00C004E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A517A">
              <w:rPr>
                <w:b/>
                <w:bCs/>
              </w:rPr>
              <w:t xml:space="preserve">Repeat the preceding </w:t>
            </w:r>
            <w:r w:rsidR="00D12825" w:rsidRPr="009A517A">
              <w:rPr>
                <w:b/>
                <w:bCs/>
              </w:rPr>
              <w:t>test</w:t>
            </w:r>
            <w:r w:rsidRPr="009A517A">
              <w:rPr>
                <w:b/>
                <w:bCs/>
              </w:rPr>
              <w:t xml:space="preserve">, </w:t>
            </w:r>
            <w:r w:rsidR="00D12825" w:rsidRPr="009A517A">
              <w:rPr>
                <w:b/>
                <w:bCs/>
              </w:rPr>
              <w:t xml:space="preserve">while </w:t>
            </w:r>
            <w:r w:rsidRPr="009A517A">
              <w:rPr>
                <w:b/>
                <w:bCs/>
              </w:rPr>
              <w:t xml:space="preserve">applying </w:t>
            </w:r>
            <w:r w:rsidR="00A61B7C" w:rsidRPr="009A517A">
              <w:rPr>
                <w:b/>
                <w:bCs/>
              </w:rPr>
              <w:t>stabilizing</w:t>
            </w:r>
            <w:r w:rsidRPr="009A517A">
              <w:rPr>
                <w:b/>
                <w:bCs/>
              </w:rPr>
              <w:t xml:space="preserve"> terms</w:t>
            </w:r>
          </w:p>
          <w:p w14:paraId="1FC3E68F" w14:textId="77777777" w:rsidR="006762A0" w:rsidRDefault="006762A0" w:rsidP="006762A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this step by comparison with</w:t>
            </w:r>
            <w:r w:rsidR="006565BE">
              <w:t xml:space="preserve"> the</w:t>
            </w:r>
            <w:r>
              <w:t xml:space="preserve"> paper</w:t>
            </w:r>
          </w:p>
          <w:p w14:paraId="5218548B" w14:textId="58FFA361" w:rsidR="009876EA" w:rsidRDefault="009876EA" w:rsidP="006762A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 the exact test cases in the paper if necessary</w:t>
            </w:r>
          </w:p>
        </w:tc>
        <w:tc>
          <w:tcPr>
            <w:tcW w:w="1190" w:type="dxa"/>
            <w:vAlign w:val="center"/>
          </w:tcPr>
          <w:p w14:paraId="67BF70B9" w14:textId="77777777" w:rsidR="004F0C37" w:rsidRDefault="00C004EC" w:rsidP="00C21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Docker</w:t>
            </w:r>
          </w:p>
          <w:p w14:paraId="0A704CB7" w14:textId="1C89FEC2" w:rsidR="00C004EC" w:rsidRDefault="00C004EC" w:rsidP="00C216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FEniCS</w:t>
            </w:r>
            <w:proofErr w:type="spellEnd"/>
          </w:p>
        </w:tc>
        <w:tc>
          <w:tcPr>
            <w:tcW w:w="1237" w:type="dxa"/>
            <w:vAlign w:val="center"/>
          </w:tcPr>
          <w:p w14:paraId="113BB165" w14:textId="3963A5F3" w:rsidR="004F0C37" w:rsidRDefault="00C004EC" w:rsidP="00C00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10/11/2020</w:t>
            </w:r>
          </w:p>
        </w:tc>
        <w:tc>
          <w:tcPr>
            <w:tcW w:w="1308" w:type="dxa"/>
            <w:vAlign w:val="center"/>
          </w:tcPr>
          <w:p w14:paraId="3A1129E9" w14:textId="3FB413AB" w:rsidR="004F0C37" w:rsidRDefault="00C004EC" w:rsidP="00C00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FA3D62">
              <w:t>5</w:t>
            </w:r>
          </w:p>
        </w:tc>
        <w:tc>
          <w:tcPr>
            <w:tcW w:w="1188" w:type="dxa"/>
            <w:vAlign w:val="center"/>
          </w:tcPr>
          <w:p w14:paraId="3F81AEA7" w14:textId="5CFAC740" w:rsidR="004F0C37" w:rsidRDefault="00FC5DC0" w:rsidP="00C00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5</w:t>
            </w:r>
            <w:r w:rsidRPr="00FC5DC0">
              <w:rPr>
                <w:color w:val="FF0000"/>
              </w:rPr>
              <w:t>0</w:t>
            </w:r>
          </w:p>
        </w:tc>
      </w:tr>
      <w:tr w:rsidR="00C21640" w14:paraId="45D2BB08" w14:textId="77777777" w:rsidTr="00FA3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vAlign w:val="center"/>
          </w:tcPr>
          <w:p w14:paraId="0541B5B1" w14:textId="5A88C35F" w:rsidR="004F0C37" w:rsidRDefault="00C004EC" w:rsidP="00C004EC">
            <w:pPr>
              <w:jc w:val="center"/>
            </w:pPr>
            <w:r>
              <w:t>The elasticity equation</w:t>
            </w:r>
          </w:p>
        </w:tc>
        <w:tc>
          <w:tcPr>
            <w:tcW w:w="5373" w:type="dxa"/>
            <w:vAlign w:val="center"/>
          </w:tcPr>
          <w:p w14:paraId="5CB40B85" w14:textId="06240D30" w:rsidR="004F0C37" w:rsidRPr="009A517A" w:rsidRDefault="00A61B7C" w:rsidP="00A61B7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A517A">
              <w:rPr>
                <w:b/>
                <w:bCs/>
              </w:rPr>
              <w:t>Reformulate the elasticity equation using ϕ-FEM</w:t>
            </w:r>
          </w:p>
          <w:p w14:paraId="301A92D3" w14:textId="7AC52B9A" w:rsidR="009A517A" w:rsidRDefault="009A517A" w:rsidP="009A517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inspiration from the Poisson formulation</w:t>
            </w:r>
          </w:p>
          <w:p w14:paraId="7AAE8EC4" w14:textId="468F1355" w:rsidR="00A61B7C" w:rsidRPr="009A517A" w:rsidRDefault="00A61B7C" w:rsidP="00A61B7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A517A">
              <w:rPr>
                <w:b/>
                <w:bCs/>
              </w:rPr>
              <w:t xml:space="preserve">Solve the equation using </w:t>
            </w:r>
            <w:proofErr w:type="spellStart"/>
            <w:r w:rsidRPr="009A517A">
              <w:rPr>
                <w:b/>
                <w:bCs/>
              </w:rPr>
              <w:t>FEniCS</w:t>
            </w:r>
            <w:proofErr w:type="spellEnd"/>
          </w:p>
          <w:p w14:paraId="4485F1AC" w14:textId="1B03AEC0" w:rsidR="006565BE" w:rsidRDefault="00E6128C" w:rsidP="006565BE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128C">
              <w:t>The method can be v</w:t>
            </w:r>
            <w:r>
              <w:t xml:space="preserve">alidated using </w:t>
            </w:r>
            <w:r w:rsidR="002363D4">
              <w:t xml:space="preserve">academic cases </w:t>
            </w:r>
            <w:r w:rsidR="00407D2A">
              <w:t xml:space="preserve">as done </w:t>
            </w:r>
            <w:r w:rsidR="002363D4">
              <w:t>in the papers</w:t>
            </w:r>
          </w:p>
          <w:p w14:paraId="44E4092A" w14:textId="7766AA30" w:rsidR="00FA3D62" w:rsidRPr="00E6128C" w:rsidRDefault="002363D4" w:rsidP="00FA3D6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method can also be validated </w:t>
            </w:r>
            <w:r w:rsidR="00874EB6">
              <w:t xml:space="preserve">on </w:t>
            </w:r>
            <w:r w:rsidR="008E48D0">
              <w:t>classical</w:t>
            </w:r>
            <w:r w:rsidR="00874EB6">
              <w:t xml:space="preserve"> </w:t>
            </w:r>
            <w:r w:rsidR="00FB124E">
              <w:t>solid mechanics cases</w:t>
            </w:r>
            <w:r w:rsidR="000231B4">
              <w:t xml:space="preserve"> </w:t>
            </w:r>
            <w:r w:rsidR="00874EB6">
              <w:t xml:space="preserve">such as </w:t>
            </w:r>
            <w:r w:rsidR="000231B4">
              <w:t>beams</w:t>
            </w:r>
          </w:p>
        </w:tc>
        <w:tc>
          <w:tcPr>
            <w:tcW w:w="1190" w:type="dxa"/>
            <w:vAlign w:val="center"/>
          </w:tcPr>
          <w:p w14:paraId="6584BF69" w14:textId="77777777" w:rsidR="00A61B7C" w:rsidRDefault="00A61B7C" w:rsidP="00C21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Docker</w:t>
            </w:r>
          </w:p>
          <w:p w14:paraId="7B405D22" w14:textId="30B002CD" w:rsidR="004F0C37" w:rsidRDefault="00A61B7C" w:rsidP="00C21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FEniCS</w:t>
            </w:r>
            <w:proofErr w:type="spellEnd"/>
          </w:p>
        </w:tc>
        <w:tc>
          <w:tcPr>
            <w:tcW w:w="1237" w:type="dxa"/>
            <w:vAlign w:val="center"/>
          </w:tcPr>
          <w:p w14:paraId="6F41C920" w14:textId="44637F8A" w:rsidR="004F0C37" w:rsidRDefault="00A61B7C" w:rsidP="00C00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19/01/2021</w:t>
            </w:r>
          </w:p>
        </w:tc>
        <w:tc>
          <w:tcPr>
            <w:tcW w:w="1308" w:type="dxa"/>
            <w:vAlign w:val="center"/>
          </w:tcPr>
          <w:p w14:paraId="49CDC07E" w14:textId="4F97658B" w:rsidR="004F0C37" w:rsidRDefault="00FA3D62" w:rsidP="00C00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88" w:type="dxa"/>
            <w:vAlign w:val="center"/>
          </w:tcPr>
          <w:p w14:paraId="755E82F4" w14:textId="6732A3FA" w:rsidR="004F0C37" w:rsidRDefault="00FC5DC0" w:rsidP="00C00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3</w:t>
            </w:r>
            <w:r w:rsidRPr="00FC5DC0">
              <w:rPr>
                <w:color w:val="FF0000"/>
              </w:rPr>
              <w:t>0</w:t>
            </w:r>
          </w:p>
        </w:tc>
      </w:tr>
      <w:tr w:rsidR="00FA3D62" w14:paraId="3A2429AC" w14:textId="77777777" w:rsidTr="00FA3D62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vAlign w:val="center"/>
          </w:tcPr>
          <w:p w14:paraId="5E37422C" w14:textId="0D254FE3" w:rsidR="00FA3D62" w:rsidRDefault="00FA3D62" w:rsidP="00FA3D62">
            <w:pPr>
              <w:jc w:val="center"/>
            </w:pPr>
            <w:r>
              <w:t>Simulations on organ geometries</w:t>
            </w:r>
          </w:p>
        </w:tc>
        <w:tc>
          <w:tcPr>
            <w:tcW w:w="5373" w:type="dxa"/>
            <w:vAlign w:val="center"/>
          </w:tcPr>
          <w:p w14:paraId="6B766DEF" w14:textId="77777777" w:rsidR="00FA3D62" w:rsidRPr="009A517A" w:rsidRDefault="00FA3D62" w:rsidP="00FA3D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Find the geometries</w:t>
            </w:r>
          </w:p>
          <w:p w14:paraId="08F271F9" w14:textId="39646C0D" w:rsidR="00FA3D62" w:rsidRPr="009A517A" w:rsidRDefault="00FA3D62" w:rsidP="00FA3D6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Integrate the results into SOFA</w:t>
            </w:r>
          </w:p>
        </w:tc>
        <w:tc>
          <w:tcPr>
            <w:tcW w:w="1190" w:type="dxa"/>
            <w:vAlign w:val="center"/>
          </w:tcPr>
          <w:p w14:paraId="5C91FCDF" w14:textId="77777777" w:rsidR="00FA3D62" w:rsidRDefault="00FA3D62" w:rsidP="00FA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Docker</w:t>
            </w:r>
          </w:p>
          <w:p w14:paraId="679EE228" w14:textId="77777777" w:rsidR="00FA3D62" w:rsidRDefault="00FA3D62" w:rsidP="00FA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FEniCS</w:t>
            </w:r>
            <w:proofErr w:type="spellEnd"/>
          </w:p>
          <w:p w14:paraId="580B04B8" w14:textId="55570EFE" w:rsidR="00FA3D62" w:rsidRDefault="00FA3D62" w:rsidP="00FA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SOFA</w:t>
            </w:r>
          </w:p>
        </w:tc>
        <w:tc>
          <w:tcPr>
            <w:tcW w:w="1237" w:type="dxa"/>
            <w:vAlign w:val="center"/>
          </w:tcPr>
          <w:p w14:paraId="39C0E794" w14:textId="07E706C9" w:rsidR="00FA3D62" w:rsidRDefault="00FA3D62" w:rsidP="00FA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19/01/2021</w:t>
            </w:r>
          </w:p>
        </w:tc>
        <w:tc>
          <w:tcPr>
            <w:tcW w:w="1308" w:type="dxa"/>
            <w:vAlign w:val="center"/>
          </w:tcPr>
          <w:p w14:paraId="3880DF59" w14:textId="1F24DD9C" w:rsidR="00FA3D62" w:rsidRDefault="00FC5DC0" w:rsidP="00FA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88" w:type="dxa"/>
            <w:vAlign w:val="center"/>
          </w:tcPr>
          <w:p w14:paraId="43053738" w14:textId="64566D42" w:rsidR="00FA3D62" w:rsidRDefault="00FC5DC0" w:rsidP="00FA3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5DC0">
              <w:rPr>
                <w:color w:val="FF0000"/>
              </w:rPr>
              <w:t>0</w:t>
            </w:r>
          </w:p>
        </w:tc>
      </w:tr>
    </w:tbl>
    <w:p w14:paraId="1DF9ED57" w14:textId="77777777" w:rsidR="009341A6" w:rsidRDefault="009341A6" w:rsidP="004F0C37"/>
    <w:sectPr w:rsidR="009341A6" w:rsidSect="00F33DFD">
      <w:pgSz w:w="11909" w:h="14112" w:code="9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91796"/>
    <w:multiLevelType w:val="hybridMultilevel"/>
    <w:tmpl w:val="333A9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57BE3"/>
    <w:multiLevelType w:val="hybridMultilevel"/>
    <w:tmpl w:val="21D8B5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E3399"/>
    <w:multiLevelType w:val="hybridMultilevel"/>
    <w:tmpl w:val="88CCA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D594A"/>
    <w:multiLevelType w:val="hybridMultilevel"/>
    <w:tmpl w:val="333A9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24C03"/>
    <w:multiLevelType w:val="hybridMultilevel"/>
    <w:tmpl w:val="0CFEC8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996EC6"/>
    <w:multiLevelType w:val="hybridMultilevel"/>
    <w:tmpl w:val="CB6470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445723"/>
    <w:multiLevelType w:val="hybridMultilevel"/>
    <w:tmpl w:val="4B5C88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2A76AA"/>
    <w:multiLevelType w:val="hybridMultilevel"/>
    <w:tmpl w:val="21D8B5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05E57"/>
    <w:multiLevelType w:val="hybridMultilevel"/>
    <w:tmpl w:val="FCB67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C799C"/>
    <w:multiLevelType w:val="hybridMultilevel"/>
    <w:tmpl w:val="4EFC76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E86BED"/>
    <w:multiLevelType w:val="hybridMultilevel"/>
    <w:tmpl w:val="56404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ysjQ0AbIMLS2NzJR0lIJTi4sz8/NACkxqAQVAIj4sAAAA"/>
  </w:docVars>
  <w:rsids>
    <w:rsidRoot w:val="004F0C37"/>
    <w:rsid w:val="000231B4"/>
    <w:rsid w:val="00097639"/>
    <w:rsid w:val="00180549"/>
    <w:rsid w:val="002363D4"/>
    <w:rsid w:val="00245178"/>
    <w:rsid w:val="002D28AD"/>
    <w:rsid w:val="00331D21"/>
    <w:rsid w:val="00357913"/>
    <w:rsid w:val="00407D2A"/>
    <w:rsid w:val="00453A72"/>
    <w:rsid w:val="004A7D4D"/>
    <w:rsid w:val="004F0C37"/>
    <w:rsid w:val="0051508C"/>
    <w:rsid w:val="0054793F"/>
    <w:rsid w:val="00556A0B"/>
    <w:rsid w:val="005B285D"/>
    <w:rsid w:val="005C0053"/>
    <w:rsid w:val="0061597A"/>
    <w:rsid w:val="006565BE"/>
    <w:rsid w:val="006762A0"/>
    <w:rsid w:val="007B3722"/>
    <w:rsid w:val="00874EB6"/>
    <w:rsid w:val="008E48D0"/>
    <w:rsid w:val="009341A6"/>
    <w:rsid w:val="009354BA"/>
    <w:rsid w:val="00944F27"/>
    <w:rsid w:val="00977649"/>
    <w:rsid w:val="009876EA"/>
    <w:rsid w:val="009A517A"/>
    <w:rsid w:val="009C2884"/>
    <w:rsid w:val="00A61B7C"/>
    <w:rsid w:val="00AB1FFE"/>
    <w:rsid w:val="00AF1F30"/>
    <w:rsid w:val="00B87FD3"/>
    <w:rsid w:val="00C004EC"/>
    <w:rsid w:val="00C21640"/>
    <w:rsid w:val="00C23FCE"/>
    <w:rsid w:val="00C47E81"/>
    <w:rsid w:val="00C86DD0"/>
    <w:rsid w:val="00D12825"/>
    <w:rsid w:val="00D151D9"/>
    <w:rsid w:val="00D43D16"/>
    <w:rsid w:val="00E6128C"/>
    <w:rsid w:val="00F166F0"/>
    <w:rsid w:val="00F33DFD"/>
    <w:rsid w:val="00F75C6A"/>
    <w:rsid w:val="00FA3D62"/>
    <w:rsid w:val="00FB124E"/>
    <w:rsid w:val="00FB7365"/>
    <w:rsid w:val="00F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1C03"/>
  <w15:chartTrackingRefBased/>
  <w15:docId w15:val="{63BE4296-61FA-4864-A919-1BAC8E64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C37"/>
    <w:pPr>
      <w:spacing w:after="0" w:line="240" w:lineRule="auto"/>
    </w:pPr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F0C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4F0C3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4F0C3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00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RN</dc:creator>
  <cp:keywords/>
  <dc:description/>
  <cp:lastModifiedBy>Desmond RN</cp:lastModifiedBy>
  <cp:revision>42</cp:revision>
  <cp:lastPrinted>2021-01-16T15:56:00Z</cp:lastPrinted>
  <dcterms:created xsi:type="dcterms:W3CDTF">2020-11-07T13:09:00Z</dcterms:created>
  <dcterms:modified xsi:type="dcterms:W3CDTF">2021-01-16T15:57:00Z</dcterms:modified>
</cp:coreProperties>
</file>