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2420112" cy="609600"/>
            <wp:effectExtent b="0" l="0" r="0" t="0"/>
            <wp:docPr id="1" name="image-2d91184848d85283ce7a2699840986222317cbbd.png"/>
            <a:graphic>
              <a:graphicData uri="http://schemas.openxmlformats.org/drawingml/2006/picture">
                <pic:pic>
                  <pic:nvPicPr>
                    <pic:cNvPr id="1" name="image-2d91184848d85283ce7a2699840986222317cbbd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Skill-Set Blueprint for Building &amp; Operating HRS Cloud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3170"/>
        <w:gridCol w:w="3170"/>
        <w:gridCol w:w="317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Competency Category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Must-Have Skills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Why It Matters for HRS Cloud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Cloud Platforms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Deep AWS services knowledge—Step Functions, Lambda/ECS, EventBridge, CloudWatch, IAM, VPC, Secrets Manager.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Working familiarity with Azure &amp; GCP fundamentals (Monitor, Functions, IAM, networking) for upcoming multi-cloud remediation.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Core orchestration runs on AWS; future connectors extend to other clouds.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Workflow Engines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Camunda 8 (BPMN/Zeebe) modeling &amp; Java/TypeScript client APIs.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Amazon States Language for Step Functions.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Temporal SDK (Go/Java/TypeScript) if chosen for long-running or cross-cloud flows.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Enables team to choose the right engine per playbook and maintain legacy Camunda 7 models.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Programming &amp; Scripting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One strongly-typed language (Java, Go, C#) for workers/SDKs.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Python or TypeScript for Lambda functions &amp; glue code.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REST/GraphQL design for the Action Gateway.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Custom connectors, data transforms, and workflow workers rely on solid code.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DevOps &amp; IaC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Terraform/CloudFormation &amp; Helm for EKS/Zeebe stacks.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GitHub Actions or AWS CodePipeline for CI/CD of workflows and infrastructure.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Containerization with Docker; Kubernetes fundamentals.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Guarantees repeatable, version-controlled deployments and fast rollbacks.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Site Reliability Engineering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Observability stack: CloudWatch Logs/Metrics, OpenTelemetry, Prometheus-Grafana.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Incident management tooling (PagerDuty, JIRA Service Mgmt).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Chaos engineering &amp; load testing.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SRE disciplines keep the remediation platform itself highly available and measurable.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Security &amp; Compliance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IAM least-privilege design, KMS encryption, Secrets Manager usage.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Understanding of PCI/GDPR/SOX controls relevant to automated operations.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Static code analysis &amp; policy-as-code (OPA, AWS Config, Terraform Sentinel).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Protects credentials, satisfies audits, and prevents privilege escalation via automation.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Networking &amp; Hybrid Connectivity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AWS Direct Connect/VPN, Transit Gateway, PrivateLink.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VPC design, routing, security groups, DNS failover.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Secure low-latency links between HRS Cloud, on-prem Camunda 7, and other clouds.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Process Modeling &amp; Runbook Design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BPMN 2.0 proficiency for diagramming complex remediation and BCP flows.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Incident playbook creation and versioning best practices.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Ensures workflows are understandable, maintainable, and auditable across teams.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Soft Skills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Cross-functional collaboration with SRE, security, and application teams.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Documentation and post-incident review facilitation.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Continuous learning mindset for fast-evolving cloud services.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Smooths hand-offs, accelerates adoption, and drives iterative improvement.</w:t>
            </w:r>
          </w:p>
        </w:tc>
      </w:tr>
    </w:tbl>
    <w:p>
      <w:pPr>
        <w:spacing w:lineRule="auto"/>
      </w:pP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Recommended Team Composition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Cloud Workflow Engineer (2–3×)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Designs BPMN/ASL state machines, writes Lambda/worker code, and builds connectors.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DevOps/SRE Specialist (1–2×)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Owns IaC, CI/CD pipelines, observability stack, and platform uptime SLAs.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Security Engineer (shared)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Reviews IAM policies, secrets handling, and compliance reporting.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Network &amp; Hybrid Integration Engineer (shared)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Manages Direct Connect/VPN, firewall rules, and cross-cloud connectivity.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Product Owner / Process Designer (1×)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Gathers remediation requirements, prioritizes backlog, and drives adoption.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With this skill matrix and role mix, your team can iteratively evolve HRS Cloud—from AWS-only remediation today to full multi-cloud, hybrid incident automation tomorrow—while maintaining security, reliability, and developer velocity.</w:t>
      </w:r>
      <w:r>
        <w:rPr>
          <w:rFonts w:eastAsia="inter" w:cs="inter" w:ascii="inter" w:hAnsi="inter"/>
          <w:color w:val="000000"/>
        </w:rPr>
        <w:br w:type="textWrapping"/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0" w:name="fn1"/>
    <w:bookmarkEnd w:id="0"/>
    <w:p>
      <w:pPr>
        <w:numPr>
          <w:ilvl w:val="0"/>
          <w:numId w:val="3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https://enterprisersproject.com/article/2022/7/skills-cloud-native-developer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" w:name="fn2"/>
    <w:bookmarkEnd w:id="1"/>
    <w:p>
      <w:pPr>
        <w:numPr>
          <w:ilvl w:val="0"/>
          <w:numId w:val="3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https://www.futureskillsprime.in/blogs/cloud-skill-boost-10-key-skills-for-a-dream-job-in-cloud-computing/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" w:name="fn3"/>
    <w:bookmarkEnd w:id="2"/>
    <w:p>
      <w:pPr>
        <w:numPr>
          <w:ilvl w:val="0"/>
          <w:numId w:val="3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https://docs.camunda.io/docs/guides/getting-started-java-spring/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" w:name="fn4"/>
    <w:bookmarkEnd w:id="3"/>
    <w:p>
      <w:pPr>
        <w:numPr>
          <w:ilvl w:val="0"/>
          <w:numId w:val="3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https://docs.aws.amazon.com/step-functions/latest/dg/step-functions-dg.pdf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" w:name="fn5"/>
    <w:bookmarkEnd w:id="4"/>
    <w:p>
      <w:pPr>
        <w:numPr>
          <w:ilvl w:val="0"/>
          <w:numId w:val="3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https://temporal.io/blog/learn-how-to-interact-with-workflows-with-free-hands-on-training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" w:name="fn6"/>
    <w:bookmarkEnd w:id="5"/>
    <w:p>
      <w:pPr>
        <w:numPr>
          <w:ilvl w:val="0"/>
          <w:numId w:val="3"/>
        </w:numPr>
        <w:spacing w:line="360" w:after="210" w:lineRule="auto"/>
      </w:pPr>
      <w:hyperlink r:id="rId1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https://in.indeed.com/career-advice/finding-a-job/cloud-automation-engineer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" w:name="fn7"/>
    <w:bookmarkEnd w:id="6"/>
    <w:p>
      <w:pPr>
        <w:numPr>
          <w:ilvl w:val="0"/>
          <w:numId w:val="3"/>
        </w:numPr>
        <w:spacing w:line="360" w:after="210" w:lineRule="auto"/>
      </w:pPr>
      <w:hyperlink r:id="rId1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https://www.datadoghq.com/knowledge-center/aws-step-functions/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7" w:name="fn8"/>
    <w:bookmarkEnd w:id="7"/>
    <w:p>
      <w:pPr>
        <w:numPr>
          <w:ilvl w:val="0"/>
          <w:numId w:val="3"/>
        </w:numPr>
        <w:spacing w:line="360" w:after="210" w:lineRule="auto"/>
      </w:pPr>
      <w:hyperlink r:id="rId1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https://codification.io/resources/cloud-native-skills-roadmap-what-should-you-learn-and-in-what-order/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8" w:name="fn9"/>
    <w:bookmarkEnd w:id="8"/>
    <w:p>
      <w:pPr>
        <w:numPr>
          <w:ilvl w:val="0"/>
          <w:numId w:val="3"/>
        </w:numPr>
        <w:spacing w:line="360" w:after="210" w:lineRule="auto"/>
      </w:pPr>
      <w:hyperlink r:id="rId1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https://www.infracloud.io/skill-rubrics/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9" w:name="fn10"/>
    <w:bookmarkEnd w:id="9"/>
    <w:p>
      <w:pPr>
        <w:numPr>
          <w:ilvl w:val="0"/>
          <w:numId w:val="3"/>
        </w:numPr>
        <w:spacing w:line="360" w:after="210" w:lineRule="auto"/>
      </w:pPr>
      <w:hyperlink r:id="rId1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https://www.koenig-solutions.com/blog/cloud-native-training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0" w:name="fn11"/>
    <w:bookmarkEnd w:id="10"/>
    <w:p>
      <w:pPr>
        <w:numPr>
          <w:ilvl w:val="0"/>
          <w:numId w:val="3"/>
        </w:numPr>
        <w:spacing w:line="360" w:after="210" w:lineRule="auto"/>
      </w:pPr>
      <w:hyperlink r:id="rId1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https://www.tencentcloud.com/techpedia/116593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1" w:name="fn12"/>
    <w:bookmarkEnd w:id="11"/>
    <w:p>
      <w:pPr>
        <w:numPr>
          <w:ilvl w:val="0"/>
          <w:numId w:val="3"/>
        </w:numPr>
        <w:spacing w:line="360" w:after="210" w:lineRule="auto"/>
      </w:pPr>
      <w:hyperlink r:id="rId1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https://camunda.com/services/certification/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2" w:name="fn13"/>
    <w:bookmarkEnd w:id="12"/>
    <w:p>
      <w:pPr>
        <w:numPr>
          <w:ilvl w:val="0"/>
          <w:numId w:val="3"/>
        </w:numPr>
        <w:spacing w:line="360" w:after="210" w:lineRule="auto"/>
      </w:pPr>
      <w:hyperlink r:id="rId1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https://aws.amazon.com/step-functions/getting-started/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3" w:name="fn14"/>
    <w:bookmarkEnd w:id="13"/>
    <w:p>
      <w:pPr>
        <w:numPr>
          <w:ilvl w:val="0"/>
          <w:numId w:val="3"/>
        </w:numPr>
        <w:spacing w:line="360" w:after="210" w:lineRule="auto"/>
      </w:pPr>
      <w:hyperlink r:id="rId1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https://www.youtube.com/watch?v=-8u56F_506s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4" w:name="fn15"/>
    <w:bookmarkEnd w:id="14"/>
    <w:p>
      <w:pPr>
        <w:numPr>
          <w:ilvl w:val="0"/>
          <w:numId w:val="3"/>
        </w:numPr>
        <w:spacing w:line="360" w:after="210" w:lineRule="auto"/>
      </w:pPr>
      <w:hyperlink r:id="rId2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https://solutionsreview.com/cloud-platforms/cloud-automation-engineer-job-description/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2">
    <w:multiLevelType w:val="hybridMultilevel"/>
  </w:abstractNum>
  <w:abstractNum w:abstractNumId="3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de-DE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de-DE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2d91184848d85283ce7a2699840986222317cbbd.png" TargetMode="Internal"/><Relationship Id="rId6" Type="http://schemas.openxmlformats.org/officeDocument/2006/relationships/hyperlink" Target="https://enterprisersproject.com/article/2022/7/skills-cloud-native-developer" TargetMode="External"/><Relationship Id="rId7" Type="http://schemas.openxmlformats.org/officeDocument/2006/relationships/hyperlink" Target="https://www.futureskillsprime.in/blogs/cloud-skill-boost-10-key-skills-for-a-dream-job-in-cloud-computing/" TargetMode="External"/><Relationship Id="rId8" Type="http://schemas.openxmlformats.org/officeDocument/2006/relationships/hyperlink" Target="https://docs.camunda.io/docs/guides/getting-started-java-spring/" TargetMode="External"/><Relationship Id="rId9" Type="http://schemas.openxmlformats.org/officeDocument/2006/relationships/hyperlink" Target="https://docs.aws.amazon.com/step-functions/latest/dg/step-functions-dg.pdf" TargetMode="External"/><Relationship Id="rId10" Type="http://schemas.openxmlformats.org/officeDocument/2006/relationships/hyperlink" Target="https://temporal.io/blog/learn-how-to-interact-with-workflows-with-free-hands-on-training" TargetMode="External"/><Relationship Id="rId11" Type="http://schemas.openxmlformats.org/officeDocument/2006/relationships/hyperlink" Target="https://in.indeed.com/career-advice/finding-a-job/cloud-automation-engineer" TargetMode="External"/><Relationship Id="rId12" Type="http://schemas.openxmlformats.org/officeDocument/2006/relationships/hyperlink" Target="https://www.datadoghq.com/knowledge-center/aws-step-functions/" TargetMode="External"/><Relationship Id="rId13" Type="http://schemas.openxmlformats.org/officeDocument/2006/relationships/hyperlink" Target="https://codification.io/resources/cloud-native-skills-roadmap-what-should-you-learn-and-in-what-order/" TargetMode="External"/><Relationship Id="rId14" Type="http://schemas.openxmlformats.org/officeDocument/2006/relationships/hyperlink" Target="https://www.infracloud.io/skill-rubrics/" TargetMode="External"/><Relationship Id="rId15" Type="http://schemas.openxmlformats.org/officeDocument/2006/relationships/hyperlink" Target="https://www.koenig-solutions.com/blog/cloud-native-training" TargetMode="External"/><Relationship Id="rId16" Type="http://schemas.openxmlformats.org/officeDocument/2006/relationships/hyperlink" Target="https://www.tencentcloud.com/techpedia/116593" TargetMode="External"/><Relationship Id="rId17" Type="http://schemas.openxmlformats.org/officeDocument/2006/relationships/hyperlink" Target="https://camunda.com/services/certification/" TargetMode="External"/><Relationship Id="rId18" Type="http://schemas.openxmlformats.org/officeDocument/2006/relationships/hyperlink" Target="https://aws.amazon.com/step-functions/getting-started/" TargetMode="External"/><Relationship Id="rId19" Type="http://schemas.openxmlformats.org/officeDocument/2006/relationships/hyperlink" Target="https://www.youtube.com/watch?v=-8u56F_506s" TargetMode="External"/><Relationship Id="rId20" Type="http://schemas.openxmlformats.org/officeDocument/2006/relationships/hyperlink" Target="https://solutionsreview.com/cloud-platforms/cloud-automation-engineer-job-description/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2025-08-20T01:38:16.688Z</dcterms:created>
  <dcterms:modified xsi:type="dcterms:W3CDTF">2025-08-20T01:38:16.688Z</dcterms:modified>
</cp:coreProperties>
</file>