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BE84" w14:textId="77777777" w:rsidR="00D02FFB" w:rsidRPr="0078333C" w:rsidRDefault="00D02FFB"/>
    <w:p w14:paraId="24FEB030" w14:textId="77777777" w:rsidR="00D02FFB" w:rsidRPr="0078333C" w:rsidRDefault="00D02FFB"/>
    <w:p w14:paraId="59B9D9EF" w14:textId="77777777" w:rsidR="00D02FFB" w:rsidRPr="0078333C" w:rsidRDefault="00D02FFB"/>
    <w:p w14:paraId="49EA7E04" w14:textId="77777777" w:rsidR="00D02FFB" w:rsidRPr="0078333C" w:rsidRDefault="00D02FFB"/>
    <w:tbl>
      <w:tblPr>
        <w:tblpPr w:leftFromText="180" w:rightFromText="180" w:vertAnchor="page" w:horzAnchor="margin" w:tblpXSpec="right" w:tblpY="1453"/>
        <w:tblOverlap w:val="never"/>
        <w:tblW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</w:tblGrid>
      <w:tr w:rsidR="00D02FFB" w:rsidRPr="0078333C" w14:paraId="640DA575" w14:textId="77777777" w:rsidTr="006A21C3">
        <w:trPr>
          <w:cantSplit/>
          <w:trHeight w:val="47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13146" w14:textId="77777777" w:rsidR="00D02FFB" w:rsidRPr="0078333C" w:rsidRDefault="00382496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78333C">
              <w:rPr>
                <w:rFonts w:cs="Arial" w:hint="eastAsia"/>
                <w:sz w:val="21"/>
                <w:szCs w:val="21"/>
              </w:rPr>
              <w:t>密级：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31C2" w14:textId="2DD4A5D7" w:rsidR="00D02FFB" w:rsidRPr="00491E08" w:rsidRDefault="00E25A32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491E08">
              <w:rPr>
                <w:rFonts w:hint="eastAsia"/>
                <w:sz w:val="21"/>
                <w:szCs w:val="21"/>
              </w:rPr>
              <w:t>公开</w:t>
            </w:r>
          </w:p>
        </w:tc>
      </w:tr>
      <w:tr w:rsidR="00D02FFB" w:rsidRPr="0078333C" w14:paraId="22FD1C73" w14:textId="77777777" w:rsidTr="006A21C3">
        <w:trPr>
          <w:cantSplit/>
          <w:trHeight w:val="48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6C5E" w14:textId="77777777" w:rsidR="00D02FFB" w:rsidRPr="0078333C" w:rsidRDefault="00382496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78333C">
              <w:rPr>
                <w:rFonts w:cs="Arial" w:hint="eastAsia"/>
                <w:sz w:val="21"/>
                <w:szCs w:val="21"/>
              </w:rPr>
              <w:t>版本：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3D72" w14:textId="49BF4A27" w:rsidR="00D02FFB" w:rsidRPr="00491E08" w:rsidRDefault="00E25A32" w:rsidP="00CB7E88">
            <w:pPr>
              <w:spacing w:line="240" w:lineRule="auto"/>
              <w:rPr>
                <w:rFonts w:cs="Arial"/>
                <w:sz w:val="21"/>
                <w:szCs w:val="21"/>
              </w:rPr>
            </w:pPr>
            <w:r w:rsidRPr="00491E08">
              <w:rPr>
                <w:rFonts w:hint="eastAsia"/>
                <w:sz w:val="21"/>
                <w:szCs w:val="21"/>
              </w:rPr>
              <w:t>V</w:t>
            </w:r>
            <w:r w:rsidR="00CB7E88">
              <w:t>1</w:t>
            </w:r>
            <w:r w:rsidRPr="00491E08">
              <w:rPr>
                <w:rFonts w:hint="eastAsia"/>
                <w:sz w:val="21"/>
                <w:szCs w:val="21"/>
              </w:rPr>
              <w:t>.0</w:t>
            </w:r>
          </w:p>
        </w:tc>
      </w:tr>
    </w:tbl>
    <w:p w14:paraId="6339400B" w14:textId="75EC6CD7" w:rsidR="00D02FFB" w:rsidRPr="0078333C" w:rsidRDefault="008E1A94">
      <w:pPr>
        <w:pStyle w:val="ad"/>
        <w:jc w:val="both"/>
        <w:rPr>
          <w:rFonts w:hAnsi="Georgia"/>
          <w:b/>
          <w:sz w:val="44"/>
          <w:szCs w:val="44"/>
        </w:rPr>
      </w:pPr>
      <w:r w:rsidRPr="0078333C">
        <w:rPr>
          <w:rFonts w:hAnsi="Georgia" w:cs="黑体" w:hint="eastAsia"/>
          <w:noProof/>
          <w:sz w:val="21"/>
          <w:szCs w:val="22"/>
        </w:rPr>
        <w:drawing>
          <wp:anchor distT="0" distB="0" distL="114300" distR="114300" simplePos="0" relativeHeight="251657216" behindDoc="0" locked="0" layoutInCell="1" allowOverlap="1" wp14:anchorId="267E576A" wp14:editId="403615BB">
            <wp:simplePos x="0" y="0"/>
            <wp:positionH relativeFrom="margin">
              <wp:posOffset>-215265</wp:posOffset>
            </wp:positionH>
            <wp:positionV relativeFrom="paragraph">
              <wp:posOffset>15875</wp:posOffset>
            </wp:positionV>
            <wp:extent cx="1696720" cy="655955"/>
            <wp:effectExtent l="0" t="0" r="0" b="0"/>
            <wp:wrapSquare wrapText="bothSides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0" t="13741" b="2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ABECA" w14:textId="77777777" w:rsidR="00D02FFB" w:rsidRPr="0078333C" w:rsidRDefault="00D02FFB">
      <w:pPr>
        <w:pStyle w:val="ad"/>
        <w:jc w:val="both"/>
        <w:rPr>
          <w:rFonts w:hAnsi="Georgia"/>
          <w:b/>
          <w:sz w:val="44"/>
          <w:szCs w:val="44"/>
        </w:rPr>
      </w:pPr>
    </w:p>
    <w:p w14:paraId="0256083B" w14:textId="77777777" w:rsidR="00D02FFB" w:rsidRPr="0078333C" w:rsidRDefault="00D02FFB" w:rsidP="00EA4842">
      <w:pPr>
        <w:pStyle w:val="ad"/>
        <w:jc w:val="both"/>
        <w:rPr>
          <w:rFonts w:hAnsi="Georgia"/>
          <w:b/>
          <w:sz w:val="44"/>
          <w:szCs w:val="44"/>
        </w:rPr>
      </w:pPr>
    </w:p>
    <w:p w14:paraId="39865F6E" w14:textId="7A3C0CB8" w:rsidR="00D02FFB" w:rsidRPr="0078333C" w:rsidRDefault="008E1A94">
      <w:pPr>
        <w:rPr>
          <w:rFonts w:cs="Georgia"/>
          <w:b/>
          <w:bCs/>
          <w:color w:val="333333"/>
          <w:sz w:val="32"/>
          <w:szCs w:val="32"/>
        </w:rPr>
      </w:pPr>
      <w:r w:rsidRPr="0078333C">
        <w:rPr>
          <w:rFonts w:hAnsi="Georgia" w:cs="Georgia" w:hint="eastAsia"/>
          <w:noProof/>
          <w:sz w:val="52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EC4417" wp14:editId="52A760DE">
                <wp:simplePos x="0" y="0"/>
                <wp:positionH relativeFrom="column">
                  <wp:posOffset>-261620</wp:posOffset>
                </wp:positionH>
                <wp:positionV relativeFrom="paragraph">
                  <wp:posOffset>198755</wp:posOffset>
                </wp:positionV>
                <wp:extent cx="5951220" cy="2231390"/>
                <wp:effectExtent l="0" t="4445" r="34925" b="2540"/>
                <wp:wrapNone/>
                <wp:docPr id="8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2231390"/>
                          <a:chOff x="1899" y="2068"/>
                          <a:chExt cx="9372" cy="3514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037" y="2672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60" y="5111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5"/>
                        <wps:cNvSpPr>
                          <a:spLocks noChangeArrowheads="1"/>
                        </wps:cNvSpPr>
                        <wps:spPr bwMode="auto">
                          <a:xfrm>
                            <a:off x="1899" y="3112"/>
                            <a:ext cx="9188" cy="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12998" w14:textId="61DBD912" w:rsidR="00600860" w:rsidRPr="00E46CC9" w:rsidRDefault="00600860" w:rsidP="00E46CC9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潜在</w:t>
                              </w:r>
                              <w:r>
                                <w:t>需求</w:t>
                              </w:r>
                              <w:r>
                                <w:rPr>
                                  <w:rFonts w:hint="eastAsia"/>
                                </w:rPr>
                                <w:t>指标设计文档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>
                          <a:spLocks noChangeArrowheads="1"/>
                        </wps:cNvSpPr>
                        <wps:spPr bwMode="auto">
                          <a:xfrm>
                            <a:off x="1993" y="2068"/>
                            <a:ext cx="139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8C344" w14:textId="77777777" w:rsidR="00600860" w:rsidRDefault="00600860">
                              <w:pPr>
                                <w:ind w:firstLine="600"/>
                                <w:rPr>
                                  <w:rFonts w:eastAsia="黑体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C4417" id="组合 5" o:spid="_x0000_s1026" style="position:absolute;left:0;text-align:left;margin-left:-20.6pt;margin-top:15.65pt;width:468.6pt;height:175.7pt;z-index:251658240" coordorigin="1899,2068" coordsize="9372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">
                <v:line id="Line 3" o:spid="_x0000_s1027" style="position:absolute;visibility:visible;mso-wrap-style:square" from="2037,2672" to="11248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cZH8EAAADaAAAADwAAAGRycy9kb3ducmV2LnhtbESPwWrDMBBE74X+g9hCb7XcFELjWg6h&#10;4FLwKWkOOS7WVha2VsZSHOfvo0Chx2Fm3jDldnGDmGkK1rOC1ywHQdx6bdkoOP7UL+8gQkTWOHgm&#10;BVcKsK0eH0ostL/wnuZDNCJBOBSooItxLKQMbUcOQ+ZH4uT9+slhTHIyUk94SXA3yFWer6VDy2mh&#10;w5E+O2r7w9kpMI21TdA69NfdqTEY3dtQfyn1/LTsPkBEWuJ/+K/9rRVs4H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xkfwQAAANoAAAAPAAAAAAAAAAAAAAAA&#10;AKECAABkcnMvZG93bnJldi54bWxQSwUGAAAAAAQABAD5AAAAjwMAAAAA&#10;" strokeweight="4.5pt">
                  <v:stroke linestyle="thickThin"/>
                </v:line>
                <v:line id="Line 4" o:spid="_x0000_s1028" style="position:absolute;visibility:visible;mso-wrap-style:square" from="2060,5111" to="11271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whEsQAAADbAAAADwAAAGRycy9kb3ducmV2LnhtbESP30sCQRDH34P+h2WC3nI3wbDTVawQ&#10;jIjIBF+H2/Hu9Hb22F316q9vhKC3Geb74zPTee9bdaKYmsAW7gcGFHEZXMOVhc3X8m4MKmVkh21g&#10;svBNCeaz66spFi6c+ZNO61wpCeFUoIU6567QOpU1eUyD0BHLbReixyxrrLSLeJZw3+qhMQ/aY8PS&#10;UGNHzzWVh/XRX0pGu9Vxa97i0+P764fp9/Fn+GLt7U2/mIDK1Od/8Z975QRf6OUXGUDP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CESxAAAANsAAAAPAAAAAAAAAAAA&#10;AAAAAKECAABkcnMvZG93bnJldi54bWxQSwUGAAAAAAQABAD5AAAAkgMAAAAA&#10;" strokeweight="4.5pt">
                  <v:stroke linestyle="thinThick"/>
                </v:line>
                <v:rect id="Text Box 5" o:spid="_x0000_s1029" style="position:absolute;left:1899;top:3112;width:9188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14:paraId="60F12998" w14:textId="61DBD912" w:rsidR="00600860" w:rsidRPr="00E46CC9" w:rsidRDefault="00600860" w:rsidP="00E46CC9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潜在</w:t>
                        </w:r>
                        <w:r>
                          <w:t>需求</w:t>
                        </w:r>
                        <w:r>
                          <w:rPr>
                            <w:rFonts w:hint="eastAsia"/>
                          </w:rPr>
                          <w:t>指标设计文档</w:t>
                        </w:r>
                      </w:p>
                    </w:txbxContent>
                  </v:textbox>
                </v:rect>
                <v:rect id="Text Box 6" o:spid="_x0000_s1030" style="position:absolute;left:1993;top:2068;width:1395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14:paraId="0028C344" w14:textId="77777777" w:rsidR="00600860" w:rsidRDefault="00600860">
                        <w:pPr>
                          <w:ind w:firstLine="600"/>
                          <w:rPr>
                            <w:rFonts w:eastAsia="黑体"/>
                            <w:sz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307C7F1" w14:textId="77777777" w:rsidR="00D02FFB" w:rsidRPr="0078333C" w:rsidRDefault="00D02FFB">
      <w:pPr>
        <w:pStyle w:val="ad"/>
        <w:ind w:firstLine="883"/>
        <w:rPr>
          <w:rFonts w:hAnsi="Georgia"/>
          <w:b/>
          <w:sz w:val="44"/>
          <w:szCs w:val="44"/>
        </w:rPr>
      </w:pPr>
    </w:p>
    <w:p w14:paraId="0C8E5640" w14:textId="77777777" w:rsidR="00D02FFB" w:rsidRPr="0078333C" w:rsidRDefault="00D02FFB">
      <w:pPr>
        <w:pStyle w:val="ad"/>
        <w:ind w:firstLine="883"/>
        <w:jc w:val="both"/>
        <w:rPr>
          <w:rFonts w:hAnsi="Georgia"/>
          <w:b/>
          <w:sz w:val="44"/>
          <w:szCs w:val="44"/>
        </w:rPr>
      </w:pPr>
    </w:p>
    <w:p w14:paraId="4B8F85BA" w14:textId="77777777" w:rsidR="00D02FFB" w:rsidRPr="0078333C" w:rsidRDefault="00D02FFB">
      <w:pPr>
        <w:pStyle w:val="ad"/>
        <w:ind w:firstLine="883"/>
        <w:jc w:val="both"/>
        <w:rPr>
          <w:rFonts w:hAnsi="Georgia"/>
          <w:b/>
          <w:sz w:val="44"/>
          <w:szCs w:val="44"/>
        </w:rPr>
      </w:pPr>
    </w:p>
    <w:p w14:paraId="5C0A1E6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0B3DAD4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582DAF1F" w14:textId="77777777" w:rsidR="00904676" w:rsidRPr="0078333C" w:rsidRDefault="00904676">
      <w:pPr>
        <w:pStyle w:val="ad"/>
        <w:jc w:val="both"/>
        <w:rPr>
          <w:rFonts w:hAnsi="Georgia"/>
          <w:b/>
          <w:sz w:val="11"/>
          <w:szCs w:val="11"/>
        </w:rPr>
      </w:pPr>
    </w:p>
    <w:p w14:paraId="6BA41DCA" w14:textId="77777777" w:rsidR="00D02FFB" w:rsidRPr="0078333C" w:rsidRDefault="00D02FFB">
      <w:pPr>
        <w:pStyle w:val="ad"/>
        <w:jc w:val="both"/>
        <w:rPr>
          <w:rFonts w:hAnsi="Georgia"/>
          <w:b/>
          <w:sz w:val="11"/>
          <w:szCs w:val="11"/>
        </w:rPr>
      </w:pPr>
    </w:p>
    <w:p w14:paraId="1217ACF2" w14:textId="77777777" w:rsidR="00EA4842" w:rsidRPr="0078333C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31527C62" w14:textId="77777777" w:rsidR="00904676" w:rsidRPr="0078333C" w:rsidRDefault="00904676">
      <w:pPr>
        <w:pStyle w:val="ad"/>
        <w:jc w:val="both"/>
        <w:rPr>
          <w:rFonts w:hAnsi="Georgia"/>
          <w:b/>
          <w:sz w:val="11"/>
          <w:szCs w:val="11"/>
        </w:rPr>
      </w:pPr>
    </w:p>
    <w:p w14:paraId="447A857B" w14:textId="77777777" w:rsidR="00EA4842" w:rsidRPr="0078333C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2B5F9D45" w14:textId="77777777" w:rsidR="00EA4842" w:rsidRDefault="00EA4842">
      <w:pPr>
        <w:pStyle w:val="ad"/>
        <w:jc w:val="both"/>
        <w:rPr>
          <w:rFonts w:hAnsi="Georgia"/>
          <w:b/>
          <w:sz w:val="11"/>
          <w:szCs w:val="11"/>
        </w:rPr>
      </w:pPr>
    </w:p>
    <w:p w14:paraId="70E6AC14" w14:textId="77777777" w:rsidR="00436A6A" w:rsidRPr="0078333C" w:rsidRDefault="00436A6A">
      <w:pPr>
        <w:pStyle w:val="ad"/>
        <w:jc w:val="both"/>
        <w:rPr>
          <w:rFonts w:hAnsi="Georgia"/>
          <w:b/>
          <w:sz w:val="11"/>
          <w:szCs w:val="11"/>
        </w:rPr>
      </w:pPr>
    </w:p>
    <w:p w14:paraId="0E2134E3" w14:textId="52C6285E" w:rsidR="00D02FFB" w:rsidRPr="0078333C" w:rsidRDefault="00447FF2" w:rsidP="00E46CC9">
      <w:pPr>
        <w:pStyle w:val="af7"/>
        <w:rPr>
          <w:color w:val="000000"/>
        </w:rPr>
      </w:pPr>
      <w:r>
        <w:rPr>
          <w:rFonts w:hint="eastAsia"/>
        </w:rPr>
        <w:t>2016</w:t>
      </w:r>
      <w:r w:rsidR="00382496" w:rsidRPr="0078333C">
        <w:rPr>
          <w:rFonts w:hint="eastAsia"/>
        </w:rPr>
        <w:t>年</w:t>
      </w:r>
      <w:r>
        <w:t>2</w:t>
      </w:r>
      <w:r w:rsidR="00382496" w:rsidRPr="0078333C">
        <w:rPr>
          <w:rFonts w:hint="eastAsia"/>
        </w:rPr>
        <w:t>月</w:t>
      </w:r>
      <w:r>
        <w:t>2</w:t>
      </w:r>
      <w:r w:rsidR="00382496" w:rsidRPr="0078333C">
        <w:rPr>
          <w:rFonts w:hint="eastAsia"/>
        </w:rPr>
        <w:t>日</w:t>
      </w:r>
    </w:p>
    <w:p w14:paraId="2AF6B39F" w14:textId="44FF38FF" w:rsidR="00D02FFB" w:rsidRDefault="00D02FFB" w:rsidP="00C21089">
      <w:pPr>
        <w:widowControl/>
        <w:jc w:val="left"/>
      </w:pPr>
    </w:p>
    <w:p w14:paraId="0E3A62A2" w14:textId="77777777" w:rsidR="00436A6A" w:rsidRPr="0078333C" w:rsidRDefault="00436A6A" w:rsidP="00C21089">
      <w:pPr>
        <w:widowControl/>
        <w:jc w:val="left"/>
      </w:pPr>
    </w:p>
    <w:p w14:paraId="5555955B" w14:textId="77777777" w:rsidR="00D02FFB" w:rsidRPr="0078333C" w:rsidRDefault="00382496">
      <w:pPr>
        <w:jc w:val="center"/>
        <w:rPr>
          <w:rFonts w:cs="Georgia"/>
          <w:sz w:val="52"/>
          <w:szCs w:val="52"/>
        </w:rPr>
      </w:pPr>
      <w:r w:rsidRPr="0078333C">
        <w:rPr>
          <w:rFonts w:cs="Georgia" w:hint="eastAsia"/>
          <w:b/>
          <w:bCs/>
          <w:sz w:val="52"/>
          <w:szCs w:val="52"/>
        </w:rPr>
        <w:lastRenderedPageBreak/>
        <w:t>版权声明</w:t>
      </w:r>
    </w:p>
    <w:p w14:paraId="4F4F9F8C" w14:textId="77777777" w:rsidR="00D02FFB" w:rsidRPr="0078333C" w:rsidRDefault="00382496">
      <w:pPr>
        <w:spacing w:before="100" w:beforeAutospacing="1" w:after="100" w:afterAutospacing="1"/>
        <w:rPr>
          <w:rFonts w:cs="Georgia"/>
          <w:szCs w:val="24"/>
        </w:rPr>
      </w:pPr>
      <w:r w:rsidRPr="0078333C">
        <w:rPr>
          <w:rFonts w:cs="Georgia" w:hint="eastAsia"/>
        </w:rPr>
        <w:tab/>
      </w:r>
      <w:r w:rsidRPr="0078333C">
        <w:rPr>
          <w:rFonts w:cs="Georgia" w:hint="eastAsia"/>
          <w:szCs w:val="24"/>
        </w:rPr>
        <w:t>本使用手册版权由百分点信息科技有限公司所有，未经百分点信息科技有限公司的许可和授权，任何机构及人员不得将本手册及本使用手册包含的任何文字、内容及图片以任何理由，任何方式或手段（电子的或机械的）进行复制或传播。</w:t>
      </w:r>
    </w:p>
    <w:p w14:paraId="3CA88F62" w14:textId="5784F906" w:rsidR="00D02FFB" w:rsidRPr="0078333C" w:rsidRDefault="00382496">
      <w:pPr>
        <w:spacing w:before="100" w:beforeAutospacing="1" w:after="100" w:afterAutospacing="1"/>
        <w:ind w:firstLineChars="200" w:firstLine="480"/>
        <w:jc w:val="left"/>
        <w:rPr>
          <w:rFonts w:cs="Georgia"/>
          <w:szCs w:val="24"/>
        </w:rPr>
      </w:pPr>
      <w:r w:rsidRPr="0078333C">
        <w:rPr>
          <w:rFonts w:cs="Georgia" w:hint="eastAsia"/>
          <w:szCs w:val="24"/>
        </w:rPr>
        <w:t>© 百分点信息科技有限公司版权所有  保留所有权利  2015年</w:t>
      </w:r>
      <w:r w:rsidR="00E46CC9">
        <w:rPr>
          <w:rFonts w:cs="Georgia"/>
          <w:szCs w:val="24"/>
        </w:rPr>
        <w:t>9</w:t>
      </w:r>
      <w:r w:rsidRPr="0078333C">
        <w:rPr>
          <w:rFonts w:cs="Georgia" w:hint="eastAsia"/>
          <w:szCs w:val="24"/>
        </w:rPr>
        <w:t>月</w:t>
      </w:r>
    </w:p>
    <w:p w14:paraId="29916E0E" w14:textId="77777777" w:rsidR="00D02FFB" w:rsidRPr="0078333C" w:rsidRDefault="00382496">
      <w:pPr>
        <w:widowControl/>
        <w:ind w:firstLineChars="200" w:firstLine="480"/>
        <w:jc w:val="left"/>
        <w:rPr>
          <w:rFonts w:cs="Georgia"/>
          <w:szCs w:val="24"/>
        </w:rPr>
      </w:pPr>
      <w:r w:rsidRPr="0078333C">
        <w:rPr>
          <w:rFonts w:cs="Georgia" w:hint="eastAsia"/>
          <w:szCs w:val="24"/>
        </w:rPr>
        <w:t>本手册可能涉及百分点信息科技有限公司的专利（或正在申请的专利）、注册商标（或正在注册的商标）、版权或其它知识产权，除非得到百分点信息科技有限公司的明确书面许可协议，本手册不授予使用这些专利（或正在申请的专利）、注册商标（或正在注册的商标）、版权或其它知识产权的任何许可协议。</w:t>
      </w:r>
    </w:p>
    <w:p w14:paraId="4B37E58E" w14:textId="77777777" w:rsidR="00D02FFB" w:rsidRPr="0078333C" w:rsidRDefault="00D02FFB">
      <w:pPr>
        <w:widowControl/>
        <w:jc w:val="left"/>
        <w:rPr>
          <w:rFonts w:cs="Georgia"/>
          <w:szCs w:val="24"/>
        </w:rPr>
      </w:pPr>
    </w:p>
    <w:p w14:paraId="3A6E4397" w14:textId="77777777" w:rsidR="00D02FFB" w:rsidRPr="0078333C" w:rsidRDefault="00382496">
      <w:pPr>
        <w:ind w:firstLineChars="171" w:firstLine="479"/>
        <w:rPr>
          <w:rFonts w:cs="Arial"/>
          <w:sz w:val="28"/>
        </w:rPr>
      </w:pPr>
      <w:r w:rsidRPr="0078333C">
        <w:rPr>
          <w:rFonts w:cs="Arial" w:hint="eastAsia"/>
          <w:sz w:val="28"/>
        </w:rPr>
        <w:t xml:space="preserve">北京百分点信息科技有限公司 </w:t>
      </w:r>
    </w:p>
    <w:p w14:paraId="3323CAE1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网址：www.baifendian.com</w:t>
      </w:r>
    </w:p>
    <w:p w14:paraId="7F2AD71A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地址：北京市海淀区北四环西路66号，中国技术交易大厦A座15层</w:t>
      </w:r>
    </w:p>
    <w:p w14:paraId="298AF795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电话：+86-10-82484868</w:t>
      </w:r>
    </w:p>
    <w:p w14:paraId="5348E1C6" w14:textId="77777777" w:rsidR="00D02FFB" w:rsidRPr="0078333C" w:rsidRDefault="00382496">
      <w:pPr>
        <w:ind w:firstLine="480"/>
        <w:rPr>
          <w:rFonts w:cs="Arial"/>
        </w:rPr>
      </w:pPr>
      <w:r w:rsidRPr="0078333C">
        <w:rPr>
          <w:rFonts w:cs="Arial" w:hint="eastAsia"/>
        </w:rPr>
        <w:t>传真：+86-10-82484869</w:t>
      </w:r>
    </w:p>
    <w:p w14:paraId="2E0A502F" w14:textId="77777777" w:rsidR="00D02FFB" w:rsidRPr="0078333C" w:rsidRDefault="00D02FFB">
      <w:pPr>
        <w:rPr>
          <w:rFonts w:hAnsi="方正兰亭超细黑简体" w:cs="方正兰亭超细黑简体"/>
          <w:b/>
          <w:bCs/>
        </w:rPr>
      </w:pPr>
    </w:p>
    <w:p w14:paraId="5CB2DA16" w14:textId="77777777" w:rsidR="00D02FFB" w:rsidRPr="0078333C" w:rsidRDefault="00382496">
      <w:pPr>
        <w:widowControl/>
        <w:spacing w:line="240" w:lineRule="auto"/>
        <w:jc w:val="left"/>
        <w:rPr>
          <w:rFonts w:hAnsi="方正兰亭超细黑简体" w:cs="方正兰亭超细黑简体"/>
          <w:b/>
          <w:bCs/>
        </w:rPr>
      </w:pPr>
      <w:r w:rsidRPr="0078333C">
        <w:rPr>
          <w:rFonts w:hAnsi="方正兰亭超细黑简体" w:cs="方正兰亭超细黑简体" w:hint="eastAsia"/>
          <w:b/>
          <w:bCs/>
        </w:rPr>
        <w:br w:type="page"/>
      </w:r>
    </w:p>
    <w:p w14:paraId="077A2E15" w14:textId="75467E51" w:rsidR="00966057" w:rsidRDefault="00384ED7" w:rsidP="00966057">
      <w:pPr>
        <w:jc w:val="center"/>
      </w:pPr>
      <w:r w:rsidRPr="00384ED7">
        <w:rPr>
          <w:rFonts w:hint="eastAsia"/>
          <w:b/>
          <w:bCs/>
          <w:sz w:val="48"/>
          <w:szCs w:val="48"/>
        </w:rPr>
        <w:lastRenderedPageBreak/>
        <w:t>修订</w:t>
      </w:r>
      <w:r w:rsidR="00382496" w:rsidRPr="0078333C">
        <w:rPr>
          <w:rFonts w:hint="eastAsia"/>
          <w:b/>
          <w:bCs/>
          <w:sz w:val="48"/>
          <w:szCs w:val="48"/>
        </w:rPr>
        <w:t>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3970"/>
        <w:gridCol w:w="1701"/>
        <w:gridCol w:w="1356"/>
      </w:tblGrid>
      <w:tr w:rsidR="005C3549" w:rsidRPr="00F07C32" w14:paraId="77F4CD98" w14:textId="77777777" w:rsidTr="000714C6">
        <w:trPr>
          <w:jc w:val="center"/>
        </w:trPr>
        <w:tc>
          <w:tcPr>
            <w:tcW w:w="76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192DEE90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版  本</w:t>
            </w:r>
          </w:p>
        </w:tc>
        <w:tc>
          <w:tcPr>
            <w:tcW w:w="2393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1225DA44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修订说明</w:t>
            </w:r>
          </w:p>
        </w:tc>
        <w:tc>
          <w:tcPr>
            <w:tcW w:w="102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51330EE9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编制/日期</w:t>
            </w:r>
          </w:p>
        </w:tc>
        <w:tc>
          <w:tcPr>
            <w:tcW w:w="817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14:paraId="2ECFE0EE" w14:textId="77777777" w:rsidR="005C3549" w:rsidRPr="005C3549" w:rsidRDefault="005C3549" w:rsidP="000714C6">
            <w:pPr>
              <w:pStyle w:val="ae"/>
            </w:pPr>
            <w:r w:rsidRPr="00DE473B">
              <w:rPr>
                <w:rStyle w:val="af1"/>
                <w:rFonts w:hint="eastAsia"/>
              </w:rPr>
              <w:t>审核/日期</w:t>
            </w:r>
          </w:p>
        </w:tc>
      </w:tr>
      <w:tr w:rsidR="005C3549" w:rsidRPr="00F07C32" w14:paraId="2D4E4C56" w14:textId="77777777" w:rsidTr="000714C6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058036D6" w14:textId="77777777" w:rsidR="005C3549" w:rsidRPr="00F07C32" w:rsidRDefault="005C3549" w:rsidP="000714C6">
            <w:pPr>
              <w:pStyle w:val="ae"/>
            </w:pPr>
            <w:r w:rsidRPr="00C26DF7">
              <w:rPr>
                <w:rFonts w:hint="eastAsia"/>
              </w:rPr>
              <w:t>V1.0</w:t>
            </w: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22C45189" w14:textId="22307716" w:rsidR="005C3549" w:rsidRPr="00F07C32" w:rsidRDefault="00447FF2" w:rsidP="003E47DA">
            <w:pPr>
              <w:pStyle w:val="ae"/>
              <w:ind w:firstLineChars="300" w:firstLine="720"/>
              <w:jc w:val="both"/>
            </w:pPr>
            <w:r>
              <w:rPr>
                <w:rFonts w:hint="eastAsia"/>
              </w:rPr>
              <w:t>潜在需求指标</w:t>
            </w:r>
            <w:r>
              <w:t>设计文档</w:t>
            </w: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6078CB89" w14:textId="244518EC" w:rsidR="005C3549" w:rsidRPr="00C26DF7" w:rsidRDefault="00B5507B" w:rsidP="000714C6">
            <w:pPr>
              <w:pStyle w:val="ae"/>
            </w:pPr>
            <w:r>
              <w:rPr>
                <w:rFonts w:hint="eastAsia"/>
              </w:rPr>
              <w:t>付宇</w:t>
            </w:r>
            <w:r w:rsidR="005C3549" w:rsidRPr="00C26DF7">
              <w:rPr>
                <w:rFonts w:hint="eastAsia"/>
              </w:rPr>
              <w:t>/</w:t>
            </w:r>
          </w:p>
          <w:p w14:paraId="15252DA6" w14:textId="30D88039" w:rsidR="005C3549" w:rsidRPr="00F07C32" w:rsidRDefault="005C3549" w:rsidP="00CB7E88">
            <w:pPr>
              <w:pStyle w:val="ae"/>
            </w:pPr>
            <w:r>
              <w:rPr>
                <w:rFonts w:hint="eastAsia"/>
              </w:rPr>
              <w:t>2015.</w:t>
            </w:r>
            <w:r w:rsidR="00CB7E88">
              <w:t>11</w:t>
            </w:r>
            <w:r>
              <w:rPr>
                <w:rFonts w:hint="eastAsia"/>
              </w:rPr>
              <w:t>.</w:t>
            </w:r>
            <w:r w:rsidR="00CB7E88">
              <w:t>25</w:t>
            </w: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4E54FBD7" w14:textId="77777777" w:rsidR="005C3549" w:rsidRPr="00F07C32" w:rsidRDefault="005C3549" w:rsidP="000714C6">
            <w:pPr>
              <w:pStyle w:val="ae"/>
            </w:pPr>
          </w:p>
        </w:tc>
      </w:tr>
      <w:tr w:rsidR="005C3549" w:rsidRPr="00F07C32" w14:paraId="59B386D2" w14:textId="77777777" w:rsidTr="000714C6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2FD341EE" w14:textId="4A8C9ECC" w:rsidR="005C3549" w:rsidRPr="00C26DF7" w:rsidRDefault="005C3549" w:rsidP="003E47DA">
            <w:pPr>
              <w:pStyle w:val="ae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56951443" w14:textId="0FB4CFC7" w:rsidR="005C3549" w:rsidRDefault="005C3549" w:rsidP="005C3549">
            <w:pPr>
              <w:pStyle w:val="ae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30372F26" w14:textId="2693CCB4" w:rsidR="005C3549" w:rsidRPr="00C26DF7" w:rsidRDefault="005C3549" w:rsidP="003E47DA">
            <w:pPr>
              <w:pStyle w:val="ae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5018925B" w14:textId="77777777" w:rsidR="005C3549" w:rsidRPr="00F07C32" w:rsidRDefault="005C3549" w:rsidP="000714C6">
            <w:pPr>
              <w:pStyle w:val="ae"/>
            </w:pPr>
          </w:p>
        </w:tc>
      </w:tr>
      <w:tr w:rsidR="005C3549" w:rsidRPr="00F07C32" w14:paraId="0D8E7D08" w14:textId="77777777" w:rsidTr="000714C6">
        <w:trPr>
          <w:trHeight w:val="385"/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14:paraId="5748175B" w14:textId="77777777" w:rsidR="005C3549" w:rsidRPr="00C26DF7" w:rsidRDefault="005C3549" w:rsidP="000714C6">
            <w:pPr>
              <w:pStyle w:val="ae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14:paraId="03B4DB93" w14:textId="77777777" w:rsidR="005C3549" w:rsidRDefault="005C3549" w:rsidP="005C3549">
            <w:pPr>
              <w:pStyle w:val="ae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14:paraId="4C583DE4" w14:textId="77777777" w:rsidR="005C3549" w:rsidRPr="00C26DF7" w:rsidRDefault="005C3549" w:rsidP="000714C6">
            <w:pPr>
              <w:pStyle w:val="ae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14:paraId="704B231A" w14:textId="77777777" w:rsidR="005C3549" w:rsidRPr="00F07C32" w:rsidRDefault="005C3549" w:rsidP="000714C6">
            <w:pPr>
              <w:pStyle w:val="ae"/>
            </w:pPr>
          </w:p>
        </w:tc>
      </w:tr>
    </w:tbl>
    <w:p w14:paraId="3B26EAC9" w14:textId="77777777" w:rsidR="005C3549" w:rsidRDefault="005C3549" w:rsidP="00966057">
      <w:pPr>
        <w:jc w:val="center"/>
      </w:pPr>
    </w:p>
    <w:p w14:paraId="3ACB87E9" w14:textId="77777777" w:rsidR="00336CD5" w:rsidRPr="0078333C" w:rsidRDefault="00336CD5">
      <w:pPr>
        <w:rPr>
          <w:rFonts w:cs="方正兰亭准黑简体"/>
          <w:szCs w:val="24"/>
        </w:rPr>
        <w:sectPr w:rsidR="00336CD5" w:rsidRPr="0078333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7E1CD176" w14:textId="77777777" w:rsidR="00D02FFB" w:rsidRPr="00D16B87" w:rsidRDefault="00382496" w:rsidP="00D16B87">
      <w:pPr>
        <w:pStyle w:val="af"/>
        <w:spacing w:before="156" w:after="156"/>
      </w:pPr>
      <w:bookmarkStart w:id="0" w:name="_Toc18701"/>
      <w:bookmarkStart w:id="1" w:name="_Toc25902"/>
      <w:bookmarkStart w:id="2" w:name="_Toc12001"/>
      <w:bookmarkStart w:id="3" w:name="_Toc32047"/>
      <w:bookmarkStart w:id="4" w:name="_Toc19289"/>
      <w:r w:rsidRPr="00D16B87">
        <w:rPr>
          <w:rFonts w:hint="eastAsia"/>
        </w:rPr>
        <w:lastRenderedPageBreak/>
        <w:t>目 录</w:t>
      </w:r>
      <w:bookmarkStart w:id="5" w:name="_GoBack"/>
      <w:bookmarkEnd w:id="0"/>
      <w:bookmarkEnd w:id="1"/>
      <w:bookmarkEnd w:id="2"/>
      <w:bookmarkEnd w:id="3"/>
      <w:bookmarkEnd w:id="4"/>
      <w:bookmarkEnd w:id="5"/>
    </w:p>
    <w:p w14:paraId="75E7FF4F" w14:textId="77777777" w:rsidR="00144F19" w:rsidRDefault="00382496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 w:rsidRPr="0078333C">
        <w:rPr>
          <w:rFonts w:hint="eastAsia"/>
        </w:rPr>
        <w:fldChar w:fldCharType="begin"/>
      </w:r>
      <w:r w:rsidRPr="0078333C">
        <w:rPr>
          <w:rFonts w:hint="eastAsia"/>
        </w:rPr>
        <w:instrText xml:space="preserve">TOC \o "1-4" \h  \u </w:instrText>
      </w:r>
      <w:r w:rsidRPr="0078333C">
        <w:rPr>
          <w:rFonts w:hint="eastAsia"/>
        </w:rPr>
        <w:fldChar w:fldCharType="separate"/>
      </w:r>
      <w:hyperlink w:anchor="_Toc442200766" w:history="1">
        <w:r w:rsidR="00144F19" w:rsidRPr="000274EB">
          <w:rPr>
            <w:rStyle w:val="ab"/>
            <w:rFonts w:ascii="Arial" w:hAnsi="Arial" w:cs="宋体" w:hint="eastAsia"/>
            <w:noProof/>
          </w:rPr>
          <w:t>一、</w:t>
        </w:r>
        <w:r w:rsidR="00144F1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144F19" w:rsidRPr="000274EB">
          <w:rPr>
            <w:rStyle w:val="ab"/>
            <w:rFonts w:hint="eastAsia"/>
            <w:noProof/>
          </w:rPr>
          <w:t>概要说明</w:t>
        </w:r>
        <w:r w:rsidR="00144F19">
          <w:rPr>
            <w:noProof/>
          </w:rPr>
          <w:tab/>
        </w:r>
        <w:r w:rsidR="00144F19">
          <w:rPr>
            <w:noProof/>
          </w:rPr>
          <w:fldChar w:fldCharType="begin"/>
        </w:r>
        <w:r w:rsidR="00144F19">
          <w:rPr>
            <w:noProof/>
          </w:rPr>
          <w:instrText xml:space="preserve"> PAGEREF _Toc442200766 \h </w:instrText>
        </w:r>
        <w:r w:rsidR="00144F19">
          <w:rPr>
            <w:noProof/>
          </w:rPr>
        </w:r>
        <w:r w:rsidR="00144F19">
          <w:rPr>
            <w:noProof/>
          </w:rPr>
          <w:fldChar w:fldCharType="separate"/>
        </w:r>
        <w:r w:rsidR="00144F19">
          <w:rPr>
            <w:noProof/>
          </w:rPr>
          <w:t>1</w:t>
        </w:r>
        <w:r w:rsidR="00144F19">
          <w:rPr>
            <w:noProof/>
          </w:rPr>
          <w:fldChar w:fldCharType="end"/>
        </w:r>
      </w:hyperlink>
    </w:p>
    <w:p w14:paraId="603A64D8" w14:textId="77777777" w:rsidR="00144F19" w:rsidRDefault="00144F19">
      <w:pPr>
        <w:pStyle w:val="23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2200767" w:history="1">
        <w:r w:rsidRPr="000274EB">
          <w:rPr>
            <w:rStyle w:val="ab"/>
            <w:rFonts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B3BA915" w14:textId="77777777" w:rsidR="00144F19" w:rsidRDefault="00144F1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2200768" w:history="1">
        <w:r w:rsidRPr="000274EB">
          <w:rPr>
            <w:rStyle w:val="ab"/>
            <w:rFonts w:ascii="Arial" w:hAnsi="Arial" w:cs="宋体"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整体流程设计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AD252B5" w14:textId="77777777" w:rsidR="00144F19" w:rsidRDefault="00144F19">
      <w:pPr>
        <w:pStyle w:val="23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2200769" w:history="1">
        <w:r w:rsidRPr="000274EB">
          <w:rPr>
            <w:rStyle w:val="ab"/>
            <w:rFonts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整体功能模块图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1BBDFEA" w14:textId="77777777" w:rsidR="00144F19" w:rsidRDefault="00144F19">
      <w:pPr>
        <w:pStyle w:val="23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2200770" w:history="1">
        <w:r w:rsidRPr="000274EB">
          <w:rPr>
            <w:rStyle w:val="ab"/>
            <w:rFonts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功能模块详情介绍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F89FF14" w14:textId="77777777" w:rsidR="00144F19" w:rsidRDefault="00144F19">
      <w:pPr>
        <w:pStyle w:val="32"/>
        <w:tabs>
          <w:tab w:val="left" w:pos="1695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2200771" w:history="1">
        <w:r w:rsidRPr="000274EB">
          <w:rPr>
            <w:rStyle w:val="ab"/>
            <w:rFonts w:hAnsi="Arial" w:cs="宋体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黑洞系统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C0B91D5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72" w:history="1">
        <w:r w:rsidRPr="000274EB">
          <w:rPr>
            <w:rStyle w:val="ab"/>
            <w:rFonts w:ascii="Arial" w:hAnsi="Arial" w:cs="宋体"/>
            <w:noProof/>
          </w:rPr>
          <w:t>2.2.1.1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用户行为数据提取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2E683F9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73" w:history="1">
        <w:r w:rsidRPr="000274EB">
          <w:rPr>
            <w:rStyle w:val="ab"/>
            <w:rFonts w:ascii="Arial" w:hAnsi="Arial" w:cs="宋体"/>
            <w:noProof/>
          </w:rPr>
          <w:t>2.2.1.2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用户画像数据提取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061E15E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74" w:history="1">
        <w:r w:rsidRPr="000274EB">
          <w:rPr>
            <w:rStyle w:val="ab"/>
            <w:rFonts w:ascii="Arial" w:hAnsi="Arial" w:cs="宋体"/>
            <w:noProof/>
          </w:rPr>
          <w:t>2.2.1.3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拼接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60F9AEF" w14:textId="77777777" w:rsidR="00144F19" w:rsidRDefault="00144F19">
      <w:pPr>
        <w:pStyle w:val="32"/>
        <w:tabs>
          <w:tab w:val="left" w:pos="1724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2200775" w:history="1">
        <w:r w:rsidRPr="000274EB">
          <w:rPr>
            <w:rStyle w:val="ab"/>
            <w:rFonts w:hAnsi="Arial" w:cs="宋体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数据预处理模块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FB776C0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76" w:history="1">
        <w:r w:rsidRPr="000274EB">
          <w:rPr>
            <w:rStyle w:val="ab"/>
            <w:rFonts w:ascii="Arial" w:hAnsi="Arial" w:cs="宋体"/>
            <w:noProof/>
          </w:rPr>
          <w:t>2.2.2.1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数据过滤模块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C5378DE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77" w:history="1">
        <w:r w:rsidRPr="000274EB">
          <w:rPr>
            <w:rStyle w:val="ab"/>
            <w:rFonts w:ascii="Arial" w:hAnsi="Arial" w:cs="宋体"/>
            <w:noProof/>
          </w:rPr>
          <w:t>2.2.2.2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数据</w:t>
        </w:r>
        <w:r w:rsidRPr="000274EB">
          <w:rPr>
            <w:rStyle w:val="ab"/>
            <w:noProof/>
          </w:rPr>
          <w:t>Label</w:t>
        </w:r>
        <w:r w:rsidRPr="000274EB">
          <w:rPr>
            <w:rStyle w:val="ab"/>
            <w:rFonts w:hint="eastAsia"/>
            <w:noProof/>
          </w:rPr>
          <w:t>标定模块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950C3AE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78" w:history="1">
        <w:r w:rsidRPr="000274EB">
          <w:rPr>
            <w:rStyle w:val="ab"/>
            <w:rFonts w:ascii="Arial" w:hAnsi="Arial" w:cs="宋体"/>
            <w:noProof/>
          </w:rPr>
          <w:t>2.2.2.3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数据离散化处理模块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A6F9451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79" w:history="1">
        <w:r w:rsidRPr="000274EB">
          <w:rPr>
            <w:rStyle w:val="ab"/>
            <w:rFonts w:ascii="Arial" w:hAnsi="Arial" w:cs="宋体"/>
            <w:noProof/>
          </w:rPr>
          <w:t>2.2.2.4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数据划分模块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599EAC7" w14:textId="77777777" w:rsidR="00144F19" w:rsidRDefault="00144F19">
      <w:pPr>
        <w:pStyle w:val="32"/>
        <w:tabs>
          <w:tab w:val="left" w:pos="1726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2200780" w:history="1">
        <w:r w:rsidRPr="000274EB">
          <w:rPr>
            <w:rStyle w:val="ab"/>
            <w:rFonts w:hAnsi="Arial" w:cs="宋体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规则分析模块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CD097CE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81" w:history="1">
        <w:r w:rsidRPr="000274EB">
          <w:rPr>
            <w:rStyle w:val="ab"/>
            <w:rFonts w:ascii="Arial" w:hAnsi="Arial" w:cs="宋体"/>
            <w:noProof/>
          </w:rPr>
          <w:t>2.2.3.1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规则挖掘模块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95C8691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82" w:history="1">
        <w:r w:rsidRPr="000274EB">
          <w:rPr>
            <w:rStyle w:val="ab"/>
            <w:rFonts w:ascii="Arial" w:hAnsi="Arial" w:cs="宋体"/>
            <w:noProof/>
          </w:rPr>
          <w:t>2.2.3.2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人工分析模块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DA31C27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83" w:history="1">
        <w:r w:rsidRPr="000274EB">
          <w:rPr>
            <w:rStyle w:val="ab"/>
            <w:rFonts w:ascii="Arial" w:hAnsi="Arial" w:cs="宋体"/>
            <w:noProof/>
          </w:rPr>
          <w:t>2.2.3.3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评价模块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57BD5D7" w14:textId="77777777" w:rsidR="00144F19" w:rsidRDefault="00144F19">
      <w:pPr>
        <w:pStyle w:val="32"/>
        <w:tabs>
          <w:tab w:val="left" w:pos="1729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2200784" w:history="1">
        <w:r w:rsidRPr="000274EB">
          <w:rPr>
            <w:rStyle w:val="ab"/>
            <w:rFonts w:hAnsi="Arial" w:cs="宋体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特征工程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AC7727E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85" w:history="1">
        <w:r w:rsidRPr="000274EB">
          <w:rPr>
            <w:rStyle w:val="ab"/>
            <w:rFonts w:ascii="Arial" w:hAnsi="Arial" w:cs="宋体"/>
            <w:noProof/>
          </w:rPr>
          <w:t>2.2.4.1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单特征分析模块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080405E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86" w:history="1">
        <w:r w:rsidRPr="000274EB">
          <w:rPr>
            <w:rStyle w:val="ab"/>
            <w:rFonts w:ascii="Arial" w:hAnsi="Arial" w:cs="宋体"/>
            <w:noProof/>
          </w:rPr>
          <w:t>2.2.4.2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特征提取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331FB89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87" w:history="1">
        <w:r w:rsidRPr="000274EB">
          <w:rPr>
            <w:rStyle w:val="ab"/>
            <w:rFonts w:ascii="Arial" w:hAnsi="Arial" w:cs="宋体"/>
            <w:noProof/>
          </w:rPr>
          <w:t>2.2.4.3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特征选择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F8BA91D" w14:textId="77777777" w:rsidR="00144F19" w:rsidRDefault="00144F19">
      <w:pPr>
        <w:pStyle w:val="32"/>
        <w:tabs>
          <w:tab w:val="left" w:pos="1727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2200788" w:history="1">
        <w:r w:rsidRPr="000274EB">
          <w:rPr>
            <w:rStyle w:val="ab"/>
            <w:rFonts w:hAnsi="Arial" w:cs="宋体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模型构建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BE38384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89" w:history="1">
        <w:r w:rsidRPr="000274EB">
          <w:rPr>
            <w:rStyle w:val="ab"/>
            <w:rFonts w:ascii="Arial" w:hAnsi="Arial" w:cs="宋体"/>
            <w:noProof/>
          </w:rPr>
          <w:t>2.2.5.1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模型训练模块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23951D2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90" w:history="1">
        <w:r w:rsidRPr="000274EB">
          <w:rPr>
            <w:rStyle w:val="ab"/>
            <w:rFonts w:ascii="Arial" w:hAnsi="Arial" w:cs="宋体"/>
            <w:noProof/>
          </w:rPr>
          <w:t>2.2.5.2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模型选择模块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C04AA4C" w14:textId="77777777" w:rsidR="00144F19" w:rsidRDefault="00144F19">
      <w:pPr>
        <w:pStyle w:val="32"/>
        <w:tabs>
          <w:tab w:val="left" w:pos="1728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2200791" w:history="1">
        <w:r w:rsidRPr="000274EB">
          <w:rPr>
            <w:rStyle w:val="ab"/>
            <w:rFonts w:hAnsi="Arial" w:cs="宋体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结果预测模块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A060A9E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92" w:history="1">
        <w:r w:rsidRPr="000274EB">
          <w:rPr>
            <w:rStyle w:val="ab"/>
            <w:rFonts w:ascii="Arial" w:hAnsi="Arial" w:cs="宋体"/>
            <w:noProof/>
          </w:rPr>
          <w:t>2.2.6.1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规则模块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4D1FD2D" w14:textId="77777777" w:rsidR="00144F19" w:rsidRDefault="00144F19">
      <w:pPr>
        <w:pStyle w:val="42"/>
        <w:tabs>
          <w:tab w:val="left" w:pos="2264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42200793" w:history="1">
        <w:r w:rsidRPr="000274EB">
          <w:rPr>
            <w:rStyle w:val="ab"/>
            <w:rFonts w:ascii="Arial" w:hAnsi="Arial" w:cs="宋体"/>
            <w:noProof/>
          </w:rPr>
          <w:t>2.2.6.2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模型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6EAA6E0" w14:textId="77777777" w:rsidR="00144F19" w:rsidRDefault="00144F19">
      <w:pPr>
        <w:pStyle w:val="23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2200794" w:history="1">
        <w:r w:rsidRPr="000274EB">
          <w:rPr>
            <w:rStyle w:val="ab"/>
            <w:rFonts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0274EB">
          <w:rPr>
            <w:rStyle w:val="ab"/>
            <w:rFonts w:hint="eastAsia"/>
            <w:noProof/>
          </w:rPr>
          <w:t>数据流图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_Toc442200794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02217C3" w14:textId="4C9FE423" w:rsidR="003D79E1" w:rsidRPr="0078333C" w:rsidRDefault="00382496">
      <w:pPr>
        <w:sectPr w:rsidR="003D79E1" w:rsidRPr="0078333C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78333C">
        <w:rPr>
          <w:rFonts w:hint="eastAsia"/>
        </w:rPr>
        <w:fldChar w:fldCharType="end"/>
      </w:r>
    </w:p>
    <w:p w14:paraId="62498C90" w14:textId="2DFDD416" w:rsidR="00861B91" w:rsidRPr="0078333C" w:rsidRDefault="00B5507B" w:rsidP="00684F54">
      <w:pPr>
        <w:pStyle w:val="1"/>
      </w:pPr>
      <w:bookmarkStart w:id="6" w:name="_Toc442200766"/>
      <w:r>
        <w:rPr>
          <w:rFonts w:hint="eastAsia"/>
        </w:rPr>
        <w:lastRenderedPageBreak/>
        <w:t>概要说明</w:t>
      </w:r>
      <w:bookmarkEnd w:id="6"/>
    </w:p>
    <w:p w14:paraId="3AA24B47" w14:textId="77777777" w:rsidR="00861B91" w:rsidRDefault="00861B91" w:rsidP="00861B91">
      <w:pPr>
        <w:pStyle w:val="21"/>
      </w:pPr>
      <w:bookmarkStart w:id="7" w:name="_Toc64967883"/>
      <w:bookmarkStart w:id="8" w:name="_Toc65042593"/>
      <w:bookmarkStart w:id="9" w:name="_Toc65311466"/>
      <w:bookmarkStart w:id="10" w:name="_Toc65318231"/>
      <w:bookmarkStart w:id="11" w:name="_Toc66243804"/>
      <w:bookmarkStart w:id="12" w:name="_Toc428453212"/>
      <w:bookmarkStart w:id="13" w:name="_Toc428785359"/>
      <w:bookmarkStart w:id="14" w:name="_Toc428890197"/>
      <w:bookmarkStart w:id="15" w:name="_Toc442200767"/>
      <w:r w:rsidRPr="0078333C">
        <w:rPr>
          <w:rFonts w:hint="eastAsia"/>
        </w:rPr>
        <w:t>目的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C38C4DB" w14:textId="5AFDED29" w:rsidR="00861B91" w:rsidRDefault="00B5507B" w:rsidP="00447FF2">
      <w:r>
        <w:rPr>
          <w:rFonts w:hint="eastAsia"/>
        </w:rPr>
        <w:t xml:space="preserve"> </w:t>
      </w:r>
      <w:r>
        <w:t xml:space="preserve">   </w:t>
      </w:r>
      <w:r w:rsidR="000F29C8">
        <w:rPr>
          <w:rFonts w:hint="eastAsia"/>
        </w:rPr>
        <w:t>根据</w:t>
      </w:r>
      <w:r w:rsidR="000F29C8">
        <w:t>已有的用户</w:t>
      </w:r>
      <w:r w:rsidR="000F29C8">
        <w:rPr>
          <w:rFonts w:hint="eastAsia"/>
        </w:rPr>
        <w:t>购买</w:t>
      </w:r>
      <w:r w:rsidR="000F29C8">
        <w:t>行为以及历史</w:t>
      </w:r>
      <w:r w:rsidR="000F29C8">
        <w:rPr>
          <w:rFonts w:hint="eastAsia"/>
        </w:rPr>
        <w:t>累计</w:t>
      </w:r>
      <w:r w:rsidR="000F29C8">
        <w:t>的用户画像数据，预测用户</w:t>
      </w:r>
      <w:r w:rsidR="00447FF2">
        <w:rPr>
          <w:rFonts w:hint="eastAsia"/>
        </w:rPr>
        <w:t>在</w:t>
      </w:r>
      <w:r w:rsidR="00447FF2">
        <w:t>未来三个月</w:t>
      </w:r>
      <w:r w:rsidR="00447FF2">
        <w:rPr>
          <w:rFonts w:hint="eastAsia"/>
        </w:rPr>
        <w:t>（</w:t>
      </w:r>
      <w:r w:rsidR="00447FF2">
        <w:t>一季度）</w:t>
      </w:r>
      <w:r w:rsidR="00447FF2">
        <w:rPr>
          <w:rFonts w:hint="eastAsia"/>
        </w:rPr>
        <w:t>，在电商</w:t>
      </w:r>
      <w:r w:rsidR="00447FF2">
        <w:t>品类下</w:t>
      </w:r>
      <w:r w:rsidR="00447FF2">
        <w:rPr>
          <w:rFonts w:hint="eastAsia"/>
        </w:rPr>
        <w:t>的潜在</w:t>
      </w:r>
      <w:r w:rsidR="00447FF2">
        <w:t>需求</w:t>
      </w:r>
    </w:p>
    <w:p w14:paraId="17663CB0" w14:textId="7F36A23B" w:rsidR="001C65E4" w:rsidRPr="001C65E4" w:rsidRDefault="001C65E4" w:rsidP="001C65E4">
      <w:pPr>
        <w:pStyle w:val="1"/>
      </w:pPr>
      <w:bookmarkStart w:id="16" w:name="_Toc442200768"/>
      <w:r>
        <w:rPr>
          <w:rFonts w:hint="eastAsia"/>
        </w:rPr>
        <w:t>整体流程设计</w:t>
      </w:r>
      <w:bookmarkEnd w:id="16"/>
    </w:p>
    <w:p w14:paraId="20BE7DC2" w14:textId="7212043E" w:rsidR="00534E11" w:rsidRPr="00534E11" w:rsidRDefault="00B2052D" w:rsidP="00435B8A">
      <w:pPr>
        <w:pStyle w:val="21"/>
      </w:pPr>
      <w:bookmarkStart w:id="17" w:name="_Toc442200769"/>
      <w:r>
        <w:rPr>
          <w:rFonts w:hint="eastAsia"/>
        </w:rPr>
        <w:t>整体功能模块图</w:t>
      </w:r>
      <w:bookmarkEnd w:id="17"/>
    </w:p>
    <w:p w14:paraId="768D6D73" w14:textId="35065E64" w:rsidR="00861B91" w:rsidRDefault="00435B8A" w:rsidP="00435B8A">
      <w:pPr>
        <w:pStyle w:val="-"/>
        <w:ind w:firstLineChars="1650" w:firstLine="3960"/>
      </w:pPr>
      <w:r>
        <w:rPr>
          <w:noProof/>
        </w:rPr>
        <w:drawing>
          <wp:inline distT="0" distB="0" distL="0" distR="0" wp14:anchorId="505FF2F3" wp14:editId="37C569EB">
            <wp:extent cx="917069" cy="3152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潜在需求功能模块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12" cy="31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EC39" w14:textId="1D9557DD" w:rsidR="00B2052D" w:rsidRDefault="00B2052D" w:rsidP="00B2052D">
      <w:pPr>
        <w:pStyle w:val="21"/>
      </w:pPr>
      <w:bookmarkStart w:id="18" w:name="_Toc442200770"/>
      <w:r>
        <w:rPr>
          <w:rFonts w:hint="eastAsia"/>
        </w:rPr>
        <w:lastRenderedPageBreak/>
        <w:t>功能模块详情介绍</w:t>
      </w:r>
      <w:bookmarkEnd w:id="18"/>
    </w:p>
    <w:p w14:paraId="0127BC6D" w14:textId="119A98FC" w:rsidR="00B2052D" w:rsidRDefault="009A651D" w:rsidP="00B2052D">
      <w:pPr>
        <w:pStyle w:val="31"/>
      </w:pPr>
      <w:bookmarkStart w:id="19" w:name="_Toc442200771"/>
      <w:r>
        <w:rPr>
          <w:rFonts w:hint="eastAsia"/>
        </w:rPr>
        <w:t>黑洞系统</w:t>
      </w:r>
      <w:bookmarkEnd w:id="19"/>
    </w:p>
    <w:p w14:paraId="5336D6E6" w14:textId="05C4AC38" w:rsidR="00015A2A" w:rsidRPr="00015A2A" w:rsidRDefault="00015A2A" w:rsidP="00015A2A">
      <w:pPr>
        <w:pStyle w:val="41"/>
      </w:pPr>
      <w:bookmarkStart w:id="20" w:name="_Toc442200772"/>
      <w:r>
        <w:rPr>
          <w:rFonts w:hint="eastAsia"/>
        </w:rPr>
        <w:t>用户</w:t>
      </w:r>
      <w:r>
        <w:t>行为数据</w:t>
      </w:r>
      <w:r>
        <w:rPr>
          <w:rFonts w:hint="eastAsia"/>
        </w:rPr>
        <w:t>提取</w:t>
      </w:r>
      <w:bookmarkEnd w:id="20"/>
    </w:p>
    <w:p w14:paraId="34AB719E" w14:textId="296BA45A" w:rsidR="009A651D" w:rsidRDefault="009A651D" w:rsidP="009A651D">
      <w:r>
        <w:rPr>
          <w:rFonts w:hint="eastAsia"/>
        </w:rPr>
        <w:t xml:space="preserve">    黑洞</w:t>
      </w:r>
      <w:r>
        <w:t>系统需要</w:t>
      </w:r>
      <w:r>
        <w:rPr>
          <w:rFonts w:hint="eastAsia"/>
        </w:rPr>
        <w:t>提供</w:t>
      </w:r>
      <w:r>
        <w:t>指定日期的（按</w:t>
      </w:r>
      <w:r>
        <w:rPr>
          <w:rFonts w:hint="eastAsia"/>
        </w:rPr>
        <w:t>月份</w:t>
      </w:r>
      <w:r>
        <w:t>）用户在</w:t>
      </w:r>
      <w:r>
        <w:rPr>
          <w:rFonts w:hint="eastAsia"/>
        </w:rPr>
        <w:t>指定</w:t>
      </w:r>
      <w:r>
        <w:t>品类下的用户行为</w:t>
      </w:r>
      <w:r>
        <w:rPr>
          <w:rFonts w:hint="eastAsia"/>
        </w:rPr>
        <w:t>记录，</w:t>
      </w:r>
      <w:r>
        <w:t>提供</w:t>
      </w:r>
      <w:r>
        <w:rPr>
          <w:rFonts w:hint="eastAsia"/>
        </w:rPr>
        <w:t>的数据格式</w:t>
      </w:r>
      <w:r>
        <w:t>为</w:t>
      </w:r>
      <w:r w:rsidR="001D1EF1">
        <w:rPr>
          <w:rFonts w:hint="eastAsia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99"/>
        <w:gridCol w:w="1743"/>
        <w:gridCol w:w="1376"/>
        <w:gridCol w:w="1072"/>
        <w:gridCol w:w="1176"/>
        <w:gridCol w:w="1316"/>
      </w:tblGrid>
      <w:tr w:rsidR="001D1EF1" w14:paraId="66BAFD9C" w14:textId="77777777" w:rsidTr="001D1EF1">
        <w:tc>
          <w:tcPr>
            <w:tcW w:w="1099" w:type="dxa"/>
          </w:tcPr>
          <w:p w14:paraId="187DDB2D" w14:textId="3A2E29C5" w:rsidR="001D1EF1" w:rsidRDefault="001D1EF1" w:rsidP="009A651D">
            <w:r>
              <w:t>gid</w:t>
            </w:r>
          </w:p>
        </w:tc>
        <w:tc>
          <w:tcPr>
            <w:tcW w:w="1743" w:type="dxa"/>
          </w:tcPr>
          <w:p w14:paraId="2F4E17E7" w14:textId="5161A527" w:rsidR="001D1EF1" w:rsidRDefault="001D1EF1" w:rsidP="009A651D">
            <w:r>
              <w:rPr>
                <w:rFonts w:hint="eastAsia"/>
              </w:rPr>
              <w:t>type</w:t>
            </w:r>
          </w:p>
        </w:tc>
        <w:tc>
          <w:tcPr>
            <w:tcW w:w="1376" w:type="dxa"/>
          </w:tcPr>
          <w:p w14:paraId="61F7C87D" w14:textId="7C578C9C" w:rsidR="001D1EF1" w:rsidRDefault="001D1EF1" w:rsidP="009A651D">
            <w:r>
              <w:rPr>
                <w:rFonts w:hint="eastAsia"/>
              </w:rPr>
              <w:t>action</w:t>
            </w:r>
          </w:p>
        </w:tc>
        <w:tc>
          <w:tcPr>
            <w:tcW w:w="1072" w:type="dxa"/>
          </w:tcPr>
          <w:p w14:paraId="79D35FDD" w14:textId="1BC0C574" w:rsidR="001D1EF1" w:rsidRDefault="001D1EF1" w:rsidP="009A651D">
            <w:r>
              <w:rPr>
                <w:rFonts w:hint="eastAsia"/>
              </w:rPr>
              <w:t>level</w:t>
            </w:r>
          </w:p>
        </w:tc>
        <w:tc>
          <w:tcPr>
            <w:tcW w:w="1176" w:type="dxa"/>
          </w:tcPr>
          <w:p w14:paraId="658CD7C9" w14:textId="507C3163" w:rsidR="001D1EF1" w:rsidRDefault="001D1EF1" w:rsidP="009A651D">
            <w:r>
              <w:rPr>
                <w:rFonts w:hint="eastAsia"/>
              </w:rPr>
              <w:t>category</w:t>
            </w:r>
          </w:p>
        </w:tc>
        <w:tc>
          <w:tcPr>
            <w:tcW w:w="1316" w:type="dxa"/>
          </w:tcPr>
          <w:p w14:paraId="521E39D5" w14:textId="593EB6FF" w:rsidR="001D1EF1" w:rsidRDefault="001D1EF1" w:rsidP="009A651D">
            <w:r>
              <w:t>l_date</w:t>
            </w:r>
          </w:p>
        </w:tc>
      </w:tr>
      <w:tr w:rsidR="001D1EF1" w14:paraId="4A790045" w14:textId="77777777" w:rsidTr="001D1EF1">
        <w:tc>
          <w:tcPr>
            <w:tcW w:w="1099" w:type="dxa"/>
          </w:tcPr>
          <w:p w14:paraId="2EA02B88" w14:textId="7F469226" w:rsidR="001D1EF1" w:rsidRDefault="001D1EF1" w:rsidP="009A651D">
            <w:r>
              <w:rPr>
                <w:rFonts w:hint="eastAsia"/>
              </w:rPr>
              <w:t>用户</w:t>
            </w:r>
            <w:r>
              <w:t>唯一</w:t>
            </w:r>
            <w:r>
              <w:rPr>
                <w:rFonts w:hint="eastAsia"/>
              </w:rPr>
              <w:t>标示</w:t>
            </w:r>
          </w:p>
        </w:tc>
        <w:tc>
          <w:tcPr>
            <w:tcW w:w="1743" w:type="dxa"/>
          </w:tcPr>
          <w:p w14:paraId="3A3E24E0" w14:textId="77777777" w:rsidR="001D1EF1" w:rsidRDefault="001D1EF1" w:rsidP="009A651D">
            <w:r>
              <w:t>business</w:t>
            </w:r>
            <w:r>
              <w:rPr>
                <w:rFonts w:hint="eastAsia"/>
              </w:rPr>
              <w:t>/media</w:t>
            </w:r>
            <w:r>
              <w:t>,</w:t>
            </w:r>
          </w:p>
          <w:p w14:paraId="51B2BC6C" w14:textId="66699A76" w:rsidR="001D1EF1" w:rsidRDefault="001D1EF1" w:rsidP="009A651D">
            <w:r>
              <w:rPr>
                <w:rFonts w:hint="eastAsia"/>
              </w:rPr>
              <w:t>品类</w:t>
            </w:r>
            <w:r>
              <w:t>类型</w:t>
            </w:r>
          </w:p>
        </w:tc>
        <w:tc>
          <w:tcPr>
            <w:tcW w:w="1376" w:type="dxa"/>
          </w:tcPr>
          <w:p w14:paraId="2B2DD460" w14:textId="78854DF6" w:rsidR="001D1EF1" w:rsidRDefault="001D1EF1" w:rsidP="009A651D">
            <w:r>
              <w:t>p</w:t>
            </w:r>
            <w:r>
              <w:rPr>
                <w:rFonts w:hint="eastAsia"/>
              </w:rPr>
              <w:t>a</w:t>
            </w:r>
            <w:r>
              <w:t>geview</w:t>
            </w:r>
            <w:r>
              <w:rPr>
                <w:rFonts w:hint="eastAsia"/>
              </w:rPr>
              <w:t>，</w:t>
            </w:r>
          </w:p>
          <w:p w14:paraId="63BD08F5" w14:textId="77777777" w:rsidR="001D1EF1" w:rsidRDefault="001D1EF1" w:rsidP="009A651D">
            <w:r>
              <w:rPr>
                <w:rFonts w:hint="eastAsia"/>
              </w:rPr>
              <w:t>ad</w:t>
            </w:r>
            <w:r>
              <w:t>dcart,</w:t>
            </w:r>
          </w:p>
          <w:p w14:paraId="2D0CC064" w14:textId="77777777" w:rsidR="001D1EF1" w:rsidRDefault="001D1EF1" w:rsidP="009A651D">
            <w:pPr>
              <w:rPr>
                <w:rFonts w:hint="eastAsia"/>
              </w:rPr>
            </w:pPr>
            <w:r>
              <w:rPr>
                <w:rFonts w:hint="eastAsia"/>
              </w:rPr>
              <w:t>order,</w:t>
            </w:r>
          </w:p>
          <w:p w14:paraId="50F36808" w14:textId="16C8430B" w:rsidR="001D1EF1" w:rsidRDefault="001D1EF1" w:rsidP="009A651D">
            <w:r>
              <w:t>search</w:t>
            </w:r>
            <w:r>
              <w:rPr>
                <w:rFonts w:hint="eastAsia"/>
              </w:rPr>
              <w:t>等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t>行为类型</w:t>
            </w:r>
          </w:p>
        </w:tc>
        <w:tc>
          <w:tcPr>
            <w:tcW w:w="1072" w:type="dxa"/>
          </w:tcPr>
          <w:p w14:paraId="24EACADB" w14:textId="2B9D66C4" w:rsidR="001D1EF1" w:rsidRDefault="001D1EF1" w:rsidP="009A651D">
            <w:r>
              <w:rPr>
                <w:rFonts w:hint="eastAsia"/>
              </w:rPr>
              <w:t>品类对应</w:t>
            </w:r>
            <w:r>
              <w:t>的</w:t>
            </w:r>
            <w:r>
              <w:rPr>
                <w:rFonts w:hint="eastAsia"/>
              </w:rPr>
              <w:t>类目</w:t>
            </w:r>
            <w:r>
              <w:t>层级</w:t>
            </w:r>
          </w:p>
        </w:tc>
        <w:tc>
          <w:tcPr>
            <w:tcW w:w="1176" w:type="dxa"/>
          </w:tcPr>
          <w:p w14:paraId="7F75B0B4" w14:textId="0292E91D" w:rsidR="001D1EF1" w:rsidRDefault="001D1EF1" w:rsidP="009A651D">
            <w:r>
              <w:rPr>
                <w:rFonts w:hint="eastAsia"/>
              </w:rPr>
              <w:t>品类</w:t>
            </w:r>
            <w:r>
              <w:t>名称</w:t>
            </w:r>
          </w:p>
        </w:tc>
        <w:tc>
          <w:tcPr>
            <w:tcW w:w="1316" w:type="dxa"/>
          </w:tcPr>
          <w:p w14:paraId="7462FA1A" w14:textId="35D0EE67" w:rsidR="001D1EF1" w:rsidRDefault="001D1EF1" w:rsidP="009A651D">
            <w:r>
              <w:rPr>
                <w:rFonts w:hint="eastAsia"/>
              </w:rPr>
              <w:t>时间戳</w:t>
            </w:r>
            <w:r>
              <w:t>（</w:t>
            </w:r>
            <w:r>
              <w:rPr>
                <w:rFonts w:hint="eastAsia"/>
              </w:rPr>
              <w:t>截止</w:t>
            </w:r>
            <w:r>
              <w:t>到月份</w:t>
            </w:r>
            <w:r>
              <w:rPr>
                <w:rFonts w:hint="eastAsia"/>
              </w:rPr>
              <w:t>,201505</w:t>
            </w:r>
            <w:r>
              <w:t>)</w:t>
            </w:r>
          </w:p>
        </w:tc>
      </w:tr>
    </w:tbl>
    <w:p w14:paraId="12472E85" w14:textId="6ED3C400" w:rsidR="009A651D" w:rsidRDefault="001D1EF1" w:rsidP="009A651D">
      <w:r>
        <w:rPr>
          <w:rFonts w:hint="eastAsia"/>
        </w:rPr>
        <w:t>将其对应</w:t>
      </w:r>
      <w:r>
        <w:t>的结果保存在冷集群的HDFS</w:t>
      </w:r>
      <w:r>
        <w:rPr>
          <w:rFonts w:hint="eastAsia"/>
        </w:rPr>
        <w:t>上</w:t>
      </w:r>
      <w:r>
        <w:t>。</w:t>
      </w:r>
    </w:p>
    <w:p w14:paraId="1EBCE1BD" w14:textId="1FC348D3" w:rsidR="00015A2A" w:rsidRDefault="00015A2A" w:rsidP="00015A2A">
      <w:pPr>
        <w:pStyle w:val="41"/>
      </w:pPr>
      <w:bookmarkStart w:id="21" w:name="_Toc442200773"/>
      <w:r>
        <w:rPr>
          <w:rFonts w:hint="eastAsia"/>
        </w:rPr>
        <w:t>用户</w:t>
      </w:r>
      <w:r>
        <w:t>画像数据提取</w:t>
      </w:r>
      <w:bookmarkEnd w:id="21"/>
    </w:p>
    <w:p w14:paraId="6049D107" w14:textId="7AD5D2EB" w:rsidR="001D1EF1" w:rsidRDefault="001D1EF1" w:rsidP="00015A2A">
      <w:r>
        <w:rPr>
          <w:rFonts w:hint="eastAsia"/>
        </w:rPr>
        <w:t xml:space="preserve">    打平</w:t>
      </w:r>
      <w:r>
        <w:t>后的</w:t>
      </w:r>
      <w:r>
        <w:rPr>
          <w:rFonts w:hint="eastAsia"/>
        </w:rPr>
        <w:t>用户</w:t>
      </w:r>
      <w:r>
        <w:t>画像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提供</w:t>
      </w:r>
      <w:r>
        <w:t>的主要</w:t>
      </w:r>
      <w:r>
        <w:rPr>
          <w:rFonts w:hint="eastAsia"/>
        </w:rPr>
        <w:t>维度</w:t>
      </w:r>
      <w:r>
        <w:t>包括用户</w:t>
      </w:r>
      <w:r>
        <w:rPr>
          <w:rFonts w:hint="eastAsia"/>
        </w:rPr>
        <w:t>的人口</w:t>
      </w:r>
      <w:r>
        <w:t>属性</w:t>
      </w:r>
      <w:r>
        <w:rPr>
          <w:rFonts w:hint="eastAsia"/>
        </w:rPr>
        <w:t>、</w:t>
      </w:r>
      <w:r>
        <w:t>上网特征、</w:t>
      </w:r>
      <w:r>
        <w:rPr>
          <w:rFonts w:hint="eastAsia"/>
        </w:rPr>
        <w:t>营销</w:t>
      </w:r>
      <w:r>
        <w:t>特征、长期购物</w:t>
      </w:r>
      <w:r>
        <w:rPr>
          <w:rFonts w:hint="eastAsia"/>
        </w:rPr>
        <w:t>偏好</w:t>
      </w:r>
      <w:r>
        <w:t>以及</w:t>
      </w:r>
      <w:r>
        <w:rPr>
          <w:rFonts w:hint="eastAsia"/>
        </w:rPr>
        <w:t>长期兴趣</w:t>
      </w:r>
      <w:r>
        <w:t>偏好</w:t>
      </w:r>
      <w:r>
        <w:rPr>
          <w:rFonts w:hint="eastAsia"/>
        </w:rPr>
        <w:t>，</w:t>
      </w:r>
      <w:r>
        <w:t>将其保存</w:t>
      </w:r>
      <w:r>
        <w:rPr>
          <w:rFonts w:hint="eastAsia"/>
        </w:rPr>
        <w:t>冷</w:t>
      </w:r>
      <w:r>
        <w:t>集群的HDFS上。</w:t>
      </w:r>
    </w:p>
    <w:p w14:paraId="720504CC" w14:textId="77777777" w:rsidR="00A50B33" w:rsidRDefault="001D1EF1" w:rsidP="009A651D">
      <w:r>
        <w:rPr>
          <w:rFonts w:hint="eastAsia"/>
        </w:rPr>
        <w:t xml:space="preserve">    </w:t>
      </w:r>
    </w:p>
    <w:p w14:paraId="0548B6B2" w14:textId="178F5D8F" w:rsidR="001D1EF1" w:rsidRDefault="001D1EF1" w:rsidP="009A651D"/>
    <w:p w14:paraId="56B0927F" w14:textId="70BE1E6E" w:rsidR="001D1EF1" w:rsidRPr="001D1EF1" w:rsidRDefault="00EE2CE1" w:rsidP="00015A2A">
      <w:pPr>
        <w:pStyle w:val="41"/>
      </w:pPr>
      <w:bookmarkStart w:id="22" w:name="_Toc442200774"/>
      <w:r>
        <w:rPr>
          <w:rFonts w:hint="eastAsia"/>
        </w:rPr>
        <w:lastRenderedPageBreak/>
        <w:t>拼接</w:t>
      </w:r>
      <w:bookmarkEnd w:id="22"/>
    </w:p>
    <w:p w14:paraId="0D5637E2" w14:textId="723F9DA3" w:rsidR="00BB7B36" w:rsidRDefault="00B2052D" w:rsidP="009A651D">
      <w:r>
        <w:rPr>
          <w:rFonts w:hint="eastAsia"/>
        </w:rPr>
        <w:t xml:space="preserve"> </w:t>
      </w:r>
      <w:r>
        <w:t xml:space="preserve"> </w:t>
      </w:r>
      <w:r w:rsidR="00EE2CE1">
        <w:rPr>
          <w:rFonts w:hint="eastAsia"/>
        </w:rPr>
        <w:t>以</w:t>
      </w:r>
      <w:r w:rsidR="00DB097B">
        <w:t>gid</w:t>
      </w:r>
      <w:r w:rsidR="00A50B33">
        <w:rPr>
          <w:rFonts w:hint="eastAsia"/>
        </w:rPr>
        <w:t>字段</w:t>
      </w:r>
      <w:r w:rsidR="00A50B33">
        <w:t>作为关联</w:t>
      </w:r>
      <w:r w:rsidR="00A50B33">
        <w:rPr>
          <w:rFonts w:hint="eastAsia"/>
        </w:rPr>
        <w:t>， 按照</w:t>
      </w:r>
      <w:r w:rsidR="00A50B33">
        <w:t>配置文件</w:t>
      </w:r>
      <w:r w:rsidR="00A50B33">
        <w:rPr>
          <w:rFonts w:hint="eastAsia"/>
        </w:rPr>
        <w:t>指定获取</w:t>
      </w:r>
      <w:r w:rsidR="00A50B33">
        <w:t>字段，</w:t>
      </w:r>
      <w:r w:rsidR="00A50B33">
        <w:rPr>
          <w:rFonts w:hint="eastAsia"/>
        </w:rPr>
        <w:t>利用</w:t>
      </w:r>
      <w:r w:rsidR="00A50B33">
        <w:t>MR程序输出最终的数据集</w:t>
      </w:r>
      <w:r w:rsidR="00A50B33">
        <w:rPr>
          <w:rFonts w:hint="eastAsia"/>
        </w:rPr>
        <w:t>结果</w:t>
      </w:r>
      <w:r w:rsidR="00A50B33">
        <w:t>。</w:t>
      </w:r>
      <w:r w:rsidR="00A50B33">
        <w:rPr>
          <w:rFonts w:hint="eastAsia"/>
        </w:rPr>
        <w:t>配置</w:t>
      </w:r>
      <w:r w:rsidR="00A50B33">
        <w:t>文件可以指定</w:t>
      </w:r>
      <w:r w:rsidR="00A50B33">
        <w:rPr>
          <w:rFonts w:hint="eastAsia"/>
        </w:rPr>
        <w:t>提取</w:t>
      </w:r>
      <w:r w:rsidR="00A50B33">
        <w:t>的字段类型（</w:t>
      </w:r>
      <w:r w:rsidR="00A50B33">
        <w:rPr>
          <w:rFonts w:hint="eastAsia"/>
        </w:rPr>
        <w:t>business/media/profile）、以及行为</w:t>
      </w:r>
      <w:r w:rsidR="00A50B33">
        <w:t>类型。最终输出的结果是一个数据矩阵</w:t>
      </w:r>
      <w:r w:rsidR="00A50B33">
        <w:rPr>
          <w:rFonts w:hint="eastAsia"/>
        </w:rPr>
        <w:t>，</w:t>
      </w:r>
      <w:r w:rsidR="00A50B33">
        <w:t>其具体表示如下所示：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99"/>
        <w:gridCol w:w="1743"/>
        <w:gridCol w:w="1376"/>
        <w:gridCol w:w="1072"/>
        <w:gridCol w:w="1176"/>
        <w:gridCol w:w="1316"/>
      </w:tblGrid>
      <w:tr w:rsidR="000D5DA6" w14:paraId="27791D02" w14:textId="77777777" w:rsidTr="000D5DA6">
        <w:tc>
          <w:tcPr>
            <w:tcW w:w="1099" w:type="dxa"/>
          </w:tcPr>
          <w:p w14:paraId="21642B32" w14:textId="77777777" w:rsidR="000D5DA6" w:rsidRDefault="000D5DA6" w:rsidP="000D5DA6">
            <w:r>
              <w:t>gid</w:t>
            </w:r>
          </w:p>
        </w:tc>
        <w:tc>
          <w:tcPr>
            <w:tcW w:w="1743" w:type="dxa"/>
          </w:tcPr>
          <w:p w14:paraId="1AD9F13C" w14:textId="77777777" w:rsidR="000D5DA6" w:rsidRDefault="000D5DA6" w:rsidP="000D5DA6">
            <w:r>
              <w:t>column1</w:t>
            </w:r>
          </w:p>
        </w:tc>
        <w:tc>
          <w:tcPr>
            <w:tcW w:w="1376" w:type="dxa"/>
          </w:tcPr>
          <w:p w14:paraId="36085CFF" w14:textId="77777777" w:rsidR="000D5DA6" w:rsidRDefault="000D5DA6" w:rsidP="000D5DA6">
            <w:r>
              <w:t>column2</w:t>
            </w:r>
          </w:p>
        </w:tc>
        <w:tc>
          <w:tcPr>
            <w:tcW w:w="1072" w:type="dxa"/>
          </w:tcPr>
          <w:p w14:paraId="79E46013" w14:textId="77777777" w:rsidR="000D5DA6" w:rsidRDefault="000D5DA6" w:rsidP="000D5DA6">
            <w:r>
              <w:t>column3</w:t>
            </w:r>
          </w:p>
        </w:tc>
        <w:tc>
          <w:tcPr>
            <w:tcW w:w="1176" w:type="dxa"/>
          </w:tcPr>
          <w:p w14:paraId="4946B702" w14:textId="77777777" w:rsidR="000D5DA6" w:rsidRDefault="000D5DA6" w:rsidP="000D5DA6">
            <w:r>
              <w:t>… …</w:t>
            </w:r>
          </w:p>
        </w:tc>
        <w:tc>
          <w:tcPr>
            <w:tcW w:w="1316" w:type="dxa"/>
          </w:tcPr>
          <w:p w14:paraId="38E7962D" w14:textId="77777777" w:rsidR="000D5DA6" w:rsidRDefault="000D5DA6" w:rsidP="000D5DA6">
            <w:r>
              <w:t>columnN</w:t>
            </w:r>
          </w:p>
        </w:tc>
      </w:tr>
      <w:tr w:rsidR="000D5DA6" w14:paraId="6B4A4758" w14:textId="77777777" w:rsidTr="000D5DA6">
        <w:tc>
          <w:tcPr>
            <w:tcW w:w="1099" w:type="dxa"/>
          </w:tcPr>
          <w:p w14:paraId="6C5A9557" w14:textId="77777777" w:rsidR="000D5DA6" w:rsidRDefault="000D5DA6" w:rsidP="000D5DA6">
            <w:r>
              <w:rPr>
                <w:rFonts w:hint="eastAsia"/>
              </w:rPr>
              <w:t>用户的</w:t>
            </w:r>
            <w:r>
              <w:t>唯一</w:t>
            </w:r>
            <w:r>
              <w:rPr>
                <w:rFonts w:hint="eastAsia"/>
              </w:rPr>
              <w:t>标示</w:t>
            </w:r>
          </w:p>
        </w:tc>
        <w:tc>
          <w:tcPr>
            <w:tcW w:w="1743" w:type="dxa"/>
          </w:tcPr>
          <w:p w14:paraId="6A200C9C" w14:textId="77777777" w:rsidR="000D5DA6" w:rsidRDefault="000D5DA6" w:rsidP="000D5DA6">
            <w:r>
              <w:rPr>
                <w:rFonts w:hint="eastAsia"/>
              </w:rPr>
              <w:t>电商</w:t>
            </w:r>
            <w:r>
              <w:t>/</w:t>
            </w:r>
            <w:r>
              <w:rPr>
                <w:rFonts w:hint="eastAsia"/>
              </w:rPr>
              <w:t>媒体/用户</w:t>
            </w:r>
            <w:r>
              <w:t>画像的维度</w:t>
            </w:r>
            <w:r>
              <w:rPr>
                <w:rFonts w:hint="eastAsia"/>
              </w:rPr>
              <w:t>，</w:t>
            </w:r>
            <w:r>
              <w:t>具体值可以</w:t>
            </w:r>
            <w:r>
              <w:rPr>
                <w:rFonts w:hint="eastAsia"/>
              </w:rPr>
              <w:t>其</w:t>
            </w:r>
            <w:r>
              <w:t>对应的权重</w:t>
            </w:r>
          </w:p>
        </w:tc>
        <w:tc>
          <w:tcPr>
            <w:tcW w:w="1376" w:type="dxa"/>
          </w:tcPr>
          <w:p w14:paraId="6A90ACFD" w14:textId="77777777" w:rsidR="000D5DA6" w:rsidRDefault="000D5DA6" w:rsidP="000D5DA6">
            <w:r>
              <w:rPr>
                <w:rFonts w:hint="eastAsia"/>
              </w:rPr>
              <w:t>电商</w:t>
            </w:r>
            <w:r>
              <w:t>/</w:t>
            </w:r>
            <w:r>
              <w:rPr>
                <w:rFonts w:hint="eastAsia"/>
              </w:rPr>
              <w:t>媒体/用户</w:t>
            </w:r>
            <w:r>
              <w:t>画像的维度</w:t>
            </w:r>
            <w:r>
              <w:rPr>
                <w:rFonts w:hint="eastAsia"/>
              </w:rPr>
              <w:t>，</w:t>
            </w:r>
            <w:r>
              <w:t>具体值可以</w:t>
            </w:r>
            <w:r>
              <w:rPr>
                <w:rFonts w:hint="eastAsia"/>
              </w:rPr>
              <w:t>其</w:t>
            </w:r>
            <w:r>
              <w:t>对应的权重</w:t>
            </w:r>
          </w:p>
        </w:tc>
        <w:tc>
          <w:tcPr>
            <w:tcW w:w="1072" w:type="dxa"/>
          </w:tcPr>
          <w:p w14:paraId="4B494A77" w14:textId="77777777" w:rsidR="000D5DA6" w:rsidRDefault="000D5DA6" w:rsidP="000D5DA6">
            <w:r>
              <w:rPr>
                <w:rFonts w:hint="eastAsia"/>
              </w:rPr>
              <w:t>电商</w:t>
            </w:r>
            <w:r>
              <w:t>/</w:t>
            </w:r>
            <w:r>
              <w:rPr>
                <w:rFonts w:hint="eastAsia"/>
              </w:rPr>
              <w:t>媒体/用户</w:t>
            </w:r>
            <w:r>
              <w:t>画像的维度</w:t>
            </w:r>
            <w:r>
              <w:rPr>
                <w:rFonts w:hint="eastAsia"/>
              </w:rPr>
              <w:t>，</w:t>
            </w:r>
            <w:r>
              <w:t>具体值可以</w:t>
            </w:r>
            <w:r>
              <w:rPr>
                <w:rFonts w:hint="eastAsia"/>
              </w:rPr>
              <w:t>其</w:t>
            </w:r>
            <w:r>
              <w:t>对应的权重</w:t>
            </w:r>
          </w:p>
        </w:tc>
        <w:tc>
          <w:tcPr>
            <w:tcW w:w="1176" w:type="dxa"/>
          </w:tcPr>
          <w:p w14:paraId="55BA87ED" w14:textId="77777777" w:rsidR="000D5DA6" w:rsidRDefault="000D5DA6" w:rsidP="000D5DA6"/>
        </w:tc>
        <w:tc>
          <w:tcPr>
            <w:tcW w:w="1316" w:type="dxa"/>
          </w:tcPr>
          <w:p w14:paraId="6FFD80FC" w14:textId="77777777" w:rsidR="000D5DA6" w:rsidRDefault="000D5DA6" w:rsidP="000D5DA6">
            <w:r>
              <w:rPr>
                <w:rFonts w:hint="eastAsia"/>
              </w:rPr>
              <w:t>电商</w:t>
            </w:r>
            <w:r>
              <w:t>/</w:t>
            </w:r>
            <w:r>
              <w:rPr>
                <w:rFonts w:hint="eastAsia"/>
              </w:rPr>
              <w:t>媒体/用户</w:t>
            </w:r>
            <w:r>
              <w:t>画像的维度</w:t>
            </w:r>
            <w:r>
              <w:rPr>
                <w:rFonts w:hint="eastAsia"/>
              </w:rPr>
              <w:t>，</w:t>
            </w:r>
            <w:r>
              <w:t>具体值可以</w:t>
            </w:r>
            <w:r>
              <w:rPr>
                <w:rFonts w:hint="eastAsia"/>
              </w:rPr>
              <w:t>其</w:t>
            </w:r>
            <w:r>
              <w:t>对应的权重</w:t>
            </w:r>
          </w:p>
        </w:tc>
      </w:tr>
    </w:tbl>
    <w:p w14:paraId="5A0588F6" w14:textId="77777777" w:rsidR="000D5DA6" w:rsidRPr="000D5DA6" w:rsidRDefault="000D5DA6" w:rsidP="009A651D"/>
    <w:p w14:paraId="67D8B33F" w14:textId="7367FEDE" w:rsidR="00B86141" w:rsidRDefault="000D5DA6" w:rsidP="000D5DA6">
      <w:r>
        <w:rPr>
          <w:rFonts w:hint="eastAsia"/>
        </w:rPr>
        <w:t>无值</w:t>
      </w:r>
      <w:r>
        <w:t>的情况下可以设置为</w:t>
      </w:r>
      <w:r>
        <w:rPr>
          <w:rFonts w:hint="eastAsia"/>
        </w:rPr>
        <w:t>0, 其</w:t>
      </w:r>
      <w:r>
        <w:t>最终输出是一个非常</w:t>
      </w:r>
      <w:r>
        <w:rPr>
          <w:rFonts w:hint="eastAsia"/>
        </w:rPr>
        <w:t>稀疏</w:t>
      </w:r>
      <w:r>
        <w:t>的矩阵。</w:t>
      </w:r>
    </w:p>
    <w:p w14:paraId="77A972CC" w14:textId="77777777" w:rsidR="000D5DA6" w:rsidRDefault="000D5DA6" w:rsidP="000D5DA6"/>
    <w:p w14:paraId="3AA5E888" w14:textId="660D5D85" w:rsidR="000D5DA6" w:rsidRDefault="000D5DA6" w:rsidP="000D5DA6">
      <w:pPr>
        <w:pStyle w:val="31"/>
      </w:pPr>
      <w:bookmarkStart w:id="23" w:name="_Toc442200775"/>
      <w:r>
        <w:rPr>
          <w:rFonts w:hint="eastAsia"/>
        </w:rPr>
        <w:t>数据</w:t>
      </w:r>
      <w:r>
        <w:t>预处理模块</w:t>
      </w:r>
      <w:bookmarkEnd w:id="23"/>
    </w:p>
    <w:p w14:paraId="1AE5FD4F" w14:textId="04338250" w:rsidR="000D5DA6" w:rsidRDefault="000D5DA6" w:rsidP="00982EA1">
      <w:pPr>
        <w:ind w:firstLineChars="200" w:firstLine="480"/>
      </w:pPr>
      <w:r>
        <w:rPr>
          <w:rFonts w:hint="eastAsia"/>
        </w:rPr>
        <w:t>数据</w:t>
      </w:r>
      <w:r>
        <w:t>预</w:t>
      </w:r>
      <w:r>
        <w:rPr>
          <w:rFonts w:hint="eastAsia"/>
        </w:rPr>
        <w:t>处理</w:t>
      </w:r>
      <w:r>
        <w:t>模块主要的功能</w:t>
      </w:r>
      <w:r>
        <w:rPr>
          <w:rFonts w:hint="eastAsia"/>
        </w:rPr>
        <w:t>获取</w:t>
      </w:r>
      <w:r>
        <w:t>优质的数据集</w:t>
      </w:r>
      <w:r>
        <w:rPr>
          <w:rFonts w:hint="eastAsia"/>
        </w:rPr>
        <w:t>。主要</w:t>
      </w:r>
      <w:r>
        <w:t>包括以下</w:t>
      </w:r>
      <w:r>
        <w:rPr>
          <w:rFonts w:hint="eastAsia"/>
        </w:rPr>
        <w:t>4个</w:t>
      </w:r>
      <w:r>
        <w:t>方面的</w:t>
      </w:r>
      <w:r>
        <w:rPr>
          <w:rFonts w:hint="eastAsia"/>
        </w:rPr>
        <w:t>内容</w:t>
      </w:r>
      <w:r>
        <w:t>：</w:t>
      </w:r>
      <w:r>
        <w:rPr>
          <w:rFonts w:hint="eastAsia"/>
        </w:rPr>
        <w:t>数据</w:t>
      </w:r>
      <w:r>
        <w:t>过滤模块</w:t>
      </w:r>
      <w:r>
        <w:rPr>
          <w:rFonts w:hint="eastAsia"/>
        </w:rPr>
        <w:t>、数据Label标定</w:t>
      </w:r>
      <w:r>
        <w:t>模块</w:t>
      </w:r>
      <w:r>
        <w:rPr>
          <w:rFonts w:hint="eastAsia"/>
        </w:rPr>
        <w:t>、</w:t>
      </w:r>
      <w:r>
        <w:t>数据离散化处理模块以及数据划分模块</w:t>
      </w:r>
      <w:r>
        <w:rPr>
          <w:rFonts w:hint="eastAsia"/>
        </w:rPr>
        <w:t>。</w:t>
      </w:r>
    </w:p>
    <w:p w14:paraId="471AFCE5" w14:textId="0FBB4AA0" w:rsidR="000D5DA6" w:rsidRDefault="00634177" w:rsidP="000D5DA6">
      <w:pPr>
        <w:pStyle w:val="41"/>
      </w:pPr>
      <w:bookmarkStart w:id="24" w:name="_Toc442200776"/>
      <w:r>
        <w:rPr>
          <w:rFonts w:hint="eastAsia"/>
        </w:rPr>
        <w:lastRenderedPageBreak/>
        <w:t>数据</w:t>
      </w:r>
      <w:r>
        <w:t>过滤模块</w:t>
      </w:r>
      <w:bookmarkEnd w:id="24"/>
    </w:p>
    <w:p w14:paraId="7D0D4272" w14:textId="116CDE63" w:rsidR="00634177" w:rsidRDefault="00634177" w:rsidP="00995A1A">
      <w:pPr>
        <w:ind w:firstLineChars="200" w:firstLine="480"/>
      </w:pPr>
      <w:r>
        <w:rPr>
          <w:rFonts w:hint="eastAsia"/>
        </w:rPr>
        <w:t>数据</w:t>
      </w:r>
      <w:r>
        <w:t>过滤模块主要可以</w:t>
      </w:r>
      <w:r>
        <w:rPr>
          <w:rFonts w:hint="eastAsia"/>
        </w:rPr>
        <w:t>通过</w:t>
      </w:r>
      <w:r>
        <w:t>配置</w:t>
      </w:r>
      <w:r>
        <w:rPr>
          <w:rFonts w:hint="eastAsia"/>
        </w:rPr>
        <w:t>一些</w:t>
      </w:r>
      <w:r>
        <w:t>规则</w:t>
      </w:r>
      <w:r>
        <w:rPr>
          <w:rFonts w:hint="eastAsia"/>
        </w:rPr>
        <w:t>删除</w:t>
      </w:r>
      <w:r>
        <w:t>数据</w:t>
      </w:r>
      <w:r>
        <w:rPr>
          <w:rFonts w:hint="eastAsia"/>
        </w:rPr>
        <w:t>集</w:t>
      </w:r>
      <w:r>
        <w:t>中存在的脏数据</w:t>
      </w:r>
      <w:r>
        <w:rPr>
          <w:rFonts w:hint="eastAsia"/>
        </w:rPr>
        <w:t>（</w:t>
      </w:r>
      <w:r>
        <w:t>目前没有一个很好的实施方案</w:t>
      </w:r>
      <w:r>
        <w:rPr>
          <w:rFonts w:hint="eastAsia"/>
        </w:rPr>
        <w:t>，</w:t>
      </w:r>
      <w:r>
        <w:t>可以暂时</w:t>
      </w:r>
      <w:r>
        <w:rPr>
          <w:rFonts w:hint="eastAsia"/>
        </w:rPr>
        <w:t>）</w:t>
      </w:r>
      <w:r>
        <w:t>，根据需求，手工编写程序进行过滤</w:t>
      </w:r>
      <w:r>
        <w:rPr>
          <w:rFonts w:hint="eastAsia"/>
        </w:rPr>
        <w:t>。</w:t>
      </w:r>
    </w:p>
    <w:p w14:paraId="189C26E7" w14:textId="77777777" w:rsidR="00634177" w:rsidRDefault="00634177" w:rsidP="00634177"/>
    <w:p w14:paraId="398D2277" w14:textId="7C818FD8" w:rsidR="00634177" w:rsidRDefault="00634177" w:rsidP="00634177">
      <w:pPr>
        <w:pStyle w:val="41"/>
      </w:pPr>
      <w:bookmarkStart w:id="25" w:name="_Toc442200777"/>
      <w:r>
        <w:rPr>
          <w:rFonts w:hint="eastAsia"/>
        </w:rPr>
        <w:t>数据Label标定</w:t>
      </w:r>
      <w:r>
        <w:t>模块</w:t>
      </w:r>
      <w:bookmarkEnd w:id="25"/>
    </w:p>
    <w:p w14:paraId="73113A37" w14:textId="059B9850" w:rsidR="00634177" w:rsidRDefault="00634177" w:rsidP="00634177">
      <w:pPr>
        <w:ind w:firstLineChars="200" w:firstLine="480"/>
      </w:pPr>
      <w:r>
        <w:rPr>
          <w:rFonts w:hint="eastAsia"/>
        </w:rPr>
        <w:t>该</w:t>
      </w:r>
      <w:r>
        <w:t>模块主要的目的是为已有的原始数据</w:t>
      </w:r>
      <w:r>
        <w:rPr>
          <w:rFonts w:hint="eastAsia"/>
        </w:rPr>
        <w:t>标定相关</w:t>
      </w:r>
      <w:r>
        <w:t>的</w:t>
      </w:r>
      <w:r>
        <w:rPr>
          <w:rFonts w:hint="eastAsia"/>
        </w:rPr>
        <w:t>类</w:t>
      </w:r>
      <w:r>
        <w:t>标号，目前的方式可以</w:t>
      </w:r>
      <w:r>
        <w:rPr>
          <w:rFonts w:hint="eastAsia"/>
        </w:rPr>
        <w:t>分为</w:t>
      </w:r>
      <w:r>
        <w:t>两种：</w:t>
      </w:r>
      <w:r>
        <w:rPr>
          <w:rFonts w:hint="eastAsia"/>
        </w:rPr>
        <w:t>人工</w:t>
      </w:r>
      <w:r>
        <w:t>标注以及</w:t>
      </w:r>
      <w:r>
        <w:rPr>
          <w:rFonts w:hint="eastAsia"/>
        </w:rPr>
        <w:t>规则</w:t>
      </w:r>
      <w:r>
        <w:t>标定两种。</w:t>
      </w:r>
    </w:p>
    <w:p w14:paraId="3D2EE3BE" w14:textId="599DCCB0" w:rsidR="00634177" w:rsidRDefault="00995A1A" w:rsidP="00634177">
      <w:pPr>
        <w:ind w:firstLineChars="200" w:firstLine="480"/>
      </w:pPr>
      <w:r>
        <w:rPr>
          <w:rFonts w:hint="eastAsia"/>
        </w:rPr>
        <w:t>规则</w:t>
      </w:r>
      <w:r>
        <w:t>标定</w:t>
      </w:r>
      <w:r>
        <w:rPr>
          <w:rFonts w:hint="eastAsia"/>
        </w:rPr>
        <w:t>是指</w:t>
      </w:r>
      <w:r>
        <w:t>用来</w:t>
      </w:r>
      <w:r>
        <w:rPr>
          <w:rFonts w:hint="eastAsia"/>
        </w:rPr>
        <w:t>设定</w:t>
      </w:r>
      <w:r>
        <w:t>规则，使用程序自动为数据</w:t>
      </w:r>
      <w:r>
        <w:rPr>
          <w:rFonts w:hint="eastAsia"/>
        </w:rPr>
        <w:t>集</w:t>
      </w:r>
      <w:r>
        <w:t>标注相关的类标号，</w:t>
      </w:r>
      <w:r>
        <w:rPr>
          <w:rFonts w:hint="eastAsia"/>
        </w:rPr>
        <w:t>适合</w:t>
      </w:r>
      <w:r>
        <w:t>于</w:t>
      </w:r>
      <w:r>
        <w:rPr>
          <w:rFonts w:hint="eastAsia"/>
        </w:rPr>
        <w:t>规则</w:t>
      </w:r>
      <w:r>
        <w:t>明确，</w:t>
      </w:r>
      <w:r>
        <w:rPr>
          <w:rFonts w:hint="eastAsia"/>
        </w:rPr>
        <w:t>数据</w:t>
      </w:r>
      <w:r>
        <w:t>量较大的情况使用</w:t>
      </w:r>
      <w:r>
        <w:rPr>
          <w:rFonts w:hint="eastAsia"/>
        </w:rPr>
        <w:t>。</w:t>
      </w:r>
    </w:p>
    <w:p w14:paraId="44C0D45E" w14:textId="0CD336D8" w:rsidR="00995A1A" w:rsidRDefault="00995A1A" w:rsidP="00995A1A">
      <w:pPr>
        <w:ind w:firstLineChars="200" w:firstLine="480"/>
      </w:pPr>
      <w:r>
        <w:rPr>
          <w:rFonts w:hint="eastAsia"/>
        </w:rPr>
        <w:t>人工标注</w:t>
      </w:r>
      <w:r>
        <w:t>是需要人</w:t>
      </w:r>
      <w:r>
        <w:rPr>
          <w:rFonts w:hint="eastAsia"/>
        </w:rPr>
        <w:t>手动</w:t>
      </w:r>
      <w:r>
        <w:t>对于数据集的类标号进行标注，适合用于规则不明确，数据量</w:t>
      </w:r>
      <w:r>
        <w:rPr>
          <w:rFonts w:hint="eastAsia"/>
        </w:rPr>
        <w:t>较少</w:t>
      </w:r>
      <w:r>
        <w:t>的情况下使用</w:t>
      </w:r>
      <w:r>
        <w:rPr>
          <w:rFonts w:hint="eastAsia"/>
        </w:rPr>
        <w:t>。</w:t>
      </w:r>
    </w:p>
    <w:p w14:paraId="1DEBAF59" w14:textId="58609EBC" w:rsidR="00995A1A" w:rsidRDefault="00995A1A" w:rsidP="00995A1A">
      <w:pPr>
        <w:ind w:firstLineChars="200" w:firstLine="480"/>
      </w:pPr>
      <w:r>
        <w:rPr>
          <w:rFonts w:hint="eastAsia"/>
        </w:rPr>
        <w:t>采用</w:t>
      </w:r>
      <w:r>
        <w:t>的规则是尽量使用规则标定</w:t>
      </w:r>
      <w:r>
        <w:rPr>
          <w:rFonts w:hint="eastAsia"/>
        </w:rPr>
        <w:t>，如果</w:t>
      </w:r>
      <w:r>
        <w:t>数据中的正例过少，可以使用人工标注的方法增加</w:t>
      </w:r>
      <w:r>
        <w:rPr>
          <w:rFonts w:hint="eastAsia"/>
        </w:rPr>
        <w:t>正</w:t>
      </w:r>
      <w:r>
        <w:t>例个数。</w:t>
      </w:r>
    </w:p>
    <w:p w14:paraId="0DB6888A" w14:textId="5FB583D0" w:rsidR="00995A1A" w:rsidRDefault="00995A1A" w:rsidP="00995A1A">
      <w:pPr>
        <w:pStyle w:val="41"/>
      </w:pPr>
      <w:bookmarkStart w:id="26" w:name="_Toc442200778"/>
      <w:r>
        <w:rPr>
          <w:rFonts w:hint="eastAsia"/>
        </w:rPr>
        <w:t>数据</w:t>
      </w:r>
      <w:r>
        <w:t>离散化处理</w:t>
      </w:r>
      <w:r>
        <w:rPr>
          <w:rFonts w:hint="eastAsia"/>
        </w:rPr>
        <w:t>模块</w:t>
      </w:r>
      <w:bookmarkEnd w:id="26"/>
    </w:p>
    <w:p w14:paraId="088EF7CE" w14:textId="57290139" w:rsidR="00900C91" w:rsidRDefault="00995A1A" w:rsidP="00900C91">
      <w:pPr>
        <w:ind w:firstLineChars="200" w:firstLine="480"/>
      </w:pPr>
      <w:r>
        <w:rPr>
          <w:rFonts w:hint="eastAsia"/>
        </w:rPr>
        <w:t>该</w:t>
      </w:r>
      <w:r>
        <w:t>模块主要是</w:t>
      </w:r>
      <w:r>
        <w:rPr>
          <w:rFonts w:hint="eastAsia"/>
        </w:rPr>
        <w:t>对</w:t>
      </w:r>
      <w:r>
        <w:t>原始数据进行</w:t>
      </w:r>
      <w:r>
        <w:rPr>
          <w:rFonts w:hint="eastAsia"/>
        </w:rPr>
        <w:t>去</w:t>
      </w:r>
      <w:r>
        <w:t>纲</w:t>
      </w:r>
      <w:r>
        <w:rPr>
          <w:rFonts w:hint="eastAsia"/>
        </w:rPr>
        <w:t>，</w:t>
      </w:r>
      <w:r>
        <w:t>进行归一化处理，保证</w:t>
      </w:r>
      <w:r>
        <w:rPr>
          <w:rFonts w:hint="eastAsia"/>
        </w:rPr>
        <w:t>各个</w:t>
      </w:r>
      <w:r>
        <w:t>维度</w:t>
      </w:r>
      <w:r w:rsidR="00900C91">
        <w:rPr>
          <w:rFonts w:hint="eastAsia"/>
        </w:rPr>
        <w:t>的</w:t>
      </w:r>
      <w:r w:rsidR="00900C91">
        <w:t>区间保持一致。同时</w:t>
      </w:r>
      <w:r w:rsidR="00900C91">
        <w:rPr>
          <w:rFonts w:hint="eastAsia"/>
        </w:rPr>
        <w:t>针对</w:t>
      </w:r>
      <w:r w:rsidR="00900C91">
        <w:t>不同的</w:t>
      </w:r>
      <w:r w:rsidR="00900C91">
        <w:rPr>
          <w:rFonts w:hint="eastAsia"/>
        </w:rPr>
        <w:t>应用</w:t>
      </w:r>
      <w:r w:rsidR="00900C91">
        <w:t>场景，可以采用</w:t>
      </w:r>
      <w:r w:rsidR="00900C91">
        <w:rPr>
          <w:rFonts w:hint="eastAsia"/>
        </w:rPr>
        <w:t>One</w:t>
      </w:r>
      <w:r w:rsidR="00900C91">
        <w:t>-Hot Coding</w:t>
      </w:r>
      <w:r w:rsidR="00900C91">
        <w:rPr>
          <w:rFonts w:hint="eastAsia"/>
        </w:rPr>
        <w:t>或者</w:t>
      </w:r>
      <w:r w:rsidR="00900C91">
        <w:t>Conditional Probability Coding</w:t>
      </w:r>
      <w:r w:rsidR="00900C91">
        <w:rPr>
          <w:rFonts w:hint="eastAsia"/>
        </w:rPr>
        <w:t>等策略对于</w:t>
      </w:r>
      <w:r w:rsidR="00900C91">
        <w:t>特征的取值进行处理</w:t>
      </w:r>
      <w:r w:rsidR="00900C91">
        <w:rPr>
          <w:rFonts w:hint="eastAsia"/>
        </w:rPr>
        <w:t>。</w:t>
      </w:r>
    </w:p>
    <w:p w14:paraId="5B20C691" w14:textId="77777777" w:rsidR="00900C91" w:rsidRPr="00900C91" w:rsidRDefault="00900C91" w:rsidP="00995A1A"/>
    <w:p w14:paraId="11529679" w14:textId="36D358B7" w:rsidR="00900C91" w:rsidRDefault="00900C91" w:rsidP="00900C91">
      <w:pPr>
        <w:pStyle w:val="41"/>
      </w:pPr>
      <w:bookmarkStart w:id="27" w:name="_Toc442200779"/>
      <w:r>
        <w:rPr>
          <w:rFonts w:hint="eastAsia"/>
        </w:rPr>
        <w:lastRenderedPageBreak/>
        <w:t>数据划分</w:t>
      </w:r>
      <w:r>
        <w:t>模块</w:t>
      </w:r>
      <w:bookmarkEnd w:id="27"/>
    </w:p>
    <w:p w14:paraId="719BE21A" w14:textId="5285844D" w:rsidR="00634177" w:rsidRDefault="00900C91" w:rsidP="00982EA1">
      <w:pPr>
        <w:ind w:firstLineChars="200" w:firstLine="480"/>
      </w:pPr>
      <w:r>
        <w:rPr>
          <w:rFonts w:hint="eastAsia"/>
        </w:rPr>
        <w:t>该</w:t>
      </w:r>
      <w:r>
        <w:t>模块的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为了保证</w:t>
      </w:r>
      <w:r>
        <w:t>两个目的：</w:t>
      </w:r>
      <w:r>
        <w:rPr>
          <w:rFonts w:hint="eastAsia"/>
        </w:rPr>
        <w:t>一个</w:t>
      </w:r>
      <w:r>
        <w:t>是</w:t>
      </w:r>
      <w:r>
        <w:rPr>
          <w:rFonts w:hint="eastAsia"/>
        </w:rPr>
        <w:t>训练</w:t>
      </w:r>
      <w:r>
        <w:t>集中的</w:t>
      </w:r>
      <w:r>
        <w:rPr>
          <w:rFonts w:hint="eastAsia"/>
        </w:rPr>
        <w:t>正</w:t>
      </w:r>
      <w:r>
        <w:t>负样例比例</w:t>
      </w:r>
      <w:r>
        <w:rPr>
          <w:rFonts w:hint="eastAsia"/>
        </w:rPr>
        <w:t>可以</w:t>
      </w:r>
      <w:r>
        <w:t>保持一定的比例，</w:t>
      </w:r>
      <w:r>
        <w:rPr>
          <w:rFonts w:hint="eastAsia"/>
        </w:rPr>
        <w:t>而</w:t>
      </w:r>
      <w:r>
        <w:t>不应该出现偏移（负例过多，正例很少）；同时另一个目的是保证</w:t>
      </w:r>
      <w:r>
        <w:rPr>
          <w:rFonts w:hint="eastAsia"/>
        </w:rPr>
        <w:t>测试</w:t>
      </w:r>
      <w:r>
        <w:t>集中的</w:t>
      </w:r>
      <w:r>
        <w:rPr>
          <w:rFonts w:hint="eastAsia"/>
        </w:rPr>
        <w:t>正</w:t>
      </w:r>
      <w:r>
        <w:t>负样例比例与线上的实际环境尽量保持一致或者</w:t>
      </w:r>
      <w:r w:rsidR="00982EA1">
        <w:rPr>
          <w:rFonts w:hint="eastAsia"/>
        </w:rPr>
        <w:t>近似</w:t>
      </w:r>
      <w:r w:rsidR="00982EA1">
        <w:t>。</w:t>
      </w:r>
      <w:r w:rsidR="00982EA1">
        <w:rPr>
          <w:rFonts w:hint="eastAsia"/>
        </w:rPr>
        <w:t>因此</w:t>
      </w:r>
      <w:r w:rsidR="00982EA1">
        <w:t>该模块</w:t>
      </w:r>
      <w:r w:rsidR="00982EA1">
        <w:rPr>
          <w:rFonts w:hint="eastAsia"/>
        </w:rPr>
        <w:t>针对训练</w:t>
      </w:r>
      <w:r w:rsidR="00982EA1">
        <w:t>集</w:t>
      </w:r>
      <w:r w:rsidR="00982EA1">
        <w:rPr>
          <w:rFonts w:hint="eastAsia"/>
        </w:rPr>
        <w:t>和</w:t>
      </w:r>
      <w:r w:rsidR="00982EA1">
        <w:t>测试集提供一个可配置文件</w:t>
      </w:r>
      <w:r w:rsidR="00982EA1">
        <w:rPr>
          <w:rFonts w:hint="eastAsia"/>
        </w:rPr>
        <w:t>，可以</w:t>
      </w:r>
      <w:r w:rsidR="00982EA1">
        <w:t>设置数据集的大小以及</w:t>
      </w:r>
      <w:r w:rsidR="00982EA1">
        <w:rPr>
          <w:rFonts w:hint="eastAsia"/>
        </w:rPr>
        <w:t>正</w:t>
      </w:r>
      <w:r w:rsidR="00982EA1">
        <w:t>负比例</w:t>
      </w:r>
      <w:r w:rsidR="00982EA1">
        <w:rPr>
          <w:rFonts w:hint="eastAsia"/>
        </w:rPr>
        <w:t>。</w:t>
      </w:r>
    </w:p>
    <w:p w14:paraId="6731587C" w14:textId="47D9831D" w:rsidR="00982EA1" w:rsidRDefault="00982EA1" w:rsidP="00982EA1">
      <w:pPr>
        <w:ind w:firstLineChars="200" w:firstLine="480"/>
        <w:rPr>
          <w:rFonts w:hint="eastAsia"/>
        </w:rPr>
      </w:pPr>
      <w:r>
        <w:rPr>
          <w:rFonts w:hint="eastAsia"/>
        </w:rPr>
        <w:t>同时</w:t>
      </w:r>
      <w:r>
        <w:t>应该提取抽样程序，针对数据量非常</w:t>
      </w:r>
      <w:r>
        <w:rPr>
          <w:rFonts w:hint="eastAsia"/>
        </w:rPr>
        <w:t>大</w:t>
      </w:r>
      <w:r>
        <w:t>的情况可以使用抽样程序，获取</w:t>
      </w:r>
      <w:r>
        <w:rPr>
          <w:rFonts w:hint="eastAsia"/>
        </w:rPr>
        <w:t>指定</w:t>
      </w:r>
      <w:r>
        <w:t>数据</w:t>
      </w:r>
      <w:r>
        <w:rPr>
          <w:rFonts w:hint="eastAsia"/>
        </w:rPr>
        <w:t>量</w:t>
      </w:r>
      <w:r>
        <w:t>的抽样数据集。</w:t>
      </w:r>
    </w:p>
    <w:p w14:paraId="7E87DB81" w14:textId="77777777" w:rsidR="00982EA1" w:rsidRDefault="00982EA1" w:rsidP="004569B3"/>
    <w:p w14:paraId="487683E7" w14:textId="6D27EEB1" w:rsidR="004569B3" w:rsidRDefault="004569B3" w:rsidP="004569B3">
      <w:pPr>
        <w:pStyle w:val="31"/>
      </w:pPr>
      <w:bookmarkStart w:id="28" w:name="_Toc442200780"/>
      <w:r>
        <w:rPr>
          <w:rFonts w:hint="eastAsia"/>
        </w:rPr>
        <w:t>规则</w:t>
      </w:r>
      <w:r>
        <w:t>分析模块</w:t>
      </w:r>
      <w:bookmarkEnd w:id="28"/>
    </w:p>
    <w:p w14:paraId="00AC9BC2" w14:textId="0AE0B960" w:rsidR="00E37E20" w:rsidRDefault="00E37E20" w:rsidP="00E37E20">
      <w:pPr>
        <w:ind w:firstLineChars="200" w:firstLine="480"/>
      </w:pPr>
      <w:r>
        <w:rPr>
          <w:rFonts w:hint="eastAsia"/>
        </w:rPr>
        <w:t>规则</w:t>
      </w:r>
      <w:r>
        <w:t>分析模块主要是</w:t>
      </w:r>
      <w:r>
        <w:rPr>
          <w:rFonts w:hint="eastAsia"/>
        </w:rPr>
        <w:t>采用的策略</w:t>
      </w:r>
      <w:r>
        <w:t>是“</w:t>
      </w:r>
      <w:r>
        <w:rPr>
          <w:rFonts w:hint="eastAsia"/>
        </w:rPr>
        <w:t>模式</w:t>
      </w:r>
      <w:r>
        <w:t>挖掘+人工挑选”的</w:t>
      </w:r>
      <w:r>
        <w:rPr>
          <w:rFonts w:hint="eastAsia"/>
        </w:rPr>
        <w:t>方式</w:t>
      </w:r>
      <w:r>
        <w:t>确定相关的规则集合</w:t>
      </w:r>
      <w:r>
        <w:rPr>
          <w:rFonts w:hint="eastAsia"/>
        </w:rPr>
        <w:t>，</w:t>
      </w:r>
      <w:r>
        <w:t>在对规则</w:t>
      </w:r>
      <w:r>
        <w:rPr>
          <w:rFonts w:hint="eastAsia"/>
        </w:rPr>
        <w:t>进行</w:t>
      </w:r>
      <w:r>
        <w:t>筛选的时候，</w:t>
      </w:r>
      <w:r>
        <w:rPr>
          <w:rFonts w:hint="eastAsia"/>
        </w:rPr>
        <w:t>应该</w:t>
      </w:r>
      <w:r>
        <w:t>采用相对比较严格的筛选</w:t>
      </w:r>
      <w:r>
        <w:rPr>
          <w:rFonts w:hint="eastAsia"/>
        </w:rPr>
        <w:t>条件</w:t>
      </w:r>
      <w:r>
        <w:t>，已达到规则</w:t>
      </w:r>
      <w:r>
        <w:rPr>
          <w:rFonts w:hint="eastAsia"/>
        </w:rPr>
        <w:t>集</w:t>
      </w:r>
      <w:r>
        <w:t>中的规则判断的结果可信性较强。主要</w:t>
      </w:r>
      <w:r>
        <w:rPr>
          <w:rFonts w:hint="eastAsia"/>
        </w:rPr>
        <w:t>包含</w:t>
      </w:r>
      <w:r>
        <w:t>的模块包括：人工分析模块、规则挖掘模块</w:t>
      </w:r>
      <w:r>
        <w:rPr>
          <w:rFonts w:hint="eastAsia"/>
        </w:rPr>
        <w:t>、</w:t>
      </w:r>
      <w:r>
        <w:t>评价模块以及</w:t>
      </w:r>
      <w:r>
        <w:rPr>
          <w:rFonts w:hint="eastAsia"/>
        </w:rPr>
        <w:t>输出</w:t>
      </w:r>
      <w:r>
        <w:t>模块</w:t>
      </w:r>
      <w:r>
        <w:rPr>
          <w:rFonts w:hint="eastAsia"/>
        </w:rPr>
        <w:t>。</w:t>
      </w:r>
    </w:p>
    <w:p w14:paraId="55A0ED41" w14:textId="40A12992" w:rsidR="00E37E20" w:rsidRDefault="00E37E20" w:rsidP="00E37E20">
      <w:pPr>
        <w:pStyle w:val="41"/>
      </w:pPr>
      <w:bookmarkStart w:id="29" w:name="_Toc442200781"/>
      <w:r>
        <w:rPr>
          <w:rFonts w:hint="eastAsia"/>
        </w:rPr>
        <w:t>规则</w:t>
      </w:r>
      <w:r>
        <w:t>挖掘模块</w:t>
      </w:r>
      <w:bookmarkEnd w:id="29"/>
    </w:p>
    <w:p w14:paraId="01C49E02" w14:textId="0A7124EB" w:rsidR="00E37E20" w:rsidRDefault="00E37E20" w:rsidP="00D826A6">
      <w:pPr>
        <w:ind w:firstLineChars="200" w:firstLine="480"/>
      </w:pPr>
      <w:r>
        <w:rPr>
          <w:rFonts w:hint="eastAsia"/>
        </w:rPr>
        <w:t>利用</w:t>
      </w:r>
      <w:r>
        <w:t>Spark MLlib</w:t>
      </w:r>
      <w:r>
        <w:rPr>
          <w:rFonts w:hint="eastAsia"/>
        </w:rPr>
        <w:t>以及</w:t>
      </w:r>
      <w:r>
        <w:t>其他</w:t>
      </w:r>
      <w:r>
        <w:rPr>
          <w:rFonts w:hint="eastAsia"/>
        </w:rPr>
        <w:t>的</w:t>
      </w:r>
      <w:r>
        <w:t>规则挖掘模块（</w:t>
      </w:r>
      <w:r>
        <w:rPr>
          <w:rFonts w:hint="eastAsia"/>
        </w:rPr>
        <w:t>主要</w:t>
      </w:r>
      <w:r>
        <w:t>采用关联</w:t>
      </w:r>
      <w:r>
        <w:rPr>
          <w:rFonts w:hint="eastAsia"/>
        </w:rPr>
        <w:t>规则</w:t>
      </w:r>
      <w:r>
        <w:t>模块）获取对应</w:t>
      </w:r>
      <w:r>
        <w:rPr>
          <w:rFonts w:hint="eastAsia"/>
        </w:rPr>
        <w:t>的</w:t>
      </w:r>
      <w:r>
        <w:t>关联</w:t>
      </w:r>
      <w:r>
        <w:rPr>
          <w:rFonts w:hint="eastAsia"/>
        </w:rPr>
        <w:t>规则</w:t>
      </w:r>
      <w:r>
        <w:t>。</w:t>
      </w:r>
    </w:p>
    <w:p w14:paraId="31A20A50" w14:textId="5D183C95" w:rsidR="00E37E20" w:rsidRDefault="00E37E20" w:rsidP="00E37E20">
      <w:pPr>
        <w:pStyle w:val="41"/>
      </w:pPr>
      <w:bookmarkStart w:id="30" w:name="_Toc442200782"/>
      <w:r>
        <w:rPr>
          <w:rFonts w:hint="eastAsia"/>
        </w:rPr>
        <w:t>人工</w:t>
      </w:r>
      <w:r>
        <w:t>分析模块</w:t>
      </w:r>
      <w:bookmarkEnd w:id="30"/>
    </w:p>
    <w:p w14:paraId="05D91313" w14:textId="6E9CD5F6" w:rsidR="00E37E20" w:rsidRDefault="00E37E20" w:rsidP="00D826A6">
      <w:pPr>
        <w:ind w:firstLineChars="200" w:firstLine="480"/>
      </w:pPr>
      <w:r>
        <w:rPr>
          <w:rFonts w:hint="eastAsia"/>
        </w:rPr>
        <w:t>可以通过</w:t>
      </w:r>
      <w:r>
        <w:t>人工分析</w:t>
      </w:r>
      <w:r>
        <w:rPr>
          <w:rFonts w:hint="eastAsia"/>
        </w:rPr>
        <w:t>的手段</w:t>
      </w:r>
      <w:r>
        <w:t>获取相关的</w:t>
      </w:r>
      <w:r>
        <w:rPr>
          <w:rFonts w:hint="eastAsia"/>
        </w:rPr>
        <w:t>具有</w:t>
      </w:r>
      <w:r>
        <w:t>区分</w:t>
      </w:r>
      <w:r>
        <w:rPr>
          <w:rFonts w:hint="eastAsia"/>
        </w:rPr>
        <w:t>价值</w:t>
      </w:r>
      <w:r>
        <w:t>的规则，将其</w:t>
      </w:r>
      <w:r>
        <w:rPr>
          <w:rFonts w:hint="eastAsia"/>
        </w:rPr>
        <w:t>作为</w:t>
      </w:r>
      <w:r>
        <w:t>最终</w:t>
      </w:r>
      <w:r>
        <w:rPr>
          <w:rFonts w:hint="eastAsia"/>
        </w:rPr>
        <w:t>结果</w:t>
      </w:r>
      <w:r>
        <w:lastRenderedPageBreak/>
        <w:t>输出</w:t>
      </w:r>
      <w:r>
        <w:rPr>
          <w:rFonts w:hint="eastAsia"/>
        </w:rPr>
        <w:t>。</w:t>
      </w:r>
    </w:p>
    <w:p w14:paraId="11C92758" w14:textId="6594A5B5" w:rsidR="00E37E20" w:rsidRDefault="00E37E20" w:rsidP="00E37E20">
      <w:pPr>
        <w:pStyle w:val="41"/>
      </w:pPr>
      <w:bookmarkStart w:id="31" w:name="_Toc442200783"/>
      <w:r>
        <w:rPr>
          <w:rFonts w:hint="eastAsia"/>
        </w:rPr>
        <w:t>评价</w:t>
      </w:r>
      <w:r>
        <w:t>模块</w:t>
      </w:r>
      <w:bookmarkEnd w:id="31"/>
    </w:p>
    <w:p w14:paraId="12A5EC8B" w14:textId="3BB9D54D" w:rsidR="00E37E20" w:rsidRDefault="00E37E20" w:rsidP="00D826A6">
      <w:pPr>
        <w:ind w:firstLineChars="200" w:firstLine="480"/>
      </w:pPr>
      <w:r>
        <w:rPr>
          <w:rFonts w:hint="eastAsia"/>
        </w:rPr>
        <w:t>可以采用</w:t>
      </w:r>
      <w:r>
        <w:t>张琦的</w:t>
      </w:r>
      <w:r>
        <w:rPr>
          <w:rFonts w:hint="eastAsia"/>
        </w:rPr>
        <w:t>Venice模块</w:t>
      </w:r>
      <w:r>
        <w:t>，设定相关的评价指标</w:t>
      </w:r>
      <w:r>
        <w:rPr>
          <w:rFonts w:hint="eastAsia"/>
        </w:rPr>
        <w:t>（</w:t>
      </w:r>
      <w:r>
        <w:t>F</w:t>
      </w:r>
      <w:r>
        <w:rPr>
          <w:rFonts w:hint="eastAsia"/>
        </w:rPr>
        <w:t>因子</w:t>
      </w:r>
      <w:r>
        <w:t>，精确率，召回率）等，评估相关的规则，可以</w:t>
      </w:r>
      <w:r>
        <w:rPr>
          <w:rFonts w:hint="eastAsia"/>
        </w:rPr>
        <w:t>将</w:t>
      </w:r>
      <w:r>
        <w:t>对应的阈值设置相对较高</w:t>
      </w:r>
      <w:r>
        <w:rPr>
          <w:rFonts w:hint="eastAsia"/>
        </w:rPr>
        <w:t>范围</w:t>
      </w:r>
      <w:r>
        <w:t>（相对于模型），从而保证</w:t>
      </w:r>
      <w:r>
        <w:rPr>
          <w:rFonts w:hint="eastAsia"/>
        </w:rPr>
        <w:t>其</w:t>
      </w:r>
      <w:r>
        <w:t>输出的结果</w:t>
      </w:r>
      <w:r>
        <w:rPr>
          <w:rFonts w:hint="eastAsia"/>
        </w:rPr>
        <w:t>能够</w:t>
      </w:r>
      <w:r w:rsidR="00D826A6">
        <w:rPr>
          <w:rFonts w:hint="eastAsia"/>
        </w:rPr>
        <w:t>具有较高</w:t>
      </w:r>
      <w:r w:rsidR="00D826A6">
        <w:t>的可信度。</w:t>
      </w:r>
    </w:p>
    <w:p w14:paraId="6338B706" w14:textId="056D2424" w:rsidR="00D826A6" w:rsidRDefault="00D826A6" w:rsidP="00D826A6">
      <w:pPr>
        <w:pStyle w:val="31"/>
      </w:pPr>
      <w:bookmarkStart w:id="32" w:name="_Toc442200784"/>
      <w:r>
        <w:rPr>
          <w:rFonts w:hint="eastAsia"/>
        </w:rPr>
        <w:t>特征</w:t>
      </w:r>
      <w:r>
        <w:t>工程</w:t>
      </w:r>
      <w:bookmarkEnd w:id="32"/>
    </w:p>
    <w:p w14:paraId="471038B1" w14:textId="3C429642" w:rsidR="00D826A6" w:rsidRDefault="00D826A6" w:rsidP="000E2B06">
      <w:pPr>
        <w:ind w:firstLineChars="200" w:firstLine="480"/>
        <w:rPr>
          <w:rFonts w:hint="eastAsia"/>
        </w:rPr>
      </w:pPr>
      <w:r>
        <w:rPr>
          <w:rFonts w:hint="eastAsia"/>
        </w:rPr>
        <w:t>特征</w:t>
      </w:r>
      <w:r>
        <w:t>工程主要是针对</w:t>
      </w:r>
      <w:r>
        <w:rPr>
          <w:rFonts w:hint="eastAsia"/>
        </w:rPr>
        <w:t>原始</w:t>
      </w:r>
      <w:r>
        <w:t>特征</w:t>
      </w:r>
      <w:r>
        <w:rPr>
          <w:rFonts w:hint="eastAsia"/>
        </w:rPr>
        <w:t>(low-level)特征进行</w:t>
      </w:r>
      <w:r>
        <w:t>分析，</w:t>
      </w:r>
      <w:r>
        <w:rPr>
          <w:rFonts w:hint="eastAsia"/>
        </w:rPr>
        <w:t>通过特征</w:t>
      </w:r>
      <w:r>
        <w:t>提取以及特征选择获取对应的最优特征集合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特征</w:t>
      </w:r>
      <w:r>
        <w:t>工程可以使其训练</w:t>
      </w:r>
      <w:r>
        <w:rPr>
          <w:rFonts w:hint="eastAsia"/>
        </w:rPr>
        <w:t>模型</w:t>
      </w:r>
      <w:r>
        <w:t>减少</w:t>
      </w:r>
      <w:r>
        <w:rPr>
          <w:rFonts w:hint="eastAsia"/>
        </w:rPr>
        <w:t>训练</w:t>
      </w:r>
      <w:r>
        <w:t>时间，提高模型的</w:t>
      </w:r>
      <w:r w:rsidR="000E2B06">
        <w:rPr>
          <w:rFonts w:hint="eastAsia"/>
        </w:rPr>
        <w:t>泛化性</w:t>
      </w:r>
      <w:r w:rsidR="000E2B06">
        <w:t>。</w:t>
      </w:r>
    </w:p>
    <w:p w14:paraId="7C55AB54" w14:textId="6861F8E3" w:rsidR="000E2B06" w:rsidRPr="000E2B06" w:rsidRDefault="000E2B06" w:rsidP="000E2B06">
      <w:pPr>
        <w:pStyle w:val="41"/>
      </w:pPr>
      <w:bookmarkStart w:id="33" w:name="_Toc442200785"/>
      <w:r>
        <w:rPr>
          <w:rFonts w:hint="eastAsia"/>
        </w:rPr>
        <w:t>单</w:t>
      </w:r>
      <w:r>
        <w:t>特征分析</w:t>
      </w:r>
      <w:r>
        <w:rPr>
          <w:rFonts w:hint="eastAsia"/>
        </w:rPr>
        <w:t>模块</w:t>
      </w:r>
      <w:bookmarkEnd w:id="33"/>
    </w:p>
    <w:p w14:paraId="61793D9E" w14:textId="2EA247CE" w:rsidR="000E2B06" w:rsidRDefault="000E2B06" w:rsidP="000E2B06">
      <w:pPr>
        <w:ind w:firstLineChars="200" w:firstLine="480"/>
      </w:pPr>
      <w:r>
        <w:rPr>
          <w:rFonts w:hint="eastAsia"/>
        </w:rPr>
        <w:t>该模块</w:t>
      </w:r>
      <w:r>
        <w:t>主要针对单个特征与类别属性</w:t>
      </w:r>
      <w:r>
        <w:rPr>
          <w:rFonts w:hint="eastAsia"/>
        </w:rPr>
        <w:t>关系</w:t>
      </w:r>
      <w:r>
        <w:t>，以及相关的分布情况进行分析，主要分析的指标包括两个：</w:t>
      </w:r>
      <w:r>
        <w:rPr>
          <w:rFonts w:hint="eastAsia"/>
        </w:rPr>
        <w:t>单个</w:t>
      </w:r>
      <w:r>
        <w:t>特征与类别属性的相关性以及</w:t>
      </w:r>
      <w:r>
        <w:rPr>
          <w:rFonts w:hint="eastAsia"/>
        </w:rPr>
        <w:t>单个</w:t>
      </w:r>
      <w:r>
        <w:t>特征的</w:t>
      </w:r>
      <w:r>
        <w:rPr>
          <w:rFonts w:hint="eastAsia"/>
        </w:rPr>
        <w:t>覆盖</w:t>
      </w:r>
      <w:r>
        <w:t>情况</w:t>
      </w:r>
      <w:r>
        <w:rPr>
          <w:rFonts w:hint="eastAsia"/>
        </w:rPr>
        <w:t>。可以</w:t>
      </w:r>
      <w:r>
        <w:t>人工进行分析，</w:t>
      </w:r>
      <w:r>
        <w:rPr>
          <w:rFonts w:hint="eastAsia"/>
        </w:rPr>
        <w:t>也</w:t>
      </w:r>
      <w:r>
        <w:t>可以为后来的特征</w:t>
      </w:r>
      <w:r>
        <w:rPr>
          <w:rFonts w:hint="eastAsia"/>
        </w:rPr>
        <w:t>提取</w:t>
      </w:r>
      <w:r>
        <w:t>与特征选择</w:t>
      </w:r>
      <w:r>
        <w:rPr>
          <w:rFonts w:hint="eastAsia"/>
        </w:rPr>
        <w:t>提供辅助</w:t>
      </w:r>
      <w:r>
        <w:t>信息。</w:t>
      </w:r>
    </w:p>
    <w:p w14:paraId="631AB160" w14:textId="69F1FD4C" w:rsidR="00AF0A50" w:rsidRDefault="00AF0A50" w:rsidP="00AF0A50">
      <w:pPr>
        <w:pStyle w:val="41"/>
      </w:pPr>
      <w:bookmarkStart w:id="34" w:name="_Toc442200786"/>
      <w:r>
        <w:rPr>
          <w:rFonts w:hint="eastAsia"/>
        </w:rPr>
        <w:t>特征提取</w:t>
      </w:r>
      <w:bookmarkEnd w:id="34"/>
    </w:p>
    <w:p w14:paraId="038F3045" w14:textId="50E86BBD" w:rsidR="00AF0A50" w:rsidRDefault="00AF0A50" w:rsidP="00F531C4">
      <w:pPr>
        <w:ind w:firstLineChars="200" w:firstLine="480"/>
      </w:pPr>
      <w:r>
        <w:rPr>
          <w:rFonts w:hint="eastAsia"/>
        </w:rPr>
        <w:t>该模块</w:t>
      </w:r>
      <w:r>
        <w:t>主要</w:t>
      </w:r>
      <w:r>
        <w:rPr>
          <w:rFonts w:hint="eastAsia"/>
        </w:rPr>
        <w:t>通过单</w:t>
      </w:r>
      <w:r>
        <w:t>特征的分析</w:t>
      </w:r>
      <w:r>
        <w:rPr>
          <w:rFonts w:hint="eastAsia"/>
        </w:rPr>
        <w:t>结果</w:t>
      </w:r>
      <w:r>
        <w:t>，通过不同的构造方式获取</w:t>
      </w:r>
      <w:r>
        <w:rPr>
          <w:rFonts w:hint="eastAsia"/>
        </w:rPr>
        <w:t>新特征</w:t>
      </w:r>
      <w:r>
        <w:t>（High-level)</w:t>
      </w:r>
      <w:r w:rsidR="00F531C4">
        <w:rPr>
          <w:rFonts w:hint="eastAsia"/>
        </w:rPr>
        <w:t>，</w:t>
      </w:r>
      <w:r w:rsidR="00F531C4">
        <w:t>可以通过</w:t>
      </w:r>
      <w:r w:rsidR="00F531C4">
        <w:rPr>
          <w:rFonts w:hint="eastAsia"/>
        </w:rPr>
        <w:t>lasso以及</w:t>
      </w:r>
      <w:r w:rsidR="00F531C4">
        <w:t>卡方</w:t>
      </w:r>
      <w:r w:rsidR="00F531C4">
        <w:rPr>
          <w:rFonts w:hint="eastAsia"/>
        </w:rPr>
        <w:t>的</w:t>
      </w:r>
      <w:r w:rsidR="00F531C4">
        <w:t>方法</w:t>
      </w:r>
      <w:r w:rsidR="00F531C4">
        <w:rPr>
          <w:rFonts w:hint="eastAsia"/>
        </w:rPr>
        <w:t>获取</w:t>
      </w:r>
      <w:r w:rsidR="00F531C4">
        <w:t>相关</w:t>
      </w:r>
      <w:r w:rsidR="00F531C4">
        <w:rPr>
          <w:rFonts w:hint="eastAsia"/>
        </w:rPr>
        <w:t>指定</w:t>
      </w:r>
      <w:r w:rsidR="00F531C4">
        <w:t>的特征集合。</w:t>
      </w:r>
    </w:p>
    <w:p w14:paraId="7F7A2379" w14:textId="77777777" w:rsidR="00F531C4" w:rsidRDefault="00F531C4" w:rsidP="00F531C4"/>
    <w:p w14:paraId="0BAFD5CB" w14:textId="2D7AA71E" w:rsidR="00F531C4" w:rsidRDefault="00F531C4" w:rsidP="00F531C4">
      <w:pPr>
        <w:pStyle w:val="41"/>
      </w:pPr>
      <w:bookmarkStart w:id="35" w:name="_Toc442200787"/>
      <w:r>
        <w:rPr>
          <w:rFonts w:hint="eastAsia"/>
        </w:rPr>
        <w:lastRenderedPageBreak/>
        <w:t>特征选择</w:t>
      </w:r>
      <w:bookmarkEnd w:id="35"/>
    </w:p>
    <w:p w14:paraId="5569FD25" w14:textId="6885BD7A" w:rsidR="00F531C4" w:rsidRDefault="00F531C4" w:rsidP="00F531C4">
      <w:r>
        <w:rPr>
          <w:rFonts w:hint="eastAsia"/>
        </w:rPr>
        <w:t xml:space="preserve">    使用PCA</w:t>
      </w:r>
      <w:r>
        <w:t>的方法对于已有的</w:t>
      </w:r>
      <w:r>
        <w:rPr>
          <w:rFonts w:hint="eastAsia"/>
        </w:rPr>
        <w:t>特征</w:t>
      </w:r>
      <w:r>
        <w:t>集合进行</w:t>
      </w:r>
      <w:r>
        <w:rPr>
          <w:rFonts w:hint="eastAsia"/>
        </w:rPr>
        <w:t>降</w:t>
      </w:r>
      <w:r>
        <w:t>维处理，从而保证</w:t>
      </w:r>
      <w:r>
        <w:rPr>
          <w:rFonts w:hint="eastAsia"/>
        </w:rPr>
        <w:t>获取最终</w:t>
      </w:r>
      <w:r>
        <w:t>模型对应的特征集合。</w:t>
      </w:r>
    </w:p>
    <w:p w14:paraId="6DC2CE61" w14:textId="58744E73" w:rsidR="00F531C4" w:rsidRDefault="00F531C4" w:rsidP="00F531C4">
      <w:pPr>
        <w:pStyle w:val="31"/>
      </w:pPr>
      <w:bookmarkStart w:id="36" w:name="_Toc442200788"/>
      <w:r>
        <w:rPr>
          <w:rFonts w:hint="eastAsia"/>
        </w:rPr>
        <w:t>模型</w:t>
      </w:r>
      <w:r>
        <w:t>构建</w:t>
      </w:r>
      <w:bookmarkEnd w:id="36"/>
    </w:p>
    <w:p w14:paraId="00F28579" w14:textId="11526B69" w:rsidR="00F531C4" w:rsidRDefault="00F531C4" w:rsidP="00F531C4">
      <w:r>
        <w:rPr>
          <w:rFonts w:hint="eastAsia"/>
        </w:rPr>
        <w:t xml:space="preserve">    当数据</w:t>
      </w:r>
      <w:r>
        <w:t>量</w:t>
      </w:r>
      <w:r>
        <w:rPr>
          <w:rFonts w:hint="eastAsia"/>
        </w:rPr>
        <w:t>较大</w:t>
      </w:r>
      <w:r>
        <w:t>的时候可以采用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平台</w:t>
      </w:r>
      <w:r>
        <w:t>进行模型训练，在</w:t>
      </w:r>
      <w:r>
        <w:rPr>
          <w:rFonts w:hint="eastAsia"/>
        </w:rPr>
        <w:t>训练</w:t>
      </w:r>
      <w:r>
        <w:t>过程中可以采用多个模型</w:t>
      </w:r>
      <w:r>
        <w:rPr>
          <w:rFonts w:hint="eastAsia"/>
        </w:rPr>
        <w:t>并行</w:t>
      </w:r>
      <w:r>
        <w:t>训练的方式，</w:t>
      </w:r>
      <w:r>
        <w:rPr>
          <w:rFonts w:hint="eastAsia"/>
        </w:rPr>
        <w:t>选择</w:t>
      </w:r>
      <w:r>
        <w:t>在</w:t>
      </w:r>
      <w:r>
        <w:rPr>
          <w:rFonts w:hint="eastAsia"/>
        </w:rPr>
        <w:t>测试</w:t>
      </w:r>
      <w:r>
        <w:t>集中最优的模型</w:t>
      </w:r>
      <w:r>
        <w:rPr>
          <w:rFonts w:hint="eastAsia"/>
        </w:rPr>
        <w:t>作为</w:t>
      </w:r>
      <w:r>
        <w:t>上线模型，其中选择的模型</w:t>
      </w:r>
      <w:r>
        <w:rPr>
          <w:rFonts w:hint="eastAsia"/>
        </w:rPr>
        <w:t>应该是工业</w:t>
      </w:r>
      <w:r>
        <w:t>界中已广泛使用的模型算法</w:t>
      </w:r>
      <w:r>
        <w:rPr>
          <w:rFonts w:hint="eastAsia"/>
        </w:rPr>
        <w:t>，</w:t>
      </w:r>
      <w:r>
        <w:t>目前暂定LR，</w:t>
      </w:r>
      <w:r>
        <w:rPr>
          <w:rFonts w:hint="eastAsia"/>
        </w:rPr>
        <w:t>CNN</w:t>
      </w:r>
      <w:r>
        <w:t>，</w:t>
      </w:r>
      <w:r>
        <w:rPr>
          <w:rFonts w:hint="eastAsia"/>
        </w:rPr>
        <w:t>RF</w:t>
      </w:r>
      <w:r>
        <w:t>，GBDT，SVM</w:t>
      </w:r>
      <w:r>
        <w:rPr>
          <w:rFonts w:hint="eastAsia"/>
        </w:rPr>
        <w:t>等</w:t>
      </w:r>
      <w:r>
        <w:t>模型</w:t>
      </w:r>
      <w:r>
        <w:rPr>
          <w:rFonts w:hint="eastAsia"/>
        </w:rPr>
        <w:t>进行</w:t>
      </w:r>
      <w:r>
        <w:t>对比。</w:t>
      </w:r>
    </w:p>
    <w:p w14:paraId="7F5BEFCA" w14:textId="248F6262" w:rsidR="005A4705" w:rsidRDefault="005A4705" w:rsidP="005A4705">
      <w:pPr>
        <w:pStyle w:val="41"/>
      </w:pPr>
      <w:bookmarkStart w:id="37" w:name="_Toc442200789"/>
      <w:r>
        <w:rPr>
          <w:rFonts w:hint="eastAsia"/>
        </w:rPr>
        <w:t>模型</w:t>
      </w:r>
      <w:r>
        <w:t>训练</w:t>
      </w:r>
      <w:r>
        <w:rPr>
          <w:rFonts w:hint="eastAsia"/>
        </w:rPr>
        <w:t>模块</w:t>
      </w:r>
      <w:bookmarkEnd w:id="37"/>
    </w:p>
    <w:p w14:paraId="2BBE0432" w14:textId="1ABD798B" w:rsidR="005A4705" w:rsidRDefault="005A4705" w:rsidP="005A4705">
      <w:pPr>
        <w:ind w:firstLineChars="200" w:firstLine="480"/>
      </w:pPr>
      <w:r>
        <w:rPr>
          <w:rFonts w:hint="eastAsia"/>
        </w:rPr>
        <w:t>针对</w:t>
      </w:r>
      <w:r>
        <w:t>数据集的大小</w:t>
      </w:r>
      <w:r>
        <w:rPr>
          <w:rFonts w:hint="eastAsia"/>
        </w:rPr>
        <w:t>以及</w:t>
      </w:r>
      <w:r>
        <w:t>时间</w:t>
      </w:r>
      <w:r>
        <w:rPr>
          <w:rFonts w:hint="eastAsia"/>
        </w:rPr>
        <w:t>限制</w:t>
      </w:r>
      <w:r>
        <w:t>，</w:t>
      </w:r>
      <w:r>
        <w:rPr>
          <w:rFonts w:hint="eastAsia"/>
        </w:rPr>
        <w:t>可以</w:t>
      </w:r>
      <w:r>
        <w:t>采用</w:t>
      </w:r>
      <w:r>
        <w:rPr>
          <w:rFonts w:hint="eastAsia"/>
        </w:rPr>
        <w:t>Py</w:t>
      </w:r>
      <w:r>
        <w:t>thon sklearn</w:t>
      </w:r>
      <w:r>
        <w:rPr>
          <w:rFonts w:hint="eastAsia"/>
        </w:rPr>
        <w:t>以及S</w:t>
      </w:r>
      <w:r>
        <w:t>park MLlib</w:t>
      </w:r>
      <w:r>
        <w:rPr>
          <w:rFonts w:hint="eastAsia"/>
        </w:rPr>
        <w:t>两种</w:t>
      </w:r>
      <w:r>
        <w:t>方式</w:t>
      </w:r>
      <w:r>
        <w:rPr>
          <w:rFonts w:hint="eastAsia"/>
        </w:rPr>
        <w:t>训练</w:t>
      </w:r>
      <w:r>
        <w:t>模型</w:t>
      </w:r>
      <w:r>
        <w:rPr>
          <w:rFonts w:hint="eastAsia"/>
        </w:rPr>
        <w:t>。</w:t>
      </w:r>
    </w:p>
    <w:p w14:paraId="51C2B147" w14:textId="1935661D" w:rsidR="005A4705" w:rsidRDefault="005A4705" w:rsidP="005A4705">
      <w:pPr>
        <w:pStyle w:val="41"/>
      </w:pPr>
      <w:bookmarkStart w:id="38" w:name="_Toc442200790"/>
      <w:r>
        <w:rPr>
          <w:rFonts w:hint="eastAsia"/>
        </w:rPr>
        <w:t>模型选择</w:t>
      </w:r>
      <w:r>
        <w:t>模块</w:t>
      </w:r>
      <w:bookmarkEnd w:id="38"/>
    </w:p>
    <w:p w14:paraId="7B03C1FD" w14:textId="54E9DBBD" w:rsidR="00600860" w:rsidRDefault="005A4705" w:rsidP="005A4705">
      <w:r>
        <w:rPr>
          <w:rFonts w:hint="eastAsia"/>
        </w:rPr>
        <w:t xml:space="preserve">    根据</w:t>
      </w:r>
      <w:r>
        <w:t>各个模型在</w:t>
      </w:r>
      <w:r>
        <w:rPr>
          <w:rFonts w:hint="eastAsia"/>
        </w:rPr>
        <w:t>多个测试</w:t>
      </w:r>
      <w:r>
        <w:t>集（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5个</w:t>
      </w:r>
      <w:r>
        <w:t>）上的</w:t>
      </w:r>
      <w:r>
        <w:rPr>
          <w:rFonts w:hint="eastAsia"/>
        </w:rPr>
        <w:t>平均</w:t>
      </w:r>
      <w:r>
        <w:t>值，选择最终的模型</w:t>
      </w:r>
      <w:r>
        <w:rPr>
          <w:rFonts w:hint="eastAsia"/>
        </w:rPr>
        <w:t>，</w:t>
      </w:r>
      <w:r>
        <w:t>作为最终的输出模型。</w:t>
      </w:r>
      <w:r>
        <w:rPr>
          <w:rFonts w:hint="eastAsia"/>
        </w:rPr>
        <w:t>其中</w:t>
      </w:r>
      <w:r>
        <w:t>上面的平均值是指</w:t>
      </w:r>
      <w:r>
        <w:rPr>
          <w:rFonts w:hint="eastAsia"/>
        </w:rPr>
        <w:t>我们</w:t>
      </w:r>
      <w:r>
        <w:t>测试模型</w:t>
      </w:r>
      <w:r>
        <w:rPr>
          <w:rFonts w:hint="eastAsia"/>
        </w:rPr>
        <w:t>时</w:t>
      </w:r>
      <w:r>
        <w:t>指定的性能测试指标的在各个测试</w:t>
      </w:r>
      <w:r>
        <w:rPr>
          <w:rFonts w:hint="eastAsia"/>
        </w:rPr>
        <w:t>集</w:t>
      </w:r>
      <w:r>
        <w:t>的平均值</w:t>
      </w:r>
      <w:r w:rsidR="00600860">
        <w:rPr>
          <w:rFonts w:hint="eastAsia"/>
        </w:rPr>
        <w:t>，</w:t>
      </w:r>
      <w:r w:rsidR="00600860">
        <w:t>同时也要满足</w:t>
      </w:r>
      <w:r w:rsidR="00600860">
        <w:rPr>
          <w:rFonts w:hint="eastAsia"/>
        </w:rPr>
        <w:t>人为</w:t>
      </w:r>
      <w:r w:rsidR="00600860">
        <w:t>设定</w:t>
      </w:r>
      <w:r w:rsidR="00600860">
        <w:rPr>
          <w:rFonts w:hint="eastAsia"/>
        </w:rPr>
        <w:t>的</w:t>
      </w:r>
      <w:r w:rsidR="00600860">
        <w:t>上线阈值。</w:t>
      </w:r>
    </w:p>
    <w:p w14:paraId="2A9FCDA2" w14:textId="77777777" w:rsidR="00600860" w:rsidRDefault="00600860" w:rsidP="005A4705"/>
    <w:p w14:paraId="4FA08FE0" w14:textId="7DFD3E18" w:rsidR="00600860" w:rsidRDefault="00600860" w:rsidP="00600860">
      <w:pPr>
        <w:ind w:firstLineChars="200" w:firstLine="480"/>
      </w:pPr>
      <w:r>
        <w:rPr>
          <w:rFonts w:hint="eastAsia"/>
        </w:rPr>
        <w:t>如果最终</w:t>
      </w:r>
      <w:r>
        <w:t>输出的最优模型仍然无法满足</w:t>
      </w:r>
      <w:r>
        <w:rPr>
          <w:rFonts w:hint="eastAsia"/>
        </w:rPr>
        <w:t>上线</w:t>
      </w:r>
      <w:r>
        <w:t>阈值，</w:t>
      </w:r>
      <w:r>
        <w:rPr>
          <w:rFonts w:hint="eastAsia"/>
        </w:rPr>
        <w:t>那么</w:t>
      </w:r>
      <w:r>
        <w:t>可以从两个方面进行优化：</w:t>
      </w:r>
    </w:p>
    <w:p w14:paraId="774423A3" w14:textId="2E6A992E" w:rsidR="00600860" w:rsidRDefault="00600860" w:rsidP="005A4705">
      <w:r>
        <w:lastRenderedPageBreak/>
        <w:t xml:space="preserve">1) </w:t>
      </w:r>
      <w:r>
        <w:rPr>
          <w:rFonts w:hint="eastAsia"/>
        </w:rPr>
        <w:t>从</w:t>
      </w:r>
      <w:r>
        <w:t>特征选择中，添加新的特征</w:t>
      </w:r>
      <w:r>
        <w:rPr>
          <w:rFonts w:hint="eastAsia"/>
        </w:rPr>
        <w:t>（</w:t>
      </w:r>
      <w:r>
        <w:t>包括</w:t>
      </w:r>
      <w:r>
        <w:rPr>
          <w:rFonts w:hint="eastAsia"/>
        </w:rPr>
        <w:t>Low-level以及High-level</w:t>
      </w:r>
      <w:r>
        <w:t>)</w:t>
      </w:r>
      <w:r>
        <w:rPr>
          <w:rFonts w:hint="eastAsia"/>
        </w:rPr>
        <w:t>，</w:t>
      </w:r>
      <w:r>
        <w:t>提高模型的</w:t>
      </w:r>
      <w:r>
        <w:rPr>
          <w:rFonts w:hint="eastAsia"/>
        </w:rPr>
        <w:t>拟合</w:t>
      </w:r>
      <w:r>
        <w:t>性。</w:t>
      </w:r>
    </w:p>
    <w:p w14:paraId="4A834E4E" w14:textId="287C876D" w:rsidR="00600860" w:rsidRDefault="00600860" w:rsidP="005A4705">
      <w:r>
        <w:t>2</w:t>
      </w:r>
      <w:r>
        <w:rPr>
          <w:rFonts w:hint="eastAsia"/>
        </w:rPr>
        <w:t>）优化</w:t>
      </w:r>
      <w:r>
        <w:t>数据集，</w:t>
      </w:r>
      <w:r>
        <w:rPr>
          <w:rFonts w:hint="eastAsia"/>
        </w:rPr>
        <w:t>优化</w:t>
      </w:r>
      <w:r>
        <w:t>训练集中的数据，添加</w:t>
      </w:r>
      <w:r>
        <w:rPr>
          <w:rFonts w:hint="eastAsia"/>
        </w:rPr>
        <w:t>正</w:t>
      </w:r>
      <w:r>
        <w:t>负比例</w:t>
      </w:r>
    </w:p>
    <w:p w14:paraId="4C642442" w14:textId="4DB7226A" w:rsidR="00600860" w:rsidRDefault="00600860" w:rsidP="005A4705">
      <w:r>
        <w:t>3</w:t>
      </w:r>
      <w:r>
        <w:rPr>
          <w:rFonts w:hint="eastAsia"/>
        </w:rPr>
        <w:t>）使用</w:t>
      </w:r>
      <w:r>
        <w:t>集成算法，</w:t>
      </w:r>
      <w:r>
        <w:rPr>
          <w:rFonts w:hint="eastAsia"/>
        </w:rPr>
        <w:t>组合</w:t>
      </w:r>
      <w:r>
        <w:t>输出模型</w:t>
      </w:r>
    </w:p>
    <w:p w14:paraId="05B02988" w14:textId="77777777" w:rsidR="00600860" w:rsidRDefault="00600860" w:rsidP="005A4705"/>
    <w:p w14:paraId="523604E5" w14:textId="692AAE7A" w:rsidR="00600860" w:rsidRDefault="00600860" w:rsidP="00600860">
      <w:pPr>
        <w:pStyle w:val="31"/>
      </w:pPr>
      <w:bookmarkStart w:id="39" w:name="_Toc442200791"/>
      <w:r>
        <w:rPr>
          <w:rFonts w:hint="eastAsia"/>
        </w:rPr>
        <w:t>结果</w:t>
      </w:r>
      <w:r>
        <w:t>预测模块</w:t>
      </w:r>
      <w:bookmarkEnd w:id="39"/>
    </w:p>
    <w:p w14:paraId="25746606" w14:textId="54B6057E" w:rsidR="00600860" w:rsidRDefault="00600860" w:rsidP="00600860">
      <w:r>
        <w:rPr>
          <w:rFonts w:hint="eastAsia"/>
        </w:rPr>
        <w:t xml:space="preserve">    在预测</w:t>
      </w:r>
      <w:r>
        <w:t>模块中，我们采用的是一种类似决策树的规则，</w:t>
      </w:r>
      <w:r w:rsidR="00016613">
        <w:rPr>
          <w:rFonts w:hint="eastAsia"/>
        </w:rPr>
        <w:t>使用</w:t>
      </w:r>
      <w:r w:rsidR="00016613">
        <w:t>规则匹配</w:t>
      </w:r>
      <w:r w:rsidR="00016613">
        <w:rPr>
          <w:rFonts w:hint="eastAsia"/>
        </w:rPr>
        <w:t>为先</w:t>
      </w:r>
      <w:r w:rsidR="00016613">
        <w:t>，模型预测其次的策略，</w:t>
      </w:r>
      <w:r w:rsidR="00016613">
        <w:rPr>
          <w:rFonts w:hint="eastAsia"/>
        </w:rPr>
        <w:t>进行结果</w:t>
      </w:r>
      <w:r w:rsidR="00016613">
        <w:t>的预测。</w:t>
      </w:r>
    </w:p>
    <w:p w14:paraId="45B8592F" w14:textId="77777777" w:rsidR="007C6B40" w:rsidRPr="00600860" w:rsidRDefault="007C6B40" w:rsidP="00600860"/>
    <w:p w14:paraId="6A66C1A3" w14:textId="645C6A40" w:rsidR="007C6B40" w:rsidRDefault="007C6B40" w:rsidP="007C6B40">
      <w:pPr>
        <w:pStyle w:val="41"/>
      </w:pPr>
      <w:bookmarkStart w:id="40" w:name="_Toc442200792"/>
      <w:r>
        <w:rPr>
          <w:rFonts w:hint="eastAsia"/>
        </w:rPr>
        <w:t>规则</w:t>
      </w:r>
      <w:r>
        <w:t>模块</w:t>
      </w:r>
      <w:bookmarkEnd w:id="40"/>
    </w:p>
    <w:p w14:paraId="4864F410" w14:textId="41F0B03B" w:rsidR="007C6B40" w:rsidRDefault="007C6B40" w:rsidP="007C6B40">
      <w:pPr>
        <w:ind w:firstLineChars="200" w:firstLine="480"/>
      </w:pPr>
      <w:r>
        <w:rPr>
          <w:rFonts w:hint="eastAsia"/>
        </w:rPr>
        <w:t>规则</w:t>
      </w:r>
      <w:r>
        <w:t>模块采用的</w:t>
      </w:r>
      <w:r>
        <w:rPr>
          <w:rFonts w:hint="eastAsia"/>
        </w:rPr>
        <w:t>精确</w:t>
      </w:r>
      <w:r>
        <w:t>匹配的规则，当</w:t>
      </w:r>
      <w:r>
        <w:rPr>
          <w:rFonts w:hint="eastAsia"/>
        </w:rPr>
        <w:t>预测</w:t>
      </w:r>
      <w:r>
        <w:t>数据</w:t>
      </w:r>
      <w:r>
        <w:rPr>
          <w:rFonts w:hint="eastAsia"/>
        </w:rPr>
        <w:t>符合</w:t>
      </w:r>
      <w:r>
        <w:t>其中一条规则的时候</w:t>
      </w:r>
      <w:r>
        <w:rPr>
          <w:rFonts w:hint="eastAsia"/>
        </w:rPr>
        <w:t>，就</w:t>
      </w:r>
      <w:r>
        <w:t>将其结果进行输出，同时计算对对应的权重值，理论上</w:t>
      </w:r>
      <w:r>
        <w:rPr>
          <w:rFonts w:hint="eastAsia"/>
        </w:rPr>
        <w:t>规则</w:t>
      </w:r>
      <w:r>
        <w:t>模块输出</w:t>
      </w:r>
      <w:r>
        <w:rPr>
          <w:rFonts w:hint="eastAsia"/>
        </w:rPr>
        <w:t>结果的</w:t>
      </w:r>
      <w:r>
        <w:t>权重值</w:t>
      </w:r>
      <w:r>
        <w:rPr>
          <w:rFonts w:hint="eastAsia"/>
        </w:rPr>
        <w:t>要</w:t>
      </w:r>
      <w:r>
        <w:t>比模型输出结果的权重值大</w:t>
      </w:r>
      <w:r>
        <w:rPr>
          <w:rFonts w:hint="eastAsia"/>
        </w:rPr>
        <w:t>；</w:t>
      </w:r>
      <w:r>
        <w:t>如果规则匹配，不进行相关的模型判断。</w:t>
      </w:r>
    </w:p>
    <w:p w14:paraId="7ED7F8FB" w14:textId="14689F5A" w:rsidR="00E6762D" w:rsidRDefault="00E6762D" w:rsidP="00E6762D">
      <w:pPr>
        <w:pStyle w:val="41"/>
      </w:pPr>
      <w:bookmarkStart w:id="41" w:name="_Toc442200793"/>
      <w:r>
        <w:rPr>
          <w:rFonts w:hint="eastAsia"/>
        </w:rPr>
        <w:t>模型</w:t>
      </w:r>
      <w:bookmarkEnd w:id="41"/>
    </w:p>
    <w:p w14:paraId="0CB606CE" w14:textId="6BF4E8CF" w:rsidR="00E6762D" w:rsidRDefault="00E6762D" w:rsidP="00E6762D">
      <w:r>
        <w:rPr>
          <w:rFonts w:hint="eastAsia"/>
        </w:rPr>
        <w:t xml:space="preserve">    当</w:t>
      </w:r>
      <w:r>
        <w:t>规则模块无法</w:t>
      </w:r>
      <w:r>
        <w:rPr>
          <w:rFonts w:hint="eastAsia"/>
        </w:rPr>
        <w:t>进行</w:t>
      </w:r>
      <w:r>
        <w:t>判断的时候，利用模型进行预测</w:t>
      </w:r>
      <w:r>
        <w:rPr>
          <w:rFonts w:hint="eastAsia"/>
        </w:rPr>
        <w:t>，</w:t>
      </w:r>
      <w:r>
        <w:t>如果满足阈值条件，则输出对应的结果值，通知计算对应的权重值</w:t>
      </w:r>
      <w:r>
        <w:rPr>
          <w:rFonts w:hint="eastAsia"/>
        </w:rPr>
        <w:t>，</w:t>
      </w:r>
      <w:r>
        <w:t>理论上模型输出的结果的权重值要比</w:t>
      </w:r>
      <w:r>
        <w:rPr>
          <w:rFonts w:hint="eastAsia"/>
        </w:rPr>
        <w:t>规则</w:t>
      </w:r>
      <w:r>
        <w:t>输出结果的权重值大。</w:t>
      </w:r>
    </w:p>
    <w:p w14:paraId="2D943F04" w14:textId="77777777" w:rsidR="00E6762D" w:rsidRPr="00E6762D" w:rsidRDefault="00E6762D" w:rsidP="00E6762D"/>
    <w:p w14:paraId="1BEA8855" w14:textId="50164465" w:rsidR="000714C6" w:rsidRDefault="000714C6" w:rsidP="000714C6">
      <w:pPr>
        <w:pStyle w:val="21"/>
      </w:pPr>
      <w:bookmarkStart w:id="42" w:name="_Toc442200794"/>
      <w:r>
        <w:rPr>
          <w:rFonts w:hint="eastAsia"/>
        </w:rPr>
        <w:lastRenderedPageBreak/>
        <w:t>数据流图</w:t>
      </w:r>
      <w:bookmarkEnd w:id="42"/>
    </w:p>
    <w:p w14:paraId="014AB076" w14:textId="59912660" w:rsidR="000714C6" w:rsidRDefault="007C6B40" w:rsidP="007C6B40">
      <w:pPr>
        <w:ind w:firstLineChars="200" w:firstLine="480"/>
      </w:pPr>
      <w:r>
        <w:rPr>
          <w:noProof/>
        </w:rPr>
        <w:drawing>
          <wp:inline distT="0" distB="0" distL="0" distR="0" wp14:anchorId="307A0E76" wp14:editId="13F8AAAD">
            <wp:extent cx="4937125" cy="673517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潜在需求设计流程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796" cy="67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6B40" w14:textId="77777777" w:rsidR="00A66E28" w:rsidRDefault="00A66E28" w:rsidP="000714C6"/>
    <w:p w14:paraId="193C6471" w14:textId="756FEAB1" w:rsidR="00FA715D" w:rsidRDefault="005F6CFE" w:rsidP="000714C6">
      <w:r>
        <w:rPr>
          <w:rFonts w:hint="eastAsia"/>
        </w:rPr>
        <w:t>上图展示的是</w:t>
      </w:r>
      <w:r w:rsidR="00E6762D">
        <w:rPr>
          <w:rFonts w:hint="eastAsia"/>
        </w:rPr>
        <w:t>潜在</w:t>
      </w:r>
      <w:r w:rsidR="00E6762D">
        <w:t>需求</w:t>
      </w:r>
      <w:r>
        <w:rPr>
          <w:rFonts w:hint="eastAsia"/>
        </w:rPr>
        <w:t>整体</w:t>
      </w:r>
      <w:r>
        <w:t>的数据流</w:t>
      </w:r>
      <w:r>
        <w:rPr>
          <w:rFonts w:hint="eastAsia"/>
        </w:rPr>
        <w:t>图</w:t>
      </w:r>
      <w:r>
        <w:t>，</w:t>
      </w:r>
      <w:r>
        <w:rPr>
          <w:rFonts w:hint="eastAsia"/>
        </w:rPr>
        <w:t>整个过程</w:t>
      </w:r>
      <w:r w:rsidR="00FA715D">
        <w:rPr>
          <w:rFonts w:hint="eastAsia"/>
        </w:rPr>
        <w:t>如下所示：</w:t>
      </w:r>
    </w:p>
    <w:p w14:paraId="1F19EFE4" w14:textId="4A35D4CF" w:rsidR="005F6CFE" w:rsidRDefault="00FA715D" w:rsidP="000714C6">
      <w:r>
        <w:t>1</w:t>
      </w:r>
      <w:r>
        <w:rPr>
          <w:rFonts w:hint="eastAsia"/>
        </w:rPr>
        <w:t>）</w:t>
      </w:r>
      <w:r w:rsidR="00E6762D">
        <w:rPr>
          <w:rFonts w:hint="eastAsia"/>
        </w:rPr>
        <w:t>黑洞</w:t>
      </w:r>
      <w:r w:rsidR="00E6762D">
        <w:t>系统，提供指定的用户行为数据以及用户画像</w:t>
      </w:r>
      <w:r w:rsidR="00E6762D">
        <w:rPr>
          <w:rFonts w:hint="eastAsia"/>
        </w:rPr>
        <w:t>指标数据</w:t>
      </w:r>
      <w:r w:rsidR="00E6762D">
        <w:t>，同时利用MR程序</w:t>
      </w:r>
      <w:r w:rsidR="00E6762D">
        <w:rPr>
          <w:rFonts w:hint="eastAsia"/>
        </w:rPr>
        <w:lastRenderedPageBreak/>
        <w:t>进行</w:t>
      </w:r>
      <w:r w:rsidR="00E6762D">
        <w:t>统计融合，最终输出</w:t>
      </w:r>
      <w:r w:rsidR="00E6762D">
        <w:rPr>
          <w:rFonts w:hint="eastAsia"/>
        </w:rPr>
        <w:t>模型</w:t>
      </w:r>
      <w:r w:rsidR="00E6762D">
        <w:t>需要</w:t>
      </w:r>
      <w:r w:rsidR="00E6762D">
        <w:rPr>
          <w:rFonts w:hint="eastAsia"/>
        </w:rPr>
        <w:t>的</w:t>
      </w:r>
      <w:r w:rsidR="00E6762D">
        <w:t>原始数据集。</w:t>
      </w:r>
    </w:p>
    <w:p w14:paraId="629719FE" w14:textId="3AFE7523" w:rsidR="00DE3FBC" w:rsidRPr="00DE3FBC" w:rsidRDefault="00DE3FBC" w:rsidP="000714C6">
      <w:r>
        <w:t>2</w:t>
      </w:r>
      <w:r>
        <w:rPr>
          <w:rFonts w:hint="eastAsia"/>
        </w:rPr>
        <w:t xml:space="preserve">） </w:t>
      </w:r>
      <w:r>
        <w:t>数据预处理</w:t>
      </w:r>
      <w:r>
        <w:rPr>
          <w:rFonts w:hint="eastAsia"/>
        </w:rPr>
        <w:t>模块</w:t>
      </w:r>
      <w:r>
        <w:t>，该</w:t>
      </w:r>
      <w:r>
        <w:rPr>
          <w:rFonts w:hint="eastAsia"/>
        </w:rPr>
        <w:t>模块</w:t>
      </w:r>
      <w:r>
        <w:t>的主要功能是</w:t>
      </w:r>
      <w:r>
        <w:rPr>
          <w:rFonts w:hint="eastAsia"/>
        </w:rPr>
        <w:t>优化</w:t>
      </w:r>
      <w:r>
        <w:t>训练</w:t>
      </w:r>
      <w:r>
        <w:rPr>
          <w:rFonts w:hint="eastAsia"/>
        </w:rPr>
        <w:t>和</w:t>
      </w:r>
      <w:r>
        <w:t>测试集合，通过</w:t>
      </w:r>
      <w:r>
        <w:rPr>
          <w:rFonts w:hint="eastAsia"/>
        </w:rPr>
        <w:t>脏数据</w:t>
      </w:r>
      <w:r>
        <w:t>的过滤</w:t>
      </w:r>
      <w:r>
        <w:rPr>
          <w:rFonts w:hint="eastAsia"/>
        </w:rPr>
        <w:t>、</w:t>
      </w:r>
      <w:r>
        <w:t>特征的离散化</w:t>
      </w:r>
      <w:r>
        <w:rPr>
          <w:rFonts w:hint="eastAsia"/>
        </w:rPr>
        <w:t>、数据</w:t>
      </w:r>
      <w:r>
        <w:t>类标号的标定</w:t>
      </w:r>
      <w:r>
        <w:rPr>
          <w:rFonts w:hint="eastAsia"/>
        </w:rPr>
        <w:t>以及</w:t>
      </w:r>
      <w:r>
        <w:t>训练集</w:t>
      </w:r>
      <w:r>
        <w:rPr>
          <w:rFonts w:hint="eastAsia"/>
        </w:rPr>
        <w:t>、</w:t>
      </w:r>
      <w:r>
        <w:t>测试集中</w:t>
      </w:r>
      <w:r>
        <w:rPr>
          <w:rFonts w:hint="eastAsia"/>
        </w:rPr>
        <w:t>征服</w:t>
      </w:r>
      <w:r>
        <w:t>样例的比例，达到优化数据集的目的。</w:t>
      </w:r>
    </w:p>
    <w:p w14:paraId="4C2CB637" w14:textId="5DE1BC91" w:rsidR="00FA715D" w:rsidRDefault="00144F19" w:rsidP="000714C6">
      <w:r>
        <w:t>3</w:t>
      </w:r>
      <w:r w:rsidR="00373107">
        <w:rPr>
          <w:rFonts w:hint="eastAsia"/>
        </w:rPr>
        <w:t>）</w:t>
      </w:r>
      <w:r>
        <w:rPr>
          <w:rFonts w:hint="eastAsia"/>
        </w:rPr>
        <w:t xml:space="preserve"> </w:t>
      </w:r>
      <w:r w:rsidR="00373107">
        <w:rPr>
          <w:rFonts w:hint="eastAsia"/>
        </w:rPr>
        <w:t>规则分析</w:t>
      </w:r>
      <w:r w:rsidR="00373107">
        <w:t>模块，</w:t>
      </w:r>
      <w:r w:rsidR="00373107">
        <w:rPr>
          <w:rFonts w:hint="eastAsia"/>
        </w:rPr>
        <w:t>该</w:t>
      </w:r>
      <w:r w:rsidR="00373107">
        <w:t>模块的主要功能是</w:t>
      </w:r>
      <w:r w:rsidR="00373107">
        <w:rPr>
          <w:rFonts w:hint="eastAsia"/>
        </w:rPr>
        <w:t>利用</w:t>
      </w:r>
      <w:r w:rsidR="00373107">
        <w:t>“</w:t>
      </w:r>
      <w:r w:rsidR="00373107">
        <w:rPr>
          <w:rFonts w:hint="eastAsia"/>
        </w:rPr>
        <w:t>模式</w:t>
      </w:r>
      <w:r w:rsidR="00373107">
        <w:t>挖掘+人工分析”</w:t>
      </w:r>
      <w:r w:rsidR="00373107">
        <w:rPr>
          <w:rFonts w:hint="eastAsia"/>
        </w:rPr>
        <w:t>的策略，</w:t>
      </w:r>
      <w:r w:rsidR="00373107">
        <w:t>获取</w:t>
      </w:r>
      <w:r w:rsidR="00373107">
        <w:rPr>
          <w:rFonts w:hint="eastAsia"/>
        </w:rPr>
        <w:t>高质量</w:t>
      </w:r>
      <w:r w:rsidR="00373107">
        <w:t>的</w:t>
      </w:r>
      <w:r w:rsidR="00373107">
        <w:rPr>
          <w:rFonts w:hint="eastAsia"/>
        </w:rPr>
        <w:t>关联</w:t>
      </w:r>
      <w:r w:rsidR="00373107">
        <w:t>规则模式集合，</w:t>
      </w:r>
      <w:r w:rsidR="00373107">
        <w:rPr>
          <w:rFonts w:hint="eastAsia"/>
        </w:rPr>
        <w:t>从</w:t>
      </w:r>
      <w:r w:rsidR="00373107">
        <w:t>而达到利用该规则</w:t>
      </w:r>
      <w:r w:rsidR="00373107">
        <w:rPr>
          <w:rFonts w:hint="eastAsia"/>
        </w:rPr>
        <w:t>集合</w:t>
      </w:r>
      <w:r w:rsidR="00373107">
        <w:t>进行预测的目的，</w:t>
      </w:r>
      <w:r w:rsidR="00373107">
        <w:rPr>
          <w:rFonts w:hint="eastAsia"/>
        </w:rPr>
        <w:t>该</w:t>
      </w:r>
      <w:r w:rsidR="00373107">
        <w:t>规则的</w:t>
      </w:r>
      <w:r>
        <w:rPr>
          <w:rFonts w:hint="eastAsia"/>
        </w:rPr>
        <w:t>产生</w:t>
      </w:r>
      <w:r>
        <w:t>标准要</w:t>
      </w:r>
      <w:r>
        <w:rPr>
          <w:rFonts w:hint="eastAsia"/>
        </w:rPr>
        <w:t>较高</w:t>
      </w:r>
      <w:r>
        <w:t>与模型类</w:t>
      </w:r>
      <w:r>
        <w:rPr>
          <w:rFonts w:hint="eastAsia"/>
        </w:rPr>
        <w:t>的</w:t>
      </w:r>
      <w:r>
        <w:t>预测标准。</w:t>
      </w:r>
    </w:p>
    <w:p w14:paraId="3C492743" w14:textId="1E8BC852" w:rsidR="00144F19" w:rsidRDefault="00144F19" w:rsidP="000714C6">
      <w:r>
        <w:t>4</w:t>
      </w:r>
      <w:r>
        <w:rPr>
          <w:rFonts w:hint="eastAsia"/>
        </w:rPr>
        <w:t>）特征</w:t>
      </w:r>
      <w:r>
        <w:t>工程模块，利用特征选择和特征提取</w:t>
      </w:r>
      <w:r>
        <w:rPr>
          <w:rFonts w:hint="eastAsia"/>
        </w:rPr>
        <w:t>获取最优</w:t>
      </w:r>
      <w:r>
        <w:t>的子特征集合</w:t>
      </w:r>
    </w:p>
    <w:p w14:paraId="7390ACFB" w14:textId="591C7C39" w:rsidR="00144F19" w:rsidRDefault="00144F19" w:rsidP="000714C6">
      <w:r>
        <w:t>5</w:t>
      </w:r>
      <w:r>
        <w:rPr>
          <w:rFonts w:hint="eastAsia"/>
        </w:rPr>
        <w:t>）模型</w:t>
      </w:r>
      <w:r>
        <w:t>构建模块，通过已有的模型库（</w:t>
      </w:r>
      <w:r>
        <w:t>LR，</w:t>
      </w:r>
      <w:r>
        <w:rPr>
          <w:rFonts w:hint="eastAsia"/>
        </w:rPr>
        <w:t>CNN</w:t>
      </w:r>
      <w:r>
        <w:t>，</w:t>
      </w:r>
      <w:r>
        <w:rPr>
          <w:rFonts w:hint="eastAsia"/>
        </w:rPr>
        <w:t>RF</w:t>
      </w:r>
      <w:r>
        <w:t>，GBDT，SVM</w:t>
      </w:r>
      <w:r>
        <w:rPr>
          <w:rFonts w:hint="eastAsia"/>
        </w:rPr>
        <w:t>）</w:t>
      </w:r>
      <w:r>
        <w:t>，训练模型，对于小数据</w:t>
      </w:r>
      <w:r>
        <w:rPr>
          <w:rFonts w:hint="eastAsia"/>
        </w:rPr>
        <w:t>可以</w:t>
      </w:r>
      <w:r>
        <w:t>采用</w:t>
      </w:r>
      <w:r>
        <w:rPr>
          <w:rFonts w:hint="eastAsia"/>
        </w:rPr>
        <w:t>python sklearn，</w:t>
      </w:r>
      <w:r>
        <w:t>对于</w:t>
      </w:r>
      <w:r>
        <w:rPr>
          <w:rFonts w:hint="eastAsia"/>
        </w:rPr>
        <w:t>大</w:t>
      </w:r>
      <w:r>
        <w:t>数据量可以采用</w:t>
      </w:r>
      <w:r>
        <w:rPr>
          <w:rFonts w:hint="eastAsia"/>
        </w:rPr>
        <w:t>Spark MLlib进行训练</w:t>
      </w:r>
      <w:r>
        <w:t>，</w:t>
      </w:r>
      <w:r>
        <w:rPr>
          <w:rFonts w:hint="eastAsia"/>
        </w:rPr>
        <w:t>同时</w:t>
      </w:r>
      <w:r>
        <w:t>通过对多份测</w:t>
      </w:r>
      <w:r>
        <w:rPr>
          <w:rFonts w:hint="eastAsia"/>
        </w:rPr>
        <w:t>集</w:t>
      </w:r>
      <w:r>
        <w:t>（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5份</w:t>
      </w:r>
      <w:r>
        <w:t>）的测试，获取各个模型在测试</w:t>
      </w:r>
      <w:r>
        <w:rPr>
          <w:rFonts w:hint="eastAsia"/>
        </w:rPr>
        <w:t>集</w:t>
      </w:r>
      <w:r>
        <w:t>上的平均</w:t>
      </w:r>
      <w:r>
        <w:rPr>
          <w:rFonts w:hint="eastAsia"/>
        </w:rPr>
        <w:t>测试</w:t>
      </w:r>
      <w:r>
        <w:t>结果，选取最优的</w:t>
      </w:r>
      <w:r>
        <w:rPr>
          <w:rFonts w:hint="eastAsia"/>
        </w:rPr>
        <w:t>模型作为</w:t>
      </w:r>
      <w:r>
        <w:t>上线模型（同时该模型要满足</w:t>
      </w:r>
      <w:r>
        <w:rPr>
          <w:rFonts w:hint="eastAsia"/>
        </w:rPr>
        <w:t>人为</w:t>
      </w:r>
      <w:r>
        <w:t>设定的上线阈值）。</w:t>
      </w:r>
    </w:p>
    <w:p w14:paraId="57E1CBB3" w14:textId="091DCF1F" w:rsidR="00007433" w:rsidRPr="00BC5B2A" w:rsidRDefault="00144F19" w:rsidP="00BC5B2A">
      <w:r>
        <w:rPr>
          <w:rFonts w:hint="eastAsia"/>
        </w:rPr>
        <w:t>6）结果</w:t>
      </w:r>
      <w:r>
        <w:t>预测</w:t>
      </w:r>
      <w:r>
        <w:rPr>
          <w:rFonts w:hint="eastAsia"/>
        </w:rPr>
        <w:t>模块</w:t>
      </w:r>
      <w:r>
        <w:t>，采用规则优先，模型其次的</w:t>
      </w:r>
      <w:r>
        <w:rPr>
          <w:rFonts w:hint="eastAsia"/>
        </w:rPr>
        <w:t>策略</w:t>
      </w:r>
      <w:r>
        <w:t>，对于输入数据</w:t>
      </w:r>
      <w:r>
        <w:rPr>
          <w:rFonts w:hint="eastAsia"/>
        </w:rPr>
        <w:t>进行</w:t>
      </w:r>
      <w:r>
        <w:t>预测。</w:t>
      </w:r>
      <w:r>
        <w:rPr>
          <w:rFonts w:hint="eastAsia"/>
        </w:rPr>
        <w:t>规则</w:t>
      </w:r>
      <w:r>
        <w:t>预测采用的精确匹配的</w:t>
      </w:r>
      <w:r>
        <w:rPr>
          <w:rFonts w:hint="eastAsia"/>
        </w:rPr>
        <w:t>策略</w:t>
      </w:r>
      <w:r>
        <w:t>，满足其中的一条规则，则输出对应的结果</w:t>
      </w:r>
      <w:r>
        <w:rPr>
          <w:rFonts w:hint="eastAsia"/>
        </w:rPr>
        <w:t>，其</w:t>
      </w:r>
      <w:r>
        <w:t>输出的权重值</w:t>
      </w:r>
      <w:r>
        <w:rPr>
          <w:rFonts w:hint="eastAsia"/>
        </w:rPr>
        <w:t>较大</w:t>
      </w:r>
      <w:r>
        <w:t>。规则</w:t>
      </w:r>
      <w:r>
        <w:rPr>
          <w:rFonts w:hint="eastAsia"/>
        </w:rPr>
        <w:t>无法</w:t>
      </w:r>
      <w:r>
        <w:t>预测的数据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模型</w:t>
      </w:r>
      <w:r>
        <w:t>进行预测，</w:t>
      </w:r>
      <w:r>
        <w:rPr>
          <w:rFonts w:hint="eastAsia"/>
        </w:rPr>
        <w:t>当其</w:t>
      </w:r>
      <w:r>
        <w:t>预测的结果满足</w:t>
      </w:r>
      <w:r>
        <w:rPr>
          <w:rFonts w:hint="eastAsia"/>
        </w:rPr>
        <w:t>人为</w:t>
      </w:r>
      <w:r>
        <w:t>设定的</w:t>
      </w:r>
      <w:r>
        <w:rPr>
          <w:rFonts w:hint="eastAsia"/>
        </w:rPr>
        <w:t>阈值</w:t>
      </w:r>
      <w:r>
        <w:t>的时候，则输出对应的结果，其输出的权重较小。</w:t>
      </w:r>
    </w:p>
    <w:sectPr w:rsidR="00007433" w:rsidRPr="00BC5B2A" w:rsidSect="00187A3B">
      <w:pgSz w:w="11906" w:h="16838"/>
      <w:pgMar w:top="1701" w:right="1588" w:bottom="1701" w:left="1588" w:header="1134" w:footer="113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25EE2" w14:textId="77777777" w:rsidR="00235632" w:rsidRDefault="00235632">
      <w:pPr>
        <w:spacing w:line="240" w:lineRule="auto"/>
      </w:pPr>
      <w:r>
        <w:separator/>
      </w:r>
    </w:p>
  </w:endnote>
  <w:endnote w:type="continuationSeparator" w:id="0">
    <w:p w14:paraId="786F575F" w14:textId="77777777" w:rsidR="00235632" w:rsidRDefault="00235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兰亭超细黑简体"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9641D" w14:textId="77777777" w:rsidR="00600860" w:rsidRDefault="00600860">
    <w:r>
      <w:rPr>
        <w:rFonts w:hint="eastAsia"/>
      </w:rPr>
      <w:t xml:space="preserve">                                                               </w:t>
    </w:r>
    <w:r>
      <w:tab/>
    </w:r>
    <w:r>
      <w:tab/>
    </w:r>
  </w:p>
  <w:p w14:paraId="10026EB3" w14:textId="77777777" w:rsidR="00600860" w:rsidRDefault="00600860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E7152" w14:textId="3A83EED1" w:rsidR="00600860" w:rsidRDefault="00600860">
    <w:r>
      <w:rPr>
        <w:rFonts w:ascii="Georgia" w:eastAsia="方正兰亭超细黑简体" w:hAnsi="Georgi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D7AA45" wp14:editId="51335D02">
              <wp:simplePos x="0" y="0"/>
              <wp:positionH relativeFrom="margin">
                <wp:align>center</wp:align>
              </wp:positionH>
              <wp:positionV relativeFrom="paragraph">
                <wp:posOffset>-54610</wp:posOffset>
              </wp:positionV>
              <wp:extent cx="381635" cy="289560"/>
              <wp:effectExtent l="0" t="2540" r="1905" b="3175"/>
              <wp:wrapNone/>
              <wp:docPr id="5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874C8" w14:textId="77777777" w:rsidR="00600860" w:rsidRDefault="00600860">
                          <w:pPr>
                            <w:snapToGrid w:val="0"/>
                            <w:rPr>
                              <w:rFonts w:eastAsia="微软雅黑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7AA45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1" type="#_x0000_t202" style="position:absolute;left:0;text-align:left;margin-left:0;margin-top:-4.3pt;width:30.05pt;height:22.8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" filled="f" stroked="f">
              <v:textbox inset="0,0,0,0">
                <w:txbxContent>
                  <w:p w14:paraId="117874C8" w14:textId="77777777" w:rsidR="00600860" w:rsidRDefault="00600860">
                    <w:pPr>
                      <w:snapToGrid w:val="0"/>
                      <w:rPr>
                        <w:rFonts w:eastAsia="微软雅黑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eorgia" w:hAnsi="Georg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ABFEF8" wp14:editId="43E3C4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96850"/>
              <wp:effectExtent l="0" t="0" r="0" b="0"/>
              <wp:wrapNone/>
              <wp:docPr id="4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75F21" w14:textId="77777777" w:rsidR="00600860" w:rsidRDefault="0060086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44F19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BFEF8" id="文本框 13" o:spid="_x0000_s1032" type="#_x0000_t202" style="position:absolute;left:0;text-align:left;margin-left:0;margin-top:0;width:5.05pt;height:15.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" filled="f" stroked="f">
              <v:textbox style="mso-fit-shape-to-text:t" inset="0,0,0,0">
                <w:txbxContent>
                  <w:p w14:paraId="02A75F21" w14:textId="77777777" w:rsidR="00600860" w:rsidRDefault="0060086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44F19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0DAF8" w14:textId="77777777" w:rsidR="00235632" w:rsidRDefault="00235632">
      <w:pPr>
        <w:spacing w:line="240" w:lineRule="auto"/>
      </w:pPr>
      <w:r>
        <w:separator/>
      </w:r>
    </w:p>
  </w:footnote>
  <w:footnote w:type="continuationSeparator" w:id="0">
    <w:p w14:paraId="01FC77D8" w14:textId="77777777" w:rsidR="00235632" w:rsidRDefault="00235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4E58C" w14:textId="2D47E6F1" w:rsidR="00600860" w:rsidRDefault="00600860" w:rsidP="0033284D">
    <w:pPr>
      <w:pBdr>
        <w:bottom w:val="single" w:sz="4" w:space="0" w:color="auto"/>
      </w:pBdr>
      <w:spacing w:line="240" w:lineRule="auto"/>
      <w:jc w:val="right"/>
    </w:pPr>
    <w:r>
      <w:rPr>
        <w:rFonts w:ascii="Georgia" w:eastAsia="方正兰亭超细黑简体" w:hAnsi="Georgia"/>
        <w:noProof/>
      </w:rPr>
      <w:drawing>
        <wp:anchor distT="0" distB="0" distL="114300" distR="114300" simplePos="0" relativeHeight="251657216" behindDoc="0" locked="0" layoutInCell="1" allowOverlap="1" wp14:anchorId="29F28B53" wp14:editId="0BC8B156">
          <wp:simplePos x="0" y="0"/>
          <wp:positionH relativeFrom="column">
            <wp:posOffset>80010</wp:posOffset>
          </wp:positionH>
          <wp:positionV relativeFrom="paragraph">
            <wp:posOffset>-142240</wp:posOffset>
          </wp:positionV>
          <wp:extent cx="1892935" cy="274955"/>
          <wp:effectExtent l="0" t="0" r="0" b="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935" cy="2749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www.baifendian.com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ECC9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  <w:rPr>
        <w:b/>
      </w:rPr>
    </w:lvl>
  </w:abstractNum>
  <w:abstractNum w:abstractNumId="1" w15:restartNumberingAfterBreak="0">
    <w:nsid w:val="FFFFFF7D"/>
    <w:multiLevelType w:val="singleLevel"/>
    <w:tmpl w:val="F1BC7DB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  <w:rPr>
        <w:b/>
      </w:rPr>
    </w:lvl>
  </w:abstractNum>
  <w:abstractNum w:abstractNumId="2" w15:restartNumberingAfterBreak="0">
    <w:nsid w:val="FFFFFF7E"/>
    <w:multiLevelType w:val="singleLevel"/>
    <w:tmpl w:val="FEEC580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  <w:rPr>
        <w:b/>
      </w:rPr>
    </w:lvl>
  </w:abstractNum>
  <w:abstractNum w:abstractNumId="3" w15:restartNumberingAfterBreak="0">
    <w:nsid w:val="FFFFFF7F"/>
    <w:multiLevelType w:val="singleLevel"/>
    <w:tmpl w:val="7EEEFC5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  <w:rPr>
        <w:b/>
      </w:rPr>
    </w:lvl>
  </w:abstractNum>
  <w:abstractNum w:abstractNumId="4" w15:restartNumberingAfterBreak="0">
    <w:nsid w:val="FFFFFF80"/>
    <w:multiLevelType w:val="singleLevel"/>
    <w:tmpl w:val="009004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A0023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CE47DF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0AA146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1EC7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48FC4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4D048D"/>
    <w:multiLevelType w:val="hybridMultilevel"/>
    <w:tmpl w:val="AF7233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8E7D45"/>
    <w:multiLevelType w:val="hybridMultilevel"/>
    <w:tmpl w:val="258493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31E53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3A03BEC"/>
    <w:multiLevelType w:val="multilevel"/>
    <w:tmpl w:val="33A03BE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2CF4979"/>
    <w:multiLevelType w:val="hybridMultilevel"/>
    <w:tmpl w:val="E3B40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8C32B5"/>
    <w:multiLevelType w:val="hybridMultilevel"/>
    <w:tmpl w:val="226CDACC"/>
    <w:lvl w:ilvl="0" w:tplc="3DD6920C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E32A60"/>
    <w:multiLevelType w:val="hybridMultilevel"/>
    <w:tmpl w:val="87DC83C8"/>
    <w:lvl w:ilvl="0" w:tplc="10EA50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5B259F8"/>
    <w:multiLevelType w:val="hybridMultilevel"/>
    <w:tmpl w:val="2B3CE5F0"/>
    <w:lvl w:ilvl="0" w:tplc="EF960772">
      <w:start w:val="1"/>
      <w:numFmt w:val="decimal"/>
      <w:pStyle w:val="a0"/>
      <w:lvlText w:val="%1."/>
      <w:lvlJc w:val="left"/>
      <w:pPr>
        <w:ind w:left="420" w:hanging="4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DEBE48"/>
    <w:multiLevelType w:val="singleLevel"/>
    <w:tmpl w:val="55DEBE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5E3CDD6"/>
    <w:multiLevelType w:val="multilevel"/>
    <w:tmpl w:val="55E3CDD6"/>
    <w:lvl w:ilvl="0">
      <w:start w:val="1"/>
      <w:numFmt w:val="chineseCounting"/>
      <w:lvlText w:val="%1、"/>
      <w:lvlJc w:val="left"/>
      <w:pPr>
        <w:ind w:left="425" w:hanging="425"/>
      </w:pPr>
      <w:rPr>
        <w:rFonts w:ascii="宋体" w:eastAsia="宋体" w:hAnsi="宋体" w:cs="宋体" w:hint="eastAsia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Arial" w:eastAsia="方正兰亭准黑简体" w:hAnsi="Arial" w:cs="宋体" w:hint="eastAsia"/>
        <w:b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ascii="Arial" w:eastAsia="方正兰亭准黑简体" w:hAnsi="Arial" w:cs="宋体"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ascii="Arial" w:eastAsia="方正兰亭准黑简体" w:hAnsi="Arial" w:cs="宋体" w:hint="eastAsia"/>
      </w:rPr>
    </w:lvl>
    <w:lvl w:ilvl="4" w:tentative="1">
      <w:start w:val="1"/>
      <w:numFmt w:val="decimal"/>
      <w:isLgl/>
      <w:lvlText w:val="%1.%2.%3.%4.%5.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 w:tentative="1">
      <w:start w:val="1"/>
      <w:numFmt w:val="decimal"/>
      <w:isLgl/>
      <w:lvlText w:val="%1.%2.%3.%4.%5.%6."/>
      <w:lvlJc w:val="left"/>
      <w:pPr>
        <w:ind w:left="1134" w:hanging="1134"/>
      </w:pPr>
      <w:rPr>
        <w:rFonts w:ascii="Georgia" w:eastAsia="方正兰亭准黑简体" w:hAnsi="Georgia" w:cs="宋体" w:hint="eastAsia"/>
        <w:b/>
      </w:rPr>
    </w:lvl>
    <w:lvl w:ilvl="6" w:tentative="1">
      <w:start w:val="1"/>
      <w:numFmt w:val="decimal"/>
      <w:isLgl/>
      <w:lvlText w:val="%1.%2.%3.%4.%5.%6.%7."/>
      <w:lvlJc w:val="left"/>
      <w:pPr>
        <w:ind w:left="1276" w:hanging="1276"/>
      </w:pPr>
      <w:rPr>
        <w:rFonts w:ascii="Georgia" w:eastAsia="方正兰亭准黑简体" w:hAnsi="Georgia" w:cs="宋体" w:hint="eastAsia"/>
        <w:b/>
      </w:rPr>
    </w:lvl>
    <w:lvl w:ilvl="7" w:tentative="1">
      <w:start w:val="1"/>
      <w:numFmt w:val="decimal"/>
      <w:isLgl/>
      <w:lvlText w:val="%1.%2.%3.%4.%5.%6.%7.%8."/>
      <w:lvlJc w:val="left"/>
      <w:pPr>
        <w:ind w:left="1418" w:hanging="1418"/>
      </w:pPr>
      <w:rPr>
        <w:rFonts w:ascii="Georgia" w:eastAsia="方正兰亭准黑简体" w:hAnsi="Georgia" w:cs="宋体" w:hint="eastAsia"/>
        <w:b/>
      </w:rPr>
    </w:lvl>
    <w:lvl w:ilvl="8" w:tentative="1">
      <w:start w:val="1"/>
      <w:numFmt w:val="decimal"/>
      <w:isLgl/>
      <w:lvlText w:val="%1.%2.%3.%4.%5.%6.%7.%8.%9."/>
      <w:lvlJc w:val="left"/>
      <w:pPr>
        <w:ind w:left="1559" w:hanging="1559"/>
      </w:pPr>
      <w:rPr>
        <w:rFonts w:ascii="Georgia" w:eastAsia="方正兰亭准黑简体" w:hAnsi="Georgia" w:cs="宋体" w:hint="eastAsia"/>
        <w:b/>
      </w:rPr>
    </w:lvl>
  </w:abstractNum>
  <w:abstractNum w:abstractNumId="20" w15:restartNumberingAfterBreak="0">
    <w:nsid w:val="55E3CEF9"/>
    <w:multiLevelType w:val="multilevel"/>
    <w:tmpl w:val="C114A700"/>
    <w:lvl w:ilvl="0">
      <w:start w:val="1"/>
      <w:numFmt w:val="chineseCounting"/>
      <w:pStyle w:val="1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pStyle w:val="21"/>
      <w:isLgl/>
      <w:lvlText w:val="%1.%2"/>
      <w:lvlJc w:val="left"/>
      <w:pPr>
        <w:ind w:left="567" w:hanging="567"/>
      </w:pPr>
      <w:rPr>
        <w:rFonts w:ascii="方正兰亭准黑简体" w:eastAsia="方正兰亭准黑简体" w:hAnsi="宋体" w:cs="宋体" w:hint="eastAsia"/>
        <w:b/>
      </w:rPr>
    </w:lvl>
    <w:lvl w:ilvl="2">
      <w:start w:val="1"/>
      <w:numFmt w:val="decimal"/>
      <w:pStyle w:val="31"/>
      <w:isLgl/>
      <w:lvlText w:val="%1.%2.%3"/>
      <w:lvlJc w:val="left"/>
      <w:pPr>
        <w:ind w:left="709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pStyle w:val="41"/>
      <w:isLgl/>
      <w:lvlText w:val="%1.%2.%3.%4"/>
      <w:lvlJc w:val="left"/>
      <w:pPr>
        <w:ind w:left="851" w:hanging="851"/>
      </w:pPr>
      <w:rPr>
        <w:rFonts w:ascii="Arial" w:eastAsia="方正兰亭准黑简体" w:hAnsi="Arial" w:cs="宋体" w:hint="eastAsia"/>
      </w:rPr>
    </w:lvl>
    <w:lvl w:ilvl="4">
      <w:start w:val="1"/>
      <w:numFmt w:val="decimal"/>
      <w:pStyle w:val="51"/>
      <w:isLgl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pStyle w:val="6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pStyle w:val="7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abstractNum w:abstractNumId="21" w15:restartNumberingAfterBreak="0">
    <w:nsid w:val="5EB63529"/>
    <w:multiLevelType w:val="multilevel"/>
    <w:tmpl w:val="5EB63529"/>
    <w:lvl w:ilvl="0">
      <w:start w:val="1"/>
      <w:numFmt w:val="bullet"/>
      <w:lvlText w:val=""/>
      <w:lvlJc w:val="left"/>
      <w:pPr>
        <w:ind w:left="45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7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9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1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3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5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7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</w:abstractNum>
  <w:abstractNum w:abstractNumId="22" w15:restartNumberingAfterBreak="0">
    <w:nsid w:val="60600D80"/>
    <w:multiLevelType w:val="multilevel"/>
    <w:tmpl w:val="60600D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23" w15:restartNumberingAfterBreak="0">
    <w:nsid w:val="6692474D"/>
    <w:multiLevelType w:val="hybridMultilevel"/>
    <w:tmpl w:val="427AA2C4"/>
    <w:lvl w:ilvl="0" w:tplc="55B881C5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18"/>
  </w:num>
  <w:num w:numId="5">
    <w:abstractNumId w:val="20"/>
  </w:num>
  <w:num w:numId="6">
    <w:abstractNumId w:val="13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1"/>
  </w:num>
  <w:num w:numId="23">
    <w:abstractNumId w:val="10"/>
  </w:num>
  <w:num w:numId="24">
    <w:abstractNumId w:val="20"/>
  </w:num>
  <w:num w:numId="25">
    <w:abstractNumId w:val="14"/>
  </w:num>
  <w:num w:numId="26">
    <w:abstractNumId w:val="11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12"/>
  </w:num>
  <w:num w:numId="35">
    <w:abstractNumId w:val="16"/>
  </w:num>
  <w:num w:numId="36">
    <w:abstractNumId w:val="20"/>
  </w:num>
  <w:num w:numId="37">
    <w:abstractNumId w:val="15"/>
  </w:num>
  <w:num w:numId="38">
    <w:abstractNumId w:val="16"/>
  </w:num>
  <w:num w:numId="39">
    <w:abstractNumId w:val="2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FB"/>
    <w:rsid w:val="00001DB9"/>
    <w:rsid w:val="000034DD"/>
    <w:rsid w:val="00007433"/>
    <w:rsid w:val="00010CE4"/>
    <w:rsid w:val="00010EE5"/>
    <w:rsid w:val="00015A2A"/>
    <w:rsid w:val="00016613"/>
    <w:rsid w:val="00031A59"/>
    <w:rsid w:val="00036EF2"/>
    <w:rsid w:val="00041BF3"/>
    <w:rsid w:val="0004256B"/>
    <w:rsid w:val="00043C02"/>
    <w:rsid w:val="00066DD7"/>
    <w:rsid w:val="000714C6"/>
    <w:rsid w:val="00073CB2"/>
    <w:rsid w:val="000740F0"/>
    <w:rsid w:val="00082E3B"/>
    <w:rsid w:val="00086A51"/>
    <w:rsid w:val="000929E6"/>
    <w:rsid w:val="00094C04"/>
    <w:rsid w:val="000B72EB"/>
    <w:rsid w:val="000D5DA6"/>
    <w:rsid w:val="000E2083"/>
    <w:rsid w:val="000E2B06"/>
    <w:rsid w:val="000E4DD4"/>
    <w:rsid w:val="000F29C8"/>
    <w:rsid w:val="001103B1"/>
    <w:rsid w:val="001118F8"/>
    <w:rsid w:val="0011381E"/>
    <w:rsid w:val="00113EF9"/>
    <w:rsid w:val="00135A0B"/>
    <w:rsid w:val="00135BAD"/>
    <w:rsid w:val="00135CFA"/>
    <w:rsid w:val="001371B2"/>
    <w:rsid w:val="00137638"/>
    <w:rsid w:val="00141BDB"/>
    <w:rsid w:val="00141E3A"/>
    <w:rsid w:val="00144F19"/>
    <w:rsid w:val="00145F28"/>
    <w:rsid w:val="00161FF7"/>
    <w:rsid w:val="001620B7"/>
    <w:rsid w:val="0017037C"/>
    <w:rsid w:val="00175E5F"/>
    <w:rsid w:val="00184433"/>
    <w:rsid w:val="00187A3B"/>
    <w:rsid w:val="00191BC2"/>
    <w:rsid w:val="00193F83"/>
    <w:rsid w:val="00196150"/>
    <w:rsid w:val="001A0FC3"/>
    <w:rsid w:val="001A27D4"/>
    <w:rsid w:val="001B1A6A"/>
    <w:rsid w:val="001B359A"/>
    <w:rsid w:val="001B551B"/>
    <w:rsid w:val="001C65E4"/>
    <w:rsid w:val="001D1EF1"/>
    <w:rsid w:val="001D51F0"/>
    <w:rsid w:val="001E0D1A"/>
    <w:rsid w:val="001E340C"/>
    <w:rsid w:val="001E605A"/>
    <w:rsid w:val="001F5ECC"/>
    <w:rsid w:val="00202783"/>
    <w:rsid w:val="002106FF"/>
    <w:rsid w:val="00210CAD"/>
    <w:rsid w:val="00210F4F"/>
    <w:rsid w:val="00212BF9"/>
    <w:rsid w:val="002212E8"/>
    <w:rsid w:val="002239FE"/>
    <w:rsid w:val="00223E5F"/>
    <w:rsid w:val="00233C85"/>
    <w:rsid w:val="00235632"/>
    <w:rsid w:val="00243405"/>
    <w:rsid w:val="00245A50"/>
    <w:rsid w:val="00250994"/>
    <w:rsid w:val="0026380E"/>
    <w:rsid w:val="00270D38"/>
    <w:rsid w:val="0027317D"/>
    <w:rsid w:val="00276C47"/>
    <w:rsid w:val="00280169"/>
    <w:rsid w:val="0028092B"/>
    <w:rsid w:val="00280E56"/>
    <w:rsid w:val="00286DF9"/>
    <w:rsid w:val="002906FD"/>
    <w:rsid w:val="0029698D"/>
    <w:rsid w:val="002A2AD5"/>
    <w:rsid w:val="002B5EAF"/>
    <w:rsid w:val="002B74AC"/>
    <w:rsid w:val="002B7BCD"/>
    <w:rsid w:val="002D2B2C"/>
    <w:rsid w:val="002D5E8C"/>
    <w:rsid w:val="002D70CE"/>
    <w:rsid w:val="002E3162"/>
    <w:rsid w:val="002E5C6F"/>
    <w:rsid w:val="002F7303"/>
    <w:rsid w:val="002F792B"/>
    <w:rsid w:val="00301BDC"/>
    <w:rsid w:val="003106AF"/>
    <w:rsid w:val="00311FC2"/>
    <w:rsid w:val="003122D3"/>
    <w:rsid w:val="00313B66"/>
    <w:rsid w:val="003166E5"/>
    <w:rsid w:val="0032066B"/>
    <w:rsid w:val="003214BE"/>
    <w:rsid w:val="003223E1"/>
    <w:rsid w:val="0033284D"/>
    <w:rsid w:val="00336CD5"/>
    <w:rsid w:val="00361240"/>
    <w:rsid w:val="0036188B"/>
    <w:rsid w:val="003722EB"/>
    <w:rsid w:val="00373107"/>
    <w:rsid w:val="003819DD"/>
    <w:rsid w:val="00382496"/>
    <w:rsid w:val="00384ED7"/>
    <w:rsid w:val="00387C89"/>
    <w:rsid w:val="003974CA"/>
    <w:rsid w:val="00397AD7"/>
    <w:rsid w:val="00397C04"/>
    <w:rsid w:val="003B3601"/>
    <w:rsid w:val="003C5FD0"/>
    <w:rsid w:val="003C7056"/>
    <w:rsid w:val="003D68F9"/>
    <w:rsid w:val="003D79E1"/>
    <w:rsid w:val="003E2C1D"/>
    <w:rsid w:val="003E47DA"/>
    <w:rsid w:val="003E61C6"/>
    <w:rsid w:val="00403179"/>
    <w:rsid w:val="00407B6F"/>
    <w:rsid w:val="00411ABB"/>
    <w:rsid w:val="004134E3"/>
    <w:rsid w:val="00416F94"/>
    <w:rsid w:val="00435B8A"/>
    <w:rsid w:val="00436A6A"/>
    <w:rsid w:val="004411B1"/>
    <w:rsid w:val="00441F04"/>
    <w:rsid w:val="0044699A"/>
    <w:rsid w:val="00447FF2"/>
    <w:rsid w:val="00450267"/>
    <w:rsid w:val="0045230F"/>
    <w:rsid w:val="00453006"/>
    <w:rsid w:val="004569B3"/>
    <w:rsid w:val="00462547"/>
    <w:rsid w:val="00462960"/>
    <w:rsid w:val="00463177"/>
    <w:rsid w:val="0046732F"/>
    <w:rsid w:val="00473853"/>
    <w:rsid w:val="00483650"/>
    <w:rsid w:val="00491E08"/>
    <w:rsid w:val="00493D62"/>
    <w:rsid w:val="004A7F55"/>
    <w:rsid w:val="004B4592"/>
    <w:rsid w:val="004C1A36"/>
    <w:rsid w:val="004C2970"/>
    <w:rsid w:val="004D1901"/>
    <w:rsid w:val="004D33C1"/>
    <w:rsid w:val="004E159E"/>
    <w:rsid w:val="004E1AE4"/>
    <w:rsid w:val="004E23F7"/>
    <w:rsid w:val="004E539C"/>
    <w:rsid w:val="004F19E8"/>
    <w:rsid w:val="004F39CF"/>
    <w:rsid w:val="004F3F5F"/>
    <w:rsid w:val="004F4B05"/>
    <w:rsid w:val="00501961"/>
    <w:rsid w:val="00507257"/>
    <w:rsid w:val="005079AC"/>
    <w:rsid w:val="005129FB"/>
    <w:rsid w:val="00526061"/>
    <w:rsid w:val="00532C68"/>
    <w:rsid w:val="00534E11"/>
    <w:rsid w:val="005364B8"/>
    <w:rsid w:val="00547194"/>
    <w:rsid w:val="005516BD"/>
    <w:rsid w:val="005531CE"/>
    <w:rsid w:val="005552AB"/>
    <w:rsid w:val="005566CC"/>
    <w:rsid w:val="00562C4A"/>
    <w:rsid w:val="005748AC"/>
    <w:rsid w:val="00575277"/>
    <w:rsid w:val="00587809"/>
    <w:rsid w:val="00597D7F"/>
    <w:rsid w:val="005A0616"/>
    <w:rsid w:val="005A3D34"/>
    <w:rsid w:val="005A4705"/>
    <w:rsid w:val="005A5002"/>
    <w:rsid w:val="005B1BC8"/>
    <w:rsid w:val="005B2ABE"/>
    <w:rsid w:val="005B62D9"/>
    <w:rsid w:val="005B6309"/>
    <w:rsid w:val="005C3549"/>
    <w:rsid w:val="005C4A11"/>
    <w:rsid w:val="005C7F73"/>
    <w:rsid w:val="005D5B32"/>
    <w:rsid w:val="005E0611"/>
    <w:rsid w:val="005E0EFD"/>
    <w:rsid w:val="005F1F49"/>
    <w:rsid w:val="005F67D3"/>
    <w:rsid w:val="005F6CFE"/>
    <w:rsid w:val="00600860"/>
    <w:rsid w:val="0061362C"/>
    <w:rsid w:val="00626DD0"/>
    <w:rsid w:val="00631785"/>
    <w:rsid w:val="00634177"/>
    <w:rsid w:val="0064141F"/>
    <w:rsid w:val="0064275D"/>
    <w:rsid w:val="006579E6"/>
    <w:rsid w:val="00660992"/>
    <w:rsid w:val="0067248B"/>
    <w:rsid w:val="0067390C"/>
    <w:rsid w:val="00684E3E"/>
    <w:rsid w:val="00684F54"/>
    <w:rsid w:val="006876FA"/>
    <w:rsid w:val="00692BE5"/>
    <w:rsid w:val="006A21C3"/>
    <w:rsid w:val="006B06CE"/>
    <w:rsid w:val="006B4D61"/>
    <w:rsid w:val="006B7D5D"/>
    <w:rsid w:val="006D748F"/>
    <w:rsid w:val="006E028B"/>
    <w:rsid w:val="006E1C88"/>
    <w:rsid w:val="006E5AAD"/>
    <w:rsid w:val="006E5B69"/>
    <w:rsid w:val="006E742D"/>
    <w:rsid w:val="006F26EE"/>
    <w:rsid w:val="006F65DA"/>
    <w:rsid w:val="007019CE"/>
    <w:rsid w:val="00715868"/>
    <w:rsid w:val="00716739"/>
    <w:rsid w:val="007214E6"/>
    <w:rsid w:val="00721FFA"/>
    <w:rsid w:val="00727133"/>
    <w:rsid w:val="00727F46"/>
    <w:rsid w:val="0073095C"/>
    <w:rsid w:val="00734D81"/>
    <w:rsid w:val="007408E8"/>
    <w:rsid w:val="00747420"/>
    <w:rsid w:val="007476AB"/>
    <w:rsid w:val="007606A2"/>
    <w:rsid w:val="00760EE9"/>
    <w:rsid w:val="00764891"/>
    <w:rsid w:val="00780BA8"/>
    <w:rsid w:val="0078333C"/>
    <w:rsid w:val="0079402C"/>
    <w:rsid w:val="0079640C"/>
    <w:rsid w:val="007A084B"/>
    <w:rsid w:val="007A3761"/>
    <w:rsid w:val="007A5244"/>
    <w:rsid w:val="007A6CFD"/>
    <w:rsid w:val="007B3B29"/>
    <w:rsid w:val="007C1077"/>
    <w:rsid w:val="007C2915"/>
    <w:rsid w:val="007C4DE5"/>
    <w:rsid w:val="007C6B40"/>
    <w:rsid w:val="007E1927"/>
    <w:rsid w:val="007E30EA"/>
    <w:rsid w:val="007F0CC9"/>
    <w:rsid w:val="007F27A6"/>
    <w:rsid w:val="007F3860"/>
    <w:rsid w:val="00800D0A"/>
    <w:rsid w:val="00835F82"/>
    <w:rsid w:val="0083757A"/>
    <w:rsid w:val="00841C02"/>
    <w:rsid w:val="00851F43"/>
    <w:rsid w:val="00853198"/>
    <w:rsid w:val="00855B4E"/>
    <w:rsid w:val="00861B91"/>
    <w:rsid w:val="0087262A"/>
    <w:rsid w:val="00872F92"/>
    <w:rsid w:val="008731FC"/>
    <w:rsid w:val="00883A29"/>
    <w:rsid w:val="00883F25"/>
    <w:rsid w:val="008874A0"/>
    <w:rsid w:val="0089235A"/>
    <w:rsid w:val="00896245"/>
    <w:rsid w:val="00896415"/>
    <w:rsid w:val="008A0585"/>
    <w:rsid w:val="008A50F6"/>
    <w:rsid w:val="008B02DD"/>
    <w:rsid w:val="008B5BC1"/>
    <w:rsid w:val="008C620D"/>
    <w:rsid w:val="008C661E"/>
    <w:rsid w:val="008C6704"/>
    <w:rsid w:val="008D46F8"/>
    <w:rsid w:val="008E1A94"/>
    <w:rsid w:val="008E2E1A"/>
    <w:rsid w:val="008E4C58"/>
    <w:rsid w:val="008E53C3"/>
    <w:rsid w:val="008F2009"/>
    <w:rsid w:val="008F27D9"/>
    <w:rsid w:val="008F5A52"/>
    <w:rsid w:val="008F71DC"/>
    <w:rsid w:val="00900C91"/>
    <w:rsid w:val="0090277F"/>
    <w:rsid w:val="00904676"/>
    <w:rsid w:val="009130A8"/>
    <w:rsid w:val="00915F7F"/>
    <w:rsid w:val="00923BDF"/>
    <w:rsid w:val="0092756F"/>
    <w:rsid w:val="009366EF"/>
    <w:rsid w:val="00951FA7"/>
    <w:rsid w:val="009539D4"/>
    <w:rsid w:val="00954BF6"/>
    <w:rsid w:val="00955714"/>
    <w:rsid w:val="00963697"/>
    <w:rsid w:val="00966057"/>
    <w:rsid w:val="009701B4"/>
    <w:rsid w:val="00972022"/>
    <w:rsid w:val="00975078"/>
    <w:rsid w:val="00982EA1"/>
    <w:rsid w:val="009833BD"/>
    <w:rsid w:val="00983FB2"/>
    <w:rsid w:val="00986603"/>
    <w:rsid w:val="0099132A"/>
    <w:rsid w:val="00995A1A"/>
    <w:rsid w:val="009976D7"/>
    <w:rsid w:val="00997B49"/>
    <w:rsid w:val="009A651D"/>
    <w:rsid w:val="009B7A7A"/>
    <w:rsid w:val="009C07D3"/>
    <w:rsid w:val="009C179A"/>
    <w:rsid w:val="009C18E8"/>
    <w:rsid w:val="009E0921"/>
    <w:rsid w:val="009E1C45"/>
    <w:rsid w:val="009E21AB"/>
    <w:rsid w:val="009E4619"/>
    <w:rsid w:val="00A00333"/>
    <w:rsid w:val="00A03B98"/>
    <w:rsid w:val="00A046B3"/>
    <w:rsid w:val="00A12858"/>
    <w:rsid w:val="00A164F0"/>
    <w:rsid w:val="00A230DA"/>
    <w:rsid w:val="00A26E66"/>
    <w:rsid w:val="00A27F92"/>
    <w:rsid w:val="00A3493D"/>
    <w:rsid w:val="00A42986"/>
    <w:rsid w:val="00A50B33"/>
    <w:rsid w:val="00A6243E"/>
    <w:rsid w:val="00A66E28"/>
    <w:rsid w:val="00A67764"/>
    <w:rsid w:val="00AB146D"/>
    <w:rsid w:val="00AB3A4F"/>
    <w:rsid w:val="00AC1E52"/>
    <w:rsid w:val="00AC20C0"/>
    <w:rsid w:val="00AC5314"/>
    <w:rsid w:val="00AD5601"/>
    <w:rsid w:val="00AE1FC0"/>
    <w:rsid w:val="00AE7417"/>
    <w:rsid w:val="00AF0A50"/>
    <w:rsid w:val="00B03A54"/>
    <w:rsid w:val="00B05C75"/>
    <w:rsid w:val="00B14F22"/>
    <w:rsid w:val="00B2052D"/>
    <w:rsid w:val="00B264D3"/>
    <w:rsid w:val="00B33CA3"/>
    <w:rsid w:val="00B54551"/>
    <w:rsid w:val="00B5507B"/>
    <w:rsid w:val="00B612A0"/>
    <w:rsid w:val="00B62928"/>
    <w:rsid w:val="00B6379F"/>
    <w:rsid w:val="00B76A93"/>
    <w:rsid w:val="00B8231B"/>
    <w:rsid w:val="00B86141"/>
    <w:rsid w:val="00B93631"/>
    <w:rsid w:val="00B979E2"/>
    <w:rsid w:val="00BB445A"/>
    <w:rsid w:val="00BB55D0"/>
    <w:rsid w:val="00BB6B1F"/>
    <w:rsid w:val="00BB7B36"/>
    <w:rsid w:val="00BC161D"/>
    <w:rsid w:val="00BC5B2A"/>
    <w:rsid w:val="00BD1FF5"/>
    <w:rsid w:val="00BD6352"/>
    <w:rsid w:val="00BE0D8F"/>
    <w:rsid w:val="00BE24E9"/>
    <w:rsid w:val="00BE37E3"/>
    <w:rsid w:val="00BE4847"/>
    <w:rsid w:val="00BE5B60"/>
    <w:rsid w:val="00BF68A6"/>
    <w:rsid w:val="00C055DD"/>
    <w:rsid w:val="00C05800"/>
    <w:rsid w:val="00C12C8F"/>
    <w:rsid w:val="00C20E7C"/>
    <w:rsid w:val="00C21089"/>
    <w:rsid w:val="00C22A01"/>
    <w:rsid w:val="00C25824"/>
    <w:rsid w:val="00C40CCC"/>
    <w:rsid w:val="00C44FAD"/>
    <w:rsid w:val="00C55D9B"/>
    <w:rsid w:val="00C851F6"/>
    <w:rsid w:val="00C9441C"/>
    <w:rsid w:val="00C94DD1"/>
    <w:rsid w:val="00C96B90"/>
    <w:rsid w:val="00C96FFE"/>
    <w:rsid w:val="00CA3A9D"/>
    <w:rsid w:val="00CA5933"/>
    <w:rsid w:val="00CA6F9F"/>
    <w:rsid w:val="00CB1FF4"/>
    <w:rsid w:val="00CB7E23"/>
    <w:rsid w:val="00CB7E88"/>
    <w:rsid w:val="00CC23D0"/>
    <w:rsid w:val="00CC3F5C"/>
    <w:rsid w:val="00CC4DB2"/>
    <w:rsid w:val="00CD1C68"/>
    <w:rsid w:val="00CD42E9"/>
    <w:rsid w:val="00CF4815"/>
    <w:rsid w:val="00CF579E"/>
    <w:rsid w:val="00D01982"/>
    <w:rsid w:val="00D02FFB"/>
    <w:rsid w:val="00D10CE1"/>
    <w:rsid w:val="00D16B87"/>
    <w:rsid w:val="00D16D3F"/>
    <w:rsid w:val="00D17B92"/>
    <w:rsid w:val="00D23BE0"/>
    <w:rsid w:val="00D301B5"/>
    <w:rsid w:val="00D32F28"/>
    <w:rsid w:val="00D3792E"/>
    <w:rsid w:val="00D4002E"/>
    <w:rsid w:val="00D41048"/>
    <w:rsid w:val="00D44665"/>
    <w:rsid w:val="00D52C22"/>
    <w:rsid w:val="00D6151E"/>
    <w:rsid w:val="00D676A5"/>
    <w:rsid w:val="00D761DB"/>
    <w:rsid w:val="00D77A3F"/>
    <w:rsid w:val="00D82535"/>
    <w:rsid w:val="00D826A6"/>
    <w:rsid w:val="00D84F3D"/>
    <w:rsid w:val="00DA0ADD"/>
    <w:rsid w:val="00DA35E0"/>
    <w:rsid w:val="00DB097B"/>
    <w:rsid w:val="00DB48E5"/>
    <w:rsid w:val="00DC6622"/>
    <w:rsid w:val="00DC68BA"/>
    <w:rsid w:val="00DE09AD"/>
    <w:rsid w:val="00DE3FBC"/>
    <w:rsid w:val="00DE473B"/>
    <w:rsid w:val="00DF2368"/>
    <w:rsid w:val="00DF3CBE"/>
    <w:rsid w:val="00DF5171"/>
    <w:rsid w:val="00E02F34"/>
    <w:rsid w:val="00E03908"/>
    <w:rsid w:val="00E04DAC"/>
    <w:rsid w:val="00E14BE6"/>
    <w:rsid w:val="00E217DF"/>
    <w:rsid w:val="00E25A32"/>
    <w:rsid w:val="00E333E3"/>
    <w:rsid w:val="00E33FB7"/>
    <w:rsid w:val="00E3700B"/>
    <w:rsid w:val="00E37E20"/>
    <w:rsid w:val="00E4017E"/>
    <w:rsid w:val="00E44842"/>
    <w:rsid w:val="00E4597D"/>
    <w:rsid w:val="00E45D9C"/>
    <w:rsid w:val="00E46CC9"/>
    <w:rsid w:val="00E546C3"/>
    <w:rsid w:val="00E558D7"/>
    <w:rsid w:val="00E563C2"/>
    <w:rsid w:val="00E61C7A"/>
    <w:rsid w:val="00E627CF"/>
    <w:rsid w:val="00E66B20"/>
    <w:rsid w:val="00E6762D"/>
    <w:rsid w:val="00E70C21"/>
    <w:rsid w:val="00E714E2"/>
    <w:rsid w:val="00E87466"/>
    <w:rsid w:val="00EA224E"/>
    <w:rsid w:val="00EA3EE2"/>
    <w:rsid w:val="00EA451A"/>
    <w:rsid w:val="00EA4617"/>
    <w:rsid w:val="00EA4842"/>
    <w:rsid w:val="00EA4E7F"/>
    <w:rsid w:val="00EB1842"/>
    <w:rsid w:val="00EB3539"/>
    <w:rsid w:val="00ED5513"/>
    <w:rsid w:val="00ED5824"/>
    <w:rsid w:val="00EE2CE1"/>
    <w:rsid w:val="00EF4BE9"/>
    <w:rsid w:val="00F0176F"/>
    <w:rsid w:val="00F01BB8"/>
    <w:rsid w:val="00F07C32"/>
    <w:rsid w:val="00F11831"/>
    <w:rsid w:val="00F1385E"/>
    <w:rsid w:val="00F17C98"/>
    <w:rsid w:val="00F21A27"/>
    <w:rsid w:val="00F26828"/>
    <w:rsid w:val="00F46609"/>
    <w:rsid w:val="00F469B2"/>
    <w:rsid w:val="00F46F7E"/>
    <w:rsid w:val="00F5318C"/>
    <w:rsid w:val="00F531C4"/>
    <w:rsid w:val="00F548DA"/>
    <w:rsid w:val="00F57614"/>
    <w:rsid w:val="00F57A0F"/>
    <w:rsid w:val="00F61468"/>
    <w:rsid w:val="00F6296B"/>
    <w:rsid w:val="00F7120C"/>
    <w:rsid w:val="00F715B0"/>
    <w:rsid w:val="00F91514"/>
    <w:rsid w:val="00FA5117"/>
    <w:rsid w:val="00FA715D"/>
    <w:rsid w:val="00FC2BCE"/>
    <w:rsid w:val="00FD0263"/>
    <w:rsid w:val="00FD0A12"/>
    <w:rsid w:val="00FE3242"/>
    <w:rsid w:val="00FE511C"/>
    <w:rsid w:val="00FE51DA"/>
    <w:rsid w:val="00FF09AB"/>
    <w:rsid w:val="00FF40B7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C19E9F7"/>
  <w15:docId w15:val="{DEDEDD05-8655-47C0-B1FC-DA21E1BE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两端对齐"/>
    <w:qFormat/>
    <w:rsid w:val="0073095C"/>
    <w:pPr>
      <w:widowControl w:val="0"/>
      <w:spacing w:line="360" w:lineRule="auto"/>
      <w:jc w:val="both"/>
    </w:pPr>
    <w:rPr>
      <w:rFonts w:ascii="方正兰亭准黑简体" w:eastAsia="方正兰亭准黑简体" w:hAnsi="方正兰亭准黑简体" w:cs="黑体"/>
      <w:kern w:val="2"/>
      <w:sz w:val="24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9701B4"/>
    <w:pPr>
      <w:keepNext/>
      <w:keepLines/>
      <w:numPr>
        <w:ilvl w:val="1"/>
        <w:numId w:val="1"/>
      </w:numPr>
      <w:spacing w:before="260" w:after="260"/>
      <w:jc w:val="left"/>
      <w:outlineLvl w:val="1"/>
    </w:pPr>
    <w:rPr>
      <w:b/>
      <w:bCs/>
      <w:sz w:val="28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04256B"/>
    <w:pPr>
      <w:keepNext/>
      <w:keepLines/>
      <w:numPr>
        <w:ilvl w:val="2"/>
        <w:numId w:val="1"/>
      </w:numPr>
      <w:spacing w:before="260" w:after="260"/>
      <w:ind w:left="851" w:hanging="851"/>
      <w:outlineLvl w:val="2"/>
    </w:pPr>
    <w:rPr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next w:val="a1"/>
    <w:uiPriority w:val="9"/>
    <w:unhideWhenUsed/>
    <w:qFormat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eastAsia="方正兰亭准黑简体"/>
      <w:b/>
      <w:bCs/>
      <w:kern w:val="2"/>
      <w:sz w:val="24"/>
      <w:szCs w:val="24"/>
    </w:rPr>
  </w:style>
  <w:style w:type="paragraph" w:styleId="7">
    <w:name w:val="heading 7"/>
    <w:next w:val="a1"/>
    <w:uiPriority w:val="9"/>
    <w:unhideWhenUsed/>
    <w:qFormat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eastAsia="方正兰亭准黑简体"/>
      <w:b/>
      <w:bCs/>
      <w:kern w:val="2"/>
      <w:sz w:val="24"/>
      <w:szCs w:val="24"/>
    </w:rPr>
  </w:style>
  <w:style w:type="paragraph" w:styleId="8">
    <w:name w:val="heading 8"/>
    <w:next w:val="a1"/>
    <w:uiPriority w:val="9"/>
    <w:unhideWhenUsed/>
    <w:qFormat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方正兰亭准黑简体" w:hAnsi="Arial"/>
      <w:b/>
      <w:kern w:val="2"/>
      <w:sz w:val="24"/>
      <w:szCs w:val="24"/>
    </w:rPr>
  </w:style>
  <w:style w:type="paragraph" w:styleId="9">
    <w:name w:val="heading 9"/>
    <w:next w:val="a1"/>
    <w:uiPriority w:val="9"/>
    <w:unhideWhenUsed/>
    <w:qFormat/>
    <w:rsid w:val="00D3792E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方正兰亭准黑简体" w:eastAsia="方正兰亭准黑简体" w:hAnsi="方正兰亭准黑简体"/>
      <w:b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unhideWhenUsed/>
    <w:qFormat/>
    <w:rsid w:val="008F2009"/>
    <w:pPr>
      <w:spacing w:line="240" w:lineRule="auto"/>
      <w:jc w:val="center"/>
    </w:pPr>
    <w:rPr>
      <w:rFonts w:cs="Arial"/>
      <w:b/>
      <w:sz w:val="21"/>
      <w:szCs w:val="20"/>
    </w:rPr>
  </w:style>
  <w:style w:type="paragraph" w:styleId="a6">
    <w:name w:val="Document Map"/>
    <w:basedOn w:val="a1"/>
    <w:link w:val="Char0"/>
    <w:uiPriority w:val="99"/>
    <w:semiHidden/>
    <w:unhideWhenUsed/>
    <w:rPr>
      <w:rFonts w:ascii="Lucida Grande" w:hAnsi="Lucida Grande" w:cs="Lucida Grande"/>
      <w:szCs w:val="24"/>
    </w:rPr>
  </w:style>
  <w:style w:type="paragraph" w:styleId="a7">
    <w:name w:val="annotation text"/>
    <w:basedOn w:val="a1"/>
    <w:link w:val="Char1"/>
    <w:semiHidden/>
    <w:unhideWhenUsed/>
  </w:style>
  <w:style w:type="paragraph" w:styleId="a8">
    <w:name w:val="Body Text Indent"/>
    <w:basedOn w:val="a1"/>
    <w:link w:val="Char2"/>
    <w:semiHidden/>
    <w:unhideWhenUsed/>
    <w:pPr>
      <w:spacing w:after="120"/>
    </w:pPr>
    <w:rPr>
      <w:rFonts w:ascii="Calibri" w:hAnsi="Calibri"/>
      <w:szCs w:val="21"/>
    </w:rPr>
  </w:style>
  <w:style w:type="paragraph" w:styleId="22">
    <w:name w:val="Body Text Indent 2"/>
    <w:basedOn w:val="a1"/>
    <w:link w:val="2Char0"/>
    <w:uiPriority w:val="99"/>
    <w:semiHidden/>
    <w:unhideWhenUsed/>
    <w:pPr>
      <w:spacing w:after="120" w:line="480" w:lineRule="auto"/>
      <w:ind w:leftChars="200" w:left="420" w:firstLineChars="200" w:firstLine="420"/>
    </w:pPr>
    <w:rPr>
      <w:rFonts w:ascii="微软雅黑" w:eastAsia="微软雅黑" w:hAnsi="微软雅黑"/>
      <w:szCs w:val="21"/>
    </w:rPr>
  </w:style>
  <w:style w:type="paragraph" w:styleId="a9">
    <w:name w:val="Balloon Text"/>
    <w:basedOn w:val="a1"/>
    <w:link w:val="Char3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aa">
    <w:name w:val="Strong"/>
    <w:qFormat/>
    <w:rPr>
      <w:b/>
      <w:bCs/>
    </w:rPr>
  </w:style>
  <w:style w:type="character" w:styleId="ab">
    <w:name w:val="Hyperlink"/>
    <w:uiPriority w:val="99"/>
    <w:unhideWhenUsed/>
    <w:rPr>
      <w:color w:val="0563C1"/>
      <w:u w:val="single"/>
    </w:rPr>
  </w:style>
  <w:style w:type="character" w:styleId="ac">
    <w:name w:val="annotation reference"/>
    <w:semiHidden/>
    <w:unhideWhenUsed/>
    <w:rPr>
      <w:sz w:val="21"/>
      <w:szCs w:val="21"/>
    </w:rPr>
  </w:style>
  <w:style w:type="paragraph" w:customStyle="1" w:styleId="ad">
    <w:name w:val="_封面标题"/>
    <w:basedOn w:val="a1"/>
    <w:link w:val="Char4"/>
    <w:rsid w:val="00491E08"/>
    <w:pPr>
      <w:jc w:val="center"/>
    </w:pPr>
    <w:rPr>
      <w:rFonts w:cs="Times New Roman"/>
      <w:sz w:val="52"/>
      <w:szCs w:val="24"/>
    </w:rPr>
  </w:style>
  <w:style w:type="paragraph" w:customStyle="1" w:styleId="ae">
    <w:name w:val="表内文字居中"/>
    <w:qFormat/>
    <w:rsid w:val="005364B8"/>
    <w:pPr>
      <w:widowControl w:val="0"/>
      <w:adjustRightInd w:val="0"/>
      <w:snapToGrid w:val="0"/>
      <w:jc w:val="center"/>
    </w:pPr>
    <w:rPr>
      <w:rFonts w:ascii="方正兰亭准黑简体" w:eastAsia="方正兰亭准黑简体" w:hAnsi="方正兰亭准黑简体"/>
      <w:kern w:val="2"/>
      <w:sz w:val="24"/>
      <w:szCs w:val="24"/>
    </w:rPr>
  </w:style>
  <w:style w:type="paragraph" w:customStyle="1" w:styleId="af">
    <w:name w:val="目录名"/>
    <w:basedOn w:val="a1"/>
    <w:next w:val="a1"/>
    <w:rsid w:val="00D16B87"/>
    <w:pPr>
      <w:spacing w:beforeLines="50" w:afterLines="50"/>
      <w:jc w:val="center"/>
    </w:pPr>
    <w:rPr>
      <w:bCs/>
      <w:sz w:val="32"/>
      <w:szCs w:val="36"/>
    </w:rPr>
  </w:style>
  <w:style w:type="paragraph" w:customStyle="1" w:styleId="af0">
    <w:name w:val="插图居中"/>
    <w:next w:val="a1"/>
    <w:rsid w:val="00135A0B"/>
    <w:pPr>
      <w:spacing w:beforeLines="50" w:afterLines="50" w:line="360" w:lineRule="auto"/>
      <w:jc w:val="center"/>
    </w:pPr>
    <w:rPr>
      <w:rFonts w:ascii="方正兰亭准黑简体" w:eastAsia="方正兰亭准黑简体" w:hAnsi="方正兰亭准黑简体"/>
      <w:kern w:val="2"/>
      <w:sz w:val="24"/>
      <w:szCs w:val="24"/>
    </w:rPr>
  </w:style>
  <w:style w:type="paragraph" w:customStyle="1" w:styleId="-">
    <w:name w:val="正文-首行缩进"/>
    <w:basedOn w:val="a1"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Arial" w:eastAsia="方正兰亭准黑简体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9701B4"/>
    <w:rPr>
      <w:rFonts w:ascii="方正兰亭准黑简体" w:eastAsia="方正兰亭准黑简体" w:hAnsi="Arial" w:cs="黑体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04256B"/>
    <w:rPr>
      <w:rFonts w:ascii="方正兰亭准黑简体" w:eastAsia="方正兰亭准黑简体" w:hAnsi="方正兰亭准黑简体" w:cs="黑体"/>
      <w:b/>
      <w:bCs/>
      <w:kern w:val="2"/>
      <w:sz w:val="28"/>
      <w:szCs w:val="32"/>
    </w:rPr>
  </w:style>
  <w:style w:type="character" w:customStyle="1" w:styleId="4Char">
    <w:name w:val="标题 4 Char"/>
    <w:link w:val="41"/>
    <w:uiPriority w:val="9"/>
    <w:rPr>
      <w:rFonts w:ascii="Georgia" w:eastAsia="方正兰亭准黑简体" w:hAnsi="Georgia" w:cs="黑体"/>
      <w:b/>
      <w:bCs/>
      <w:sz w:val="28"/>
      <w:szCs w:val="28"/>
    </w:rPr>
  </w:style>
  <w:style w:type="character" w:customStyle="1" w:styleId="Char10">
    <w:name w:val="纯文本 Char1"/>
    <w:uiPriority w:val="99"/>
    <w:semiHidden/>
    <w:rPr>
      <w:rFonts w:ascii="宋体" w:eastAsia="宋体" w:hAnsi="Courier New" w:cs="Courier New"/>
      <w:szCs w:val="21"/>
    </w:rPr>
  </w:style>
  <w:style w:type="character" w:customStyle="1" w:styleId="2Char0">
    <w:name w:val="正文文本缩进 2 Char"/>
    <w:link w:val="22"/>
    <w:uiPriority w:val="99"/>
    <w:semiHidden/>
    <w:rPr>
      <w:rFonts w:ascii="微软雅黑" w:eastAsia="微软雅黑" w:hAnsi="微软雅黑" w:cs="黑体"/>
      <w:szCs w:val="21"/>
    </w:rPr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Char0">
    <w:name w:val="文档结构图 Char"/>
    <w:link w:val="a6"/>
    <w:uiPriority w:val="99"/>
    <w:semiHidden/>
    <w:rPr>
      <w:rFonts w:ascii="Lucida Grande" w:hAnsi="Lucida Grande" w:cs="Lucida Grande"/>
      <w:sz w:val="24"/>
      <w:szCs w:val="24"/>
    </w:rPr>
  </w:style>
  <w:style w:type="character" w:customStyle="1" w:styleId="Char3">
    <w:name w:val="批注框文本 Char"/>
    <w:link w:val="a9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af1">
    <w:name w:val="文字加粗"/>
    <w:qFormat/>
    <w:rPr>
      <w:b/>
      <w:bCs/>
      <w:iCs/>
      <w:color w:val="000000"/>
    </w:rPr>
  </w:style>
  <w:style w:type="character" w:customStyle="1" w:styleId="Char1">
    <w:name w:val="批注文字 Char"/>
    <w:link w:val="a7"/>
    <w:semiHidden/>
    <w:rsid w:val="0017037C"/>
    <w:rPr>
      <w:rFonts w:ascii="Arial" w:eastAsia="方正兰亭准黑简体" w:hAnsi="Arial" w:cs="黑体"/>
      <w:kern w:val="2"/>
      <w:sz w:val="24"/>
      <w:szCs w:val="22"/>
    </w:rPr>
  </w:style>
  <w:style w:type="character" w:customStyle="1" w:styleId="Char2">
    <w:name w:val="正文文本缩进 Char"/>
    <w:link w:val="a8"/>
    <w:semiHidden/>
    <w:rsid w:val="0017037C"/>
    <w:rPr>
      <w:rFonts w:ascii="Calibri" w:eastAsia="方正兰亭准黑简体" w:hAnsi="Calibri" w:cs="黑体"/>
      <w:kern w:val="2"/>
      <w:sz w:val="24"/>
      <w:szCs w:val="21"/>
    </w:rPr>
  </w:style>
  <w:style w:type="paragraph" w:customStyle="1" w:styleId="af2">
    <w:name w:val="表注"/>
    <w:basedOn w:val="a5"/>
    <w:link w:val="Char5"/>
    <w:qFormat/>
    <w:rsid w:val="006E742D"/>
  </w:style>
  <w:style w:type="character" w:customStyle="1" w:styleId="Char">
    <w:name w:val="题注 Char"/>
    <w:link w:val="a5"/>
    <w:uiPriority w:val="35"/>
    <w:rsid w:val="008F2009"/>
    <w:rPr>
      <w:rFonts w:ascii="方正兰亭准黑简体" w:eastAsia="方正兰亭准黑简体" w:hAnsi="Arial" w:cs="Arial"/>
      <w:b/>
      <w:kern w:val="2"/>
      <w:sz w:val="21"/>
    </w:rPr>
  </w:style>
  <w:style w:type="character" w:customStyle="1" w:styleId="Char5">
    <w:name w:val="表注 Char"/>
    <w:link w:val="af2"/>
    <w:rsid w:val="006E742D"/>
    <w:rPr>
      <w:rFonts w:ascii="方正兰亭准黑简体" w:eastAsia="方正兰亭准黑简体" w:hAnsi="Arial" w:cs="Arial"/>
      <w:b/>
      <w:kern w:val="2"/>
      <w:sz w:val="21"/>
    </w:rPr>
  </w:style>
  <w:style w:type="paragraph" w:customStyle="1" w:styleId="af3">
    <w:name w:val="图注"/>
    <w:basedOn w:val="a5"/>
    <w:link w:val="Char6"/>
    <w:qFormat/>
    <w:rsid w:val="008F2009"/>
  </w:style>
  <w:style w:type="character" w:customStyle="1" w:styleId="Char6">
    <w:name w:val="图注 Char"/>
    <w:link w:val="af3"/>
    <w:rsid w:val="008F2009"/>
    <w:rPr>
      <w:rFonts w:ascii="方正兰亭准黑简体" w:eastAsia="方正兰亭准黑简体" w:hAnsi="Arial" w:cs="Arial"/>
      <w:b/>
      <w:kern w:val="2"/>
      <w:sz w:val="21"/>
    </w:rPr>
  </w:style>
  <w:style w:type="paragraph" w:styleId="2">
    <w:name w:val="List Number 2"/>
    <w:basedOn w:val="a1"/>
    <w:unhideWhenUsed/>
    <w:rsid w:val="008731FC"/>
    <w:pPr>
      <w:numPr>
        <w:numId w:val="13"/>
      </w:numPr>
      <w:contextualSpacing/>
    </w:pPr>
  </w:style>
  <w:style w:type="paragraph" w:styleId="3">
    <w:name w:val="List Number 3"/>
    <w:basedOn w:val="a1"/>
    <w:unhideWhenUsed/>
    <w:rsid w:val="008731FC"/>
    <w:pPr>
      <w:numPr>
        <w:numId w:val="14"/>
      </w:numPr>
      <w:contextualSpacing/>
    </w:pPr>
  </w:style>
  <w:style w:type="paragraph" w:customStyle="1" w:styleId="af4">
    <w:name w:val="目录"/>
    <w:basedOn w:val="a1"/>
    <w:link w:val="Char7"/>
    <w:qFormat/>
    <w:rsid w:val="00B979E2"/>
    <w:pPr>
      <w:tabs>
        <w:tab w:val="left" w:pos="840"/>
        <w:tab w:val="right" w:leader="dot" w:pos="8296"/>
      </w:tabs>
    </w:pPr>
    <w:rPr>
      <w:noProof/>
    </w:rPr>
  </w:style>
  <w:style w:type="character" w:customStyle="1" w:styleId="Char7">
    <w:name w:val="目录 Char"/>
    <w:basedOn w:val="a2"/>
    <w:link w:val="af4"/>
    <w:rsid w:val="00B979E2"/>
    <w:rPr>
      <w:rFonts w:ascii="方正兰亭准黑简体" w:eastAsia="方正兰亭准黑简体" w:hAnsi="方正兰亭准黑简体" w:cs="黑体"/>
      <w:noProof/>
      <w:kern w:val="2"/>
      <w:sz w:val="24"/>
      <w:szCs w:val="22"/>
    </w:rPr>
  </w:style>
  <w:style w:type="table" w:styleId="af5">
    <w:name w:val="Table Grid"/>
    <w:basedOn w:val="a3"/>
    <w:uiPriority w:val="99"/>
    <w:rsid w:val="001B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_封面标题 Char"/>
    <w:basedOn w:val="a2"/>
    <w:link w:val="ad"/>
    <w:rsid w:val="00313B66"/>
    <w:rPr>
      <w:rFonts w:ascii="方正兰亭准黑简体" w:eastAsia="方正兰亭准黑简体" w:hAnsi="方正兰亭准黑简体"/>
      <w:kern w:val="2"/>
      <w:sz w:val="52"/>
      <w:szCs w:val="24"/>
    </w:rPr>
  </w:style>
  <w:style w:type="paragraph" w:styleId="a0">
    <w:name w:val="List Number"/>
    <w:basedOn w:val="a1"/>
    <w:unhideWhenUsed/>
    <w:rsid w:val="009E0921"/>
    <w:pPr>
      <w:numPr>
        <w:numId w:val="40"/>
      </w:numPr>
      <w:tabs>
        <w:tab w:val="num" w:pos="360"/>
      </w:tabs>
      <w:ind w:left="480" w:hangingChars="200" w:hanging="480"/>
      <w:contextualSpacing/>
    </w:pPr>
  </w:style>
  <w:style w:type="paragraph" w:styleId="a">
    <w:name w:val="List Bullet"/>
    <w:basedOn w:val="a1"/>
    <w:unhideWhenUsed/>
    <w:rsid w:val="005E0611"/>
    <w:pPr>
      <w:numPr>
        <w:numId w:val="17"/>
      </w:numPr>
      <w:adjustRightInd w:val="0"/>
      <w:snapToGrid w:val="0"/>
      <w:ind w:left="480" w:hanging="480"/>
      <w:contextualSpacing/>
    </w:pPr>
  </w:style>
  <w:style w:type="paragraph" w:styleId="20">
    <w:name w:val="List Bullet 2"/>
    <w:basedOn w:val="a1"/>
    <w:unhideWhenUsed/>
    <w:rsid w:val="005364B8"/>
    <w:pPr>
      <w:numPr>
        <w:numId w:val="18"/>
      </w:numPr>
      <w:adjustRightInd w:val="0"/>
      <w:snapToGrid w:val="0"/>
      <w:ind w:left="960" w:hanging="480"/>
      <w:contextualSpacing/>
    </w:pPr>
  </w:style>
  <w:style w:type="paragraph" w:customStyle="1" w:styleId="af6">
    <w:name w:val="_封面副标题"/>
    <w:basedOn w:val="ad"/>
    <w:link w:val="Char8"/>
    <w:qFormat/>
    <w:rsid w:val="00E46CC9"/>
    <w:rPr>
      <w:sz w:val="48"/>
      <w:szCs w:val="48"/>
    </w:rPr>
  </w:style>
  <w:style w:type="paragraph" w:customStyle="1" w:styleId="af7">
    <w:name w:val="_封面日期"/>
    <w:basedOn w:val="a1"/>
    <w:link w:val="Char9"/>
    <w:qFormat/>
    <w:rsid w:val="00E46CC9"/>
    <w:pPr>
      <w:jc w:val="center"/>
    </w:pPr>
    <w:rPr>
      <w:rFonts w:cs="Georgia"/>
      <w:b/>
      <w:bCs/>
      <w:color w:val="333333"/>
      <w:sz w:val="32"/>
      <w:szCs w:val="32"/>
    </w:rPr>
  </w:style>
  <w:style w:type="character" w:customStyle="1" w:styleId="Char8">
    <w:name w:val="_封面副标题 Char"/>
    <w:basedOn w:val="Char4"/>
    <w:link w:val="af6"/>
    <w:rsid w:val="00E46CC9"/>
    <w:rPr>
      <w:rFonts w:ascii="方正兰亭准黑简体" w:eastAsia="方正兰亭准黑简体" w:hAnsi="方正兰亭准黑简体"/>
      <w:kern w:val="2"/>
      <w:sz w:val="48"/>
      <w:szCs w:val="48"/>
    </w:rPr>
  </w:style>
  <w:style w:type="paragraph" w:styleId="4">
    <w:name w:val="List Number 4"/>
    <w:basedOn w:val="a1"/>
    <w:unhideWhenUsed/>
    <w:rsid w:val="008731FC"/>
    <w:pPr>
      <w:numPr>
        <w:numId w:val="15"/>
      </w:numPr>
      <w:contextualSpacing/>
    </w:pPr>
  </w:style>
  <w:style w:type="character" w:customStyle="1" w:styleId="Char9">
    <w:name w:val="_封面日期 Char"/>
    <w:basedOn w:val="a2"/>
    <w:link w:val="af7"/>
    <w:rsid w:val="00E46CC9"/>
    <w:rPr>
      <w:rFonts w:ascii="方正兰亭准黑简体" w:eastAsia="方正兰亭准黑简体" w:hAnsi="方正兰亭准黑简体" w:cs="Georgia"/>
      <w:b/>
      <w:bCs/>
      <w:color w:val="333333"/>
      <w:kern w:val="2"/>
      <w:sz w:val="32"/>
      <w:szCs w:val="32"/>
    </w:rPr>
  </w:style>
  <w:style w:type="paragraph" w:styleId="5">
    <w:name w:val="List Number 5"/>
    <w:basedOn w:val="a1"/>
    <w:unhideWhenUsed/>
    <w:rsid w:val="008731FC"/>
    <w:pPr>
      <w:numPr>
        <w:numId w:val="16"/>
      </w:numPr>
      <w:contextualSpacing/>
    </w:pPr>
  </w:style>
  <w:style w:type="paragraph" w:styleId="50">
    <w:name w:val="List Bullet 5"/>
    <w:basedOn w:val="a1"/>
    <w:unhideWhenUsed/>
    <w:rsid w:val="008731FC"/>
    <w:pPr>
      <w:numPr>
        <w:numId w:val="21"/>
      </w:numPr>
      <w:contextualSpacing/>
    </w:pPr>
  </w:style>
  <w:style w:type="paragraph" w:styleId="40">
    <w:name w:val="List Bullet 4"/>
    <w:basedOn w:val="a1"/>
    <w:unhideWhenUsed/>
    <w:rsid w:val="008731FC"/>
    <w:pPr>
      <w:numPr>
        <w:numId w:val="20"/>
      </w:numPr>
      <w:contextualSpacing/>
    </w:pPr>
  </w:style>
  <w:style w:type="paragraph" w:styleId="30">
    <w:name w:val="List Bullet 3"/>
    <w:basedOn w:val="a1"/>
    <w:unhideWhenUsed/>
    <w:rsid w:val="008731FC"/>
    <w:pPr>
      <w:numPr>
        <w:numId w:val="19"/>
      </w:numPr>
      <w:contextualSpacing/>
    </w:pPr>
  </w:style>
  <w:style w:type="paragraph" w:styleId="af8">
    <w:name w:val="header"/>
    <w:basedOn w:val="a1"/>
    <w:link w:val="Chara"/>
    <w:uiPriority w:val="99"/>
    <w:unhideWhenUsed/>
    <w:rsid w:val="00B55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a">
    <w:name w:val="页眉 Char"/>
    <w:basedOn w:val="a2"/>
    <w:link w:val="af8"/>
    <w:uiPriority w:val="99"/>
    <w:rsid w:val="00B5507B"/>
    <w:rPr>
      <w:rFonts w:ascii="方正兰亭准黑简体" w:eastAsia="方正兰亭准黑简体" w:hAnsi="方正兰亭准黑简体" w:cs="黑体"/>
      <w:kern w:val="2"/>
      <w:sz w:val="18"/>
      <w:szCs w:val="18"/>
    </w:rPr>
  </w:style>
  <w:style w:type="paragraph" w:styleId="af9">
    <w:name w:val="footer"/>
    <w:basedOn w:val="a1"/>
    <w:link w:val="Charb"/>
    <w:uiPriority w:val="99"/>
    <w:unhideWhenUsed/>
    <w:rsid w:val="00B550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b">
    <w:name w:val="页脚 Char"/>
    <w:basedOn w:val="a2"/>
    <w:link w:val="af9"/>
    <w:uiPriority w:val="99"/>
    <w:rsid w:val="00B5507B"/>
    <w:rPr>
      <w:rFonts w:ascii="方正兰亭准黑简体" w:eastAsia="方正兰亭准黑简体" w:hAnsi="方正兰亭准黑简体" w:cs="黑体"/>
      <w:kern w:val="2"/>
      <w:sz w:val="18"/>
      <w:szCs w:val="18"/>
    </w:rPr>
  </w:style>
  <w:style w:type="paragraph" w:styleId="11">
    <w:name w:val="toc 1"/>
    <w:basedOn w:val="a1"/>
    <w:next w:val="a1"/>
    <w:autoRedefine/>
    <w:uiPriority w:val="39"/>
    <w:unhideWhenUsed/>
    <w:rsid w:val="0028092B"/>
  </w:style>
  <w:style w:type="paragraph" w:styleId="23">
    <w:name w:val="toc 2"/>
    <w:basedOn w:val="a1"/>
    <w:next w:val="a1"/>
    <w:autoRedefine/>
    <w:uiPriority w:val="39"/>
    <w:unhideWhenUsed/>
    <w:rsid w:val="0028092B"/>
    <w:pPr>
      <w:ind w:leftChars="200" w:left="420"/>
    </w:pPr>
  </w:style>
  <w:style w:type="paragraph" w:styleId="32">
    <w:name w:val="toc 3"/>
    <w:basedOn w:val="a1"/>
    <w:next w:val="a1"/>
    <w:autoRedefine/>
    <w:uiPriority w:val="39"/>
    <w:unhideWhenUsed/>
    <w:rsid w:val="0028092B"/>
    <w:pPr>
      <w:ind w:leftChars="400" w:left="840"/>
    </w:pPr>
  </w:style>
  <w:style w:type="paragraph" w:styleId="42">
    <w:name w:val="toc 4"/>
    <w:basedOn w:val="a1"/>
    <w:next w:val="a1"/>
    <w:autoRedefine/>
    <w:uiPriority w:val="39"/>
    <w:unhideWhenUsed/>
    <w:rsid w:val="00D77A3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 textRotate="1"/>
    <customShpInfo spid="_x0000_s1034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F20804-9B61-4FEA-AE1F-C7E42F1D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文档状态：</dc:title>
  <dc:subject/>
  <dc:creator>BFD_278</dc:creator>
  <cp:keywords/>
  <dc:description/>
  <cp:lastModifiedBy>BFD_278</cp:lastModifiedBy>
  <cp:revision>16</cp:revision>
  <cp:lastPrinted>2015-09-01T10:14:00Z</cp:lastPrinted>
  <dcterms:created xsi:type="dcterms:W3CDTF">2015-11-25T10:40:00Z</dcterms:created>
  <dcterms:modified xsi:type="dcterms:W3CDTF">2016-02-02T10:24:00Z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