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于生产环境的MYSQL数据库集群，为传统的互为主从的复制拓扑架构。随着业务处理的数据量增加，MYSQL节点间的复制链路延迟加大，如果此时发生代理IP切换，可能会发生数据错乱，影响正常业务。为解决数据库节点间复制延迟问题，需对数据库进行物理拆分，以达到降低单节点的数据处理压力，从而减缓复制链路延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在进行MYSQL实例物理拆分后，需按照拆分规则进行迁移数据，并且尽可能保证较短的停机时间。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基于MYSQL物理拆分后的热迁移，实现较短的停机时间，将是本文探索的目标。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814570" cy="30257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总体设计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按照拆分规则，根据需要创建MySQL实例及库表，包括广播表和默认数据源表；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按照拆分策略，配置并启动scaling任务；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监控scaling任务进度情况，在确认无数据变更的情况下，完成应用数据源的切割。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源MySQL、新MySQL实例均为高可用架构集群；新MySQL实例可能不止2个；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如涉及到广播表，或默认数据源表，则需单独处理，不在本文档讨论范围内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2272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333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物理IP</w:t>
            </w:r>
          </w:p>
        </w:tc>
        <w:tc>
          <w:tcPr>
            <w:tcW w:w="2482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源MySQL</w:t>
            </w:r>
          </w:p>
        </w:tc>
        <w:tc>
          <w:tcPr>
            <w:tcW w:w="1333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88.88.16.126</w:t>
            </w:r>
          </w:p>
        </w:tc>
        <w:tc>
          <w:tcPr>
            <w:tcW w:w="248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5.7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SHARDING-PROXY 4.1.0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SHARDING-SCAILING 4.1.0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 3.4.9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新MySQL1</w:t>
            </w:r>
          </w:p>
        </w:tc>
        <w:tc>
          <w:tcPr>
            <w:tcW w:w="133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88.88.16.112</w:t>
            </w:r>
          </w:p>
        </w:tc>
        <w:tc>
          <w:tcPr>
            <w:tcW w:w="248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新MySQL2</w:t>
            </w:r>
          </w:p>
        </w:tc>
        <w:tc>
          <w:tcPr>
            <w:tcW w:w="133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88.88.16.113</w:t>
            </w:r>
          </w:p>
        </w:tc>
        <w:tc>
          <w:tcPr>
            <w:tcW w:w="248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5.7</w:t>
            </w:r>
          </w:p>
        </w:tc>
      </w:tr>
    </w:tbl>
    <w:p>
      <w:pPr>
        <w:pStyle w:val="11"/>
        <w:jc w:val="center"/>
        <w:rPr>
          <w:rFonts w:hint="default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环境说明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如果条件允许，建议proxy, scaling组件分开部署。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迁移准备"/>
      <w:r>
        <w:rPr>
          <w:rFonts w:hint="eastAsia"/>
          <w:lang w:val="en-US" w:eastAsia="zh-CN"/>
        </w:rPr>
        <w:t>迁移准备</w:t>
      </w:r>
    </w:p>
    <w:bookmarkEnd w:id="0"/>
    <w:p>
      <w:pPr>
        <w:pStyle w:val="3"/>
        <w:bidi w:val="0"/>
        <w:rPr>
          <w:rFonts w:hint="default"/>
          <w:lang w:val="en-US" w:eastAsia="zh-CN"/>
        </w:rPr>
      </w:pPr>
      <w:bookmarkStart w:id="1" w:name="_安装zookeeper"/>
      <w:r>
        <w:rPr>
          <w:rFonts w:hint="eastAsia"/>
          <w:lang w:val="en-US" w:eastAsia="zh-CN"/>
        </w:rPr>
        <w:t>安装zookeeper</w:t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zookeeper组件是sharding-proxy、sharding-scaling组件的前置条件。因proxy和scaling组件为迁移数据临时使用，故zookeeper采取单机模式进行部署。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进入https://archive.apache.org/dist/zookeeper/，下载zookeeper 3.4.9安装包。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zookeeper-3.4.9.tar.gz -C /opt/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进入解压后的目录，启动zk：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bin/zkServer.sh start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按照既定的拆分规则，创建MySQL物理实例，请注意，这里的MySQL物理实例可能不止2个，可能是多个。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在新MySQL1上安装MySQL实例，略。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在新MySQL2上安装MySQL实例，略。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准备sharding安装包"/>
      <w:r>
        <w:rPr>
          <w:rFonts w:hint="eastAsia"/>
          <w:lang w:val="en-US" w:eastAsia="zh-CN"/>
        </w:rPr>
        <w:t>准备sharding安装包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"https://shardingsphere.apache.org/document/4.1.1/cn/downloads/"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https://shardingsphere.apache.org/document/4.1.1/cn/downloads/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66690" cy="107950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- sharding下载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此处，我们仅需下载sharding-proxy和sharding-scaling的二进制包。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创建分片表（*）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数据分片规则如下：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757"/>
        <w:gridCol w:w="1757"/>
        <w:gridCol w:w="1656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源MySQL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新MySQL1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新MySQL2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分库规则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分表规则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t_order_0</w:t>
            </w:r>
          </w:p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 % 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 %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t_order_item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t_order_item_0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t_order_item_1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t_order_item_0</w:t>
            </w:r>
          </w:p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t_order_item_1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 % 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 %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t_dt_0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t_dt_1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t_dt_0</w:t>
            </w:r>
          </w:p>
          <w:p>
            <w:pPr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t_dt_1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% 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% 2</w:t>
            </w:r>
          </w:p>
        </w:tc>
      </w:tr>
    </w:tbl>
    <w:p>
      <w:pPr>
        <w:pStyle w:val="11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- 分片规则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这里的分片规则，只是作为演示所用。具体分片规则，包括建表语句和配置信息，由开发同事提供。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在准备分片表之前，确保新MySQL实例依照生产部署要求部署完毕，在新MySQL1上创建schema和表：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demo_ds_0 default character set utf8mb4;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demo_ds_0;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t_order_0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order_id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user_id bigint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 varchar(100)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t_order_1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order_id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user_id bigint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 varchar(100)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`t_order_item_0`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`item` varchar(100)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(`order_id`)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`t_order_item_1`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`item` varchar(100)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(`order_id`)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t_dt_0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bigint(20)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context varchar(2048)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dt datetime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ts timestamp NOT NULL DEFAULT CURRENT_TIMESTAMP ON UPDATE CURRENT_TIMESTAMP,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t_dt_1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bigint(20)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context varchar(2048)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dt datetime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ts timestamp NOT NULL DEFAULT CURRENT_TIMESTAMP ON UPDATE CURRENT_TIMESTAMP,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在新MySQL2上创建schema和表：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demo_ds_1 default character set utf8mb4;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demo_ds_1;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t_order_0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order_id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user_id bigint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 varchar(100)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t_order_1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order_id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user_id bigint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 varchar(100)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`t_order_item_0`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`item` varchar(100)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(`order_id`)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`t_order_item_1`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`item` varchar(100)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`user_id` bigint(20)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(`order_id`)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t_dt_0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bigint(20)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context varchar(2048)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dt datetime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ts timestamp NOT NULL DEFAULT CURRENT_TIMESTAMP ON UPDATE CURRENT_TIMESTAMP,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t_dt_1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bigint(20)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context varchar(2048)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dt datetime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ts timestamp NOT NULL DEFAULT CURRENT_TIMESTAMP ON UPDATE CURRENT_TIMESTAMP,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安装proxy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Proxy为热迁移数据准备，将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"_准备sharding安装包"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准备sharding安装包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进行安装部署。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/opt/shardingsphere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-zxf apache-shardingsphere-4.1.1-sharding-proxy-bin.tar.gz -C /opt/shardingsphere/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/opt/shardingsphere/apache-shardingsphere-4.1.1-sharding-proxy-bin /opt/shardingsphere/sharding-proxy-4.1.1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拷贝MySQL驱动包到proxy lib目录下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mysql-connector-java-5.1.47.jar /opt/shardingsphere/sharding-proxy-4.1.1/lib/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配置分片规则（*）"/>
      <w:r>
        <w:rPr>
          <w:rFonts w:hint="eastAsia"/>
          <w:lang w:val="en-US" w:eastAsia="zh-CN"/>
        </w:rPr>
        <w:t>配置分片规则（*）</w:t>
      </w:r>
    </w:p>
    <w:bookmarkEnd w:id="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/opt/shardingsphere/sharding-proxy-4.1.1/conf/config-sharding.yaml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schemaName: sharding_db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dataSources: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ds_0: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jdbc:mysql://88.88.16.112:3306/demo_ds_0?serverTimezone=Asia/Shanghai&amp;useSSL=false&amp;characterEncoding=utf8&amp;character_set_server=utf8mb4&amp;connectionCollation=utf8mb4_bin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connectionTimeoutMilliseconds: 30000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idleTimeoutMilliseconds: 60000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maxLifetimeMilliseconds: 1800000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maxPoolSize: 50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ds_1: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jdbc:mysql://88.88.16.113:3306/demo_ds_1?serverTimezone=Asia/Shanghai&amp;useSSL=false&amp;characterEncoding=utf8&amp;character_set_server=utf8mb4&amp;connectionCollation=utf8mb4_bin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connectionTimeoutMilliseconds: 30000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idleTimeoutMilliseconds: 60000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maxLifetimeMilliseconds: 1800000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maxPoolSize: 50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shardingRule: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tables: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t_order: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actualDataNodes: ds_${0..1}.t_order_${0..1}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tableStrategy: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inline: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shardingColumn: order_id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algorithmExpression: t_order_${order_id % 2}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keyGenerator: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SNOWFLAKE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column: order_id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t_order_item: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actualDataNodes: ds_${0..1}.t_order_item_${0..1}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tableStrategy: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inline: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shardingColumn: order_id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algorithmExpression: t_order_item_${order_id % 2}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keyGenerator: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SNOWFLAKE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column: order_item_id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t_dt: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actualDataNodes: ds_${0..1}.t_dt_${0..1}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tableStrategy: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inline: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shardingColumn: 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algorithmExpression: t_dt_${id % 2}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databaseStrategy: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inline: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shardingColumn: 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algorithmExpression: ds_${id % 2}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keyGenerator: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SNOWFLAKE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column: 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bindingTables: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t_order,t_order_item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defaultDatabaseStrategy: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shardingColumn: user_id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algorithmExpression: ds_${user_id % 2}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defaultTableStrategy: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none: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注意：该处配置信息，在生产环境中进行配置时，需由研发同事提供正式的生产配置信息。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配置治理及权限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该部分配置依赖于zookeeper服务，确保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"_安装zookeeper"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安装zookeeper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正确并且成功启动。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 /opt/shardingsphere/sharding-proxy-4.1.1/conf/server.yaml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orchestration: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orchestration_ds: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orchestrationType: registry_center,config_center,distributed_lock_manager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instanceType: zookeeper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serverLists: localhost:2181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namespace: orchestration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props: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overwrite: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retryIntervalMilliseconds: 500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timeToLiveSeconds: 60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maxRetries: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operationTimeoutMilliseconds: 500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password: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sharding: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password: sharding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authorizedSchemas: sharding_db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max.connections.size.per.query: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acceptor.size: 16  # The default value is available processors count * 2.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executor.size: 16  # Infinite by default.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proxy.frontend.flush.threshold: 128  # The default value is 128.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LOCAL: Proxy will run with LOCAL transaction.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XA: Proxy will run with XA transaction.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BASE: Proxy will run with B.A.S.E transaction.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proxy.transaction.type: LOCAL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proxy.opentracing.enabled: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proxy.hint.enabled: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query.with.cipher.column: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sql.show: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allow.range.query.with.inline.sharding: false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启动proxy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完成相关配置后，启动proxy。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/opt/shardingsphere/sharding-proxy-4.1.1/bin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指定启动端口，该端口用于程序连接的代理端口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./start.sh 13308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-n 20 ../logs/stdout.log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检查日志，查看是否启动成功。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使用客户端连接proxy, `mysql -uroot -proot -h88.88.16.126 -P13308`，登录成功，即代理可用。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tables可以正确查看经过proxy代理后的表。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use sharding_db;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 table information for completion of table and column names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turn off this feature to get a quicker startup with -A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sDatabase changed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show tables;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Tables_in_demo_ds_0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t_dt       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t_order     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t_order_item        |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提示：如果仍然看到分片表，说明config-sharding.yaml配置有问题。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安装scaling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Sharding-scaling组件为迁移实施的核心组件，其主要职责是监控源端数据变更，并应用到新MySQL实例，保证源端和目标端的数据完全一致。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-zxf apache-shardingsphere-4.1.1-sharding-scaling-bin.tar.gz -C /opt/shardingsphere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/opt/shardingsphere/apache-shardingsphere-4.1.1-sharding-scaling-bin /opt/shardingsphere/sharding-scaling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拷贝MySQL驱动包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/opt/shardingsphere/sharding-proxy-4.1.1/lib/mysql-connector-java-5.1.47.jar /opt/shardingsphere/sharding-scaling/lib/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/opt/shardingsphere/sharding-scaling/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根据需要调整server.yaml，4.1.1无需配置zk， 5+版本需要配置zk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conf/server.yaml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 bin/start.sh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tail -n 50 logs/stdout.log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日志一般显示ACTIVE状态，则表示scaling组件启动成功。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[INFO ] 11:19:22.879 [main] o.a.s.shardingscaling.Bootstrap - ShardingScaling is server on http://127.0.0.1:8888/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[INFO ] 11:19:22.880 [nioEventLoopGroup-2-1] i.n.handler.logging.LoggingHandler - [id: 0x708f386c, L:/0.0.0.0:8888] ACTIVE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使用curl命令再次确认正常运行。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GET http://localhost:8888/shardingscaling/job/list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应答应为：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{"success":true,"errorCode":0,"errorMsg":null,"model":[]}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迁移实施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"_迁移准备"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迁移准备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工作后，还需确保scaling组件部署所在的服务器，到源MySQL和新MySQL间的网络关系畅通。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确认迁移表（*）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"_配置分片规则（*）"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配置分片规则（*）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，再次询问研发同事需进行迁移的表，这部分待迁移的表，需提前在Proxy的“分片规则”（config-sharding.yaml）中配置完毕。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此处，我们迁移表为：t_order, t_order_item, t_dt三张表。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启动迁移任务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在scaling组件所在的服务器上，创建迁移任务。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POST --url http://127.0.0.1:8888/shardingscaling/job/start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--header 'content-type: application/json'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--data '{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"ruleConfiguration":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"sourceDatasource": "ds_0: !!org.apache.shardingsphere.orchestration.core.configuration.YamlDataSourceConfiguration\n  dataSourceClassName: com.zaxxer.hikari.HikariDataSource\n  properties:\n    jdbcUrl: jdbc:mysql://</w:t>
      </w:r>
      <w:r>
        <w:rPr>
          <w:rFonts w:hint="eastAsia"/>
          <w:lang w:val="en-US" w:eastAsia="zh-CN"/>
        </w:rPr>
        <w:t>88.88.16.126</w:t>
      </w:r>
      <w:r>
        <w:rPr>
          <w:rFonts w:hint="default"/>
          <w:lang w:val="en-US" w:eastAsia="zh-CN"/>
        </w:rPr>
        <w:t>:3306/scaling?serverTimezone=Asia/Shanghai&amp;useSSL=false&amp;characterEncoding=utf8&amp;character_set_server=utf8mb4&amp;connectionCollation=utf8mb4_bin\n    driverClassName: com.mysql.jdbc.Driver\n    username: root\n    password: root\n    connectionTimeout: 30000\n    idleTimeout: 60000\n    maxLifetime: 180000\n    maxPoolSize: 2\n    minPoolSize: 1\n    maintenanceIntervalMilliseconds: 30000\n    readOnly: false\n",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"sourceRule": "tables:\n t_order_item:\n    actualDataNodes: ds_0.t_order_item\n t_order:\n    actualDataNodes: ds_0.t_order\n t_dt:\n    actualDataNodes: ds_0.t_dt",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"destinationDataSources":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"name": "dt_1",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"password": "root",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"url": "jdbc:mysql://127.0.0.1:13308/sharding_db?serverTimezone=UTC&amp;useSSL=false&amp;characterEncoding=UTF-8",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"username": "root"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"jobConfiguration":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"concurrency":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}'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出现“{"success":true,"errorCode":0,"errorMsg":null,"model":null}”，则表示迁移任务创建成功。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监控迁移任务"/>
      <w:r>
        <w:rPr>
          <w:rFonts w:hint="eastAsia"/>
          <w:lang w:val="en-US" w:eastAsia="zh-CN"/>
        </w:rPr>
        <w:t>监控迁移任务</w:t>
      </w:r>
    </w:p>
    <w:bookmarkEnd w:id="4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在scaling组件所在的服务器上，通过rest http接口获取任务列表，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curl -X GET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"http://localhost:8888/shardingscaling/job/list"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http://localhost:8888/shardingscaling/job/list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获取当前任务的状态：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curl -X GET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Style w:val="16"/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t xml:space="preserve">  </w:t>
      </w:r>
      <w:r>
        <w:rPr>
          <w:rStyle w:val="16"/>
          <w:rFonts w:hint="default"/>
          <w:lang w:val="en-US" w:eastAsia="zh-CN"/>
        </w:rPr>
        <w:fldChar w:fldCharType="begin"/>
      </w:r>
      <w:r>
        <w:rPr>
          <w:rStyle w:val="16"/>
          <w:rFonts w:hint="default"/>
          <w:lang w:val="en-US" w:eastAsia="zh-CN"/>
        </w:rPr>
        <w:instrText xml:space="preserve"> HYPERLINK "http://localhost:8888/shardingscaling/job/progress/1" </w:instrText>
      </w:r>
      <w:r>
        <w:rPr>
          <w:rStyle w:val="16"/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http://localhost:8888/shardingscaling/job/progress/</w:t>
      </w:r>
      <w:r>
        <w:rPr>
          <w:rStyle w:val="16"/>
          <w:rFonts w:hint="default"/>
          <w:highlight w:val="yellow"/>
          <w:lang w:val="en-US" w:eastAsia="zh-CN"/>
        </w:rPr>
        <w:t>1</w:t>
      </w:r>
      <w:r>
        <w:rPr>
          <w:rStyle w:val="16"/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任务ID来自任务列表。通常来说，通过多次获取任务的状态，状态是不一样的，尤其binlog的文件位置。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GET   http://localhost:8888/shardingscaling/job/progress/1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{"success":true,"errorCode":0,"errorMsg":null,"model":{"id":1,"jobName":"Local Sharding Scaling Job","status":"RUNNING","syncTaskProgress":[{"id":"127.0.0.1-3306-scaling","status":"SYNCHRONIZE_REALTIME_DATA","historySyncTaskProgress":[{"id":"history-scaling-t_order_item#0","estimatedRows":957,"syncedRows":957},{"id":"history-scaling-t_order#0","estimatedRows":12,"syncedRows":12},{"id":"history-scaling-t_dt#0","estimatedRows":6,"syncedRows":6}],"realTimeSyncTaskProgress":{"id":"realtime-scaling","delayMillisecond":1084,"logPosition":{"filename":"mysql-bin.000022","position":332278,"serverId":0}}}]}}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historySyncTaskProgress</w:t>
      </w:r>
      <w:r>
        <w:rPr>
          <w:rFonts w:hint="eastAsia"/>
          <w:lang w:val="en-US" w:eastAsia="zh-CN"/>
        </w:rPr>
        <w:t>表示历史数据的同步情况，</w:t>
      </w:r>
      <w:r>
        <w:rPr>
          <w:rFonts w:hint="default"/>
          <w:lang w:val="en-US" w:eastAsia="zh-CN"/>
        </w:rPr>
        <w:t>realTimeSyncTaskProgress</w:t>
      </w:r>
      <w:r>
        <w:rPr>
          <w:rFonts w:hint="default"/>
          <w:lang w:eastAsia="zh-CN"/>
        </w:rPr>
        <w:t>表示实时数据的同步进度。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验证迁移数据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虽然可通过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"_监控迁移任务"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监控迁移任务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可以查看迁移的具体进度，但仍需进行数据验证。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鉴于数据量较大，不会对全量数据进行校验，基于分片键对个例数据进行历史数据和热数据校验。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历史数据校验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这里，以t_order_item为例，该表以user_id分库、trade_id分表。以部分user_id为抽检对象，对一定历史时间范围内的数据分别在源MySQL和Proxy中进行计数统计，查看计数结果是否一致。如果一致，则认为历史数据无问题。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 from t_order_item where user_id = 9999 and ts &gt;= '2021-09-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' and ts &lt; '2021-</w:t>
      </w:r>
      <w:r>
        <w:rPr>
          <w:rFonts w:hint="eastAsia"/>
          <w:lang w:val="en-US" w:eastAsia="zh-CN"/>
        </w:rPr>
        <w:t>10-01</w:t>
      </w:r>
      <w:r>
        <w:rPr>
          <w:rFonts w:hint="default"/>
          <w:lang w:val="en-US" w:eastAsia="zh-CN"/>
        </w:rPr>
        <w:t>';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热数据校验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充分的历史数据校验后，需对实时迁移的热数据进行抽检。这里，同样以部分近一个小时有记录的user_id为抽检对象，对近一个小时范围的数据分别在源MySQL和Proxy中进行计数统计，查看计数结果是否一致。如果一致，则认为热迁移数据无问题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 from t_order_item where user_id = 8888 and ts &gt;= '2021-09-28 10:00:00' and ts &lt;= '2021-09-28 11:00:00';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完成迁移任务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通常来说，在完成应用的数据源切割后，即应用完全不再操作源MySQL，而是操作分片后的数据源，才算完成迁移任务。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在进行应用数据源切割前，迁移进度应趋近于实时，即没有延迟。可以通过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"_监控迁移任务"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监控迁移任务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进行监控任务具体进度。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当源MySQL没有数据变更时，position字段是不会发生变化，有必要记录当前的binlog文件信息及其位置信息。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GET   http://localhost:8888/shardingscaling/job/progress/1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{"success":true,"errorCode":0,"errorMsg":null,"model":{"id":1,"jobName":"Local Sharding Scaling Job","status":"RUNNING","syncTaskProgress":[{"id":"88.88.16.126-3306-scaling","status":"SYNCHRONIZE_REALTIME_DATA","historySyncTaskProgress":[{"id":"history-scaling-t_order_item#0","estimatedRows":2059,"syncedRows":2059},{"id":"history-scaling-t_order#0","estimatedRows":12,"syncedRows":12},{"id":"history-scaling-t_dt#0","estimatedRows":6,"syncedRows":6}],"realTimeSyncTaskProgress":{"id":"realtime-scaling","delayMillisecond":2496,"logPosition":{"filename":"</w:t>
      </w:r>
      <w:r>
        <w:rPr>
          <w:rFonts w:hint="default"/>
          <w:color w:val="0000FF"/>
          <w:lang w:val="en-US" w:eastAsia="zh-CN"/>
        </w:rPr>
        <w:t>mysql-bin.000025</w:t>
      </w:r>
      <w:r>
        <w:rPr>
          <w:rFonts w:hint="default"/>
          <w:lang w:val="en-US" w:eastAsia="zh-CN"/>
        </w:rPr>
        <w:t>",</w:t>
      </w:r>
      <w:r>
        <w:rPr>
          <w:rFonts w:hint="default"/>
          <w:color w:val="0000FF"/>
          <w:lang w:val="en-US" w:eastAsia="zh-CN"/>
        </w:rPr>
        <w:t>"position":20880623</w:t>
      </w:r>
      <w:r>
        <w:rPr>
          <w:rFonts w:hint="default"/>
          <w:lang w:val="en-US" w:eastAsia="zh-CN"/>
        </w:rPr>
        <w:t>,"serverId":0}}}]}}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如确保源MySQL无数据操作后，同时关注position没有发生变化，则应用可立即切换至新数据源。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注意：在应用切割过程中，须避免应用在旧新数据源同时写入的情况，尽可能在无数据操作的情况下，完成应用切割。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在完成应用切割后，上述position值理应和切割前一致，如不一致，则需分析是什么操作造成position变更。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可以通过mysqlbinlog分析binlog日志，其记录了发生的DML。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dr w:val="none" w:sz="4" w:space="0"/>
          <w:lang w:val="en-US" w:eastAsia="zh-CN"/>
        </w:rPr>
        <w:t xml:space="preserve">mysqlbinlog --no-defaults --base64-output=decode-rows -v --start-position </w:t>
      </w:r>
      <w:r>
        <w:rPr>
          <w:rFonts w:hint="default"/>
          <w:color w:val="0000FF"/>
          <w:bdr w:val="none" w:sz="4" w:space="0"/>
          <w:lang w:val="en-US" w:eastAsia="zh-CN"/>
        </w:rPr>
        <w:t xml:space="preserve">20880623 </w:t>
      </w:r>
      <w:r>
        <w:rPr>
          <w:rFonts w:hint="default"/>
          <w:bdr w:val="none" w:sz="4" w:space="0"/>
          <w:lang w:val="en-US" w:eastAsia="zh-CN"/>
        </w:rPr>
        <w:t>mysql-bin.000025 |more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如果没有停止迁移任务，上述这部分操作已同步至经过分片后的新数据源。当应用完全切割后，停止迁移任务。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curl -X POST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http://localhost:8888/shardingscaling/job/stop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-H 'content-type: application/json'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'{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"jobId":</w:t>
      </w:r>
      <w:r>
        <w:rPr>
          <w:rStyle w:val="16"/>
          <w:rFonts w:hint="default" w:ascii="Times New Roman" w:hAnsi="Times New Roman" w:eastAsia="宋体" w:cs="Times New Roman"/>
          <w:highlight w:val="yellow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}'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如果在测试过程中，发现异常需要回退，应用直接切回源数据。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如果在升级后，发现有异常，则无</w:t>
      </w:r>
      <w:bookmarkStart w:id="5" w:name="_GoBack"/>
      <w:bookmarkEnd w:id="5"/>
      <w:r>
        <w:rPr>
          <w:rFonts w:hint="eastAsia"/>
          <w:lang w:val="en-US" w:eastAsia="zh-CN"/>
        </w:rPr>
        <w:t>法回退。</w:t>
      </w:r>
    </w:p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技术中心·研发部                                                基于MySQL分片后的热迁移方案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1A956"/>
    <w:multiLevelType w:val="singleLevel"/>
    <w:tmpl w:val="C6F1A9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30585C"/>
    <w:multiLevelType w:val="singleLevel"/>
    <w:tmpl w:val="4C3058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D65E91"/>
    <w:multiLevelType w:val="multilevel"/>
    <w:tmpl w:val="78D65E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12A5F"/>
    <w:rsid w:val="056D222F"/>
    <w:rsid w:val="07A50AC2"/>
    <w:rsid w:val="15395956"/>
    <w:rsid w:val="1A726426"/>
    <w:rsid w:val="220867AF"/>
    <w:rsid w:val="2FC15AF7"/>
    <w:rsid w:val="31391BA4"/>
    <w:rsid w:val="314A503C"/>
    <w:rsid w:val="3EE1007C"/>
    <w:rsid w:val="3FC609FD"/>
    <w:rsid w:val="40C94A7C"/>
    <w:rsid w:val="42B765E7"/>
    <w:rsid w:val="484917B5"/>
    <w:rsid w:val="4C3572A2"/>
    <w:rsid w:val="4CF532CE"/>
    <w:rsid w:val="54537F66"/>
    <w:rsid w:val="5457158F"/>
    <w:rsid w:val="560F4243"/>
    <w:rsid w:val="627C22C0"/>
    <w:rsid w:val="6E55377D"/>
    <w:rsid w:val="761D6119"/>
    <w:rsid w:val="7651132E"/>
    <w:rsid w:val="788433E5"/>
    <w:rsid w:val="794D174E"/>
    <w:rsid w:val="7A7A78DA"/>
    <w:rsid w:val="7E2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2021-09-22T09:41:00Z</dcterms:created>
  <dc:creator>DELL</dc:creator>
  <cp:lastModifiedBy>DELL</cp:lastModifiedBy>
  <dcterms:modified xsi:type="dcterms:W3CDTF">2021-09-27T08:58:26Z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D12AD7EB779F494EA2E32D8C8CF2BC83</vt:lpwstr>
  </property>
</Properties>
</file>