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E7C698" w14:textId="7215D6C3" w:rsidR="00587EF1" w:rsidRDefault="00587EF1" w:rsidP="00587EF1">
      <w:r>
        <w:t xml:space="preserve">DEM Data used in this paper comes from the </w:t>
      </w:r>
      <w:r w:rsidR="000C4B57">
        <w:t>Geospatial Data Cloud Platform, Computer Network Information Center, Chinese Academy of Sciences</w:t>
      </w:r>
      <w:r>
        <w:t xml:space="preserve"> (</w:t>
      </w:r>
      <w:hyperlink r:id="rId6" w:history="1">
        <w:r w:rsidRPr="00BA5405">
          <w:rPr>
            <w:rStyle w:val="a3"/>
          </w:rPr>
          <w:t>http://www.gscloud.cn</w:t>
        </w:r>
      </w:hyperlink>
      <w:r>
        <w:t>)</w:t>
      </w:r>
    </w:p>
    <w:p w14:paraId="2EA54E38" w14:textId="75E8D092" w:rsidR="00587EF1" w:rsidRDefault="00587EF1" w:rsidP="00587EF1">
      <w:r>
        <w:t>the Soil map is derived from Harmonized World Soil Database version 1.1 (HWSD) in collaboration with the Food and Agriculture Organization  of the United Nations  (FAO) (</w:t>
      </w:r>
      <w:hyperlink r:id="rId7" w:history="1">
        <w:r w:rsidRPr="00BA5405">
          <w:rPr>
            <w:rStyle w:val="a3"/>
          </w:rPr>
          <w:t>https://www.fao.org/soils-portal/data-hub/soil-maps-and-databases/harmonized-world-soil-database-v12/en/</w:t>
        </w:r>
      </w:hyperlink>
      <w:r>
        <w:t>)</w:t>
      </w:r>
    </w:p>
    <w:p w14:paraId="02D97C5D" w14:textId="77777777" w:rsidR="00587EF1" w:rsidRDefault="00587EF1" w:rsidP="00587EF1">
      <w:pPr>
        <w:rPr>
          <w:lang w:eastAsia="zh-CN"/>
        </w:rPr>
      </w:pPr>
      <w:r w:rsidRPr="00C912AC">
        <w:rPr>
          <w:lang w:eastAsia="zh-CN"/>
        </w:rPr>
        <w:t>Daily meteorological data—including precipitation, maximum and minimum temperature, solar radiation, relative humidity, and wind speed—were collected from the National Centers for Environmental Information (NOAA/NCEI) and the China Meteorological Data Service Centre (</w:t>
      </w:r>
      <w:hyperlink r:id="rId8" w:tgtFrame="_new" w:history="1">
        <w:r w:rsidRPr="00C912AC">
          <w:rPr>
            <w:rStyle w:val="a3"/>
            <w:lang w:eastAsia="zh-CN"/>
          </w:rPr>
          <w:t>https://data.cma.cn/en</w:t>
        </w:r>
      </w:hyperlink>
      <w:r w:rsidRPr="00C912AC">
        <w:rPr>
          <w:lang w:eastAsia="zh-CN"/>
        </w:rPr>
        <w:t>)</w:t>
      </w:r>
    </w:p>
    <w:p w14:paraId="37BAA0BC" w14:textId="04B09043" w:rsidR="00587EF1" w:rsidRDefault="00587EF1" w:rsidP="00587EF1">
      <w:r>
        <w:t>Land use data can be obtained from the China Geographical Information Monitoring Cloud Platform (</w:t>
      </w:r>
      <w:hyperlink r:id="rId9" w:history="1">
        <w:r w:rsidRPr="00BA5405">
          <w:rPr>
            <w:rStyle w:val="a3"/>
          </w:rPr>
          <w:t>http://www.dsac.cn</w:t>
        </w:r>
      </w:hyperlink>
      <w:r>
        <w:t xml:space="preserve">). </w:t>
      </w:r>
    </w:p>
    <w:p w14:paraId="5FF79028" w14:textId="376242AC" w:rsidR="00587EF1" w:rsidRDefault="00587EF1" w:rsidP="00587EF1">
      <w:r>
        <w:t xml:space="preserve">The hydrological data can be obtained from the Hydrological yearbook compiled by the Ministry of Water Resources of China. </w:t>
      </w:r>
    </w:p>
    <w:p w14:paraId="05F4833F" w14:textId="5A9134A0" w:rsidR="00587EF1" w:rsidRDefault="00587EF1" w:rsidP="00587EF1">
      <w:r>
        <w:t>Water environment data from shaanxi province ecology environment agency (https://sthjt.shaanxi.gov.cn/) released data, but is limited by licensing information,  and are not accessible to the public or research community.  However, access can be obtained by submitting a request through the website.</w:t>
      </w:r>
    </w:p>
    <w:p w14:paraId="0CABB4FD" w14:textId="3CB528C4" w:rsidR="00587EF1" w:rsidRDefault="00587EF1" w:rsidP="00587EF1">
      <w:r>
        <w:t>SWAT (Rev</w:t>
      </w:r>
      <w:r w:rsidR="000C4B57">
        <w:t>.</w:t>
      </w:r>
      <w:r>
        <w:t xml:space="preserve">681) and related software to obtain from its website (https://swat.tamu.edu/software/). </w:t>
      </w:r>
    </w:p>
    <w:p w14:paraId="105BC7CE" w14:textId="2DB8F44F" w:rsidR="00587EF1" w:rsidRDefault="00587EF1" w:rsidP="00587EF1">
      <w:r>
        <w:t xml:space="preserve">Module development should be run in Matlab2022 and above version, </w:t>
      </w:r>
      <w:r w:rsidR="000C4B57" w:rsidRPr="000C4B57">
        <w:t>can be obtained from</w:t>
      </w:r>
      <w:r>
        <w:t xml:space="preserve"> https://ww2.mathworks.cn/products/matlab.html and has been approved by the northwest agriculture and forestry university of science and technology.</w:t>
      </w:r>
      <w:r w:rsidRPr="00995CAA">
        <w:t> </w:t>
      </w:r>
    </w:p>
    <w:p w14:paraId="1A13598F" w14:textId="735F8D6D" w:rsidR="000C4B57" w:rsidRDefault="000C4B57" w:rsidP="000C4B57">
      <w:r>
        <w:t xml:space="preserve">The modified SWAT source code and river BMP modules developed in this study are openly available at GitHub: </w:t>
      </w:r>
      <w:hyperlink r:id="rId10" w:tgtFrame="_new" w:history="1">
        <w:r>
          <w:rPr>
            <w:rStyle w:val="a3"/>
          </w:rPr>
          <w:t>https://github.com/ddsy1314/research-data-about-Deciphering-Sediment-Source-Contributions</w:t>
        </w:r>
      </w:hyperlink>
      <w:r w:rsidR="00587EF1" w:rsidRPr="00587EF1">
        <w:t xml:space="preserve"> </w:t>
      </w:r>
      <w:r>
        <w:t>.</w:t>
      </w:r>
      <w:r>
        <w:t>The repository contains all scripts necessary to reproduce the model setup and simulations.</w:t>
      </w:r>
    </w:p>
    <w:p w14:paraId="2C0F0B50" w14:textId="6677B97A" w:rsidR="00E76D34" w:rsidRDefault="000C4B57" w:rsidP="000C4B57">
      <w:r>
        <w:t>All data used in this study are properly cited and publicly available as described above.</w:t>
      </w:r>
    </w:p>
    <w:sectPr w:rsidR="00E76D3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0548FC" w14:textId="77777777" w:rsidR="00B80382" w:rsidRDefault="00B80382" w:rsidP="000C4B57">
      <w:pPr>
        <w:spacing w:before="0"/>
      </w:pPr>
      <w:r>
        <w:separator/>
      </w:r>
    </w:p>
  </w:endnote>
  <w:endnote w:type="continuationSeparator" w:id="0">
    <w:p w14:paraId="3FB36B55" w14:textId="77777777" w:rsidR="00B80382" w:rsidRDefault="00B80382" w:rsidP="000C4B57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0329A6" w14:textId="77777777" w:rsidR="00B80382" w:rsidRDefault="00B80382" w:rsidP="000C4B57">
      <w:pPr>
        <w:spacing w:before="0"/>
      </w:pPr>
      <w:r>
        <w:separator/>
      </w:r>
    </w:p>
  </w:footnote>
  <w:footnote w:type="continuationSeparator" w:id="0">
    <w:p w14:paraId="2B20C2C6" w14:textId="77777777" w:rsidR="00B80382" w:rsidRDefault="00B80382" w:rsidP="000C4B57">
      <w:pPr>
        <w:spacing w:before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EF1"/>
    <w:rsid w:val="000C4B57"/>
    <w:rsid w:val="001601C2"/>
    <w:rsid w:val="00587EF1"/>
    <w:rsid w:val="007E7604"/>
    <w:rsid w:val="00B15A90"/>
    <w:rsid w:val="00B80382"/>
    <w:rsid w:val="00E76D34"/>
    <w:rsid w:val="00F23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AF35013"/>
  <w15:chartTrackingRefBased/>
  <w15:docId w15:val="{474BACC6-8E84-40D6-8AB5-CA0B3B384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7EF1"/>
    <w:pPr>
      <w:spacing w:before="120"/>
      <w:ind w:firstLine="720"/>
    </w:pPr>
    <w:rPr>
      <w:rFonts w:ascii="Times New Roman" w:eastAsia="Times New Roman" w:hAnsi="Times New Roman" w:cs="Times New Roman"/>
      <w:kern w:val="0"/>
      <w:sz w:val="24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87EF1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587EF1"/>
    <w:rPr>
      <w:color w:val="605E5C"/>
      <w:shd w:val="clear" w:color="auto" w:fill="E1DFDD"/>
    </w:rPr>
  </w:style>
  <w:style w:type="paragraph" w:styleId="a5">
    <w:name w:val="header"/>
    <w:basedOn w:val="a"/>
    <w:link w:val="a6"/>
    <w:uiPriority w:val="99"/>
    <w:unhideWhenUsed/>
    <w:rsid w:val="000C4B5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0C4B57"/>
    <w:rPr>
      <w:rFonts w:ascii="Times New Roman" w:eastAsia="Times New Roman" w:hAnsi="Times New Roman" w:cs="Times New Roman"/>
      <w:kern w:val="0"/>
      <w:sz w:val="18"/>
      <w:szCs w:val="18"/>
      <w:lang w:eastAsia="en-US"/>
    </w:rPr>
  </w:style>
  <w:style w:type="paragraph" w:styleId="a7">
    <w:name w:val="footer"/>
    <w:basedOn w:val="a"/>
    <w:link w:val="a8"/>
    <w:uiPriority w:val="99"/>
    <w:unhideWhenUsed/>
    <w:rsid w:val="000C4B5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0C4B57"/>
    <w:rPr>
      <w:rFonts w:ascii="Times New Roman" w:eastAsia="Times New Roman" w:hAnsi="Times New Roman" w:cs="Times New Roman"/>
      <w:kern w:val="0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ta.cma.cn/en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fao.org/soils-portal/data-hub/soil-maps-and-databases/harmonized-world-soil-database-v12/en/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gscloud.cn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yperlink" Target="https://github.com/ddsy1314/research-data-about-Deciphering-Sediment-Source-Contributions" TargetMode="External"/><Relationship Id="rId4" Type="http://schemas.openxmlformats.org/officeDocument/2006/relationships/footnotes" Target="footnotes.xml"/><Relationship Id="rId9" Type="http://schemas.openxmlformats.org/officeDocument/2006/relationships/hyperlink" Target="http://www.dsac.cn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350</Words>
  <Characters>1999</Characters>
  <Application>Microsoft Office Word</Application>
  <DocSecurity>0</DocSecurity>
  <Lines>16</Lines>
  <Paragraphs>4</Paragraphs>
  <ScaleCrop>false</ScaleCrop>
  <Company/>
  <LinksUpToDate>false</LinksUpToDate>
  <CharactersWithSpaces>2345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许 鎏佳</dc:creator>
  <cp:keywords/>
  <dc:description/>
  <cp:lastModifiedBy>许 鎏佳</cp:lastModifiedBy>
  <cp:revision>2</cp:revision>
  <dcterms:created xsi:type="dcterms:W3CDTF">2025-10-29T05:28:00Z</dcterms:created>
  <dcterms:modified xsi:type="dcterms:W3CDTF">2025-10-29T05:59:00Z</dcterms:modified>
</cp:coreProperties>
</file>