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80" w:line="276.00000545454543"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KẾ HOẠCH QUẢN LÝ DỰ ÁN</w:t>
      </w:r>
    </w:p>
    <w:p w:rsidR="00000000" w:rsidDel="00000000" w:rsidP="00000000" w:rsidRDefault="00000000" w:rsidRPr="00000000" w14:paraId="00000002">
      <w:pPr>
        <w:widowControl w:val="0"/>
        <w:spacing w:after="24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Plan)</w:t>
      </w:r>
    </w:p>
    <w:p w:rsidR="00000000" w:rsidDel="00000000" w:rsidP="00000000" w:rsidRDefault="00000000" w:rsidRPr="00000000" w14:paraId="00000003">
      <w:pPr>
        <w:widowControl w:val="0"/>
        <w:spacing w:after="120" w:line="276.00000545454543"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Công ty Cổ phần ABC Wear (CĐT) / Nhóm 09-20261 (nhà thầu)</w:t>
      </w:r>
    </w:p>
    <w:p w:rsidR="00000000" w:rsidDel="00000000" w:rsidP="00000000" w:rsidRDefault="00000000" w:rsidRPr="00000000" w14:paraId="00000004">
      <w:pPr>
        <w:widowControl w:val="0"/>
        <w:spacing w:after="120" w:line="276.00000545454543"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Hệ thống bán hàng online ABC Wear</w:t>
      </w:r>
    </w:p>
    <w:p w:rsidR="00000000" w:rsidDel="00000000" w:rsidP="00000000" w:rsidRDefault="00000000" w:rsidRPr="00000000" w14:paraId="00000005">
      <w:pPr>
        <w:widowControl w:val="0"/>
        <w:spacing w:after="360" w:line="276.00000545454543"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ABC-WSS-PM_26I_09  |  PM: Nguyễn Đức Tân  |  Ngày: 2026-10-17  |  Phiên bản: 1.0</w:t>
      </w:r>
    </w:p>
    <w:p w:rsidR="00000000" w:rsidDel="00000000" w:rsidP="00000000" w:rsidRDefault="00000000" w:rsidRPr="00000000" w14:paraId="00000006">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bo4uchnnovbc" w:id="0"/>
      <w:bookmarkEnd w:id="0"/>
      <w:r w:rsidDel="00000000" w:rsidR="00000000" w:rsidRPr="00000000">
        <w:rPr>
          <w:rFonts w:ascii="Times New Roman" w:cs="Times New Roman" w:eastAsia="Times New Roman" w:hAnsi="Times New Roman"/>
          <w:color w:val="1f4e79"/>
          <w:sz w:val="32"/>
          <w:szCs w:val="32"/>
          <w:rtl w:val="0"/>
        </w:rPr>
        <w:t xml:space="preserve">Lịch sử phiên bản</w:t>
      </w:r>
    </w:p>
    <w:tbl>
      <w:tblPr>
        <w:tblStyle w:val="Table1"/>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2220"/>
        <w:gridCol w:w="2280"/>
        <w:gridCol w:w="2205"/>
        <w:tblGridChange w:id="0">
          <w:tblGrid>
            <w:gridCol w:w="2205"/>
            <w:gridCol w:w="2220"/>
            <w:gridCol w:w="2280"/>
            <w:gridCol w:w="220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7">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Phiên bản</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8">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Ngày</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9">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Tác giả</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A">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Thay đổi chính</w:t>
            </w:r>
          </w:p>
        </w:tc>
      </w:tr>
      <w:tr>
        <w:trPr>
          <w:cantSplit w:val="0"/>
          <w:trHeight w:val="3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2026-10-17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Đức Tân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khởi tạo</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widowControl w:val="0"/>
              <w:spacing w:after="0" w:line="276" w:lineRule="auto"/>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widowControl w:val="0"/>
              <w:spacing w:after="0" w:line="276" w:lineRule="auto"/>
              <w:rPr/>
            </w:pPr>
            <w:r w:rsidDel="00000000" w:rsidR="00000000" w:rsidRPr="00000000">
              <w:rPr>
                <w:rtl w:val="0"/>
              </w:rPr>
              <w:t xml:space="preserve"> </w:t>
            </w:r>
          </w:p>
        </w:tc>
      </w:tr>
    </w:tbl>
    <w:p w:rsidR="00000000" w:rsidDel="00000000" w:rsidP="00000000" w:rsidRDefault="00000000" w:rsidRPr="00000000" w14:paraId="00000017">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rv28bbygztkn" w:id="1"/>
      <w:bookmarkEnd w:id="1"/>
      <w:r w:rsidDel="00000000" w:rsidR="00000000" w:rsidRPr="00000000">
        <w:rPr>
          <w:rFonts w:ascii="Times New Roman" w:cs="Times New Roman" w:eastAsia="Times New Roman" w:hAnsi="Times New Roman"/>
          <w:color w:val="1f4e79"/>
          <w:sz w:val="32"/>
          <w:szCs w:val="32"/>
          <w:rtl w:val="0"/>
        </w:rPr>
        <w:t xml:space="preserve">1. Tóm tắt dự án (Project Summary)</w:t>
      </w:r>
    </w:p>
    <w:p w:rsidR="00000000" w:rsidDel="00000000" w:rsidP="00000000" w:rsidRDefault="00000000" w:rsidRPr="00000000" w14:paraId="00000018">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xây dựng hệ thống bán hàng trực tuyến cho Công ty Cổ phần ABC Wear nhằm mở rộng kênh bán hàng qua Internet, bảo đảm vận hành liên tục 24/7 với thời gian phản hồi không quá 2 giây và tích hợp với hệ thống quản trị bán hàng (Main System) cùng logistics hiện có. Nhà thầu Nhóm 09-20261 thực hiện trọn gói từ phân tích yêu cầu đến triển khai chính thức và hỗ trợ ổn định sau vận hành theo kế hoạch 22/06/2026-22/12/2026 (go-live ngày 25/11/2026); bảo hành 12 tháng sau nghiệm thu.</w:t>
      </w:r>
    </w:p>
    <w:p w:rsidR="00000000" w:rsidDel="00000000" w:rsidP="00000000" w:rsidRDefault="00000000" w:rsidRPr="00000000" w14:paraId="00000019">
      <w:pPr>
        <w:widowControl w:val="0"/>
        <w:spacing w:after="120"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Phạm vi trong (In scope)</w:t>
      </w:r>
    </w:p>
    <w:p w:rsidR="00000000" w:rsidDel="00000000" w:rsidP="00000000" w:rsidRDefault="00000000" w:rsidRPr="00000000" w14:paraId="0000001A">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dự án: điều lệ dự án, cấu trúc công việc, kế hoạch tổng thể, giám sát tuần, quản lý rủi ro và vấn đề, đóng dự án</w:t>
        <w:br w:type="textWrapping"/>
        <w:t xml:space="preserve">• Phân tích hệ thống: khảo sát hiện trạng, đặc tả yêu cầu chức năng (sản phẩm, khách hàng, đơn hàng), yêu cầu phi chức năng, phê duyệt đặc tả (mốc M1)</w:t>
        <w:br w:type="textWrapping"/>
        <w:t xml:space="preserve">• Thiết kế: kiến trúc tổng thể và chi tiết, giao diện người dùng (Menu Layer), cơ sở dữ liệu Selling DB, đặc tả tích hợp API (mốc M2)</w:t>
        <w:br w:type="textWrapping"/>
        <w:t xml:space="preserve">• Xây dựng: môi trường phát triển/kiểm thử/vận hành, quy trình tích hợp liên tục, các phân hệ khách hàng-sản phẩm-đơn hàng/thanh toán, năm luồng tích hợp (mốc M3)</w:t>
        <w:br w:type="textWrapping"/>
        <w:t xml:space="preserve">• Kiểm thử: tích hợp hệ thống, hiệu năng (P95 ≤ 2 giây), an toàn thông tin, kiểm thử vận hành đạt đủ tiêu chí nghiệm thu (mốc M4)</w:t>
        <w:br w:type="textWrapping"/>
        <w:t xml:space="preserve">• Triển khai: tài liệu hướng dẫn và vận hành, đào tạo, đưa hệ thống vào vận hành chính thức ngày 25/11/2026 (mốc M5), hỗ trợ sau go-live một tháng, nghiệm thu tổng thể ngày 22/12/2026 (mốc M6)</w:t>
        <w:br w:type="textWrapping"/>
        <w:t xml:space="preserve">• Bảo hành toàn diện 12 tháng sau nghiệm thu theo cam kết hồ sơ dự thầu</w:t>
      </w:r>
    </w:p>
    <w:p w:rsidR="00000000" w:rsidDel="00000000" w:rsidP="00000000" w:rsidRDefault="00000000" w:rsidRPr="00000000" w14:paraId="0000001B">
      <w:pPr>
        <w:widowControl w:val="0"/>
        <w:spacing w:after="120"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Phạm vi ngoài (Out of scope)</w:t>
      </w:r>
    </w:p>
    <w:p w:rsidR="00000000" w:rsidDel="00000000" w:rsidP="00000000" w:rsidRDefault="00000000" w:rsidRPr="00000000" w14:paraId="0000001C">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Chức năng hành chính nội bộ của ABC Wear</w:t>
        <w:br w:type="textWrapping"/>
        <w:t xml:space="preserve">• Thay thế hoặc nâng cấp toàn bộ hệ thống quản trị bán hàng hiện hữu (chỉ thực hiện tích hợp; không kết nối trực tiếp cơ sở dữ liệu Main System)</w:t>
        <w:br w:type="textWrapping"/>
        <w:t xml:space="preserve">• Chi phí phát sinh ngoài các hạng mục hợp đồng trọn gói, trừ khi được điều chỉnh bằng phụ lục hợp đồng đã phê duyệt</w:t>
      </w:r>
    </w:p>
    <w:p w:rsidR="00000000" w:rsidDel="00000000" w:rsidP="00000000" w:rsidRDefault="00000000" w:rsidRPr="00000000" w14:paraId="0000001D">
      <w:pPr>
        <w:widowControl w:val="0"/>
        <w:spacing w:after="120"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 định</w:t>
      </w:r>
    </w:p>
    <w:p w:rsidR="00000000" w:rsidDel="00000000" w:rsidP="00000000" w:rsidRDefault="00000000" w:rsidRPr="00000000" w14:paraId="0000001E">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ABC Wear cung cấp kịp thời môi trường, quyền truy cập VPN, dữ liệu kiểm thử và đầu mối nghiệp vụ phục vụ kiểm thử vận hành</w:t>
        <w:br w:type="textWrapping"/>
        <w:t xml:space="preserve">• Tiến độ dự án lấy theo kế hoạch triển khai và bảng tiến độ trong hồ sơ dự thầu; cấu trúc công việc chi tiết dùng để phân rã và theo dõi nội bộ</w:t>
        <w:br w:type="textWrapping"/>
        <w:t xml:space="preserve">• Cổng thanh toán và giao diện lập trình của Main System sẵn sàng theo lịch tích hợp đã thống nhất</w:t>
        <w:br w:type="textWrapping"/>
        <w:t xml:space="preserve">• Mười nhân sự chủ chốt nêu trong hồ sơ dự thầu được duy trì trong suốt thời gian thực hiện</w:t>
      </w:r>
    </w:p>
    <w:p w:rsidR="00000000" w:rsidDel="00000000" w:rsidP="00000000" w:rsidRDefault="00000000" w:rsidRPr="00000000" w14:paraId="0000001F">
      <w:pPr>
        <w:widowControl w:val="0"/>
        <w:spacing w:after="120"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Ràng buộc</w:t>
      </w:r>
    </w:p>
    <w:p w:rsidR="00000000" w:rsidDel="00000000" w:rsidP="00000000" w:rsidRDefault="00000000" w:rsidRPr="00000000" w14:paraId="00000020">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Ngân sách cố định 897.600.000 VNĐ (đã gồm VAT); hợp đồng trọn gói</w:t>
        <w:br w:type="textWrapping"/>
        <w:t xml:space="preserve">• Ngày đưa vào vận hành chính thức: 25/11/2026; nghiệm thu tổng thể và đóng dự án: 22/12/2026</w:t>
        <w:br w:type="textWrapping"/>
        <w:t xml:space="preserve">• Yêu cầu phi chức năng: thời gian phản hồi P95 không quá 2 giây; sẵn sàng vận hành 24/7/365 không dưới 99,5%</w:t>
        <w:br w:type="textWrapping"/>
        <w:t xml:space="preserve">• Tích hợp bắt buộc qua lớp trung gian và kênh VPN an toàn; không truy cập trực tiếp cơ sở dữ liệu Main System</w:t>
        <w:br w:type="textWrapping"/>
        <w:t xml:space="preserve">• Tuân thủ quy định bảo vệ dữ liệu cá nhân (Nghị định 13/2023/NĐ-CP); kiểm thử an toàn theo hướng dẫn OWASP</w:t>
      </w:r>
    </w:p>
    <w:p w:rsidR="00000000" w:rsidDel="00000000" w:rsidP="00000000" w:rsidRDefault="00000000" w:rsidRPr="00000000" w14:paraId="00000021">
      <w:pPr>
        <w:widowControl w:val="0"/>
        <w:spacing w:after="120" w:line="276.00000545454543"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tiếp cận quản lý tổng thể</w:t>
      </w:r>
    </w:p>
    <w:p w:rsidR="00000000" w:rsidDel="00000000" w:rsidP="00000000" w:rsidRDefault="00000000" w:rsidRPr="00000000" w14:paraId="00000022">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áp dụng phương pháp tuần tự theo sáu giai đoạn hồ sơ dự thầu: khởi động (M0), đặc tả yêu cầu (M1), thiết kế (M2), xây dựng và tích hợp (M3), kiểm thử (M4), go-live và đóng dự án (M5-M6). Tiến độ được rà soát hàng tuần; thay đổi phạm vi hoặc mốc phải qua quy trình quản lý thay đổi. Rủi ro được theo dõi theo mức ưu tiên A/B/C và rà soát định kỳ cùng báo cáo tiến độ.</w:t>
      </w:r>
    </w:p>
    <w:p w:rsidR="00000000" w:rsidDel="00000000" w:rsidP="00000000" w:rsidRDefault="00000000" w:rsidRPr="00000000" w14:paraId="00000023">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40en2a2fdr81" w:id="2"/>
      <w:bookmarkEnd w:id="2"/>
      <w:r w:rsidDel="00000000" w:rsidR="00000000" w:rsidRPr="00000000">
        <w:rPr>
          <w:rFonts w:ascii="Times New Roman" w:cs="Times New Roman" w:eastAsia="Times New Roman" w:hAnsi="Times New Roman"/>
          <w:color w:val="1f4e79"/>
          <w:sz w:val="32"/>
          <w:szCs w:val="32"/>
          <w:rtl w:val="0"/>
        </w:rPr>
        <w:t xml:space="preserve">2. Vai trò và trách nhiệm (Roles and Responsibilities)</w:t>
      </w:r>
    </w:p>
    <w:p w:rsidR="00000000" w:rsidDel="00000000" w:rsidP="00000000" w:rsidRDefault="00000000" w:rsidRPr="00000000" w14:paraId="00000024">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 dự án gồm bên chủ đầu tư (ABC Wear) và đội nhà thầu mười nhân sự chủ chốt. Quản lý dự án điều phối tổng thể; các vị trí kiến trúc, phân tích, thiết kế giao diện, phát triển, kiểm thử và vận hành phụ trách theo phân công công việc.</w:t>
      </w:r>
    </w:p>
    <w:tbl>
      <w:tblPr>
        <w:tblStyle w:val="Table2"/>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5"/>
        <w:gridCol w:w="2955"/>
        <w:gridCol w:w="2955"/>
        <w:tblGridChange w:id="0">
          <w:tblGrid>
            <w:gridCol w:w="2955"/>
            <w:gridCol w:w="2955"/>
            <w:gridCol w:w="295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25">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Họ tên</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26">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Vai trò</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27">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Trách nhiệm</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ABC Wear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trì dự án phía chủ đầu tư</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Phê duyệt phạm vi, đặc tả yêu cầu, kết quả kiểm thử vận hành và quyết định đưa hệ thống vào vận hành; bố trí nguồn lực nghiệp vụ và quyết định các thay đổi quan trọng.</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Đức Tân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dự án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hành dự án, duy trì đường cơ sở tiến độ và chi phí, báo cáo tuần, theo dõi rủi ro và vấn đề, tổ chức nghiệm thu và đóng dự án.</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trúc sư giải pháp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kiến trúc tổng thể và chi tiết, yêu cầu phi chức năng, tích hợp hệ thống và kiểm soát chất lượng kỹ thuật.</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Đinh Đức Thắng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viên phân tích nghiệp vụ</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Khảo sát hiện trạng, lập đặc tả yêu cầu, hỗ trợ kiểm thử vận hành, biên soạn tài liệu chuyển giao và đào tạo nghiệp vụ.</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Thị Thu Thủy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giao diện người dùng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cấu trúc menu, khung giao diện và bản thiết kế màn hình; tổ chức duyệt thiết kế giao diện.</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Thị Phương / Vũ Tuấn A / Nguyễn Ngọc 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phát triển phần mềm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thực các phân hệ khách hàng, sản phẩm, đơn hàng-thanh toán và các thành phần tích hợp.</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Hữu C / Phạm Minh 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kiểm thử</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kế hoạch và kịch bản kiểm thử; thực hiện kiểm thử tích hợp, hiệu năng, an toàn thông tin; hỗ trợ kiểm thử vận hành.</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Hùng 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sư hạ tầng và vận hành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môi trường, quy trình triển khai liên tục, giám sát và sao lưu; thực hiện chuyển đổi và đưa hệ thống vào vận hành.</w:t>
            </w:r>
          </w:p>
        </w:tc>
      </w:tr>
    </w:tbl>
    <w:p w:rsidR="00000000" w:rsidDel="00000000" w:rsidP="00000000" w:rsidRDefault="00000000" w:rsidRPr="00000000" w14:paraId="00000040">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6bj040gdi0os" w:id="3"/>
      <w:bookmarkEnd w:id="3"/>
      <w:r w:rsidDel="00000000" w:rsidR="00000000" w:rsidRPr="00000000">
        <w:rPr>
          <w:rFonts w:ascii="Times New Roman" w:cs="Times New Roman" w:eastAsia="Times New Roman" w:hAnsi="Times New Roman"/>
          <w:color w:val="1f4e79"/>
          <w:sz w:val="32"/>
          <w:szCs w:val="32"/>
          <w:rtl w:val="0"/>
        </w:rPr>
        <w:t xml:space="preserve">3. Các kế hoạch thành phần (Subordinate Plans)</w:t>
      </w:r>
    </w:p>
    <w:p w:rsidR="00000000" w:rsidDel="00000000" w:rsidP="00000000" w:rsidRDefault="00000000" w:rsidRPr="00000000" w14:paraId="00000041">
      <w:pPr>
        <w:pStyle w:val="Heading2"/>
        <w:keepNext w:val="0"/>
        <w:keepLines w:val="0"/>
        <w:widowControl w:val="0"/>
        <w:spacing w:line="211.05883058823525" w:lineRule="auto"/>
        <w:rPr>
          <w:rFonts w:ascii="Times New Roman" w:cs="Times New Roman" w:eastAsia="Times New Roman" w:hAnsi="Times New Roman"/>
          <w:color w:val="2e75b6"/>
          <w:sz w:val="28"/>
          <w:szCs w:val="28"/>
        </w:rPr>
      </w:pPr>
      <w:bookmarkStart w:colFirst="0" w:colLast="0" w:name="_heading=h.59wt4fn5x7lj" w:id="4"/>
      <w:bookmarkEnd w:id="4"/>
      <w:r w:rsidDel="00000000" w:rsidR="00000000" w:rsidRPr="00000000">
        <w:rPr>
          <w:rFonts w:ascii="Times New Roman" w:cs="Times New Roman" w:eastAsia="Times New Roman" w:hAnsi="Times New Roman"/>
          <w:color w:val="2e75b6"/>
          <w:sz w:val="28"/>
          <w:szCs w:val="28"/>
          <w:rtl w:val="0"/>
        </w:rPr>
        <w:t xml:space="preserve">3.1 Quản lý giao tiếp (Communications Management)</w:t>
      </w:r>
    </w:p>
    <w:p w:rsidR="00000000" w:rsidDel="00000000" w:rsidP="00000000" w:rsidRDefault="00000000" w:rsidRPr="00000000" w14:paraId="00000042">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tiếp dự án gồm họp tiến độ hàng tuần, báo cáo rủi ro và vấn đề, cùng các buổi rà soát tại các mốc đặc tả yêu cầu, thiết kế, kiểm thử vận hành, go-live và đóng dự án.</w:t>
      </w:r>
    </w:p>
    <w:tbl>
      <w:tblPr>
        <w:tblStyle w:val="Table3"/>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5"/>
        <w:gridCol w:w="2925"/>
        <w:gridCol w:w="2925"/>
        <w:tblGridChange w:id="0">
          <w:tblGrid>
            <w:gridCol w:w="3045"/>
            <w:gridCol w:w="2925"/>
            <w:gridCol w:w="292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43">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Nhóm stakeholder</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44">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Nội dung giao tiếp</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45">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Mục đích</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đầu tư / ABC Wear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tiến độ tuần; cập nhật rủi ro và vấn đề ưu tiên; xin quyết định thay đổi phạm vi hoặc mốc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đảm quyết định kịp thời và thống nhất ưu tiên</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dự án nhà thầu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Họp ngắn hàng ngày (khi cần) và họp tiến độ tuần; cập nhật trạng thái công việc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bộ tiến độ, xử lý trở ngại và phân công</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nghiệp vụ ABC Wear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thảo làm rõ yêu cầu; phiên kiểm thử vận hành; đào tạo người dùng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Chốt yêu cầu và nghiệm thu khả năng vận hành</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CNTT vận hành ABC Wear / Main System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Họp kỹ thuật tích hợp, kết nối VPN và danh mục công việc chuyển đổi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đảm sẵn sàng môi trường và đồng bộ dữ liệu</w:t>
            </w:r>
          </w:p>
        </w:tc>
      </w:tr>
    </w:tbl>
    <w:p w:rsidR="00000000" w:rsidDel="00000000" w:rsidP="00000000" w:rsidRDefault="00000000" w:rsidRPr="00000000" w14:paraId="00000052">
      <w:pPr>
        <w:pStyle w:val="Heading2"/>
        <w:keepNext w:val="0"/>
        <w:keepLines w:val="0"/>
        <w:widowControl w:val="0"/>
        <w:spacing w:line="211.05883058823525" w:lineRule="auto"/>
        <w:rPr>
          <w:rFonts w:ascii="Times New Roman" w:cs="Times New Roman" w:eastAsia="Times New Roman" w:hAnsi="Times New Roman"/>
          <w:color w:val="2e75b6"/>
          <w:sz w:val="28"/>
          <w:szCs w:val="28"/>
        </w:rPr>
      </w:pPr>
      <w:bookmarkStart w:colFirst="0" w:colLast="0" w:name="_heading=h.hfw3msbj9y6q" w:id="5"/>
      <w:bookmarkEnd w:id="5"/>
      <w:r w:rsidDel="00000000" w:rsidR="00000000" w:rsidRPr="00000000">
        <w:rPr>
          <w:rFonts w:ascii="Times New Roman" w:cs="Times New Roman" w:eastAsia="Times New Roman" w:hAnsi="Times New Roman"/>
          <w:color w:val="2e75b6"/>
          <w:sz w:val="28"/>
          <w:szCs w:val="28"/>
          <w:rtl w:val="0"/>
        </w:rPr>
        <w:t xml:space="preserve">3.2 Quản lý tiến độ (Schedule Management)</w:t>
      </w:r>
    </w:p>
    <w:p w:rsidR="00000000" w:rsidDel="00000000" w:rsidP="00000000" w:rsidRDefault="00000000" w:rsidRPr="00000000" w14:paraId="00000053">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mốc dưới đây lấy theo kế hoạch triển khai sáu tháng và bảng tiến độ dịch vụ trong hồ sơ dự thầu (22/06/2026-22/12/2026). Ngày đưa vào vận hành chính thức: 25/11/2026; nghiệm thu tổng thể và đóng dự án: 22/12/2026.</w:t>
      </w:r>
    </w:p>
    <w:tbl>
      <w:tblPr>
        <w:tblStyle w:val="Table4"/>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5"/>
        <w:gridCol w:w="1755"/>
        <w:gridCol w:w="1755"/>
        <w:gridCol w:w="1740"/>
        <w:gridCol w:w="1815"/>
        <w:tblGridChange w:id="0">
          <w:tblGrid>
            <w:gridCol w:w="1815"/>
            <w:gridCol w:w="1755"/>
            <w:gridCol w:w="1755"/>
            <w:gridCol w:w="1740"/>
            <w:gridCol w:w="181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4">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Mốc / Công việc</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5">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Bắt đầu (KH)</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6">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Kết thúc (KH)</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7">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 Thực tế</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58">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Owner</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M0 - Khởi động dự án (điều lệ, phân công, kế hoạch)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2026-06-22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Đức Tân</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M1 - Đặc tả yêu cầu và khảo sát hiện trạng (đợt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2026-07-31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Đinh Đức Thắng</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M2 - Thiết kế hệ thống (đợt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2026-08-03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2026-08-28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M3 - Xây dựng và tích hợp (đợt 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2026-08-31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phát triển / Vận hành</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 Kiểm thử tích hợp, hiệu năng, an toàn và kiểm thử vận hành (đợt 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2026-10-19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2026-11-20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kiểm thử / Phân tích nghiệp vụ</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Đào tạo và bàn giao tài liệu hướng dẫn, vận hành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2026-11-23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2026-11-24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nghiệp vụ / Vận hành</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M5 - Đưa hệ thống vào vận hành chính thức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2026-11-25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2026-11-25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Hùng E</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sau go-live và M6 - Nghiệm thu tổng thể, đóng dự án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2026-11-26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2026-12-22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Đức Tân</w:t>
            </w:r>
          </w:p>
        </w:tc>
      </w:tr>
    </w:tbl>
    <w:p w:rsidR="00000000" w:rsidDel="00000000" w:rsidP="00000000" w:rsidRDefault="00000000" w:rsidRPr="00000000" w14:paraId="00000081">
      <w:pPr>
        <w:pStyle w:val="Heading2"/>
        <w:keepNext w:val="0"/>
        <w:keepLines w:val="0"/>
        <w:widowControl w:val="0"/>
        <w:spacing w:line="211.05883058823525" w:lineRule="auto"/>
        <w:rPr>
          <w:rFonts w:ascii="Times New Roman" w:cs="Times New Roman" w:eastAsia="Times New Roman" w:hAnsi="Times New Roman"/>
          <w:color w:val="2e75b6"/>
          <w:sz w:val="28"/>
          <w:szCs w:val="28"/>
        </w:rPr>
      </w:pPr>
      <w:bookmarkStart w:colFirst="0" w:colLast="0" w:name="_heading=h.mmsbdatrx6cx" w:id="6"/>
      <w:bookmarkEnd w:id="6"/>
      <w:r w:rsidDel="00000000" w:rsidR="00000000" w:rsidRPr="00000000">
        <w:rPr>
          <w:rFonts w:ascii="Times New Roman" w:cs="Times New Roman" w:eastAsia="Times New Roman" w:hAnsi="Times New Roman"/>
          <w:color w:val="2e75b6"/>
          <w:sz w:val="28"/>
          <w:szCs w:val="28"/>
          <w:rtl w:val="0"/>
        </w:rPr>
        <w:t xml:space="preserve">3.3 Quản lý vấn đề (Issue Management)</w:t>
      </w:r>
    </w:p>
    <w:p w:rsidR="00000000" w:rsidDel="00000000" w:rsidP="00000000" w:rsidRDefault="00000000" w:rsidRPr="00000000" w14:paraId="00000082">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Vấn đề là sự việc đã xảy ra hoặc đang tranh chấp, khác với rủi ro chưa xảy ra. Mọi vấn đề được ghi nhận trong nhật ký vấn đề, giao người phụ trách, phân mức ảnh hưởng Cao/Trung bình/Thấp và leo thang từ Quản lý dự án lên Chủ trì dự án phía chủ đầu tư nếu vượt thời hạn xử lý trong tuần. Tại thời điểm lập kế hoạch, chưa có vấn đề đang mở.</w:t>
      </w:r>
    </w:p>
    <w:tbl>
      <w:tblPr>
        <w:tblStyle w:val="Table5"/>
        <w:tblW w:w="8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85"/>
        <w:gridCol w:w="1395"/>
        <w:gridCol w:w="1455"/>
        <w:gridCol w:w="1500"/>
        <w:gridCol w:w="1500"/>
        <w:gridCol w:w="1515"/>
        <w:tblGridChange w:id="0">
          <w:tblGrid>
            <w:gridCol w:w="1485"/>
            <w:gridCol w:w="1395"/>
            <w:gridCol w:w="1455"/>
            <w:gridCol w:w="1500"/>
            <w:gridCol w:w="1500"/>
            <w:gridCol w:w="151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83">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Tiêu đề</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84">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85">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Ngày phát hiện</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86">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Người nêu</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87">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Mức ảnh hưởng</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88">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Hướng xử lý</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issue)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widowControl w:val="0"/>
              <w:spacing w:after="0" w:line="276" w:lineRule="auto"/>
              <w:rPr/>
            </w:pPr>
            <w:r w:rsidDel="00000000" w:rsidR="00000000" w:rsidRPr="00000000">
              <w:rPr>
                <w:rtl w:val="0"/>
              </w:rPr>
              <w:t xml:space="preserve"> </w:t>
            </w:r>
          </w:p>
        </w:tc>
      </w:tr>
    </w:tbl>
    <w:p w:rsidR="00000000" w:rsidDel="00000000" w:rsidP="00000000" w:rsidRDefault="00000000" w:rsidRPr="00000000" w14:paraId="0000008F">
      <w:pPr>
        <w:pStyle w:val="Heading2"/>
        <w:keepNext w:val="0"/>
        <w:keepLines w:val="0"/>
        <w:widowControl w:val="0"/>
        <w:spacing w:line="211.05883058823525" w:lineRule="auto"/>
        <w:rPr>
          <w:rFonts w:ascii="Times New Roman" w:cs="Times New Roman" w:eastAsia="Times New Roman" w:hAnsi="Times New Roman"/>
          <w:color w:val="2e75b6"/>
          <w:sz w:val="28"/>
          <w:szCs w:val="28"/>
        </w:rPr>
      </w:pPr>
      <w:bookmarkStart w:colFirst="0" w:colLast="0" w:name="_heading=h.65noa1lgcb8h" w:id="7"/>
      <w:bookmarkEnd w:id="7"/>
      <w:r w:rsidDel="00000000" w:rsidR="00000000" w:rsidRPr="00000000">
        <w:rPr>
          <w:rFonts w:ascii="Times New Roman" w:cs="Times New Roman" w:eastAsia="Times New Roman" w:hAnsi="Times New Roman"/>
          <w:color w:val="2e75b6"/>
          <w:sz w:val="28"/>
          <w:szCs w:val="28"/>
          <w:rtl w:val="0"/>
        </w:rPr>
        <w:t xml:space="preserve">3.4 Quản lý rủi ro - tóm tắt (Risk Management)</w:t>
      </w:r>
    </w:p>
    <w:p w:rsidR="00000000" w:rsidDel="00000000" w:rsidP="00000000" w:rsidRDefault="00000000" w:rsidRPr="00000000" w14:paraId="00000090">
      <w:pPr>
        <w:widowControl w:val="0"/>
        <w:spacing w:after="120" w:line="276.00000545454543" w:lineRule="auto"/>
        <w:rPr/>
      </w:pPr>
      <w:r w:rsidDel="00000000" w:rsidR="00000000" w:rsidRPr="00000000">
        <w:rPr>
          <w:rtl w:val="0"/>
        </w:rPr>
        <w:t xml:space="preserve"> </w:t>
      </w:r>
    </w:p>
    <w:p w:rsidR="00000000" w:rsidDel="00000000" w:rsidP="00000000" w:rsidRDefault="00000000" w:rsidRPr="00000000" w14:paraId="00000091">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tiết nhận diện, phân tích và ứng phó rủi ro được quản lý tại bộ tài liệu Quản lý rủi ro của dự án. Dự phòng rủi ro nội bộ: 177.146.400 VNĐ (20% giá trị gói).</w:t>
      </w:r>
    </w:p>
    <w:tbl>
      <w:tblPr>
        <w:tblStyle w:val="Table6"/>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25"/>
        <w:gridCol w:w="1380"/>
        <w:gridCol w:w="1440"/>
        <w:gridCol w:w="1665"/>
        <w:gridCol w:w="1560"/>
        <w:gridCol w:w="1425"/>
        <w:tblGridChange w:id="0">
          <w:tblGrid>
            <w:gridCol w:w="1425"/>
            <w:gridCol w:w="1380"/>
            <w:gridCol w:w="1440"/>
            <w:gridCol w:w="1665"/>
            <w:gridCol w:w="1560"/>
            <w:gridCol w:w="142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2">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 / Tiêu đề</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3">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4">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Ngày</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5">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Originator</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6">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Priority (A/B/C)</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97">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Ứng phó</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widowControl w:val="0"/>
              <w:spacing w:after="0" w:line="276" w:lineRule="auto"/>
              <w:rPr/>
            </w:pPr>
            <w:r w:rsidDel="00000000" w:rsidR="00000000" w:rsidRPr="00000000">
              <w:rPr>
                <w:rtl w:val="0"/>
              </w:rPr>
              <w:t xml:space="preserve"> </w:t>
            </w:r>
          </w:p>
        </w:tc>
      </w:tr>
    </w:tbl>
    <w:p w:rsidR="00000000" w:rsidDel="00000000" w:rsidP="00000000" w:rsidRDefault="00000000" w:rsidRPr="00000000" w14:paraId="0000009E">
      <w:pPr>
        <w:pStyle w:val="Heading2"/>
        <w:keepNext w:val="0"/>
        <w:keepLines w:val="0"/>
        <w:widowControl w:val="0"/>
        <w:spacing w:line="211.05883058823525" w:lineRule="auto"/>
        <w:rPr>
          <w:rFonts w:ascii="Times New Roman" w:cs="Times New Roman" w:eastAsia="Times New Roman" w:hAnsi="Times New Roman"/>
          <w:color w:val="2e75b6"/>
          <w:sz w:val="28"/>
          <w:szCs w:val="28"/>
        </w:rPr>
      </w:pPr>
      <w:bookmarkStart w:colFirst="0" w:colLast="0" w:name="_heading=h.ymmtr5o7ytaz" w:id="8"/>
      <w:bookmarkEnd w:id="8"/>
      <w:r w:rsidDel="00000000" w:rsidR="00000000" w:rsidRPr="00000000">
        <w:rPr>
          <w:rFonts w:ascii="Times New Roman" w:cs="Times New Roman" w:eastAsia="Times New Roman" w:hAnsi="Times New Roman"/>
          <w:color w:val="2e75b6"/>
          <w:sz w:val="28"/>
          <w:szCs w:val="28"/>
          <w:rtl w:val="0"/>
        </w:rPr>
        <w:t xml:space="preserve">3.5 Chuyển giao vận hành - M&amp;O Transition</w:t>
      </w:r>
    </w:p>
    <w:p w:rsidR="00000000" w:rsidDel="00000000" w:rsidP="00000000" w:rsidRDefault="00000000" w:rsidRPr="00000000" w14:paraId="0000009F">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tác chuyển giao vận hành thực hiện trong giai đoạn sáu của kế hoạch (go-live 25/11/2026, hỗ trợ sau go-live một tháng, nghiệm thu tổng thể 22/12/2026). Các hạng mục dưới đây phản ánh mức sẵn sàng tại thời điểm lập kế hoạch.</w:t>
      </w:r>
    </w:p>
    <w:tbl>
      <w:tblPr>
        <w:tblStyle w:val="Table7"/>
        <w:tblW w:w="8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5"/>
        <w:gridCol w:w="2940"/>
        <w:gridCol w:w="2955"/>
        <w:tblGridChange w:id="0">
          <w:tblGrid>
            <w:gridCol w:w="2955"/>
            <w:gridCol w:w="2940"/>
            <w:gridCol w:w="295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A0">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Hạng mục sẵn sàng</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A1">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Có/Không</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A2">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Biện pháp nếu Không</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và sản phẩm bàn giao sẵn sàng vận hành chính thức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xây dựng (M3) và kiểm thử (M4); hoàn tất kế hoạch chuyển đổi trước ngày 25/11/2026</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Môi trường và quyền truy cập (VPN, môi trường chính thức, CDN/WAF)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trong giai đoạn xây dựng từ 31/08/2026; hoàn tất danh mục kiểm tra truy cập với bộ phận CNTT ABC Wear trước go-live</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vận hành và bàn giao (hướng dẫn sử dụng)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tài liệu trong các ngày 23-24/11/2026 trước khi đưa vào vận hành</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Đào tạo người dùng cuối và bộ phận CNTT vận hành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đào tạo trong giai đoạn 23/11-22/12/2026, ưu tiên trước hoặc sát ngày 25/11/2026; có biên bản đào tạo</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kiểm thử vận hành đã ký (M4)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kiểm thử vận hành từ 19/10 đến 20/11/2026; không go-live khi chưa đạt đủ tiêu chí và chưa có biên bản ký</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chuyển đổi và đưa vào vận hành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quy trình chuyển đổi chi tiết; cửa sổ go-live ngày 25/11/2026; có phương án quay lui</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sau go-live và nghiệm thu tổng thể (M6)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một tháng sau 25/11/2026; nghiệm thu tổng thể và đóng dự án ngày 22/12/2026; áp dụng cam kết bảo hành 12 tháng</w:t>
            </w:r>
          </w:p>
        </w:tc>
      </w:tr>
    </w:tbl>
    <w:p w:rsidR="00000000" w:rsidDel="00000000" w:rsidP="00000000" w:rsidRDefault="00000000" w:rsidRPr="00000000" w14:paraId="000000B8">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mswqbvahrfiv" w:id="9"/>
      <w:bookmarkEnd w:id="9"/>
      <w:r w:rsidDel="00000000" w:rsidR="00000000" w:rsidRPr="00000000">
        <w:rPr>
          <w:rFonts w:ascii="Times New Roman" w:cs="Times New Roman" w:eastAsia="Times New Roman" w:hAnsi="Times New Roman"/>
          <w:color w:val="1f4e79"/>
          <w:sz w:val="32"/>
          <w:szCs w:val="32"/>
          <w:rtl w:val="0"/>
        </w:rPr>
        <w:t xml:space="preserve">Phụ lục A - Ngân sách / chi phí (tóm tắt)</w:t>
      </w:r>
    </w:p>
    <w:p w:rsidR="00000000" w:rsidDel="00000000" w:rsidP="00000000" w:rsidRDefault="00000000" w:rsidRPr="00000000" w14:paraId="000000B9">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dự thầu sau giảm giá (đã gồm VAT): 897.600.000 VNĐ, theo hợp đồng trọn gói gồm sáu nhóm dịch vụ. Dự phòng rủi ro nội bộ: 89.760.000 VNĐ (10% giá trị gói), quản lý riêng và không cộng vào giá chào thầu.</w:t>
      </w:r>
    </w:p>
    <w:tbl>
      <w:tblPr>
        <w:tblStyle w:val="Table8"/>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3015"/>
        <w:gridCol w:w="2895"/>
        <w:tblGridChange w:id="0">
          <w:tblGrid>
            <w:gridCol w:w="2985"/>
            <w:gridCol w:w="3015"/>
            <w:gridCol w:w="289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BA">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Hạng mục</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BB">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Số tiền / tỷ lệ</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BC">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Ghi chú</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hệ thống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97.800.000 VNĐ</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1</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và phát triển Web Selling Site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396.800.000 VNĐ</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2</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Main System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105.400.000 VNĐ</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3</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vận hành (Operation Test)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171.500.000 VNĐ</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4</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sản phẩm (go-live và hỗ trợ sau go-live)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91.300.000 VNĐ</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5</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hành / khắc phục sai sót (12 tháng)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34.800.000 VNĐ</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6</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giá dự thầu (đã VAT)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897.600.000 VNĐ</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cơ sở chi phí gói thầu</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đảm dự thầu (BĐDT)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8.976.000 VNĐ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hồ sơ dự thầu; thư bảo lãnh BIDV</w:t>
            </w:r>
          </w:p>
        </w:tc>
      </w:tr>
      <w:tr>
        <w:trPr>
          <w:cantSplit w:val="0"/>
          <w:trHeight w:val="6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phòng rủi ro (quản lý nội bộ)</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89.760.000 VNĐ (10%)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cộng vào giá chào thầu</w:t>
            </w:r>
          </w:p>
        </w:tc>
      </w:tr>
    </w:tbl>
    <w:p w:rsidR="00000000" w:rsidDel="00000000" w:rsidP="00000000" w:rsidRDefault="00000000" w:rsidRPr="00000000" w14:paraId="000000D8">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f7fq0m1kwd9e" w:id="10"/>
      <w:bookmarkEnd w:id="10"/>
      <w:r w:rsidDel="00000000" w:rsidR="00000000" w:rsidRPr="00000000">
        <w:rPr>
          <w:rFonts w:ascii="Times New Roman" w:cs="Times New Roman" w:eastAsia="Times New Roman" w:hAnsi="Times New Roman"/>
          <w:color w:val="1f4e79"/>
          <w:sz w:val="32"/>
          <w:szCs w:val="32"/>
          <w:rtl w:val="0"/>
        </w:rPr>
        <w:t xml:space="preserve">Phụ lục B - Chất lượng và chấp nhận</w:t>
      </w:r>
    </w:p>
    <w:p w:rsidR="00000000" w:rsidDel="00000000" w:rsidP="00000000" w:rsidRDefault="00000000" w:rsidRPr="00000000" w14:paraId="000000D9">
      <w:pPr>
        <w:widowControl w:val="0"/>
        <w:spacing w:after="120" w:line="276.000005454545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lượng được đánh giá theo các tiêu chí hồ sơ dự thầu về kiến trúc và yêu cầu phi chức năng (A1-A3), bốn nhóm chức năng cốt lõi (B1-B4) và tổ chức thực hiện-bảo hành (C1-C3). Nghiệm thu theo từng đợt M1-M6; kiểm thử vận hành phải đạt đủ tiêu chí trước ngày 25/11/2026; bảo hành 12 tháng với cam kết xử lý sự cố nghiêm trọng trong 02-04 giờ.</w:t>
      </w:r>
    </w:p>
    <w:tbl>
      <w:tblPr>
        <w:tblStyle w:val="Table9"/>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5"/>
        <w:gridCol w:w="2985"/>
        <w:gridCol w:w="2940"/>
        <w:tblGridChange w:id="0">
          <w:tblGrid>
            <w:gridCol w:w="2955"/>
            <w:gridCol w:w="2985"/>
            <w:gridCol w:w="294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DA">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Tiêu chí / Deliverable</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DB">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Cách kiểm tra</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DC">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Điều kiện chấp nhận</w:t>
            </w:r>
          </w:p>
        </w:tc>
      </w:tr>
      <w:tr>
        <w:trPr>
          <w:cantSplit w:val="0"/>
          <w:trHeight w:val="27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 Sẵn sàng vận hành 24/7/365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 tỷ lệ sẵn sàng trên môi trường chính thức và môi trường kiểm thử có dự phòng: đa vùng, cân bằng tải, tự mở rộng công suất, triển khai không gián đoạn; báo cáo giám sát trong thời gian hỗ trợ sau go-live (tối thiểu 30 ngày)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sẵn sàng không dưới 99,5%; không tồn tại điểm sự cố đơn lẻ trên luồng mua hàng then chốt</w:t>
            </w:r>
          </w:p>
        </w:tc>
      </w:tr>
      <w:tr>
        <w:trPr>
          <w:cantSplit w:val="0"/>
          <w:trHeight w:val="18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 Thời gian phản hồi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hiệu năng: đo P95 trên trang danh mục, trang chi tiết sản phẩm và thao tác đặt hàng; xác nhận các cơ chế tối ưu (CDN, nén ảnh, bộ nhớ đệm) đã kích hoạt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P95 không quá 2 giây (mục tiêu nội bộ không quá 1,5 giây); có báo cáo hiệu năng được xác nhận trước khi kết thúc kiểm thử vận hành</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 Tích hợp an toàn và bảo vệ dữ liệu cá nhân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kiến trúc lớp trung gian và VPN; kiểm thử an toàn theo OWASP; xác nhận không có kết nối trực tiếp tới cơ sở dữ liệu Main System; đối chiếu checklist Nghị định 13/2023/NĐ-CP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luồng tích hợp đạt kiểm thử tích hợp; không còn lỗi an toàn mức Nghiêm trọng đang mở; có biên bản kiểm thử an toàn thông tin trước go-live</w:t>
            </w:r>
          </w:p>
        </w:tc>
      </w:tr>
      <w:tr>
        <w:trPr>
          <w:cantSplit w:val="0"/>
          <w:trHeight w:val="18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 Tìm kiếm và danh mục sản phẩm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kịch bản kiểm thử: tìm kiếm có dấu và không dấu, lọc theo kích cỡ/màu/giá, hiển thị tồn kho, trang chủ và trang chính sách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kịch bản nhóm B1 đạt trên môi trường kiểm thử vận hành; các hạng mục tương ứng trên bảng tiến độ hoàn thành chậm nhất ngày 20/11/2026</w:t>
            </w:r>
          </w:p>
        </w:tc>
      </w:tr>
      <w:tr>
        <w:trPr>
          <w:cantSplit w:val="0"/>
          <w:trHeight w:val="18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 Quản lý thành viên / khách hàng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kịch bản: đăng ký kèm OTP, đăng nhập và làm mới phiên, khóa tài khoản, quên/đổi mật khẩu, hồ sơ và sổ địa chỉ, lịch sử đơn hàng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kịch bản nhóm B2 đạt; không còn lỗi xác thực mức Nghiêm trọng trước go-live</w:t>
            </w:r>
          </w:p>
        </w:tc>
      </w:tr>
      <w:tr>
        <w:trPr>
          <w:cantSplit w:val="0"/>
          <w:trHeight w:val="18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B3 - Đặt hàng, thanh toán, hoàn tiền và đối soát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xuyên suốt quy trình: từ giỏ hàng đến thanh toán (thẻ/ví/QR/COD), xác nhận giao dịch, hủy hoặc hoàn tiền, rồi đối soát hằng ngày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xuyên suốt đạt yêu cầu; không còn giao dịch treo mức Nghiêm trọng; mẫu báo cáo đối soát được ABC Wear xác nhận</w:t>
            </w:r>
          </w:p>
        </w:tc>
      </w:tr>
      <w:tr>
        <w:trPr>
          <w:cantSplit w:val="0"/>
          <w:trHeight w:val="18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B4 - Tích hợp Main System và logistics (năm luồng)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giao diện và tích hợp: đồng bộ danh mục-giá-khuyến mại; tồn kho chu kỳ không quá 15 phút; đẩy đơn và nhận trạng thái; đồng bộ khách hàng; đối soát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luồng đạt kiểm thử tích hợp chậm nhất ngày 16/10/2026 và được xác nhận lại trong giai đoạn kiểm thử vận hành; có cảnh báo khi lệch tồn kho</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C1/C2 - Nghiệm thu theo đợt và duy trì nhân sự chủ chốt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checklist nghiệm thu từng đợt; xác nhận mười nhân sự chủ chốt vẫn tham gia theo hồ sơ dự thầu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biên bản nghiệm thu từng đợt đúng hạn: M1 31/07, M2 28/08, M3 16/10, M4 20/11/2026</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M4 - Kiểm thử vận hành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then chốt của ABC Wear thực hiện kịch bản nghiệp vụ trên môi trường kiểm thử vận hành; nhóm kiểm thử hỗ trợ phân loại và sửa lỗi, sau đó kiểm thử hồi quy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Đạt 100% tiêu chí nghiệm thu; có biên bản ký; không còn lỗi Nghiêm trọng/Cao đang chặn go-live</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M5/M6 - Go-live, hỗ trợ sau go-live và đóng dự án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danh mục chuyển đổi; kiểm tra khói trên môi trường chính thức; theo dõi phiếu hỗ trợ trong một tháng; bàn giao mã nguồn, đặc tả, cấu trúc Selling DB và Menu Layer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Go-live ngày 25/11/2026; nghiệm thu tổng thể và đóng dự án ngày 22/12/2026; quyền sở hữu sản phẩm thuộc ABC Wear khi nghiệm thu</w:t>
            </w:r>
          </w:p>
        </w:tc>
      </w:tr>
      <w:tr>
        <w:trPr>
          <w:cantSplit w:val="0"/>
          <w:trHeight w:val="18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C3 - Bảo hành 12 tháng và mức dịch vụ hỗ trợ</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phiếu bảo hành; đo thời gian tiếp nhận và xử lý theo mức độ sự cố</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24/7 trong vòng 15 phút; sự cố Nghiêm trọng được xử lý trong 02-04 giờ; sửa lỗi thuộc trách nhiệm nhà thầu miễn phí trong 12 tháng</w:t>
            </w:r>
          </w:p>
        </w:tc>
      </w:tr>
    </w:tbl>
    <w:p w:rsidR="00000000" w:rsidDel="00000000" w:rsidP="00000000" w:rsidRDefault="00000000" w:rsidRPr="00000000" w14:paraId="000000FE">
      <w:pPr>
        <w:pStyle w:val="Heading1"/>
        <w:keepNext w:val="0"/>
        <w:keepLines w:val="0"/>
        <w:widowControl w:val="0"/>
        <w:spacing w:line="167.9999869565217" w:lineRule="auto"/>
        <w:rPr>
          <w:rFonts w:ascii="Times New Roman" w:cs="Times New Roman" w:eastAsia="Times New Roman" w:hAnsi="Times New Roman"/>
          <w:color w:val="1f4e79"/>
          <w:sz w:val="32"/>
          <w:szCs w:val="32"/>
        </w:rPr>
      </w:pPr>
      <w:bookmarkStart w:colFirst="0" w:colLast="0" w:name="_heading=h.gehcb71g0y2g" w:id="11"/>
      <w:bookmarkEnd w:id="11"/>
      <w:r w:rsidDel="00000000" w:rsidR="00000000" w:rsidRPr="00000000">
        <w:rPr>
          <w:rFonts w:ascii="Times New Roman" w:cs="Times New Roman" w:eastAsia="Times New Roman" w:hAnsi="Times New Roman"/>
          <w:color w:val="1f4e79"/>
          <w:sz w:val="32"/>
          <w:szCs w:val="32"/>
          <w:rtl w:val="0"/>
        </w:rPr>
        <w:t xml:space="preserve">Phê duyệt</w:t>
      </w:r>
    </w:p>
    <w:tbl>
      <w:tblPr>
        <w:tblStyle w:val="Table10"/>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2925"/>
        <w:gridCol w:w="2940"/>
        <w:tblGridChange w:id="0">
          <w:tblGrid>
            <w:gridCol w:w="3000"/>
            <w:gridCol w:w="2925"/>
            <w:gridCol w:w="294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FF">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Vai trò</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00">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Họ tên / Chữ ký</w:t>
            </w:r>
          </w:p>
        </w:tc>
        <w:tc>
          <w:tcPr>
            <w:tcBorders>
              <w:top w:color="000000" w:space="0" w:sz="8" w:val="single"/>
              <w:bottom w:color="000000" w:space="0" w:sz="8" w:val="single"/>
              <w:right w:color="000000"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01">
            <w:pPr>
              <w:widowControl w:val="0"/>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Ngày</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widowControl w:val="0"/>
              <w:spacing w:after="0" w:line="276" w:lineRule="auto"/>
              <w:rPr/>
            </w:pPr>
            <w:r w:rsidDel="00000000" w:rsidR="00000000" w:rsidRPr="00000000">
              <w:rPr>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khách hàng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widowControl w:val="0"/>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widowControl w:val="0"/>
              <w:spacing w:after="0" w:line="276" w:lineRule="auto"/>
              <w:rPr/>
            </w:pPr>
            <w:r w:rsidDel="00000000" w:rsidR="00000000" w:rsidRPr="00000000">
              <w:rPr>
                <w:rtl w:val="0"/>
              </w:rPr>
              <w:t xml:space="preserve"> </w:t>
            </w:r>
          </w:p>
        </w:tc>
      </w:tr>
    </w:tbl>
    <w:p w:rsidR="00000000" w:rsidDel="00000000" w:rsidP="00000000" w:rsidRDefault="00000000" w:rsidRPr="00000000" w14:paraId="0000010B">
      <w:pPr>
        <w:widowControl w:val="0"/>
        <w:spacing w:line="276.00000545454543" w:lineRule="auto"/>
        <w:rPr/>
      </w:pPr>
      <w:r w:rsidDel="00000000" w:rsidR="00000000" w:rsidRPr="00000000">
        <w:rPr>
          <w:rtl w:val="0"/>
        </w:rPr>
        <w:t xml:space="preserve"> </w:t>
      </w:r>
    </w:p>
    <w:p w:rsidR="00000000" w:rsidDel="00000000" w:rsidP="00000000" w:rsidRDefault="00000000" w:rsidRPr="00000000" w14:paraId="0000010C">
      <w:pPr>
        <w:widowControl w:val="0"/>
        <w:spacing w:after="0" w:before="300" w:line="276" w:lineRule="auto"/>
        <w:rPr>
          <w:rFonts w:ascii="Times New Roman" w:cs="Times New Roman" w:eastAsia="Times New Roman" w:hAnsi="Times New Roman"/>
          <w:b w:val="1"/>
          <w:bCs w:val="1"/>
          <w:color w:val="1f4e79"/>
          <w:sz w:val="32"/>
          <w:szCs w:val="32"/>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40"/>
          <w:szCs w:val="40"/>
        </w:rPr>
      </w:pPr>
      <w:r w:rsidDel="00000000" w:rsidR="00000000" w:rsidRPr="00000000">
        <w:rPr>
          <w:rtl w:val="0"/>
        </w:rPr>
      </w:r>
    </w:p>
    <w:sectPr>
      <w:pgSz w:h="15840" w:w="12240" w:orient="portrait"/>
      <w:pgMar w:bottom="1134" w:top="1134"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7E9l8S9DyXsQhfQuxRdrIIbwnw==">CgMxLjAyDmguYm80dWNobm5vdmJjMg5oLnJ2MjhiYnlnenRrbjIOaC40MGVuMmEyZmRyODEyDmguNmJqMDQwZ2RpMG9zMg5oLjU5d3Q0Zm41eDdsajIOaC5oZnczbXNiajl5NnEyDmgubW1zYmRhdHJ4NmN4Mg5oLjY1bm9hMWxnY2I4aDIOaC55bW10cjVvN3l0YXoyDmgubXN3cWJ2YWhyZml2Mg5oLmY3ZnEwbTFrd2Q5ZTIOaC5nZWhjYjcxZzB5Mmc4AHIhMU8weEhGSnRlYjZ2NGY1MjRCeUExd2N1YmYydVQ0V2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