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1BB6" w14:textId="5F4288B3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="00930385">
        <w:rPr>
          <w:rFonts w:ascii="Times New Roman" w:hAnsi="Times New Roman" w:cs="Times New Roman"/>
          <w:color w:val="000000" w:themeColor="text1"/>
          <w:sz w:val="24"/>
          <w:szCs w:val="24"/>
        </w:rPr>
        <w:t>The People Are Weird Fit Index</w:t>
      </w:r>
    </w:p>
    <w:p w14:paraId="71EACA17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7BE4E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Author:</w:t>
      </w:r>
    </w:p>
    <w:p w14:paraId="5C2C8A2E" w14:textId="6F3A71D7" w:rsidR="005114D8" w:rsidRPr="00914C8B" w:rsidRDefault="00366903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David Dueber</w:t>
      </w:r>
    </w:p>
    <w:p w14:paraId="17D4E1F5" w14:textId="16E8A8BA" w:rsidR="005114D8" w:rsidRPr="00914C8B" w:rsidRDefault="00194B54" w:rsidP="00C932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914C8B" w:rsidRPr="009A47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david.dueber@uky.edu</w:t>
        </w:r>
      </w:hyperlink>
      <w:bookmarkStart w:id="0" w:name="_GoBack"/>
      <w:bookmarkEnd w:id="0"/>
    </w:p>
    <w:p w14:paraId="1094D0EB" w14:textId="109DCCEA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251C Dickey Hall, KY 40506</w:t>
      </w:r>
    </w:p>
    <w:p w14:paraId="381F9226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University of Kentucky</w:t>
      </w:r>
    </w:p>
    <w:p w14:paraId="2E36A049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Department of Educational, School, and Counseling Psychology</w:t>
      </w:r>
    </w:p>
    <w:p w14:paraId="5F54FE9A" w14:textId="77777777" w:rsidR="00180520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423DA" w14:textId="77777777" w:rsidR="00C70F1E" w:rsidRDefault="009A47CC" w:rsidP="009A47C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Co-Author:</w:t>
      </w:r>
    </w:p>
    <w:p w14:paraId="452AA6D0" w14:textId="6C25C85A" w:rsidR="009A47CC" w:rsidRPr="00914C8B" w:rsidRDefault="009A47CC" w:rsidP="009A47C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Michael D. Toland, University of Kentucky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toland.md@uky.edu.</w:t>
      </w:r>
    </w:p>
    <w:p w14:paraId="0E4C191A" w14:textId="77777777" w:rsidR="009A47CC" w:rsidRPr="00914C8B" w:rsidRDefault="009A47CC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848FD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Poster Session</w:t>
      </w:r>
    </w:p>
    <w:p w14:paraId="6AD4FE8E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83675F7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Division – 5, Quantitative and Qualitative Methods</w:t>
      </w:r>
    </w:p>
    <w:p w14:paraId="2C58394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9591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C99F5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B1F7A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34C2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C92C3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C71795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099A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466EE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D6D37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385A9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B8474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52ABB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54AE8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7939A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6554F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393C9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968E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B1CF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24961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5E36E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C2E0F5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CE35A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59D6C" w14:textId="77777777" w:rsidR="00914C8B" w:rsidRPr="00914C8B" w:rsidRDefault="00914C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821DC3" w14:textId="7738F465" w:rsidR="00C06E44" w:rsidRDefault="00930385" w:rsidP="00944E43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People Are Weird Fit Index</w:t>
      </w:r>
    </w:p>
    <w:p w14:paraId="3E3D1456" w14:textId="197F4403" w:rsidR="00C06E44" w:rsidRDefault="00C06E44" w:rsidP="00C06E44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06E44">
        <w:rPr>
          <w:rFonts w:ascii="Times New Roman" w:hAnsi="Times New Roman" w:cs="Times New Roman"/>
          <w:color w:val="000000" w:themeColor="text1"/>
          <w:sz w:val="24"/>
          <w:szCs w:val="24"/>
        </w:rPr>
        <w:t>Nature hath framed strange fellows in her time.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 – William Shakespeare</w:t>
      </w:r>
    </w:p>
    <w:p w14:paraId="2125D090" w14:textId="77777777" w:rsidR="00930385" w:rsidRPr="00914C8B" w:rsidRDefault="00930385" w:rsidP="00944E43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5FB2A" w14:textId="583266FC" w:rsidR="00930385" w:rsidRDefault="00930385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debate rages within the heart of the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structural equation modeling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community regardi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 model fit, with some arguing that only the 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>chi-square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exact fit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provide a 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scientifically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rigorous assessment of the </w:t>
      </w:r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model (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Barrett, 2007; </w:t>
      </w:r>
      <w:proofErr w:type="spellStart"/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, 2014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whereas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>thers argue that the chi-square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is 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 stringent, and models 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with only minor misspecification are worth retaining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>Asparouhov</w:t>
      </w:r>
      <w:proofErr w:type="spellEnd"/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>Muthén</w:t>
      </w:r>
      <w:proofErr w:type="spellEnd"/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03D6">
        <w:rPr>
          <w:rFonts w:ascii="Times New Roman" w:hAnsi="Times New Roman" w:cs="Times New Roman"/>
          <w:color w:val="000000" w:themeColor="text1"/>
          <w:sz w:val="24"/>
          <w:szCs w:val="24"/>
        </w:rPr>
        <w:t>2018; Yuan et al.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>, 2015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Within this great conversation, misfit is typically posited to be caused by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un-modeled dependencies amongst variables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2014b) or unexplainable </w:t>
      </w:r>
      <w:proofErr w:type="spellStart"/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>idiosyncracy</w:t>
      </w:r>
      <w:proofErr w:type="spellEnd"/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data (Kaplan, 2008; Kline, 2015).</w:t>
      </w:r>
    </w:p>
    <w:p w14:paraId="79F7526D" w14:textId="78E70E44" w:rsidR="00944A03" w:rsidRDefault="00C06E44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Yet, when stepping back from this battleground, the thought occurs that perhaps blame for misfit is being 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>attributed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wrong suspect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7052ED">
        <w:rPr>
          <w:rFonts w:ascii="Times New Roman" w:hAnsi="Times New Roman" w:cs="Times New Roman"/>
          <w:color w:val="000000" w:themeColor="text1"/>
          <w:sz w:val="24"/>
          <w:szCs w:val="24"/>
        </w:rPr>
        <w:t>sometimes,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misfit may simply be the result of the presence of weird people in the sample.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Hypothetically, consider </w:t>
      </w:r>
      <w:r w:rsidR="0070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including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group of </w:t>
      </w:r>
      <w:proofErr w:type="spellStart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Pastafarians</w:t>
      </w:r>
      <w:proofErr w:type="spellEnd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participants in a su</w:t>
      </w:r>
      <w:r w:rsidR="00F57E7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vey measuring religiosity. Surely, their inclusion would 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induce misfit because </w:t>
      </w:r>
      <w:proofErr w:type="spellStart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Pastafarianism</w:t>
      </w:r>
      <w:proofErr w:type="spellEnd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>stands in direct conflict to traditional religion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this in mind, </w:t>
      </w:r>
      <w:r w:rsidR="00B271A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propose the People Are Weird Fit Index (PAWFI), which is the proportion of the sample which must be removed for the model to exhibit exact fit.</w:t>
      </w:r>
    </w:p>
    <w:p w14:paraId="7708858D" w14:textId="2C6A639E" w:rsidR="00B20E26" w:rsidRDefault="00B07AC6" w:rsidP="00D8585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compute PAWFI</w:t>
      </w:r>
      <w:r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participants are sequentially removed from the sample until the model exhibits exact fit. Participants are selected for removal by constructing a jackknife distribution of the model chi-square; the person whose removal results in the largest decrease in model chi-square is selected for removal. This process is repeated until the model chi-square is non-significant. PAWFI is the ratio of the number of removed persons to the original sample size.</w:t>
      </w:r>
    </w:p>
    <w:p w14:paraId="702E36E3" w14:textId="5387C2B7" w:rsidR="00AE1B7D" w:rsidRDefault="00173A34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illustrate</w:t>
      </w:r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 of PAWFI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, data was simulated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which two groups with different population models were combined and analyzed together using the population model structure of the larger group.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Results (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show that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list of people removed by PAWFI are sufficient to suggest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that the two groups do not share a common measurement model</w:t>
      </w:r>
      <w:r w:rsidR="00C06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, the PAWFI removal list is used in an exploratory fashion to identify groups for which the model may not be working as desired</w:t>
      </w:r>
      <w:r w:rsidR="00C06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despite the group size not being large enough for measurement invariance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Additionally, PAWFI may identify members of a </w:t>
      </w:r>
      <w:proofErr w:type="spellStart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misfitting</w:t>
      </w:r>
      <w:proofErr w:type="spellEnd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that is not considered a relevant grouping a priori, so that information from the PAWFI removal list may be used to inform a theory of why some people are </w:t>
      </w:r>
      <w:proofErr w:type="spellStart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misfitting</w:t>
      </w:r>
      <w:proofErr w:type="spellEnd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FBCA43" w14:textId="48380A07" w:rsidR="00D85852" w:rsidRDefault="00306C54" w:rsidP="00D8585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Survey data collected from four summer camps was analyzed using PAWFI. One site had over 40% (19/46) of its participants removed by PAWFI.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This led to 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esearchers question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survey administration protocol. A larger proportion of participants at the site were flagged by PAWFI than by the IRT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 fit index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</w:t>
      </w:r>
      <w:r w:rsidR="00D63C7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gow</w:t>
      </w:r>
      <w:proofErr w:type="spellEnd"/>
      <w:r w:rsidR="00295F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1985).</w:t>
      </w:r>
    </w:p>
    <w:p w14:paraId="13411F94" w14:textId="016EB6B6" w:rsidR="00173A34" w:rsidRDefault="00306C54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Simulations were performed to determine whether PAWFI can serve as an approximate fit index. For conditions 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>in which the analysis model was identical to the population 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>PAWF</w:t>
      </w:r>
      <w:r w:rsidR="00F545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is very near zero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(Table 2)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is not surprising since PAWFI is only non-zero when the chi-squared test of model fit is significant. </w:t>
      </w:r>
      <w:r w:rsidR="000D656B">
        <w:rPr>
          <w:rFonts w:ascii="Times New Roman" w:hAnsi="Times New Roman" w:cs="Times New Roman"/>
          <w:color w:val="000000" w:themeColor="text1"/>
          <w:sz w:val="24"/>
          <w:szCs w:val="24"/>
        </w:rPr>
        <w:t>For conditions in which the analysis model differed from the population model, PAWFI showed lower sensitivity to misfit, but similar sensitivity a</w:t>
      </w:r>
      <w:r w:rsidR="00430103">
        <w:rPr>
          <w:rFonts w:ascii="Times New Roman" w:hAnsi="Times New Roman" w:cs="Times New Roman"/>
          <w:color w:val="000000" w:themeColor="text1"/>
          <w:sz w:val="24"/>
          <w:szCs w:val="24"/>
        </w:rPr>
        <w:t>t larger sample size (Table 3).</w:t>
      </w:r>
    </w:p>
    <w:p w14:paraId="0F64108E" w14:textId="77777777" w:rsidR="00430103" w:rsidRDefault="00430103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1E82D" w14:textId="77777777" w:rsidR="00613AAF" w:rsidRPr="00985D94" w:rsidRDefault="00613AAF" w:rsidP="00E8138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D94">
        <w:rPr>
          <w:rFonts w:ascii="Times New Roman" w:hAnsi="Times New Roman" w:cs="Times New Roman"/>
          <w:color w:val="000000" w:themeColor="text1"/>
          <w:sz w:val="24"/>
          <w:szCs w:val="24"/>
        </w:rPr>
        <w:t>References</w:t>
      </w:r>
    </w:p>
    <w:p w14:paraId="3428D4A8" w14:textId="77777777" w:rsidR="00E8138A" w:rsidRDefault="00CF57E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Asparouhov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T, &amp; </w:t>
      </w: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Muth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, B. (201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SRMR in </w:t>
      </w:r>
      <w:proofErr w:type="spellStart"/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Mplus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Technical Report. May 2, 2018.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http://www.statmodel.com/download/SRMR2.pdf</w:t>
      </w:r>
    </w:p>
    <w:p w14:paraId="02A63E33" w14:textId="46D5A239" w:rsidR="00497383" w:rsidRDefault="0049738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Barrett, P. (2007). Structural equation modelling: Adjudging model fit. 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Personality and Individual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ifferences, 42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(5), 815-824.</w:t>
      </w:r>
    </w:p>
    <w:p w14:paraId="0CBD4BA9" w14:textId="7EBEEDE6" w:rsidR="009937AC" w:rsidRDefault="009937AC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Drasgow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F., Levine, M. V., &amp; Williams, E. A. (1985) Appropriateness measurement with polychotomous item response models and standardized indices. </w:t>
      </w:r>
      <w:r w:rsidRPr="00993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British Journal of Mathematical and Statistical Psychology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38, 67-86.</w:t>
      </w:r>
    </w:p>
    <w:p w14:paraId="58C4FBFD" w14:textId="55372C4F" w:rsidR="00497383" w:rsidRDefault="0049738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, L. A. (2014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Shame for disrespecting evidence: the personal consequences of insufficient respect for structural equation model testing. 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BMC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edical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esearch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ethodology, 14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(1), 124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-133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ABA2DF" w14:textId="2D5BCAEF" w:rsidR="00CF57E3" w:rsidRDefault="00CF57E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, L. (2014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Seeing perfectly fitting factor models that are causally </w:t>
      </w: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misspecified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Understanding that close-fitting models can be worse. </w:t>
      </w:r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Educational and Psychological Measurement, 74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(6), 905-926.</w:t>
      </w:r>
    </w:p>
    <w:p w14:paraId="63616EF4" w14:textId="43572EAB" w:rsidR="00613AAF" w:rsidRDefault="00613AAF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Kaplan, D. (2008). </w:t>
      </w: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Structural equation modeling: Foundations and extensions</w:t>
      </w: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(Vol. 10). Sage.</w:t>
      </w:r>
    </w:p>
    <w:p w14:paraId="77087208" w14:textId="77777777" w:rsidR="00E8138A" w:rsidRDefault="00613AAF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>Kline, R. B. (2015).</w:t>
      </w: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Principles and practice of structural equation modeling</w:t>
      </w: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>. Guilford.</w:t>
      </w:r>
    </w:p>
    <w:p w14:paraId="132FCAEE" w14:textId="4BC75614" w:rsidR="00ED591D" w:rsidRDefault="00E8138A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Yuan, K. H., Chan, W., </w:t>
      </w:r>
      <w:proofErr w:type="spellStart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Marcoulides</w:t>
      </w:r>
      <w:proofErr w:type="spellEnd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A., &amp; </w:t>
      </w:r>
      <w:proofErr w:type="spellStart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Bentler</w:t>
      </w:r>
      <w:proofErr w:type="spellEnd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M. (2016). Assessing structural equation models by equivalence testing with adjusted fit indexes. </w:t>
      </w:r>
      <w:r w:rsidRPr="00E813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Structural Equation Modeling: A Multidisciplinary Journal, 23</w:t>
      </w:r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(3), 319-330.</w:t>
      </w:r>
      <w:r w:rsidR="00ED591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89FB32" w14:textId="77777777" w:rsidR="00ED591D" w:rsidRDefault="00ED591D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D59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2399C1" w14:textId="7C9EDE93" w:rsidR="00D30E93" w:rsidRDefault="00D30E93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CAA0E" w14:textId="77777777" w:rsidR="00D85852" w:rsidRDefault="00D85852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308A5" w14:textId="77777777" w:rsidR="00D85852" w:rsidRDefault="00D85852" w:rsidP="00D85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</w:p>
    <w:p w14:paraId="2C3F5E09" w14:textId="77777777" w:rsidR="00D85852" w:rsidRPr="00E52C79" w:rsidRDefault="00D85852" w:rsidP="00D85852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Detection of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articipants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rom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roup with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is-specified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odel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1620"/>
        <w:gridCol w:w="1350"/>
        <w:gridCol w:w="1530"/>
        <w:gridCol w:w="2615"/>
        <w:gridCol w:w="3500"/>
      </w:tblGrid>
      <w:tr w:rsidR="00D85852" w14:paraId="1708E258" w14:textId="77777777" w:rsidTr="00803FD9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16074CAC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 of misfit in group 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1152E50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(group 1)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49E8603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(group 2)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87D77D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Average PAWFI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1662AB4F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% of removed persons from group 2</w:t>
            </w: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</w:tcBorders>
          </w:tcPr>
          <w:p w14:paraId="6252A175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 of replications with at least 5 people removed from group 2</w:t>
            </w:r>
          </w:p>
        </w:tc>
      </w:tr>
      <w:tr w:rsidR="00D85852" w14:paraId="67501670" w14:textId="77777777" w:rsidTr="00803FD9">
        <w:tc>
          <w:tcPr>
            <w:tcW w:w="2335" w:type="dxa"/>
            <w:tcBorders>
              <w:top w:val="single" w:sz="4" w:space="0" w:color="auto"/>
            </w:tcBorders>
          </w:tcPr>
          <w:p w14:paraId="4ADFFF78" w14:textId="77777777" w:rsidR="00D85852" w:rsidRDefault="00D85852" w:rsidP="00803FD9">
            <w:pPr>
              <w:ind w:left="157" w:hanging="1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Loading set to zero for four items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0E586C99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14AE06D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090B44D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.016</w:t>
            </w:r>
          </w:p>
        </w:tc>
        <w:tc>
          <w:tcPr>
            <w:tcW w:w="2615" w:type="dxa"/>
            <w:tcBorders>
              <w:top w:val="single" w:sz="4" w:space="0" w:color="auto"/>
            </w:tcBorders>
            <w:vAlign w:val="center"/>
          </w:tcPr>
          <w:p w14:paraId="2A61CDCF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78.0</w:t>
            </w:r>
          </w:p>
        </w:tc>
        <w:tc>
          <w:tcPr>
            <w:tcW w:w="3500" w:type="dxa"/>
            <w:tcBorders>
              <w:top w:val="single" w:sz="4" w:space="0" w:color="auto"/>
            </w:tcBorders>
            <w:vAlign w:val="center"/>
          </w:tcPr>
          <w:p w14:paraId="05213DE4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67.0</w:t>
            </w:r>
          </w:p>
        </w:tc>
      </w:tr>
      <w:tr w:rsidR="00D85852" w14:paraId="65204B45" w14:textId="77777777" w:rsidTr="00803FD9">
        <w:tc>
          <w:tcPr>
            <w:tcW w:w="2335" w:type="dxa"/>
            <w:tcBorders>
              <w:bottom w:val="single" w:sz="4" w:space="0" w:color="auto"/>
            </w:tcBorders>
          </w:tcPr>
          <w:p w14:paraId="0679B2E3" w14:textId="77777777" w:rsidR="00D85852" w:rsidRDefault="00D85852" w:rsidP="00803FD9">
            <w:pPr>
              <w:ind w:left="157" w:hanging="1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factor model instead of one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5D06D09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7F39916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4497EA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.029</w:t>
            </w:r>
          </w:p>
        </w:tc>
        <w:tc>
          <w:tcPr>
            <w:tcW w:w="2615" w:type="dxa"/>
            <w:tcBorders>
              <w:bottom w:val="single" w:sz="4" w:space="0" w:color="auto"/>
            </w:tcBorders>
            <w:vAlign w:val="center"/>
          </w:tcPr>
          <w:p w14:paraId="2D84CB51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92.5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5A78BE10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93.0</w:t>
            </w:r>
          </w:p>
        </w:tc>
      </w:tr>
    </w:tbl>
    <w:p w14:paraId="22F47FA4" w14:textId="77777777" w:rsidR="00D85852" w:rsidRDefault="00D85852" w:rsidP="00D85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D6F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Sample size. Population model for Group 1 was an eight item unidimensional factor model with standardized loadings of 0.707. Population model for Group 2 was the same as Group 1 except for misfit described in table. Analysis model was the configural population model for Group 1. PAWFI = People Are Weird Fit Index.</w:t>
      </w:r>
    </w:p>
    <w:p w14:paraId="6231944C" w14:textId="5786D4D4" w:rsidR="00D85852" w:rsidRDefault="00D85852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FA4A7" w14:textId="77777777" w:rsidR="00996F65" w:rsidRDefault="00996F65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879DF" w14:textId="3A398F12" w:rsidR="00D30E93" w:rsidRDefault="00D30E93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D8585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B5739AD" w14:textId="04836362" w:rsidR="00A46E0A" w:rsidRPr="00613AAF" w:rsidRDefault="00E52C79" w:rsidP="00D30E93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Results for PAWFI When Applied to Correctly Specified Models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B412D" w14:paraId="479DB61F" w14:textId="77777777" w:rsidTr="00E52C79"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5206CF" w14:textId="1A766C9F" w:rsidR="00A46E0A" w:rsidRPr="0012153B" w:rsidRDefault="005B412D" w:rsidP="0012153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DC107D" w14:textId="0046E04B" w:rsidR="005B412D" w:rsidRPr="0012153B" w:rsidRDefault="00A46E0A" w:rsidP="00613AA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71445B" w14:textId="345E697C" w:rsidR="005B412D" w:rsidRPr="0012153B" w:rsidRDefault="005B412D" w:rsidP="00613A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Average PAWFI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832B1" w14:textId="3C953F42" w:rsidR="005B412D" w:rsidRPr="0012153B" w:rsidRDefault="005B412D" w:rsidP="00613A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Proportion of replications with PAWFI = 0</w:t>
            </w:r>
          </w:p>
        </w:tc>
      </w:tr>
      <w:tr w:rsidR="005B412D" w14:paraId="73DF4105" w14:textId="77777777" w:rsidTr="00E52C79">
        <w:tc>
          <w:tcPr>
            <w:tcW w:w="3237" w:type="dxa"/>
            <w:tcBorders>
              <w:top w:val="single" w:sz="4" w:space="0" w:color="auto"/>
            </w:tcBorders>
          </w:tcPr>
          <w:p w14:paraId="0860ACFD" w14:textId="23BA19DE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Unidimensional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14:paraId="7FD924B2" w14:textId="24BC4590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4861C91C" w14:textId="3703B9B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.001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6A6D082B" w14:textId="1ED33EAA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</w:t>
            </w:r>
          </w:p>
        </w:tc>
      </w:tr>
      <w:tr w:rsidR="005B412D" w14:paraId="3096DF84" w14:textId="77777777" w:rsidTr="00E52C79">
        <w:tc>
          <w:tcPr>
            <w:tcW w:w="3237" w:type="dxa"/>
          </w:tcPr>
          <w:p w14:paraId="56CE5021" w14:textId="0BEC6CC1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Unidimensional</w:t>
            </w:r>
          </w:p>
        </w:tc>
        <w:tc>
          <w:tcPr>
            <w:tcW w:w="3237" w:type="dxa"/>
          </w:tcPr>
          <w:p w14:paraId="43E4F0CF" w14:textId="04F1FC4A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238" w:type="dxa"/>
          </w:tcPr>
          <w:p w14:paraId="40F7017A" w14:textId="70B3BE7C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</w:tcPr>
          <w:p w14:paraId="5F007BB6" w14:textId="4BF2CB8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.88</w:t>
            </w:r>
          </w:p>
        </w:tc>
      </w:tr>
      <w:tr w:rsidR="005B412D" w14:paraId="78C33C24" w14:textId="77777777" w:rsidTr="00E52C79">
        <w:tc>
          <w:tcPr>
            <w:tcW w:w="3237" w:type="dxa"/>
          </w:tcPr>
          <w:p w14:paraId="2709A219" w14:textId="02436399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Two-Factor</w:t>
            </w:r>
          </w:p>
        </w:tc>
        <w:tc>
          <w:tcPr>
            <w:tcW w:w="3237" w:type="dxa"/>
          </w:tcPr>
          <w:p w14:paraId="379C5613" w14:textId="09A94856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3238" w:type="dxa"/>
          </w:tcPr>
          <w:p w14:paraId="039EEB33" w14:textId="74B4A1EC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A4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</w:tcPr>
          <w:p w14:paraId="02B1C445" w14:textId="4DBC183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.93</w:t>
            </w:r>
          </w:p>
        </w:tc>
      </w:tr>
      <w:tr w:rsidR="005B412D" w14:paraId="32D37B07" w14:textId="77777777" w:rsidTr="00E52C79">
        <w:tc>
          <w:tcPr>
            <w:tcW w:w="3237" w:type="dxa"/>
            <w:tcBorders>
              <w:bottom w:val="single" w:sz="4" w:space="0" w:color="auto"/>
            </w:tcBorders>
          </w:tcPr>
          <w:p w14:paraId="74E7304E" w14:textId="19F6DAFC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Two-Factor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64352196" w14:textId="74CB50C4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5565E11" w14:textId="50B4D910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A4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D63A591" w14:textId="27DFD0C1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</w:t>
            </w:r>
          </w:p>
        </w:tc>
      </w:tr>
    </w:tbl>
    <w:p w14:paraId="6485E7F4" w14:textId="6B73F894" w:rsidR="00D30E93" w:rsidRDefault="000C5F58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153B" w:rsidRPr="0012153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12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Sample size. </w:t>
      </w:r>
      <w:r w:rsidR="00E52C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Unidimensional model was a </w:t>
      </w:r>
      <w:r w:rsidR="00985D94">
        <w:rPr>
          <w:rFonts w:ascii="Times New Roman" w:hAnsi="Times New Roman" w:cs="Times New Roman"/>
          <w:color w:val="000000" w:themeColor="text1"/>
          <w:sz w:val="24"/>
          <w:szCs w:val="24"/>
        </w:rPr>
        <w:t>12-</w:t>
      </w:r>
      <w:r w:rsidR="00E52C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item unidimensional model with standardized loadings of 0.707. Two-factor model consisted of two eight-item factors with standardized loadings of 0.707 and an inter-factor correlation of 0.2. 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>PAWFI = People Are Weird Fit Index</w:t>
      </w:r>
      <w:r w:rsidR="00985D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831A8F" w14:textId="77777777" w:rsidR="003A0FDE" w:rsidRDefault="003A0FDE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713E7" w14:textId="23DAAE98" w:rsidR="00D30E93" w:rsidRDefault="000C5F58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D858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F610F3A" w14:textId="2DE4621D" w:rsidR="00E52C79" w:rsidRPr="00613AAF" w:rsidRDefault="00E52C79" w:rsidP="00E52C79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Results for PAWFI When Applied to Mis-specified Models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C5F58" w14:paraId="1C5F862F" w14:textId="77777777" w:rsidTr="00E52C79"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A4500B" w14:textId="41AA5776" w:rsidR="000C5F58" w:rsidRPr="001A7CD9" w:rsidRDefault="000C5F58" w:rsidP="001A7CD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 of misfit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F8E2F" w14:textId="28760C29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Sample Size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1E9943" w14:textId="36BAF5A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PAWFI 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A604D" w14:textId="53E5ECD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RMSEA 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7D5653" w14:textId="66F4AEE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CFI 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5544A" w14:textId="00DADA48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SRMR </w:t>
            </w:r>
          </w:p>
        </w:tc>
      </w:tr>
      <w:tr w:rsidR="000C5F58" w14:paraId="718E3AD0" w14:textId="77777777" w:rsidTr="00E52C79">
        <w:tc>
          <w:tcPr>
            <w:tcW w:w="2158" w:type="dxa"/>
            <w:tcBorders>
              <w:top w:val="single" w:sz="4" w:space="0" w:color="auto"/>
            </w:tcBorders>
          </w:tcPr>
          <w:p w14:paraId="17AB70C0" w14:textId="47547618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Moderate error covariance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271127A7" w14:textId="77ADF3F7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582B0A75" w14:textId="2B2C1657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.058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063D0DB6" w14:textId="0C2F87CA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.068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6F43C579" w14:textId="16790D27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.958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15FBA24E" w14:textId="0E45C9F5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.036</w:t>
            </w:r>
          </w:p>
        </w:tc>
      </w:tr>
      <w:tr w:rsidR="000C5F58" w14:paraId="27F51801" w14:textId="77777777" w:rsidTr="00E52C79">
        <w:tc>
          <w:tcPr>
            <w:tcW w:w="2158" w:type="dxa"/>
          </w:tcPr>
          <w:p w14:paraId="78732B67" w14:textId="111553EF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Moderate error covariance</w:t>
            </w:r>
          </w:p>
        </w:tc>
        <w:tc>
          <w:tcPr>
            <w:tcW w:w="2158" w:type="dxa"/>
            <w:vAlign w:val="center"/>
          </w:tcPr>
          <w:p w14:paraId="755519B5" w14:textId="64AD11EA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158" w:type="dxa"/>
            <w:vAlign w:val="center"/>
          </w:tcPr>
          <w:p w14:paraId="5CC8285E" w14:textId="2CFAC2D5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.110</w:t>
            </w:r>
          </w:p>
        </w:tc>
        <w:tc>
          <w:tcPr>
            <w:tcW w:w="2158" w:type="dxa"/>
            <w:vAlign w:val="center"/>
          </w:tcPr>
          <w:p w14:paraId="05C1827B" w14:textId="3F788FFD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.069</w:t>
            </w:r>
          </w:p>
        </w:tc>
        <w:tc>
          <w:tcPr>
            <w:tcW w:w="2159" w:type="dxa"/>
            <w:vAlign w:val="center"/>
          </w:tcPr>
          <w:p w14:paraId="6BB76479" w14:textId="0FA624EC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.959</w:t>
            </w:r>
          </w:p>
        </w:tc>
        <w:tc>
          <w:tcPr>
            <w:tcW w:w="2159" w:type="dxa"/>
            <w:vAlign w:val="center"/>
          </w:tcPr>
          <w:p w14:paraId="75967435" w14:textId="7F35AB92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.028</w:t>
            </w:r>
          </w:p>
        </w:tc>
      </w:tr>
      <w:tr w:rsidR="000C5F58" w14:paraId="6795D9A1" w14:textId="77777777" w:rsidTr="00E52C79">
        <w:tc>
          <w:tcPr>
            <w:tcW w:w="2158" w:type="dxa"/>
          </w:tcPr>
          <w:p w14:paraId="00A6B6DC" w14:textId="1F3F9A42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Moderate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crossloading</w:t>
            </w:r>
            <w:proofErr w:type="spellEnd"/>
          </w:p>
        </w:tc>
        <w:tc>
          <w:tcPr>
            <w:tcW w:w="2158" w:type="dxa"/>
            <w:vAlign w:val="center"/>
          </w:tcPr>
          <w:p w14:paraId="16C1B6E5" w14:textId="48332AD9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2158" w:type="dxa"/>
            <w:vAlign w:val="center"/>
          </w:tcPr>
          <w:p w14:paraId="20921FAC" w14:textId="78185F73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.113</w:t>
            </w:r>
          </w:p>
        </w:tc>
        <w:tc>
          <w:tcPr>
            <w:tcW w:w="2158" w:type="dxa"/>
            <w:vAlign w:val="center"/>
          </w:tcPr>
          <w:p w14:paraId="20D5DC78" w14:textId="3A6463B6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.069</w:t>
            </w:r>
          </w:p>
        </w:tc>
        <w:tc>
          <w:tcPr>
            <w:tcW w:w="2159" w:type="dxa"/>
            <w:vAlign w:val="center"/>
          </w:tcPr>
          <w:p w14:paraId="4777B4A8" w14:textId="6B6AE20C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.929</w:t>
            </w:r>
          </w:p>
        </w:tc>
        <w:tc>
          <w:tcPr>
            <w:tcW w:w="2159" w:type="dxa"/>
            <w:vAlign w:val="center"/>
          </w:tcPr>
          <w:p w14:paraId="565A770C" w14:textId="50CB4F24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.090</w:t>
            </w:r>
          </w:p>
        </w:tc>
      </w:tr>
      <w:tr w:rsidR="000C5F58" w14:paraId="410B2A5B" w14:textId="77777777" w:rsidTr="00E52C79">
        <w:tc>
          <w:tcPr>
            <w:tcW w:w="2158" w:type="dxa"/>
            <w:tcBorders>
              <w:bottom w:val="single" w:sz="4" w:space="0" w:color="auto"/>
            </w:tcBorders>
          </w:tcPr>
          <w:p w14:paraId="7ACAE042" w14:textId="42547B85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Moderate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crossloading</w:t>
            </w:r>
            <w:proofErr w:type="spellEnd"/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540A3DF5" w14:textId="7FDDB3A3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27F7D51E" w14:textId="5690E95B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.199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69B7B610" w14:textId="1DA92306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.070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47D07FAB" w14:textId="415BA35F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.928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24BEA6A1" w14:textId="48454A39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.085</w:t>
            </w:r>
          </w:p>
        </w:tc>
      </w:tr>
    </w:tbl>
    <w:p w14:paraId="53905C9E" w14:textId="022AFEE3" w:rsidR="00ED591D" w:rsidRDefault="003A0FDE" w:rsidP="000C5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Population model for condition with moderate error covariance was a twelve item unidimensional model with standardized loadings of 0.707 and an error correlation of 0.5 between two items; analysis model was a unidimensional model with no correlated errors. Population model for condition with moderate </w:t>
      </w:r>
      <w:proofErr w:type="spellStart"/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>crossloading</w:t>
      </w:r>
      <w:proofErr w:type="spellEnd"/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consisted of two eight-item factors with standardized loadings of 0.707 and an inter-factor correlation of 0.2 except for a single item which had a standardized loading of 0.577 on both factors; analysis model was a two-factor model with no </w:t>
      </w:r>
      <w:proofErr w:type="spellStart"/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>crossloadings</w:t>
      </w:r>
      <w:proofErr w:type="spellEnd"/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>PAWFI = People Are Weird Fit Index</w:t>
      </w:r>
      <w:r w:rsidR="002919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172996" w14:textId="102F479C" w:rsidR="00ED591D" w:rsidRDefault="00ED591D" w:rsidP="001A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D591D" w:rsidSect="00ED59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5E627" w14:textId="77777777" w:rsidR="00194B54" w:rsidRDefault="00194B54" w:rsidP="00E61C82">
      <w:pPr>
        <w:spacing w:after="0" w:line="240" w:lineRule="auto"/>
      </w:pPr>
      <w:r>
        <w:separator/>
      </w:r>
    </w:p>
  </w:endnote>
  <w:endnote w:type="continuationSeparator" w:id="0">
    <w:p w14:paraId="668684BC" w14:textId="77777777" w:rsidR="00194B54" w:rsidRDefault="00194B54" w:rsidP="00E6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A92C6" w14:textId="77777777" w:rsidR="00194B54" w:rsidRDefault="00194B54" w:rsidP="00E61C82">
      <w:pPr>
        <w:spacing w:after="0" w:line="240" w:lineRule="auto"/>
      </w:pPr>
      <w:r>
        <w:separator/>
      </w:r>
    </w:p>
  </w:footnote>
  <w:footnote w:type="continuationSeparator" w:id="0">
    <w:p w14:paraId="136F3985" w14:textId="77777777" w:rsidR="00194B54" w:rsidRDefault="00194B54" w:rsidP="00E61C82">
      <w:pPr>
        <w:spacing w:after="0" w:line="240" w:lineRule="auto"/>
      </w:pPr>
      <w:r>
        <w:continuationSeparator/>
      </w:r>
    </w:p>
  </w:footnote>
  <w:footnote w:id="1">
    <w:p w14:paraId="05AE300F" w14:textId="66DE1740" w:rsidR="00B07AC6" w:rsidRPr="006C627F" w:rsidRDefault="00B07AC6" w:rsidP="00316F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code for PAWFI as well as code for the simulations conducted for this abstract are available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85852" w:rsidRPr="00D85852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https://github.com/ddueber/PAWFI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79BF"/>
    <w:multiLevelType w:val="hybridMultilevel"/>
    <w:tmpl w:val="E67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D5710"/>
    <w:multiLevelType w:val="hybridMultilevel"/>
    <w:tmpl w:val="B112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D8"/>
    <w:rsid w:val="00004706"/>
    <w:rsid w:val="00004D1E"/>
    <w:rsid w:val="00006A3A"/>
    <w:rsid w:val="00011163"/>
    <w:rsid w:val="000250E7"/>
    <w:rsid w:val="000323E1"/>
    <w:rsid w:val="000341EB"/>
    <w:rsid w:val="00043831"/>
    <w:rsid w:val="000549A2"/>
    <w:rsid w:val="00063199"/>
    <w:rsid w:val="00067B5F"/>
    <w:rsid w:val="0007340D"/>
    <w:rsid w:val="00097E35"/>
    <w:rsid w:val="000A6493"/>
    <w:rsid w:val="000B4754"/>
    <w:rsid w:val="000C0F40"/>
    <w:rsid w:val="000C35B6"/>
    <w:rsid w:val="000C5F58"/>
    <w:rsid w:val="000D2F6C"/>
    <w:rsid w:val="000D36D1"/>
    <w:rsid w:val="000D656B"/>
    <w:rsid w:val="000E54D1"/>
    <w:rsid w:val="00105BE8"/>
    <w:rsid w:val="0012153B"/>
    <w:rsid w:val="001252D1"/>
    <w:rsid w:val="00142AD7"/>
    <w:rsid w:val="001436C4"/>
    <w:rsid w:val="00155B38"/>
    <w:rsid w:val="001647BC"/>
    <w:rsid w:val="0017009C"/>
    <w:rsid w:val="0017072A"/>
    <w:rsid w:val="00173A34"/>
    <w:rsid w:val="00180520"/>
    <w:rsid w:val="001841E4"/>
    <w:rsid w:val="00194B54"/>
    <w:rsid w:val="001A4EF2"/>
    <w:rsid w:val="001A7CD9"/>
    <w:rsid w:val="001E67C6"/>
    <w:rsid w:val="001F6B52"/>
    <w:rsid w:val="00214F3A"/>
    <w:rsid w:val="00234673"/>
    <w:rsid w:val="002428DB"/>
    <w:rsid w:val="00247174"/>
    <w:rsid w:val="002839F8"/>
    <w:rsid w:val="0029191C"/>
    <w:rsid w:val="0029503C"/>
    <w:rsid w:val="00295F76"/>
    <w:rsid w:val="002A0B22"/>
    <w:rsid w:val="002A2FC4"/>
    <w:rsid w:val="002D2249"/>
    <w:rsid w:val="002D28A7"/>
    <w:rsid w:val="002D46EF"/>
    <w:rsid w:val="002D65CA"/>
    <w:rsid w:val="002E7376"/>
    <w:rsid w:val="00306C54"/>
    <w:rsid w:val="003073B4"/>
    <w:rsid w:val="00316FAF"/>
    <w:rsid w:val="0031797F"/>
    <w:rsid w:val="00332769"/>
    <w:rsid w:val="0035027C"/>
    <w:rsid w:val="003543F9"/>
    <w:rsid w:val="003640ED"/>
    <w:rsid w:val="00364489"/>
    <w:rsid w:val="00366903"/>
    <w:rsid w:val="003703D6"/>
    <w:rsid w:val="00374E0A"/>
    <w:rsid w:val="003A0FDE"/>
    <w:rsid w:val="003A3057"/>
    <w:rsid w:val="003A7D42"/>
    <w:rsid w:val="003C732B"/>
    <w:rsid w:val="003D7CBA"/>
    <w:rsid w:val="003E1FC9"/>
    <w:rsid w:val="003F547C"/>
    <w:rsid w:val="00407420"/>
    <w:rsid w:val="004170A8"/>
    <w:rsid w:val="004220B8"/>
    <w:rsid w:val="004253CF"/>
    <w:rsid w:val="00430103"/>
    <w:rsid w:val="00431489"/>
    <w:rsid w:val="0044365E"/>
    <w:rsid w:val="00445981"/>
    <w:rsid w:val="00450658"/>
    <w:rsid w:val="00460503"/>
    <w:rsid w:val="00461588"/>
    <w:rsid w:val="0046711B"/>
    <w:rsid w:val="00485CDB"/>
    <w:rsid w:val="00497383"/>
    <w:rsid w:val="004A2691"/>
    <w:rsid w:val="004A3C85"/>
    <w:rsid w:val="004A43E2"/>
    <w:rsid w:val="004C6F2F"/>
    <w:rsid w:val="004C73B7"/>
    <w:rsid w:val="004C7479"/>
    <w:rsid w:val="004D3A60"/>
    <w:rsid w:val="004D5527"/>
    <w:rsid w:val="004F70C3"/>
    <w:rsid w:val="005114D8"/>
    <w:rsid w:val="00512E32"/>
    <w:rsid w:val="00527099"/>
    <w:rsid w:val="00531EA6"/>
    <w:rsid w:val="00562453"/>
    <w:rsid w:val="00567B49"/>
    <w:rsid w:val="005937D3"/>
    <w:rsid w:val="00597143"/>
    <w:rsid w:val="005A50C2"/>
    <w:rsid w:val="005B412D"/>
    <w:rsid w:val="005C726B"/>
    <w:rsid w:val="005D154C"/>
    <w:rsid w:val="005D1892"/>
    <w:rsid w:val="005E40B2"/>
    <w:rsid w:val="005E624F"/>
    <w:rsid w:val="00613AAF"/>
    <w:rsid w:val="00622863"/>
    <w:rsid w:val="00627B83"/>
    <w:rsid w:val="00630F2C"/>
    <w:rsid w:val="00644EBC"/>
    <w:rsid w:val="00653286"/>
    <w:rsid w:val="00653A03"/>
    <w:rsid w:val="006558AA"/>
    <w:rsid w:val="006602F1"/>
    <w:rsid w:val="00661F4A"/>
    <w:rsid w:val="00686187"/>
    <w:rsid w:val="006A3F1F"/>
    <w:rsid w:val="006C1A63"/>
    <w:rsid w:val="006C627F"/>
    <w:rsid w:val="006C6CA0"/>
    <w:rsid w:val="006E5CC5"/>
    <w:rsid w:val="006E7DEE"/>
    <w:rsid w:val="006F4C65"/>
    <w:rsid w:val="006F5598"/>
    <w:rsid w:val="007052ED"/>
    <w:rsid w:val="007111DC"/>
    <w:rsid w:val="007378CF"/>
    <w:rsid w:val="00750922"/>
    <w:rsid w:val="00761FBC"/>
    <w:rsid w:val="00765405"/>
    <w:rsid w:val="00783835"/>
    <w:rsid w:val="0078570C"/>
    <w:rsid w:val="007A0408"/>
    <w:rsid w:val="007C3F5A"/>
    <w:rsid w:val="007D01F6"/>
    <w:rsid w:val="007D3B38"/>
    <w:rsid w:val="007D7F69"/>
    <w:rsid w:val="007E0C97"/>
    <w:rsid w:val="007E304E"/>
    <w:rsid w:val="007E68C9"/>
    <w:rsid w:val="00802489"/>
    <w:rsid w:val="008150F2"/>
    <w:rsid w:val="00817E03"/>
    <w:rsid w:val="00835358"/>
    <w:rsid w:val="00836184"/>
    <w:rsid w:val="00844681"/>
    <w:rsid w:val="008505C5"/>
    <w:rsid w:val="0087221F"/>
    <w:rsid w:val="00886A92"/>
    <w:rsid w:val="00894CE1"/>
    <w:rsid w:val="008A34F9"/>
    <w:rsid w:val="008A7B3E"/>
    <w:rsid w:val="008D1667"/>
    <w:rsid w:val="008D4CFC"/>
    <w:rsid w:val="008E064D"/>
    <w:rsid w:val="008F3B0F"/>
    <w:rsid w:val="009013AE"/>
    <w:rsid w:val="00914C8B"/>
    <w:rsid w:val="00923AC0"/>
    <w:rsid w:val="00930385"/>
    <w:rsid w:val="00930ABD"/>
    <w:rsid w:val="00944A03"/>
    <w:rsid w:val="00944E43"/>
    <w:rsid w:val="009650EF"/>
    <w:rsid w:val="00974007"/>
    <w:rsid w:val="009752D6"/>
    <w:rsid w:val="00983091"/>
    <w:rsid w:val="00985085"/>
    <w:rsid w:val="00985D94"/>
    <w:rsid w:val="009937AC"/>
    <w:rsid w:val="00994752"/>
    <w:rsid w:val="00996F65"/>
    <w:rsid w:val="009A4411"/>
    <w:rsid w:val="009A47CC"/>
    <w:rsid w:val="009B2060"/>
    <w:rsid w:val="009E0DCA"/>
    <w:rsid w:val="009E45DA"/>
    <w:rsid w:val="009E7E8B"/>
    <w:rsid w:val="009F1CC4"/>
    <w:rsid w:val="00A14928"/>
    <w:rsid w:val="00A15FD9"/>
    <w:rsid w:val="00A36C8C"/>
    <w:rsid w:val="00A436BF"/>
    <w:rsid w:val="00A46CAF"/>
    <w:rsid w:val="00A46E0A"/>
    <w:rsid w:val="00A64596"/>
    <w:rsid w:val="00A77498"/>
    <w:rsid w:val="00A972A0"/>
    <w:rsid w:val="00AA7ADB"/>
    <w:rsid w:val="00AB1465"/>
    <w:rsid w:val="00AC2ED7"/>
    <w:rsid w:val="00AC6594"/>
    <w:rsid w:val="00AD6E54"/>
    <w:rsid w:val="00AE1B7D"/>
    <w:rsid w:val="00AF5033"/>
    <w:rsid w:val="00B03538"/>
    <w:rsid w:val="00B07AC6"/>
    <w:rsid w:val="00B20E26"/>
    <w:rsid w:val="00B271A6"/>
    <w:rsid w:val="00B324C8"/>
    <w:rsid w:val="00B32514"/>
    <w:rsid w:val="00B410CB"/>
    <w:rsid w:val="00B50569"/>
    <w:rsid w:val="00B559C3"/>
    <w:rsid w:val="00B575DA"/>
    <w:rsid w:val="00B60BBE"/>
    <w:rsid w:val="00B80021"/>
    <w:rsid w:val="00B9434A"/>
    <w:rsid w:val="00BA420F"/>
    <w:rsid w:val="00BA51A6"/>
    <w:rsid w:val="00BB3303"/>
    <w:rsid w:val="00BC02E6"/>
    <w:rsid w:val="00BE3920"/>
    <w:rsid w:val="00C01C53"/>
    <w:rsid w:val="00C0350B"/>
    <w:rsid w:val="00C06E44"/>
    <w:rsid w:val="00C15955"/>
    <w:rsid w:val="00C219BB"/>
    <w:rsid w:val="00C31432"/>
    <w:rsid w:val="00C31D48"/>
    <w:rsid w:val="00C34D3A"/>
    <w:rsid w:val="00C46821"/>
    <w:rsid w:val="00C509C1"/>
    <w:rsid w:val="00C61F32"/>
    <w:rsid w:val="00C64A92"/>
    <w:rsid w:val="00C70F1E"/>
    <w:rsid w:val="00C7468E"/>
    <w:rsid w:val="00C932DB"/>
    <w:rsid w:val="00CA18CF"/>
    <w:rsid w:val="00CB5E34"/>
    <w:rsid w:val="00CB6ECD"/>
    <w:rsid w:val="00CC6948"/>
    <w:rsid w:val="00CC77DA"/>
    <w:rsid w:val="00CD607E"/>
    <w:rsid w:val="00CF3EE2"/>
    <w:rsid w:val="00CF57E3"/>
    <w:rsid w:val="00D14A81"/>
    <w:rsid w:val="00D16E68"/>
    <w:rsid w:val="00D20971"/>
    <w:rsid w:val="00D30E93"/>
    <w:rsid w:val="00D41464"/>
    <w:rsid w:val="00D60841"/>
    <w:rsid w:val="00D634D5"/>
    <w:rsid w:val="00D63C73"/>
    <w:rsid w:val="00D81380"/>
    <w:rsid w:val="00D81E49"/>
    <w:rsid w:val="00D85852"/>
    <w:rsid w:val="00D90872"/>
    <w:rsid w:val="00D91AD4"/>
    <w:rsid w:val="00D93D52"/>
    <w:rsid w:val="00DA40A8"/>
    <w:rsid w:val="00DA40C6"/>
    <w:rsid w:val="00DA556D"/>
    <w:rsid w:val="00DB396A"/>
    <w:rsid w:val="00DB626A"/>
    <w:rsid w:val="00DC6DC5"/>
    <w:rsid w:val="00DE2666"/>
    <w:rsid w:val="00DF4935"/>
    <w:rsid w:val="00E02927"/>
    <w:rsid w:val="00E07F41"/>
    <w:rsid w:val="00E22368"/>
    <w:rsid w:val="00E30CEA"/>
    <w:rsid w:val="00E52C79"/>
    <w:rsid w:val="00E53474"/>
    <w:rsid w:val="00E61C82"/>
    <w:rsid w:val="00E8138A"/>
    <w:rsid w:val="00E863E1"/>
    <w:rsid w:val="00E956A5"/>
    <w:rsid w:val="00EC0C7D"/>
    <w:rsid w:val="00EC2E8A"/>
    <w:rsid w:val="00EC3276"/>
    <w:rsid w:val="00ED2536"/>
    <w:rsid w:val="00ED591D"/>
    <w:rsid w:val="00ED5BD0"/>
    <w:rsid w:val="00ED6F21"/>
    <w:rsid w:val="00F12C1A"/>
    <w:rsid w:val="00F16B86"/>
    <w:rsid w:val="00F24D82"/>
    <w:rsid w:val="00F32939"/>
    <w:rsid w:val="00F50F57"/>
    <w:rsid w:val="00F545A7"/>
    <w:rsid w:val="00F57E7C"/>
    <w:rsid w:val="00F71788"/>
    <w:rsid w:val="00F83D44"/>
    <w:rsid w:val="00FA66D7"/>
    <w:rsid w:val="00FB2925"/>
    <w:rsid w:val="00FC0FF5"/>
    <w:rsid w:val="00FE5140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F67C"/>
  <w15:chartTrackingRefBased/>
  <w15:docId w15:val="{151BBA85-FF54-46CE-8FCB-227D73A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4D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114D8"/>
    <w:rPr>
      <w:b/>
      <w:bCs/>
    </w:rPr>
  </w:style>
  <w:style w:type="paragraph" w:styleId="ListParagraph">
    <w:name w:val="List Paragraph"/>
    <w:basedOn w:val="Normal"/>
    <w:uiPriority w:val="34"/>
    <w:qFormat/>
    <w:rsid w:val="00930A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30A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1C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82"/>
  </w:style>
  <w:style w:type="paragraph" w:styleId="Footer">
    <w:name w:val="footer"/>
    <w:basedOn w:val="Normal"/>
    <w:link w:val="FooterChar"/>
    <w:uiPriority w:val="99"/>
    <w:unhideWhenUsed/>
    <w:rsid w:val="00E61C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82"/>
  </w:style>
  <w:style w:type="character" w:styleId="CommentReference">
    <w:name w:val="annotation reference"/>
    <w:basedOn w:val="DefaultParagraphFont"/>
    <w:uiPriority w:val="99"/>
    <w:semiHidden/>
    <w:unhideWhenUsed/>
    <w:rsid w:val="00D60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8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8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E3920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C62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627F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1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dueber@uk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65764-38C9-4726-B182-9C075992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Chen</dc:creator>
  <cp:keywords/>
  <dc:description/>
  <cp:lastModifiedBy>David Dueber</cp:lastModifiedBy>
  <cp:revision>4</cp:revision>
  <dcterms:created xsi:type="dcterms:W3CDTF">2019-07-28T03:33:00Z</dcterms:created>
  <dcterms:modified xsi:type="dcterms:W3CDTF">2019-07-28T03:48:00Z</dcterms:modified>
</cp:coreProperties>
</file>